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„MAŽYLIS“ „GUDRUČIŲ“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lapkričio </w:t>
            </w:r>
            <w:r>
              <w:rPr>
                <w:lang w:val="en-US"/>
              </w:rPr>
              <w:t>10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A-3574</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„Mažylis“ „Gudručių“ grupėje ir atsižvelgdamas į Nacionalinio visuomenės sveikatos centro prie Sveikatos apsaugos ministerijos Kauno departamento 2020 m. spalio 20 d. raštą Nr. (2-13 16.1.17 E)2-83245 ir Kauno miesto savivaldybės visuomenės sveikatos biuro </w:t>
      </w:r>
      <w:r>
        <w:rPr>
          <w:szCs w:val="24"/>
          <w:lang w:eastAsia="x-none"/>
        </w:rPr>
        <w:t xml:space="preserve">2020 m. lapkričio 8 d. raštą </w:t>
      </w:r>
      <w:r>
        <w:rPr>
          <w:szCs w:val="24"/>
        </w:rPr>
        <w:t>Nr. SV-2-554</w:t>
      </w:r>
      <w:r>
        <w:rPr>
          <w:bCs/>
          <w:color w:val="000000"/>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„Mažylis“ </w:t>
      </w:r>
      <w:r>
        <w:rPr/>
        <w:t>„Gudručių“ grupėje ugdymo procesas įgyvendinamas nuotoliniu ugdymo proceso organizavimo būdu iki 2020 m. lapkričio            12 dienos.</w:t>
      </w:r>
    </w:p>
    <w:p>
      <w:pPr>
        <w:pStyle w:val="TextBody"/>
        <w:spacing w:lineRule="auto" w:line="336"/>
        <w:ind w:firstLine="1276"/>
        <w:jc w:val="both"/>
        <w:rPr>
          <w:szCs w:val="24"/>
        </w:rPr>
      </w:pPr>
      <w:r>
        <w:rPr>
          <w:szCs w:val="24"/>
        </w:rPr>
        <w:t>2. Į p a r e i g o j u  Kauno lopšelio-darželio „Mažylis“ direktorę Dalią Mazaliauskienę:</w:t>
      </w:r>
    </w:p>
    <w:p>
      <w:pPr>
        <w:pStyle w:val="TextBody"/>
        <w:spacing w:lineRule="auto" w:line="336"/>
        <w:ind w:firstLine="1276"/>
        <w:jc w:val="both"/>
        <w:rPr>
          <w:szCs w:val="24"/>
        </w:rPr>
      </w:pPr>
      <w:r>
        <w:rPr>
          <w:szCs w:val="24"/>
        </w:rPr>
        <w:t xml:space="preserve">2.1. vykdyti visus Nacionalinio visuomenės sveikatos centro prie Sveikatos apsaugos ministerijos Kauno departamento nurodymus dėl COVID-19 ligos (koronaviruso infekcijos) plitimą mažinančių priemonių taikymo Kauno lopšelio-darželio „Mažylis“ </w:t>
      </w:r>
      <w:r>
        <w:rPr/>
        <w:t>„Gudručių“</w:t>
      </w:r>
      <w:r>
        <w:rPr>
          <w:szCs w:val="24"/>
        </w:rPr>
        <w:t xml:space="preserve">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„Mažylis“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„Mažylis“ </w:t>
      </w:r>
      <w:r>
        <w:rPr/>
        <w:t xml:space="preserve">„Gudručių“ </w:t>
      </w:r>
      <w:r>
        <w:rPr>
          <w:szCs w:val="24"/>
        </w:rPr>
        <w:t xml:space="preserve">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 xml:space="preserve">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„Mažylis“ </w:t>
      </w:r>
      <w:r>
        <w:rPr/>
        <w:t>„Gudručių“</w:t>
      </w:r>
      <w:r>
        <w:rPr>
          <w:szCs w:val="24"/>
        </w:rPr>
        <w:t xml:space="preserve">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„Mažylis“ direktorę Dalią Mazaliauskienę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49084-5ADC-44C1-9C2A-0690F40C3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562</Words>
  <Characters>3937</Characters>
  <CharactersWithSpaces>4489</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2020-11-09T14:49:00Z</dcterms:created>
  <dc:creator>Švietimo skyrius</dc:creator>
  <dc:description/>
  <dc:language>lt-LT</dc:language>
  <cp:lastModifiedBy>Audrone</cp:lastModifiedBy>
  <cp:lastPrinted>2001-05-16T08:19:00Z</cp:lastPrinted>
  <dcterms:modified xsi:type="dcterms:W3CDTF">2020-11-10T07:41:00Z</dcterms:modified>
  <cp:revision>3</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