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„MAŽYLIS“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gruodžio </w:t>
            </w:r>
            <w:r>
              <w:rPr>
                <w:lang w:val="en-US"/>
              </w:rPr>
              <w:t>16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A-4232</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„Mažylis“ „Nykštukų“ grupėje ir atsižvelgdamas į Nacionalinio visuomenės sveikatos centro prie Sveikatos apsaugos ministerijos Kauno departamento 2020 m. gruodžio 16 d. raštą Nr. (2-13 16.1.17 E)2-</w:t>
      </w:r>
      <w:r>
        <w:rPr>
          <w:szCs w:val="24"/>
          <w:shd w:fill="FFFFFF" w:val="clear"/>
        </w:rPr>
        <w:t xml:space="preserve">135707 </w:t>
      </w:r>
      <w:r>
        <w:rPr>
          <w:szCs w:val="24"/>
        </w:rPr>
        <w:t xml:space="preserve">ir Kauno miesto savivaldybės visuomenės sveikatos biuro </w:t>
      </w:r>
      <w:r>
        <w:rPr>
          <w:szCs w:val="24"/>
          <w:lang w:eastAsia="x-none"/>
        </w:rPr>
        <w:t xml:space="preserve">2020 m. gruodžio 16 d. raštą </w:t>
      </w:r>
      <w:r>
        <w:rPr>
          <w:szCs w:val="24"/>
        </w:rPr>
        <w:t>Nr. SV-2-934</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„Mažylis“ </w:t>
      </w:r>
      <w:r>
        <w:rPr>
          <w:szCs w:val="24"/>
          <w:lang w:eastAsia="lt-LT"/>
        </w:rPr>
        <w:t xml:space="preserve">dalis veiklos ribojama – </w:t>
      </w:r>
      <w:r>
        <w:rPr/>
        <w:t>„Nykštukų“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„Mažylis“ direktorę Dalią Mazaliauskienę apie šį įsakymą. </w:t>
      </w:r>
    </w:p>
    <w:p>
      <w:pPr>
        <w:pStyle w:val="TextBody"/>
        <w:spacing w:lineRule="auto" w:line="336"/>
        <w:ind w:firstLine="1276"/>
        <w:jc w:val="both"/>
        <w:rPr>
          <w:szCs w:val="24"/>
        </w:rPr>
      </w:pPr>
      <w:r>
        <w:rPr>
          <w:szCs w:val="24"/>
        </w:rPr>
        <w:t xml:space="preserve">3. N u s t a t a u, kad šis įsakymas galioja iki 2020 m. gruodžio </w:t>
      </w:r>
      <w:r>
        <w:rPr>
          <w:szCs w:val="24"/>
          <w:lang w:val="en-US"/>
        </w:rPr>
        <w:t xml:space="preserve">22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BBA60-DAEA-490B-9ACA-CCBE3C4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4</TotalTime>
  <Application>LibreOffice/5.2.2.2$Windows_X86_64 LibreOffice_project/8f96e87c890bf8fa77463cd4b640a2312823f3ad</Application>
  <Pages>2</Pages>
  <Words>290</Words>
  <Characters>1737</Characters>
  <CharactersWithSpaces>2007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2020-12-16T10:27:00Z</dcterms:created>
  <dc:creator>Švietimo skyrius</dc:creator>
  <dc:description/>
  <dc:language>lt-LT</dc:language>
  <cp:lastModifiedBy>Audrone</cp:lastModifiedBy>
  <cp:lastPrinted>2001-05-16T08:19:00Z</cp:lastPrinted>
  <dcterms:modified xsi:type="dcterms:W3CDTF">2020-12-16T15:04:00Z</dcterms:modified>
  <cp:revision>6</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