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LOPŠELIO-DARŽELIO „DVARELIS“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2021 m. vasario 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A-388</w:t>
            </w:r>
            <w:bookmarkStart w:id="31" w:name="r10"/>
            <w:bookmarkEnd w:id="31"/>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2" w:name="r121"/>
            <w:bookmarkStart w:id="33" w:name="r12"/>
            <w:bookmarkStart w:id="34" w:name="r12"/>
            <w:bookmarkEnd w:id="34"/>
            <w:r>
              <w:rPr/>
              <w:t>Kaunas</w:t>
            </w:r>
            <w:bookmarkStart w:id="35" w:name="r12"/>
            <w:bookmarkEnd w:id="35"/>
            <w:bookmarkEnd w:id="32"/>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851"/>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„Dvarelis“ „Smalsučių“ grupėje ir atsižvelgdamas į Nacionalinio visuomenės sveikatos centro prie Sveikatos apsaugos ministerijos Kauno departamento 2021 m. vasario 4 d. raštą Nr. (2-13 16.1.17 Mr)2-28081 ir Kauno miesto savivaldybės visuomenės sveikatos biuro 2021 m. vasario 5 d. raštą Nr. SV-2-92</w:t>
      </w:r>
      <w:r>
        <w:rPr>
          <w:bCs/>
          <w:szCs w:val="24"/>
        </w:rPr>
        <w:t xml:space="preserve">: </w:t>
      </w:r>
    </w:p>
    <w:p>
      <w:pPr>
        <w:pStyle w:val="ListParagraph"/>
        <w:numPr>
          <w:ilvl w:val="0"/>
          <w:numId w:val="1"/>
        </w:numPr>
        <w:spacing w:lineRule="auto" w:line="336"/>
        <w:ind w:left="0" w:firstLine="851"/>
        <w:jc w:val="both"/>
        <w:rPr>
          <w:szCs w:val="24"/>
          <w:lang w:val="en-US"/>
        </w:rPr>
      </w:pPr>
      <w:r>
        <w:rPr>
          <w:szCs w:val="24"/>
          <w:lang w:eastAsia="lt-LT"/>
        </w:rPr>
        <w:t xml:space="preserve">N u s t a t a u, kad Kauno lopšelio-darželio </w:t>
      </w:r>
      <w:r>
        <w:rPr>
          <w:szCs w:val="24"/>
        </w:rPr>
        <w:t>„Dvarelis“</w:t>
      </w:r>
      <w:r>
        <w:rPr>
          <w:szCs w:val="24"/>
          <w:lang w:eastAsia="lt-LT"/>
        </w:rPr>
        <w:t xml:space="preserve"> dalis veiklos ribojama  – „</w:t>
      </w:r>
      <w:r>
        <w:rPr>
          <w:szCs w:val="24"/>
        </w:rPr>
        <w:t>Smalsučių</w:t>
      </w:r>
      <w:r>
        <w:rPr>
          <w:szCs w:val="24"/>
          <w:lang w:eastAsia="lt-LT"/>
        </w:rPr>
        <w:t xml:space="preserve">“ grupėje ugdymo procesas įgyvendinamas nuotoliniu ugdymo proceso organizavimo būdu. </w:t>
      </w:r>
    </w:p>
    <w:p>
      <w:pPr>
        <w:pStyle w:val="ListParagraph"/>
        <w:numPr>
          <w:ilvl w:val="0"/>
          <w:numId w:val="1"/>
        </w:numPr>
        <w:spacing w:lineRule="auto" w:line="336"/>
        <w:ind w:left="0" w:firstLine="851"/>
        <w:jc w:val="both"/>
        <w:rPr>
          <w:szCs w:val="24"/>
        </w:rPr>
      </w:pPr>
      <w:r>
        <w:rPr>
          <w:szCs w:val="24"/>
        </w:rPr>
        <w:t xml:space="preserve">Į p a r e i g o j u  Kauno miesto savivaldybės administracijos Švietimo skyriaus vedėją Oną Gucevičienę informuoti Kauno lopšelio-darželio „Dvarelis“ direktorę </w:t>
      </w:r>
      <w:r>
        <w:rPr>
          <w:bCs/>
          <w:szCs w:val="24"/>
        </w:rPr>
        <w:t xml:space="preserve">Ireną Gabševičienę </w:t>
      </w:r>
      <w:r>
        <w:rPr>
          <w:szCs w:val="24"/>
        </w:rPr>
        <w:t xml:space="preserve">apie šį įsakymą. </w:t>
      </w:r>
    </w:p>
    <w:p>
      <w:pPr>
        <w:pStyle w:val="TextBody"/>
        <w:numPr>
          <w:ilvl w:val="0"/>
          <w:numId w:val="1"/>
        </w:numPr>
        <w:spacing w:lineRule="auto" w:line="336"/>
        <w:ind w:left="0" w:firstLine="851"/>
        <w:jc w:val="both"/>
        <w:rPr>
          <w:szCs w:val="24"/>
        </w:rPr>
      </w:pPr>
      <w:r>
        <w:rPr>
          <w:szCs w:val="24"/>
        </w:rPr>
        <w:t xml:space="preserve">N u s t a t a u, kad šis įsakymas galioja iki 2021 m. vasario </w:t>
      </w:r>
      <w:r>
        <w:rPr>
          <w:szCs w:val="24"/>
          <w:lang w:val="en-US"/>
        </w:rPr>
        <w:t>15 dienos</w:t>
      </w:r>
      <w:r>
        <w:rPr>
          <w:szCs w:val="24"/>
        </w:rPr>
        <w:t>.</w:t>
      </w:r>
    </w:p>
    <w:p>
      <w:pPr>
        <w:pStyle w:val="TextBody"/>
        <w:numPr>
          <w:ilvl w:val="0"/>
          <w:numId w:val="1"/>
        </w:numPr>
        <w:spacing w:lineRule="auto" w:line="336"/>
        <w:ind w:left="0" w:firstLine="851"/>
        <w:jc w:val="both"/>
        <w:rPr>
          <w:szCs w:val="24"/>
        </w:rPr>
      </w:pPr>
      <w:r>
        <w:rPr>
          <w:szCs w:val="24"/>
          <w:lang w:eastAsia="lt-LT"/>
        </w:rPr>
        <w:t xml:space="preserve">Šis įsakymas </w:t>
      </w:r>
      <w:bookmarkStart w:id="36" w:name="r18"/>
      <w:bookmarkEnd w:id="36"/>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7" w:name="r20_1_11"/>
            <w:bookmarkStart w:id="38" w:name="r20_1_1"/>
            <w:bookmarkStart w:id="39" w:name="r20_1_1"/>
            <w:bookmarkEnd w:id="39"/>
            <w:r>
              <w:rPr/>
              <w:t>Administracijos direktorius</w:t>
            </w:r>
            <w:bookmarkStart w:id="40" w:name="r20_1_1"/>
            <w:bookmarkEnd w:id="40"/>
            <w:bookmarkEnd w:id="37"/>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1" w:name="r20_2_11"/>
            <w:bookmarkStart w:id="42" w:name="r20_2_1"/>
            <w:bookmarkStart w:id="43" w:name="r20_2_1"/>
            <w:bookmarkEnd w:id="43"/>
            <w:r>
              <w:rPr/>
              <w:t>Vilius</w:t>
            </w:r>
            <w:bookmarkStart w:id="44" w:name="r20_2_1"/>
            <w:bookmarkEnd w:id="44"/>
            <w:r>
              <w:rPr/>
            </w:r>
            <w:r>
              <w:fldChar w:fldCharType="end"/>
            </w:r>
            <w:bookmarkEnd w:id="41"/>
            <w:r>
              <w:rPr/>
              <w:t xml:space="preserve"> </w:t>
            </w:r>
            <w:r>
              <w:fldChar w:fldCharType="begin">
                <w:ffData>
                  <w:name w:val="r20_3_1"/>
                  <w:enabled/>
                  <w:calcOnExit w:val="0"/>
                </w:ffData>
              </w:fldChar>
            </w:r>
            <w:r>
              <w:instrText> FORMTEXT </w:instrText>
            </w:r>
            <w:r>
              <w:fldChar w:fldCharType="separate"/>
            </w:r>
            <w:bookmarkStart w:id="45" w:name="r20_3_11"/>
            <w:bookmarkStart w:id="46" w:name="r20_3_1"/>
            <w:bookmarkStart w:id="47" w:name="r20_3_1"/>
            <w:bookmarkEnd w:id="47"/>
            <w:r>
              <w:rPr/>
              <w:t>Šiliauskas</w:t>
            </w:r>
            <w:bookmarkStart w:id="48" w:name="r20_3_1"/>
            <w:bookmarkEnd w:id="48"/>
            <w:bookmarkEnd w:id="45"/>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Strong">
    <w:name w:val="Strong"/>
    <w:basedOn w:val="DefaultParagraphFont"/>
    <w:uiPriority w:val="22"/>
    <w:qFormat/>
    <w:rsid w:val="00db1f4d"/>
    <w:rPr>
      <w:b/>
      <w:bCs/>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F4D0E-8918-4A1A-9108-B0E52D391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LibreOffice/5.2.2.2$Windows_X86_64 LibreOffice_project/8f96e87c890bf8fa77463cd4b640a2312823f3ad</Application>
  <Pages>2</Pages>
  <Words>290</Words>
  <Characters>1732</Characters>
  <CharactersWithSpaces>2001</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2021-02-05T12:39:00Z</dcterms:created>
  <dc:creator>Švietimo skyrius</dc:creator>
  <dc:description/>
  <dc:language>lt-LT</dc:language>
  <cp:lastModifiedBy>Giedre</cp:lastModifiedBy>
  <cp:lastPrinted>2001-05-16T08:19:00Z</cp:lastPrinted>
  <dcterms:modified xsi:type="dcterms:W3CDTF">2021-02-05T12:48:00Z</dcterms:modified>
  <cp:revision>3</cp:revision>
  <dc:subject>DĖL COVID-19 LIGOS (KORONAVIRUSO INFEKCIJOS) PLITIMĄ MAŽINANČIŲ PRIEMONIŲ KAUNO LOPŠELIO-DARŽELIO „OBELĖLĖ“ „GANDRIUKŲ“ GRUPĖJE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