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bookmarkStart w:id="1" w:name="_MON_962001925"/>
      <w:bookmarkStart w:id="2" w:name="_MON_992097487"/>
      <w:bookmarkStart w:id="3" w:name="r04" w:colFirst="3" w:colLast="3"/>
      <w:bookmarkStart w:id="4" w:name="r01" w:colFirst="0" w:colLast="0"/>
      <w:bookmarkEnd w:id="1"/>
      <w:bookmarkEnd w:id="2"/>
      <w:bookmarkStart w:id="5" w:name="_MON_961316024"/>
      <w:bookmarkEnd w:id="5"/>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7" o:title=""/>
                </v:shape>
                <o:OLEObject Type="Embed" ProgID="Word.Picture.8" ShapeID="_x0000_i1025" DrawAspect="Content" ObjectID="_1651907698" r:id="rId8"/>
              </w:object>
            </w:r>
          </w:p>
        </w:tc>
      </w:tr>
      <w:bookmarkStart w:id="6" w:name="r06"/>
      <w:bookmarkEnd w:id="3"/>
      <w:bookmarkEnd w:id="4"/>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6"/>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r>
              <w:rPr>
                <w:b/>
                <w:caps/>
              </w:rPr>
              <w:instrText xml:space="preserve"> FORMTEXT </w:instrText>
            </w:r>
            <w:r>
              <w:rPr>
                <w:b/>
                <w:caps/>
              </w:rPr>
            </w:r>
            <w:r>
              <w:rPr>
                <w:b/>
                <w:caps/>
              </w:rPr>
              <w:fldChar w:fldCharType="separate"/>
            </w:r>
            <w:r>
              <w:rPr>
                <w:b/>
                <w:caps/>
                <w:noProof/>
              </w:rPr>
              <w:t>ĮSAKYMAS</w:t>
            </w:r>
            <w:r>
              <w:rPr>
                <w:b/>
                <w:caps/>
              </w:rPr>
              <w:fldChar w:fldCharType="end"/>
            </w:r>
            <w:bookmarkEnd w:id="8"/>
          </w:p>
          <w:p w:rsidR="008A22C3" w:rsidRDefault="008A22C3">
            <w:pPr>
              <w:tabs>
                <w:tab w:val="left" w:pos="5244"/>
              </w:tabs>
              <w:jc w:val="center"/>
            </w:pPr>
          </w:p>
        </w:tc>
      </w:tr>
      <w:bookmarkStart w:id="9" w:name="r17"/>
      <w:tr w:rsidR="008A22C3">
        <w:trPr>
          <w:cantSplit/>
          <w:trHeight w:val="240"/>
        </w:trPr>
        <w:tc>
          <w:tcPr>
            <w:tcW w:w="9639" w:type="dxa"/>
            <w:gridSpan w:val="2"/>
          </w:tcPr>
          <w:p w:rsidR="008A22C3" w:rsidRPr="00EF40B3" w:rsidRDefault="003B6ADD" w:rsidP="007F2717">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r>
              <w:rPr>
                <w:b/>
                <w:caps/>
              </w:rPr>
              <w:instrText xml:space="preserve"> FORMTEXT </w:instrText>
            </w:r>
            <w:r>
              <w:rPr>
                <w:b/>
                <w:caps/>
              </w:rPr>
            </w:r>
            <w:r>
              <w:rPr>
                <w:b/>
                <w:caps/>
              </w:rPr>
              <w:fldChar w:fldCharType="separate"/>
            </w:r>
            <w:r w:rsidR="00110396" w:rsidRPr="006D2965">
              <w:rPr>
                <w:b/>
                <w:noProof/>
              </w:rPr>
              <w:t xml:space="preserve">DĖL ŽEMĖS SKLYPO </w:t>
            </w:r>
            <w:r w:rsidR="00110396">
              <w:rPr>
                <w:b/>
                <w:noProof/>
              </w:rPr>
              <w:t>VAIDOTO</w:t>
            </w:r>
            <w:r w:rsidR="00110396" w:rsidRPr="006D2965">
              <w:rPr>
                <w:b/>
                <w:noProof/>
              </w:rPr>
              <w:t xml:space="preserve"> G. </w:t>
            </w:r>
            <w:r w:rsidR="00110396">
              <w:rPr>
                <w:b/>
                <w:noProof/>
              </w:rPr>
              <w:t>1</w:t>
            </w:r>
            <w:r w:rsidR="00110396" w:rsidRPr="006D2965">
              <w:rPr>
                <w:b/>
                <w:noProof/>
              </w:rPr>
              <w:t>, KAUNE, DETALIOJO PLANO KOREGAVIMO</w:t>
            </w:r>
            <w:r>
              <w:rPr>
                <w:b/>
                <w:caps/>
              </w:rPr>
              <w:fldChar w:fldCharType="end"/>
            </w:r>
            <w:bookmarkEnd w:id="9"/>
          </w:p>
        </w:tc>
      </w:tr>
      <w:bookmarkStart w:id="10"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Pr>
                <w:noProof/>
              </w:rPr>
              <w:t>........................</w:t>
            </w:r>
            <w:r>
              <w:fldChar w:fldCharType="end"/>
            </w:r>
            <w:bookmarkEnd w:id="10"/>
            <w:r w:rsidR="008A22C3">
              <w:t xml:space="preserve"> </w:t>
            </w:r>
            <w:r w:rsidR="008A22C3">
              <w:tab/>
              <w:t xml:space="preserve">Nr. </w:t>
            </w:r>
            <w:bookmarkStart w:id="11"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EC3C7B">
              <w:rPr>
                <w:noProof/>
              </w:rPr>
              <w:t>.........................</w:t>
            </w:r>
            <w:r w:rsidR="00EC3C7B">
              <w:fldChar w:fldCharType="end"/>
            </w:r>
            <w:bookmarkEnd w:id="11"/>
          </w:p>
          <w:p w:rsidR="008A22C3" w:rsidRDefault="008A22C3">
            <w:pPr>
              <w:tabs>
                <w:tab w:val="left" w:pos="5244"/>
              </w:tabs>
              <w:spacing w:after="120" w:line="360" w:lineRule="auto"/>
            </w:pPr>
          </w:p>
        </w:tc>
      </w:tr>
      <w:bookmarkStart w:id="12"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2"/>
          </w:p>
        </w:tc>
      </w:tr>
    </w:tbl>
    <w:p w:rsidR="008A22C3" w:rsidRDefault="008A22C3" w:rsidP="00E65068">
      <w:pPr>
        <w:spacing w:after="240"/>
      </w:pPr>
    </w:p>
    <w:p w:rsidR="008A22C3" w:rsidRDefault="008A22C3" w:rsidP="00E65068">
      <w:pPr>
        <w:spacing w:after="240"/>
        <w:sectPr w:rsidR="008A22C3" w:rsidSect="00735889">
          <w:footerReference w:type="default" r:id="rId9"/>
          <w:headerReference w:type="first" r:id="rId10"/>
          <w:footerReference w:type="first" r:id="rId11"/>
          <w:type w:val="continuous"/>
          <w:pgSz w:w="11907" w:h="16840" w:code="9"/>
          <w:pgMar w:top="709" w:right="567" w:bottom="1134" w:left="1701" w:header="340" w:footer="340" w:gutter="0"/>
          <w:cols w:space="720"/>
          <w:titlePg/>
        </w:sectPr>
      </w:pPr>
    </w:p>
    <w:p w:rsidR="006D2965" w:rsidRPr="00A507A2" w:rsidRDefault="006D2965" w:rsidP="003223ED">
      <w:pPr>
        <w:spacing w:line="360" w:lineRule="auto"/>
        <w:ind w:firstLine="1298"/>
        <w:jc w:val="both"/>
        <w:rPr>
          <w:szCs w:val="24"/>
        </w:rPr>
      </w:pPr>
      <w:bookmarkStart w:id="13" w:name="r18"/>
      <w:r w:rsidRPr="00A507A2">
        <w:lastRenderedPageBreak/>
        <w:t xml:space="preserve">Vadovaudamasis Lietuvos Respublikos teritorijų planavimo įstatymo 6 straipsnio </w:t>
      </w:r>
      <w:r w:rsidR="003223ED">
        <w:t xml:space="preserve">       </w:t>
      </w:r>
      <w:r w:rsidRPr="00A507A2">
        <w:t xml:space="preserve">3 dalimi, 28 straipsnio 2, 5, 6 dalimis, Kompleksinio teritorijų planavimo dokumentų rengimo taisyklių, patvirtintų Lietuvos Respublikos aplinkos ministro 2014 m. sausio 2 d. įsakymu Nr. D1-8 „Dėl Kompleksinio teritorijų planavimo dokumentų rengimo taisyklių patvirtinimo“, 318.4.5.2 papunkčiu, Pasiūlymų teikimo dėl teritorijų planavimo proceso inicijavimo tvarkos </w:t>
      </w:r>
      <w:r w:rsidRPr="00A507A2">
        <w:rPr>
          <w:szCs w:val="24"/>
        </w:rPr>
        <w:t xml:space="preserve">aprašo, patvirtinto Lietuvos Respublikos Vyriausybės 2013 m. gruodžio 18 d. nutarimu Nr. 1265 „Dėl Pasiūlymų teikimo dėl teritorijų planavimo proceso inicijavimo tvarkos aprašo patvirtinimo“, </w:t>
      </w:r>
      <w:r w:rsidR="003223ED">
        <w:rPr>
          <w:szCs w:val="24"/>
        </w:rPr>
        <w:t xml:space="preserve">         </w:t>
      </w:r>
      <w:r w:rsidRPr="00A507A2">
        <w:rPr>
          <w:szCs w:val="24"/>
        </w:rPr>
        <w:t xml:space="preserve">9 punktu ir atsižvelgdamas </w:t>
      </w:r>
      <w:r>
        <w:rPr>
          <w:szCs w:val="24"/>
        </w:rPr>
        <w:t xml:space="preserve">į </w:t>
      </w:r>
      <w:r w:rsidRPr="00B253E1">
        <w:rPr>
          <w:szCs w:val="24"/>
        </w:rPr>
        <w:t>Kauno miesto savivaldybės administracijos direktoriaus 20</w:t>
      </w:r>
      <w:r w:rsidR="00110396">
        <w:rPr>
          <w:szCs w:val="24"/>
        </w:rPr>
        <w:t>20</w:t>
      </w:r>
      <w:r w:rsidRPr="00B253E1">
        <w:rPr>
          <w:szCs w:val="24"/>
        </w:rPr>
        <w:t xml:space="preserve"> m. </w:t>
      </w:r>
      <w:r w:rsidR="00110396">
        <w:rPr>
          <w:szCs w:val="24"/>
        </w:rPr>
        <w:t>gegužės</w:t>
      </w:r>
      <w:r w:rsidRPr="00B253E1">
        <w:rPr>
          <w:szCs w:val="24"/>
        </w:rPr>
        <w:t xml:space="preserve"> </w:t>
      </w:r>
      <w:r w:rsidR="00110396">
        <w:rPr>
          <w:szCs w:val="24"/>
        </w:rPr>
        <w:t>20</w:t>
      </w:r>
      <w:r w:rsidRPr="00B253E1">
        <w:rPr>
          <w:szCs w:val="24"/>
        </w:rPr>
        <w:t xml:space="preserve"> d. įsakymą Nr. A-1</w:t>
      </w:r>
      <w:r w:rsidR="00110396">
        <w:rPr>
          <w:szCs w:val="24"/>
        </w:rPr>
        <w:t>587</w:t>
      </w:r>
      <w:bookmarkStart w:id="14" w:name="_GoBack"/>
      <w:bookmarkEnd w:id="14"/>
      <w:r w:rsidRPr="00B253E1">
        <w:rPr>
          <w:szCs w:val="24"/>
        </w:rPr>
        <w:t xml:space="preserve"> „Dėl įgaliojimų suteikimo Kauno miesto savivaldybės administracijos direktoriaus pavaduotojui Pauliui Kerui“</w:t>
      </w:r>
      <w:r w:rsidR="000C4FC0">
        <w:rPr>
          <w:szCs w:val="24"/>
        </w:rPr>
        <w:t>,</w:t>
      </w:r>
      <w:r>
        <w:rPr>
          <w:szCs w:val="24"/>
        </w:rPr>
        <w:t xml:space="preserve"> </w:t>
      </w:r>
      <w:r w:rsidRPr="00A507A2">
        <w:rPr>
          <w:szCs w:val="24"/>
        </w:rPr>
        <w:t xml:space="preserve">prašymą, gautą 2020 m. </w:t>
      </w:r>
      <w:r w:rsidR="000C4FC0">
        <w:rPr>
          <w:szCs w:val="24"/>
        </w:rPr>
        <w:t>gegužės</w:t>
      </w:r>
      <w:r w:rsidRPr="00A507A2">
        <w:rPr>
          <w:szCs w:val="24"/>
        </w:rPr>
        <w:t xml:space="preserve"> </w:t>
      </w:r>
      <w:r w:rsidR="000C4FC0">
        <w:rPr>
          <w:szCs w:val="24"/>
        </w:rPr>
        <w:t>18</w:t>
      </w:r>
      <w:r w:rsidRPr="00A507A2">
        <w:rPr>
          <w:szCs w:val="24"/>
        </w:rPr>
        <w:t xml:space="preserve"> d., </w:t>
      </w:r>
      <w:proofErr w:type="spellStart"/>
      <w:r w:rsidRPr="00A507A2">
        <w:rPr>
          <w:szCs w:val="24"/>
        </w:rPr>
        <w:t>reg</w:t>
      </w:r>
      <w:proofErr w:type="spellEnd"/>
      <w:r w:rsidRPr="00A507A2">
        <w:rPr>
          <w:szCs w:val="24"/>
        </w:rPr>
        <w:t>. Nr. 70-1-</w:t>
      </w:r>
      <w:r w:rsidR="000C4FC0">
        <w:rPr>
          <w:szCs w:val="24"/>
        </w:rPr>
        <w:t>943</w:t>
      </w:r>
      <w:r w:rsidRPr="00A507A2">
        <w:rPr>
          <w:szCs w:val="24"/>
        </w:rPr>
        <w:t>:</w:t>
      </w:r>
    </w:p>
    <w:p w:rsidR="006D2965" w:rsidRPr="00A507A2" w:rsidRDefault="006D2965" w:rsidP="006D2965">
      <w:pPr>
        <w:spacing w:line="360" w:lineRule="auto"/>
        <w:ind w:firstLine="1298"/>
        <w:jc w:val="both"/>
        <w:rPr>
          <w:szCs w:val="24"/>
        </w:rPr>
      </w:pPr>
      <w:r w:rsidRPr="00A507A2">
        <w:rPr>
          <w:szCs w:val="24"/>
        </w:rPr>
        <w:t xml:space="preserve">1. O r g a n i z u o j u Kauno miesto </w:t>
      </w:r>
      <w:r w:rsidR="000C4FC0">
        <w:rPr>
          <w:szCs w:val="24"/>
        </w:rPr>
        <w:t>valdybos</w:t>
      </w:r>
      <w:r w:rsidRPr="00A507A2">
        <w:rPr>
          <w:szCs w:val="24"/>
        </w:rPr>
        <w:t xml:space="preserve"> </w:t>
      </w:r>
      <w:r w:rsidR="000C4FC0">
        <w:rPr>
          <w:szCs w:val="24"/>
        </w:rPr>
        <w:t>1999</w:t>
      </w:r>
      <w:r w:rsidRPr="00A507A2">
        <w:rPr>
          <w:szCs w:val="24"/>
        </w:rPr>
        <w:t xml:space="preserve"> m. </w:t>
      </w:r>
      <w:r w:rsidR="000C4FC0">
        <w:rPr>
          <w:szCs w:val="24"/>
        </w:rPr>
        <w:t>birželio 8</w:t>
      </w:r>
      <w:r w:rsidRPr="00A507A2">
        <w:rPr>
          <w:szCs w:val="24"/>
        </w:rPr>
        <w:t xml:space="preserve"> d. </w:t>
      </w:r>
      <w:r w:rsidR="00670BD6">
        <w:rPr>
          <w:szCs w:val="24"/>
        </w:rPr>
        <w:t>sprendimu</w:t>
      </w:r>
      <w:r w:rsidRPr="00A507A2">
        <w:rPr>
          <w:szCs w:val="24"/>
        </w:rPr>
        <w:t xml:space="preserve"> Nr. </w:t>
      </w:r>
      <w:r w:rsidR="000C4FC0">
        <w:rPr>
          <w:szCs w:val="24"/>
        </w:rPr>
        <w:t>686</w:t>
      </w:r>
      <w:r w:rsidRPr="00A507A2">
        <w:rPr>
          <w:szCs w:val="24"/>
        </w:rPr>
        <w:t xml:space="preserve"> „Dėl žemės sklyp</w:t>
      </w:r>
      <w:r w:rsidR="000C4FC0">
        <w:rPr>
          <w:szCs w:val="24"/>
        </w:rPr>
        <w:t>ų</w:t>
      </w:r>
      <w:r w:rsidRPr="00A507A2">
        <w:rPr>
          <w:szCs w:val="24"/>
        </w:rPr>
        <w:t xml:space="preserve"> </w:t>
      </w:r>
      <w:r w:rsidR="000C4FC0">
        <w:rPr>
          <w:szCs w:val="24"/>
        </w:rPr>
        <w:t>Kalvarijos g. 28A ir Vaidoto</w:t>
      </w:r>
      <w:r w:rsidRPr="00A507A2">
        <w:rPr>
          <w:szCs w:val="24"/>
        </w:rPr>
        <w:t xml:space="preserve"> g. </w:t>
      </w:r>
      <w:r w:rsidR="000C4FC0">
        <w:rPr>
          <w:szCs w:val="24"/>
        </w:rPr>
        <w:t>1</w:t>
      </w:r>
      <w:r w:rsidRPr="00A507A2">
        <w:rPr>
          <w:szCs w:val="24"/>
        </w:rPr>
        <w:t xml:space="preserve"> detali</w:t>
      </w:r>
      <w:r w:rsidR="000C4FC0">
        <w:rPr>
          <w:szCs w:val="24"/>
        </w:rPr>
        <w:t>ųjų</w:t>
      </w:r>
      <w:r w:rsidRPr="00A507A2">
        <w:rPr>
          <w:szCs w:val="24"/>
        </w:rPr>
        <w:t xml:space="preserve"> plan</w:t>
      </w:r>
      <w:r w:rsidR="000C4FC0">
        <w:rPr>
          <w:szCs w:val="24"/>
        </w:rPr>
        <w:t>ų</w:t>
      </w:r>
      <w:r w:rsidRPr="00A507A2">
        <w:rPr>
          <w:szCs w:val="24"/>
        </w:rPr>
        <w:t xml:space="preserve">“ patvirtinto detaliojo plano koregavimą žemės sklype </w:t>
      </w:r>
      <w:r w:rsidR="000C4FC0">
        <w:rPr>
          <w:szCs w:val="24"/>
        </w:rPr>
        <w:t>Vaidoto</w:t>
      </w:r>
      <w:r w:rsidRPr="00A507A2">
        <w:rPr>
          <w:szCs w:val="24"/>
        </w:rPr>
        <w:t xml:space="preserve"> g. </w:t>
      </w:r>
      <w:r w:rsidR="000C4FC0">
        <w:rPr>
          <w:szCs w:val="24"/>
        </w:rPr>
        <w:t>1</w:t>
      </w:r>
      <w:r w:rsidRPr="00A507A2">
        <w:rPr>
          <w:szCs w:val="24"/>
        </w:rPr>
        <w:t xml:space="preserve">, Kaune, teritorijų planavimo proceso inicijavimo pagrindu. </w:t>
      </w:r>
    </w:p>
    <w:p w:rsidR="006D2965" w:rsidRPr="00A507A2" w:rsidRDefault="006D2965" w:rsidP="006D2965">
      <w:pPr>
        <w:spacing w:line="360" w:lineRule="auto"/>
        <w:ind w:firstLine="1298"/>
        <w:jc w:val="both"/>
      </w:pPr>
      <w:r w:rsidRPr="00A507A2">
        <w:rPr>
          <w:szCs w:val="24"/>
        </w:rPr>
        <w:t>2. P a v e d u Miesto plan</w:t>
      </w:r>
      <w:r w:rsidRPr="00A507A2">
        <w:t>avimo ir architektūros skyriui parengti teritorijų planavimo proceso inicijavimo sutartį dėl 1 punkte nurodyto detaliojo plano koregavimo.</w:t>
      </w:r>
    </w:p>
    <w:p w:rsidR="006D2965" w:rsidRDefault="006D2965" w:rsidP="006D2965">
      <w:pPr>
        <w:spacing w:line="360" w:lineRule="auto"/>
        <w:ind w:firstLine="1298"/>
        <w:jc w:val="both"/>
      </w:pPr>
      <w:r w:rsidRPr="00A507A2">
        <w:t xml:space="preserve">3. </w:t>
      </w:r>
      <w:r w:rsidRPr="00A507A2">
        <w:rPr>
          <w:szCs w:val="24"/>
          <w:lang w:eastAsia="lt-LT"/>
        </w:rPr>
        <w:t xml:space="preserve">Šis įsakymas </w:t>
      </w:r>
      <w:r w:rsidRPr="00A507A2">
        <w:rPr>
          <w:szCs w:val="24"/>
        </w:rPr>
        <w:t>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p w:rsidR="008A22C3" w:rsidRDefault="008A22C3">
      <w:pPr>
        <w:pStyle w:val="Pagrindinistekstas"/>
      </w:pPr>
    </w:p>
    <w:bookmarkEnd w:id="13"/>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5" w:name="r20_1_1"/>
          <w:p w:rsidR="004E48A9" w:rsidRDefault="00515715" w:rsidP="00BC2D6F">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BC2D6F" w:rsidRPr="00BC2D6F">
              <w:rPr>
                <w:noProof/>
              </w:rPr>
              <w:t>Administracijos direktoriaus pavaduotojas, įgaliotas administracijos direktoriaus</w:t>
            </w:r>
            <w:r>
              <w:fldChar w:fldCharType="end"/>
            </w:r>
            <w:bookmarkEnd w:id="15"/>
          </w:p>
        </w:tc>
        <w:tc>
          <w:tcPr>
            <w:tcW w:w="1134" w:type="dxa"/>
            <w:vAlign w:val="bottom"/>
          </w:tcPr>
          <w:p w:rsidR="004E48A9" w:rsidRDefault="004E48A9" w:rsidP="004116A3">
            <w:pPr>
              <w:keepNext/>
              <w:tabs>
                <w:tab w:val="left" w:pos="7777"/>
              </w:tabs>
              <w:spacing w:before="480"/>
              <w:jc w:val="right"/>
            </w:pPr>
          </w:p>
        </w:tc>
        <w:bookmarkStart w:id="16" w:name="r20_2_1"/>
        <w:tc>
          <w:tcPr>
            <w:tcW w:w="3827" w:type="dxa"/>
            <w:vAlign w:val="bottom"/>
          </w:tcPr>
          <w:p w:rsidR="004E48A9" w:rsidRDefault="00515715" w:rsidP="006D2965">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6D2965">
              <w:rPr>
                <w:noProof/>
              </w:rPr>
              <w:t>Paulius</w:t>
            </w:r>
            <w:r>
              <w:fldChar w:fldCharType="end"/>
            </w:r>
            <w:bookmarkEnd w:id="16"/>
            <w:r w:rsidR="004E48A9">
              <w:t xml:space="preserve"> </w:t>
            </w:r>
            <w:bookmarkStart w:id="17"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6D2965">
              <w:rPr>
                <w:noProof/>
              </w:rPr>
              <w:t>Keras</w:t>
            </w:r>
            <w:r>
              <w:fldChar w:fldCharType="end"/>
            </w:r>
            <w:bookmarkEnd w:id="17"/>
          </w:p>
        </w:tc>
      </w:tr>
    </w:tbl>
    <w:p w:rsidR="008A22C3" w:rsidRDefault="008A22C3">
      <w:pPr>
        <w:keepNext/>
      </w:pPr>
    </w:p>
    <w:sectPr w:rsidR="008A22C3">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5C" w:rsidRDefault="006F5F5C">
      <w:r>
        <w:separator/>
      </w:r>
    </w:p>
  </w:endnote>
  <w:endnote w:type="continuationSeparator" w:id="0">
    <w:p w:rsidR="006F5F5C" w:rsidRDefault="006F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5C" w:rsidRDefault="006F5F5C">
      <w:pPr>
        <w:pStyle w:val="Porat"/>
        <w:spacing w:before="240"/>
      </w:pPr>
    </w:p>
  </w:footnote>
  <w:footnote w:type="continuationSeparator" w:id="0">
    <w:p w:rsidR="006F5F5C" w:rsidRDefault="006F5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rius" w:val="UAB Sekasoft"/>
    <w:docVar w:name="Forma" w:val="kcb"/>
    <w:docVar w:name="Versija" w:val="2.3"/>
  </w:docVars>
  <w:rsids>
    <w:rsidRoot w:val="00D9316B"/>
    <w:rsid w:val="00071A1A"/>
    <w:rsid w:val="0009640A"/>
    <w:rsid w:val="000C4FC0"/>
    <w:rsid w:val="000E4C96"/>
    <w:rsid w:val="000E5CFC"/>
    <w:rsid w:val="00110396"/>
    <w:rsid w:val="00153328"/>
    <w:rsid w:val="00161BBA"/>
    <w:rsid w:val="001925EB"/>
    <w:rsid w:val="001C44D8"/>
    <w:rsid w:val="00280B4C"/>
    <w:rsid w:val="002F2510"/>
    <w:rsid w:val="003223ED"/>
    <w:rsid w:val="00325E29"/>
    <w:rsid w:val="00354EAE"/>
    <w:rsid w:val="00363F96"/>
    <w:rsid w:val="00375CE7"/>
    <w:rsid w:val="003A3048"/>
    <w:rsid w:val="003B6ADD"/>
    <w:rsid w:val="003C5423"/>
    <w:rsid w:val="003F6031"/>
    <w:rsid w:val="00407E8C"/>
    <w:rsid w:val="0041063C"/>
    <w:rsid w:val="004116A3"/>
    <w:rsid w:val="0048315C"/>
    <w:rsid w:val="004B1502"/>
    <w:rsid w:val="004C4CCF"/>
    <w:rsid w:val="004D02A4"/>
    <w:rsid w:val="004E48A9"/>
    <w:rsid w:val="00515715"/>
    <w:rsid w:val="0055281B"/>
    <w:rsid w:val="0057197D"/>
    <w:rsid w:val="005C37B2"/>
    <w:rsid w:val="005E0B5E"/>
    <w:rsid w:val="005E5DC1"/>
    <w:rsid w:val="00670BD6"/>
    <w:rsid w:val="006802C2"/>
    <w:rsid w:val="00695C4E"/>
    <w:rsid w:val="006D2965"/>
    <w:rsid w:val="006F5F5C"/>
    <w:rsid w:val="007131E0"/>
    <w:rsid w:val="00735889"/>
    <w:rsid w:val="007B23B1"/>
    <w:rsid w:val="007C42D2"/>
    <w:rsid w:val="007E38AC"/>
    <w:rsid w:val="007F2717"/>
    <w:rsid w:val="0086390B"/>
    <w:rsid w:val="008A22C3"/>
    <w:rsid w:val="00947AE6"/>
    <w:rsid w:val="009846F2"/>
    <w:rsid w:val="00987798"/>
    <w:rsid w:val="00994D9D"/>
    <w:rsid w:val="009B63BB"/>
    <w:rsid w:val="009D04B9"/>
    <w:rsid w:val="00A02E74"/>
    <w:rsid w:val="00A15B24"/>
    <w:rsid w:val="00A314F3"/>
    <w:rsid w:val="00AB6A55"/>
    <w:rsid w:val="00AB7959"/>
    <w:rsid w:val="00B35EAB"/>
    <w:rsid w:val="00B54891"/>
    <w:rsid w:val="00B72C8A"/>
    <w:rsid w:val="00BC0C07"/>
    <w:rsid w:val="00BC2D6F"/>
    <w:rsid w:val="00C07A12"/>
    <w:rsid w:val="00C27EAE"/>
    <w:rsid w:val="00C545E8"/>
    <w:rsid w:val="00D04383"/>
    <w:rsid w:val="00D04658"/>
    <w:rsid w:val="00D52B3F"/>
    <w:rsid w:val="00D9316B"/>
    <w:rsid w:val="00DA688F"/>
    <w:rsid w:val="00E07CAC"/>
    <w:rsid w:val="00E65068"/>
    <w:rsid w:val="00E70B25"/>
    <w:rsid w:val="00E74EA9"/>
    <w:rsid w:val="00E8503D"/>
    <w:rsid w:val="00EB3F1A"/>
    <w:rsid w:val="00EC3C7B"/>
    <w:rsid w:val="00EE1D6A"/>
    <w:rsid w:val="00EF3C6D"/>
    <w:rsid w:val="00EF40B3"/>
    <w:rsid w:val="00F24E07"/>
    <w:rsid w:val="00F406E1"/>
    <w:rsid w:val="00F457B9"/>
    <w:rsid w:val="00FB45F3"/>
    <w:rsid w:val="00FC790A"/>
    <w:rsid w:val="00FE2660"/>
    <w:rsid w:val="00FF07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t_A.dot</Template>
  <TotalTime>7</TotalTime>
  <Pages>1</Pages>
  <Words>305</Words>
  <Characters>2038</Characters>
  <Application>Microsoft Office Word</Application>
  <DocSecurity>0</DocSecurity>
  <Lines>45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   ĮSAKYMAS   Nr. .........................</vt:lpstr>
      <vt:lpstr>KAUNO MIESTO SAVIVALDYBĖS ADMINISTRACIJOS DIREKTORIUS   2012-08-   ISAK   Nr. aaa</vt:lpstr>
    </vt:vector>
  </TitlesOfParts>
  <Manager>Administracijos direktoriaus pavaduotojas, įgaliotas administracijos direktoriaus Paulius Keras</Manager>
  <Company>KAUNO MIESTO SAVIVALDYBĖ</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   ĮSAKYMAS   Nr. .........................</dc:title>
  <dc:subject>DĖL ŽEMĖS SKLYPO VAIDOTO G. 1, KAUNE, DETALIOJO PLANO KOREGAVIMO</dc:subject>
  <dc:creator>Evaldas Pro</dc:creator>
  <cp:lastModifiedBy>Neringa Zinkevičienė</cp:lastModifiedBy>
  <cp:revision>4</cp:revision>
  <cp:lastPrinted>2001-05-16T09:19:00Z</cp:lastPrinted>
  <dcterms:created xsi:type="dcterms:W3CDTF">2020-05-25T06:49:00Z</dcterms:created>
  <dcterms:modified xsi:type="dcterms:W3CDTF">2020-05-25T07:28:00Z</dcterms:modified>
</cp:coreProperties>
</file>