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A764BE" w:rsidRDefault="00635A8B" w:rsidP="00275D2C">
      <w:pPr>
        <w:pStyle w:val="Pavadinimas"/>
        <w:spacing w:after="20"/>
      </w:pPr>
      <w:r w:rsidRPr="00A764BE">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A764BE" w:rsidRDefault="00275D2C" w:rsidP="00275D2C">
      <w:pPr>
        <w:pStyle w:val="Pavadinimas"/>
        <w:spacing w:after="20"/>
        <w:rPr>
          <w:sz w:val="28"/>
          <w:szCs w:val="28"/>
        </w:rPr>
      </w:pPr>
      <w:r w:rsidRPr="00A764BE">
        <w:rPr>
          <w:sz w:val="28"/>
          <w:szCs w:val="28"/>
        </w:rPr>
        <w:t xml:space="preserve"> </w:t>
      </w:r>
    </w:p>
    <w:p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rsidR="00275D2C" w:rsidRPr="00A764BE" w:rsidRDefault="00275D2C" w:rsidP="00275D2C">
      <w:pPr>
        <w:spacing w:after="20"/>
        <w:jc w:val="center"/>
        <w:rPr>
          <w:rFonts w:ascii="Times New Roman" w:hAnsi="Times New Roman"/>
          <w:b/>
          <w:sz w:val="28"/>
          <w:lang w:val="lt-LT"/>
        </w:rPr>
      </w:pPr>
    </w:p>
    <w:p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w:t>
      </w:r>
      <w:proofErr w:type="spellStart"/>
      <w:r w:rsidRPr="00A764BE">
        <w:rPr>
          <w:rFonts w:ascii="Times New Roman" w:hAnsi="Times New Roman"/>
          <w:sz w:val="18"/>
          <w:szCs w:val="18"/>
          <w:lang w:val="lt-LT"/>
        </w:rPr>
        <w:t>Volano</w:t>
      </w:r>
      <w:proofErr w:type="spellEnd"/>
      <w:r w:rsidRPr="00A764BE">
        <w:rPr>
          <w:rFonts w:ascii="Times New Roman" w:hAnsi="Times New Roman"/>
          <w:sz w:val="18"/>
          <w:szCs w:val="18"/>
          <w:lang w:val="lt-LT"/>
        </w:rPr>
        <w:t xml:space="preserve">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w:t>
      </w:r>
      <w:smartTag w:uri="urn:schemas-tilde-lv/tildestengine" w:element="firmas">
        <w:r w:rsidRPr="00A764BE">
          <w:rPr>
            <w:rFonts w:ascii="Times New Roman" w:hAnsi="Times New Roman"/>
            <w:sz w:val="18"/>
            <w:szCs w:val="18"/>
            <w:lang w:val="lt-LT"/>
          </w:rPr>
          <w:t>Vilnius</w:t>
        </w:r>
      </w:smartTag>
      <w:r w:rsidRPr="00A764BE">
        <w:rPr>
          <w:rFonts w:ascii="Times New Roman" w:hAnsi="Times New Roman"/>
          <w:sz w:val="18"/>
          <w:szCs w:val="18"/>
          <w:lang w:val="lt-LT"/>
        </w:rPr>
        <w:t xml:space="preserve">, tel. (8 5) 219 1225/219 1152, el. p. </w:t>
      </w:r>
      <w:proofErr w:type="spellStart"/>
      <w:r w:rsidRPr="00A764BE">
        <w:rPr>
          <w:rFonts w:ascii="Times New Roman" w:hAnsi="Times New Roman"/>
          <w:sz w:val="18"/>
          <w:szCs w:val="18"/>
          <w:lang w:val="lt-LT"/>
        </w:rPr>
        <w:t>smmin@smm.lt</w:t>
      </w:r>
      <w:proofErr w:type="spellEnd"/>
      <w:r w:rsidRPr="00A764BE">
        <w:rPr>
          <w:rFonts w:ascii="Times New Roman" w:hAnsi="Times New Roman"/>
          <w:sz w:val="18"/>
          <w:szCs w:val="18"/>
          <w:lang w:val="lt-LT"/>
        </w:rPr>
        <w:t xml:space="preserve">, http://www.smm.lt. Duomenys kaupiami ir saugomi Juridinių asmenų registre, kodas </w:t>
      </w:r>
      <w:r w:rsidRPr="00A764BE">
        <w:rPr>
          <w:rFonts w:ascii="Times New Roman" w:hAnsi="Times New Roman"/>
          <w:sz w:val="18"/>
          <w:szCs w:val="18"/>
          <w:lang w:val="lt-LT" w:eastAsia="en-GB"/>
        </w:rPr>
        <w:t>188603091.</w:t>
      </w:r>
    </w:p>
    <w:p w:rsidR="00337854" w:rsidRPr="00A764BE" w:rsidRDefault="00337854" w:rsidP="00337854">
      <w:pPr>
        <w:pStyle w:val="Porat"/>
        <w:tabs>
          <w:tab w:val="left" w:pos="720"/>
        </w:tabs>
        <w:jc w:val="center"/>
        <w:rPr>
          <w:rFonts w:ascii="Times New Roman" w:hAnsi="Times New Roman"/>
          <w:sz w:val="18"/>
          <w:szCs w:val="18"/>
          <w:lang w:val="lt-LT"/>
        </w:rPr>
      </w:pPr>
      <w:proofErr w:type="spellStart"/>
      <w:r w:rsidRPr="00A764BE">
        <w:rPr>
          <w:rFonts w:ascii="Times New Roman" w:hAnsi="Times New Roman"/>
          <w:sz w:val="18"/>
          <w:szCs w:val="18"/>
          <w:lang w:val="lt-LT"/>
        </w:rPr>
        <w:t>Atsisk</w:t>
      </w:r>
      <w:proofErr w:type="spellEnd"/>
      <w:r w:rsidRPr="00A764BE">
        <w:rPr>
          <w:rFonts w:ascii="Times New Roman" w:hAnsi="Times New Roman"/>
          <w:sz w:val="18"/>
          <w:szCs w:val="18"/>
          <w:lang w:val="lt-LT"/>
        </w:rPr>
        <w:t xml:space="preserve">. </w:t>
      </w:r>
      <w:proofErr w:type="spellStart"/>
      <w:r w:rsidRPr="00A764BE">
        <w:rPr>
          <w:rFonts w:ascii="Times New Roman" w:hAnsi="Times New Roman"/>
          <w:sz w:val="18"/>
          <w:szCs w:val="18"/>
          <w:lang w:val="lt-LT"/>
        </w:rPr>
        <w:t>sąsk</w:t>
      </w:r>
      <w:proofErr w:type="spellEnd"/>
      <w:r w:rsidRPr="00A764BE">
        <w:rPr>
          <w:rFonts w:ascii="Times New Roman" w:hAnsi="Times New Roman"/>
          <w:sz w:val="18"/>
          <w:szCs w:val="18"/>
          <w:lang w:val="lt-LT"/>
        </w:rPr>
        <w:t>. LT30 7300 0100 0245 7205 „Swedbank“, AB, kodas 73000</w:t>
      </w:r>
    </w:p>
    <w:p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rsidTr="00B50EFA">
        <w:tc>
          <w:tcPr>
            <w:tcW w:w="3369" w:type="dxa"/>
          </w:tcPr>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A764BE" w:rsidRDefault="00275D2C" w:rsidP="00BA7587">
            <w:pPr>
              <w:spacing w:after="20"/>
              <w:rPr>
                <w:rFonts w:ascii="Times New Roman" w:hAnsi="Times New Roman"/>
                <w:sz w:val="24"/>
                <w:lang w:val="lt-LT"/>
              </w:rPr>
            </w:pPr>
            <w:bookmarkStart w:id="0"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0"/>
            <w:r w:rsidRPr="00A764BE">
              <w:rPr>
                <w:rFonts w:ascii="Times New Roman" w:hAnsi="Times New Roman"/>
                <w:sz w:val="24"/>
                <w:lang w:val="lt-LT"/>
              </w:rPr>
              <w:t xml:space="preserve"> </w:t>
            </w:r>
            <w:r w:rsidR="00BA7587">
              <w:rPr>
                <w:rFonts w:ascii="Times New Roman" w:hAnsi="Times New Roman"/>
                <w:sz w:val="24"/>
                <w:lang w:val="lt-LT"/>
              </w:rPr>
              <w:t>03</w:t>
            </w:r>
            <w:r w:rsidRPr="00A764BE">
              <w:rPr>
                <w:rFonts w:ascii="Times New Roman" w:hAnsi="Times New Roman"/>
                <w:sz w:val="24"/>
                <w:lang w:val="lt-LT"/>
              </w:rPr>
              <w:t xml:space="preserve"> - </w:t>
            </w:r>
            <w:r w:rsidR="00BA7587">
              <w:rPr>
                <w:rFonts w:ascii="Times New Roman" w:hAnsi="Times New Roman"/>
                <w:sz w:val="24"/>
                <w:lang w:val="lt-LT"/>
              </w:rPr>
              <w:t>17</w:t>
            </w:r>
            <w:r w:rsidRPr="00A764BE">
              <w:rPr>
                <w:rFonts w:ascii="Times New Roman" w:hAnsi="Times New Roman"/>
                <w:sz w:val="24"/>
                <w:lang w:val="lt-LT"/>
              </w:rPr>
              <w:t xml:space="preserve">  Nr.  </w:t>
            </w:r>
            <w:r w:rsidR="00BA7587" w:rsidRPr="00BA7587">
              <w:rPr>
                <w:rFonts w:ascii="Times New Roman" w:hAnsi="Times New Roman"/>
                <w:sz w:val="24"/>
              </w:rPr>
              <w:t>SR-1284</w:t>
            </w:r>
          </w:p>
        </w:tc>
      </w:tr>
    </w:tbl>
    <w:p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A764BE" w:rsidTr="00524E77">
        <w:trPr>
          <w:trHeight w:val="660"/>
        </w:trPr>
        <w:tc>
          <w:tcPr>
            <w:tcW w:w="9498" w:type="dxa"/>
          </w:tcPr>
          <w:p w:rsidR="00A764BE" w:rsidRPr="00A764BE" w:rsidRDefault="00A764BE" w:rsidP="00A764BE">
            <w:pPr>
              <w:spacing w:before="240" w:after="20"/>
              <w:jc w:val="both"/>
              <w:rPr>
                <w:rFonts w:ascii="Times New Roman" w:hAnsi="Times New Roman"/>
                <w:b/>
                <w:sz w:val="24"/>
                <w:szCs w:val="24"/>
                <w:lang w:val="lt-LT"/>
              </w:rPr>
            </w:pPr>
            <w:bookmarkStart w:id="1" w:name="_1fob9te" w:colFirst="0" w:colLast="0"/>
            <w:bookmarkStart w:id="2" w:name="_GoBack"/>
            <w:bookmarkEnd w:id="1"/>
            <w:r w:rsidRPr="00A764BE">
              <w:rPr>
                <w:rFonts w:ascii="Times New Roman" w:hAnsi="Times New Roman"/>
                <w:b/>
                <w:smallCaps/>
                <w:sz w:val="24"/>
                <w:szCs w:val="24"/>
                <w:lang w:val="lt-LT"/>
              </w:rPr>
              <w:t>DĖL SITUACIJOS, SUSIJUSIOS SU KORONAVIRUSU, VALDYMO PRIEMONIŲ</w:t>
            </w:r>
            <w:bookmarkEnd w:id="2"/>
          </w:p>
        </w:tc>
      </w:tr>
    </w:tbl>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w:t>
      </w:r>
      <w:proofErr w:type="spellStart"/>
      <w:r w:rsidRPr="00A764BE">
        <w:rPr>
          <w:rFonts w:ascii="Times New Roman" w:hAnsi="Times New Roman"/>
          <w:color w:val="000000"/>
          <w:sz w:val="24"/>
          <w:szCs w:val="24"/>
          <w:lang w:val="lt-LT"/>
        </w:rPr>
        <w:t>koronavirusinės</w:t>
      </w:r>
      <w:proofErr w:type="spellEnd"/>
      <w:r w:rsidRPr="00A764BE">
        <w:rPr>
          <w:rFonts w:ascii="Times New Roman" w:hAnsi="Times New Roman"/>
          <w:color w:val="000000"/>
          <w:sz w:val="24"/>
          <w:szCs w:val="24"/>
          <w:lang w:val="lt-LT"/>
        </w:rPr>
        <w:t xml:space="preserve">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w:t>
      </w:r>
      <w:proofErr w:type="spellStart"/>
      <w:r w:rsidRPr="00A764BE">
        <w:rPr>
          <w:rFonts w:ascii="Times New Roman" w:hAnsi="Times New Roman"/>
          <w:sz w:val="24"/>
          <w:szCs w:val="24"/>
          <w:lang w:val="lt-LT"/>
        </w:rPr>
        <w:t>koronavirusu</w:t>
      </w:r>
      <w:proofErr w:type="spellEnd"/>
      <w:r w:rsidRPr="00A764BE">
        <w:rPr>
          <w:rFonts w:ascii="Times New Roman" w:hAnsi="Times New Roman"/>
          <w:sz w:val="24"/>
          <w:szCs w:val="24"/>
          <w:lang w:val="lt-LT"/>
        </w:rPr>
        <w:t xml:space="preserve">“,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2019 m. </w:t>
      </w:r>
      <w:r w:rsidRPr="00A764BE">
        <w:rPr>
          <w:rFonts w:ascii="Times New Roman" w:hAnsi="Times New Roman"/>
          <w:sz w:val="24"/>
          <w:szCs w:val="24"/>
          <w:lang w:val="lt-LT"/>
        </w:rPr>
        <w:lastRenderedPageBreak/>
        <w:t xml:space="preserve">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w:t>
      </w:r>
      <w:r w:rsidRPr="00A764BE">
        <w:rPr>
          <w:rFonts w:ascii="Times New Roman" w:hAnsi="Times New Roman"/>
          <w:sz w:val="24"/>
          <w:szCs w:val="24"/>
          <w:lang w:val="lt-LT"/>
        </w:rPr>
        <w:lastRenderedPageBreak/>
        <w:t>priežiūrą. Jiems rekomenduojama pirmiausia tartis su darbdaviais dėl nuotolinio darbo, o jeigu tai neįmanoma, tuomet kreiptis dėl nedarbingumo pažymėjimo, pasitelkti artimųjų pagalbą arba išeiti trumpų atostogų.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rsidR="00A764BE" w:rsidRPr="00A764BE" w:rsidRDefault="00A764BE" w:rsidP="00A764BE">
      <w:pPr>
        <w:ind w:firstLine="709"/>
        <w:jc w:val="both"/>
        <w:rPr>
          <w:rFonts w:ascii="Times New Roman" w:hAnsi="Times New Roman"/>
          <w:b/>
          <w:i/>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Įstaigų internetinėje svetainėje </w:t>
      </w:r>
      <w:r w:rsidRPr="00A764BE">
        <w:rPr>
          <w:rFonts w:ascii="Times New Roman" w:hAnsi="Times New Roman"/>
          <w:b/>
          <w:sz w:val="24"/>
          <w:szCs w:val="24"/>
          <w:lang w:val="lt-LT"/>
        </w:rPr>
        <w:t>turi būti skelbiama įstaigos reali darbo organizavimo tvarka karantino laikotarpiu</w:t>
      </w:r>
      <w:r w:rsidRPr="00B80011">
        <w:rPr>
          <w:rFonts w:ascii="Times New Roman" w:hAnsi="Times New Roman"/>
          <w:sz w:val="24"/>
          <w:szCs w:val="24"/>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w:t>
      </w:r>
      <w:r w:rsidRPr="00A764BE">
        <w:rPr>
          <w:rFonts w:ascii="Times New Roman" w:hAnsi="Times New Roman"/>
          <w:sz w:val="24"/>
          <w:szCs w:val="24"/>
          <w:lang w:val="lt-LT"/>
        </w:rPr>
        <w:lastRenderedPageBreak/>
        <w:t xml:space="preserve">prevencinių priemonių vykdymas, sumažinamas iki būtino vienu metu įstaigos patalpose dirbančių žmonių skaičius, paskirstant darbo laiką ir pan.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4140C7">
        <w:rPr>
          <w:rFonts w:ascii="Times New Roman" w:hAnsi="Times New Roman"/>
          <w:sz w:val="24"/>
          <w:szCs w:val="24"/>
        </w:rPr>
        <w:t xml:space="preserve"> </w:t>
      </w:r>
      <w:hyperlink r:id="rId10" w:history="1">
        <w:r w:rsidRPr="004140C7">
          <w:rPr>
            <w:rStyle w:val="Hipersaitas"/>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privalo </w:t>
      </w:r>
      <w:r w:rsidRPr="00A764BE">
        <w:rPr>
          <w:rFonts w:ascii="Times New Roman" w:hAnsi="Times New Roman"/>
          <w:b/>
          <w:sz w:val="24"/>
          <w:szCs w:val="24"/>
          <w:lang w:val="lt-LT"/>
        </w:rPr>
        <w:lastRenderedPageBreak/>
        <w:t>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11">
        <w:r w:rsidRPr="00A764BE">
          <w:rPr>
            <w:rFonts w:ascii="Times New Roman" w:hAnsi="Times New Roman"/>
            <w:color w:val="0000FF"/>
            <w:sz w:val="24"/>
            <w:szCs w:val="24"/>
            <w:u w:val="single"/>
            <w:lang w:val="lt-LT"/>
          </w:rPr>
          <w:t xml:space="preserve">https://www.smvm.lt/w </w:t>
        </w:r>
        <w:proofErr w:type="spellStart"/>
        <w:r w:rsidRPr="00A764BE">
          <w:rPr>
            <w:rFonts w:ascii="Times New Roman" w:hAnsi="Times New Roman"/>
            <w:color w:val="0000FF"/>
            <w:sz w:val="24"/>
            <w:szCs w:val="24"/>
            <w:u w:val="single"/>
            <w:lang w:val="lt-LT"/>
          </w:rPr>
          <w:t>eb</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lt</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del-koronaviruso</w:t>
        </w:r>
        <w:proofErr w:type="spellEnd"/>
      </w:hyperlink>
      <w:r w:rsidR="004B3382" w:rsidRPr="004B3382">
        <w:rPr>
          <w:rFonts w:ascii="Times New Roman" w:hAnsi="Times New Roman"/>
          <w:sz w:val="24"/>
          <w:szCs w:val="24"/>
          <w:lang w:val="lt-LT"/>
        </w:rPr>
        <w:t>).</w:t>
      </w:r>
    </w:p>
    <w:p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rsidR="00A764BE" w:rsidRDefault="00A764BE" w:rsidP="00A764BE">
      <w:pPr>
        <w:spacing w:after="20"/>
        <w:ind w:firstLine="709"/>
        <w:jc w:val="both"/>
        <w:rPr>
          <w:rFonts w:ascii="Times New Roman" w:hAnsi="Times New Roman"/>
          <w:sz w:val="24"/>
          <w:szCs w:val="24"/>
          <w:lang w:val="lt-LT"/>
        </w:rPr>
      </w:pPr>
    </w:p>
    <w:p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rsidTr="00524E77">
        <w:tc>
          <w:tcPr>
            <w:tcW w:w="5778" w:type="dxa"/>
          </w:tcPr>
          <w:p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12"/>
      <w:footerReference w:type="default" r:id="rId13"/>
      <w:footerReference w:type="first" r:id="rId1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C6" w:rsidRDefault="00964FC6">
      <w:r>
        <w:separator/>
      </w:r>
    </w:p>
  </w:endnote>
  <w:endnote w:type="continuationSeparator" w:id="0">
    <w:p w:rsidR="00964FC6" w:rsidRDefault="0096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C6" w:rsidRDefault="00964FC6">
      <w:r>
        <w:separator/>
      </w:r>
    </w:p>
  </w:footnote>
  <w:footnote w:type="continuationSeparator" w:id="0">
    <w:p w:rsidR="00964FC6" w:rsidRDefault="00964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BE"/>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C56F0"/>
    <w:rsid w:val="005F095B"/>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64FC6"/>
    <w:rsid w:val="009725B0"/>
    <w:rsid w:val="00973D74"/>
    <w:rsid w:val="00A764BE"/>
    <w:rsid w:val="00AA57E5"/>
    <w:rsid w:val="00AC0A2C"/>
    <w:rsid w:val="00AC5DA3"/>
    <w:rsid w:val="00AF3D2F"/>
    <w:rsid w:val="00B22380"/>
    <w:rsid w:val="00B34756"/>
    <w:rsid w:val="00B47413"/>
    <w:rsid w:val="00B50EFA"/>
    <w:rsid w:val="00B61E3D"/>
    <w:rsid w:val="00B772AC"/>
    <w:rsid w:val="00B80011"/>
    <w:rsid w:val="00BA1081"/>
    <w:rsid w:val="00BA1503"/>
    <w:rsid w:val="00BA7587"/>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42CB1"/>
    <w:rsid w:val="00D91BB9"/>
    <w:rsid w:val="00D92054"/>
    <w:rsid w:val="00DA4683"/>
    <w:rsid w:val="00DC498E"/>
    <w:rsid w:val="00DE3C20"/>
    <w:rsid w:val="00DF68BA"/>
    <w:rsid w:val="00E0580E"/>
    <w:rsid w:val="00E30D62"/>
    <w:rsid w:val="00E47A70"/>
    <w:rsid w:val="00E73E21"/>
    <w:rsid w:val="00E9791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0F4D1A46"/>
  <w15:chartTrackingRefBased/>
  <w15:docId w15:val="{2B0ADA9E-8376-40E1-AEC4-7149055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m.lt/web/lt/del-koronavirus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min.lrv.lt/lt/naujienos/ka-daryti-ir-ko-nedaryti-darbdaviams-salyje-paskelbus-karanti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A26B5-4680-45F9-8D4F-E195E811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3277E-80BE-44D2-AF88-A92348A5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8101E-CBB0-4148-94F0-C4EBE79FB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10472</Words>
  <Characters>5970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23f15b58-757c-4dc9-bec7-9660ca771dd9</vt:lpstr>
      <vt:lpstr> </vt:lpstr>
    </vt:vector>
  </TitlesOfParts>
  <Company>VKS</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subject/>
  <dc:creator>Radėnienė Eglė</dc:creator>
  <cp:keywords/>
  <cp:lastModifiedBy>Ingrida Valėjevienė</cp:lastModifiedBy>
  <cp:revision>2</cp:revision>
  <cp:lastPrinted>2020-03-16T12:26:00Z</cp:lastPrinted>
  <dcterms:created xsi:type="dcterms:W3CDTF">2020-03-24T06:30:00Z</dcterms:created>
  <dcterms:modified xsi:type="dcterms:W3CDTF">2020-03-24T06:30:00Z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0x010100E5F679DA0FEB2D469461D7F0104A433F</vt:lpwstr>
  </property>
</Properties>
</file>