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81" w:rsidRPr="003F3807" w:rsidRDefault="000A40A1" w:rsidP="003F3807">
      <w:pPr>
        <w:spacing w:after="0" w:line="360" w:lineRule="auto"/>
        <w:ind w:left="5184"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0A40A1" w:rsidRPr="003F3807" w:rsidRDefault="000A40A1" w:rsidP="003F3807">
      <w:pPr>
        <w:spacing w:after="0" w:line="276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r w:rsidR="008E129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Aitvaro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0A40A1" w:rsidRPr="003F3807" w:rsidRDefault="000A40A1" w:rsidP="003F3807">
      <w:pPr>
        <w:spacing w:after="0"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direktoriaus 2020 m.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23 d.</w:t>
      </w:r>
    </w:p>
    <w:p w:rsidR="000A40A1" w:rsidRPr="003F3807" w:rsidRDefault="000A40A1" w:rsidP="003F3807">
      <w:pPr>
        <w:spacing w:after="0" w:line="276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807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Nr. V-18</w:t>
      </w:r>
    </w:p>
    <w:p w:rsidR="000A40A1" w:rsidRPr="003F3807" w:rsidRDefault="000A40A1" w:rsidP="003F3807">
      <w:pPr>
        <w:spacing w:after="0" w:line="36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A40A1" w:rsidRPr="003F3807" w:rsidRDefault="000A40A1" w:rsidP="003F3807">
      <w:pPr>
        <w:spacing w:after="0" w:line="36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A40A1" w:rsidRPr="003F3807" w:rsidRDefault="000A40A1" w:rsidP="003F3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KAUNO “AITVARO” MOKYKLOS</w:t>
      </w:r>
      <w:r w:rsidR="00AF04E8" w:rsidRPr="003F3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A91" w:rsidRPr="003F3807">
        <w:rPr>
          <w:rFonts w:ascii="Times New Roman" w:hAnsi="Times New Roman" w:cs="Times New Roman"/>
          <w:b/>
          <w:sz w:val="24"/>
          <w:szCs w:val="24"/>
        </w:rPr>
        <w:t xml:space="preserve">NUOTOLINIO MOKYMO, PASKELBUS KARANTINĄ LIETUVOS RESPUBLIKOS TERITORIJOJE, </w:t>
      </w:r>
      <w:r w:rsidRPr="003F3807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AF04E8" w:rsidRPr="003F3807" w:rsidRDefault="00AF04E8" w:rsidP="003F3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8A5" w:rsidRPr="003F3807" w:rsidRDefault="00534A91" w:rsidP="003F3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34A91" w:rsidRPr="003F3807" w:rsidRDefault="00534A91" w:rsidP="003F3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34A91" w:rsidRPr="003F3807" w:rsidRDefault="00534A91" w:rsidP="003F3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A91" w:rsidRPr="003F3807" w:rsidRDefault="00534A91" w:rsidP="003F38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Aitvaro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paskelbus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karantiną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pagrindinio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vidurinio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sąlygoja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Respublikos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Vyriausybės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m.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kovo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d.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nutarimu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207 „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karantino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Respublikos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teritorijoje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paskelbimo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Respublikos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teritorijoje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paskelbtas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karantinas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34A91" w:rsidRPr="003F3807" w:rsidRDefault="00534A91" w:rsidP="003F380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pagrindinio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vidurinio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organizuojamas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vadovaujantis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bendrojo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programų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aprašais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bendrosiomis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programomis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2019-2020 m. m. 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planu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3807" w:rsidRDefault="00534A91" w:rsidP="003F3807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Nuotolinis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mokymas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vykdomas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pavienio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 w:rsidRPr="003F3807">
        <w:rPr>
          <w:rFonts w:ascii="Times New Roman" w:hAnsi="Times New Roman" w:cs="Times New Roman"/>
          <w:color w:val="000000"/>
          <w:sz w:val="24"/>
          <w:szCs w:val="24"/>
        </w:rPr>
        <w:t xml:space="preserve"> forma.</w:t>
      </w:r>
      <w:r w:rsidRPr="003F3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Pagrindinė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 forma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karantino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, kai</w:t>
      </w:r>
      <w:r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reguliariai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pacing w:val="-2"/>
          <w:sz w:val="24"/>
          <w:szCs w:val="24"/>
        </w:rPr>
        <w:t>būdam</w:t>
      </w:r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skirtingose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vietose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naudodami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atspausdintas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popierines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užduotis</w:t>
      </w:r>
      <w:proofErr w:type="spellEnd"/>
      <w:r w:rsidR="00A5416E" w:rsidRPr="003F380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F3807" w:rsidRPr="003F3807" w:rsidRDefault="00A5416E" w:rsidP="008E1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4</w:t>
      </w:r>
      <w:r w:rsidR="00534A91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>
        <w:rPr>
          <w:rFonts w:ascii="Times New Roman" w:hAnsi="Times New Roman" w:cs="Times New Roman"/>
          <w:sz w:val="24"/>
          <w:szCs w:val="24"/>
        </w:rPr>
        <w:t>u</w:t>
      </w:r>
      <w:r w:rsidR="003F3807" w:rsidRPr="003F3807">
        <w:rPr>
          <w:rFonts w:ascii="Times New Roman" w:hAnsi="Times New Roman" w:cs="Times New Roman"/>
          <w:spacing w:val="-2"/>
          <w:sz w:val="24"/>
          <w:szCs w:val="24"/>
        </w:rPr>
        <w:t>gdymo</w:t>
      </w:r>
      <w:proofErr w:type="spellEnd"/>
      <w:r w:rsidR="003F3807" w:rsidRPr="003F3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3F3807" w:rsidRPr="003F3807">
        <w:rPr>
          <w:rFonts w:ascii="Times New Roman" w:hAnsi="Times New Roman" w:cs="Times New Roman"/>
          <w:sz w:val="24"/>
          <w:szCs w:val="24"/>
        </w:rPr>
        <w:t>rocesas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nerealiuoju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asinchroniniu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534A91" w:rsidRPr="003F3807" w:rsidRDefault="00534A91" w:rsidP="008E1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2019-2020 m. m. II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tvarkaraštį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.</w:t>
      </w:r>
    </w:p>
    <w:p w:rsidR="00534A91" w:rsidRPr="003F3807" w:rsidRDefault="00A5416E" w:rsidP="008E1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5</w:t>
      </w:r>
      <w:r w:rsidR="00534A91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temos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mokomosios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medžiagos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metodinių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nuorodų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susitariama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mokomųjų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metodinėje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>.</w:t>
      </w:r>
    </w:p>
    <w:p w:rsidR="00534A91" w:rsidRPr="003F3807" w:rsidRDefault="00A20508" w:rsidP="008E1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6</w:t>
      </w:r>
      <w:r w:rsidR="00534A91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pažanga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pasiekimai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fiksuojami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el. </w:t>
      </w:r>
      <w:r w:rsidR="008E1293" w:rsidRPr="003F3807">
        <w:rPr>
          <w:rFonts w:ascii="Times New Roman" w:hAnsi="Times New Roman" w:cs="Times New Roman"/>
          <w:sz w:val="24"/>
          <w:szCs w:val="24"/>
        </w:rPr>
        <w:t>D</w:t>
      </w:r>
      <w:r w:rsidR="00534A91" w:rsidRPr="003F3807">
        <w:rPr>
          <w:rFonts w:ascii="Times New Roman" w:hAnsi="Times New Roman" w:cs="Times New Roman"/>
          <w:sz w:val="24"/>
          <w:szCs w:val="24"/>
        </w:rPr>
        <w:t>ienyne</w:t>
      </w:r>
      <w:r w:rsidR="008E1293">
        <w:rPr>
          <w:rFonts w:ascii="Times New Roman" w:hAnsi="Times New Roman" w:cs="Times New Roman"/>
          <w:sz w:val="24"/>
          <w:szCs w:val="24"/>
        </w:rPr>
        <w:t>,</w:t>
      </w:r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16E"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A91" w:rsidRPr="003F3807">
        <w:rPr>
          <w:rFonts w:ascii="Times New Roman" w:hAnsi="Times New Roman" w:cs="Times New Roman"/>
          <w:sz w:val="24"/>
          <w:szCs w:val="24"/>
        </w:rPr>
        <w:t>nuostatais</w:t>
      </w:r>
      <w:proofErr w:type="spellEnd"/>
      <w:r w:rsidR="00534A91" w:rsidRPr="003F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508" w:rsidRPr="003F3807" w:rsidRDefault="00A20508" w:rsidP="008E12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NTI-PN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Resocializacijos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viršininką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pirmadienį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235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66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235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ataskaitos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el.dienyno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416E" w:rsidRPr="003F3807" w:rsidRDefault="00A5416E" w:rsidP="003F38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ruošdamiesi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naudojasi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įvairiomis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edukacinėmis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aplinkomis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4656A3" w:rsidRPr="003F3807">
        <w:rPr>
          <w:rFonts w:ascii="Times New Roman" w:hAnsi="Times New Roman" w:cs="Times New Roman"/>
          <w:sz w:val="24"/>
          <w:szCs w:val="24"/>
        </w:rPr>
        <w:t xml:space="preserve"> sodas, 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Emokykla</w:t>
      </w:r>
      <w:proofErr w:type="spellEnd"/>
      <w:r w:rsidR="004656A3" w:rsidRPr="003F3807">
        <w:rPr>
          <w:rFonts w:ascii="Times New Roman" w:hAnsi="Times New Roman" w:cs="Times New Roman"/>
          <w:sz w:val="24"/>
          <w:szCs w:val="24"/>
        </w:rPr>
        <w:t xml:space="preserve">, </w:t>
      </w:r>
      <w:r w:rsidRPr="003F3807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elektroninė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, Google classroom,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ZOOOM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kt.).</w:t>
      </w:r>
    </w:p>
    <w:p w:rsidR="00AF04E8" w:rsidRPr="003F3807" w:rsidRDefault="00AF04E8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F04E8" w:rsidRPr="003F3807" w:rsidRDefault="00171ACC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MOKYKLOS DARBUOTOJŲ</w:t>
      </w:r>
      <w:r w:rsidR="00AF04E8" w:rsidRPr="003F3807">
        <w:rPr>
          <w:rFonts w:ascii="Times New Roman" w:hAnsi="Times New Roman" w:cs="Times New Roman"/>
          <w:b/>
          <w:sz w:val="24"/>
          <w:szCs w:val="24"/>
        </w:rPr>
        <w:t xml:space="preserve"> VEIKLA</w:t>
      </w:r>
      <w:r w:rsidR="00282AC9" w:rsidRPr="003F3807">
        <w:rPr>
          <w:rFonts w:ascii="Times New Roman" w:hAnsi="Times New Roman" w:cs="Times New Roman"/>
          <w:b/>
          <w:sz w:val="24"/>
          <w:szCs w:val="24"/>
        </w:rPr>
        <w:t xml:space="preserve"> NUOTOLINIO MOKYMO VYKDYMO METU</w:t>
      </w:r>
    </w:p>
    <w:p w:rsidR="00AF04E8" w:rsidRPr="003F3807" w:rsidRDefault="00AF04E8" w:rsidP="003F3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E8" w:rsidRPr="003F3807" w:rsidRDefault="00AF04E8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mokomųjų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savaičių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30 d.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atsiunčia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laikotarpiams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savaitės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r w:rsidR="007244C7" w:rsidRPr="003F3807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pranešimų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sistemoje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dienai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.</w:t>
      </w:r>
    </w:p>
    <w:p w:rsidR="00AF04E8" w:rsidRPr="003F3807" w:rsidRDefault="00AF04E8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Socialinis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psichologas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užsiėmimų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savaičių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30 d.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24 d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atsiunčia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r w:rsidRPr="003F3807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laikotarpiams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savaitės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r w:rsidRPr="003F3807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dienai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laikotarpio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.</w:t>
      </w:r>
    </w:p>
    <w:p w:rsidR="00AF04E8" w:rsidRPr="003F3807" w:rsidRDefault="00AF04E8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1</w:t>
      </w:r>
      <w:r w:rsidR="007833D2">
        <w:rPr>
          <w:rFonts w:ascii="Times New Roman" w:hAnsi="Times New Roman" w:cs="Times New Roman"/>
          <w:sz w:val="24"/>
          <w:szCs w:val="24"/>
        </w:rPr>
        <w:t>1</w:t>
      </w:r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atspausdintos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pali</w:t>
      </w:r>
      <w:r w:rsidR="007833D2">
        <w:rPr>
          <w:rFonts w:ascii="Times New Roman" w:hAnsi="Times New Roman" w:cs="Times New Roman"/>
          <w:sz w:val="24"/>
          <w:szCs w:val="24"/>
        </w:rPr>
        <w:t>e</w:t>
      </w:r>
      <w:r w:rsidR="007244C7" w:rsidRPr="003F3807">
        <w:rPr>
          <w:rFonts w:ascii="Times New Roman" w:hAnsi="Times New Roman" w:cs="Times New Roman"/>
          <w:sz w:val="24"/>
          <w:szCs w:val="24"/>
        </w:rPr>
        <w:t>k</w:t>
      </w:r>
      <w:r w:rsidR="007833D2">
        <w:rPr>
          <w:rFonts w:ascii="Times New Roman" w:hAnsi="Times New Roman" w:cs="Times New Roman"/>
          <w:sz w:val="24"/>
          <w:szCs w:val="24"/>
        </w:rPr>
        <w:t>amos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pataisos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sutartoje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fiziškai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nekontantuodami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asmenimis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sutartu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galės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4C7" w:rsidRPr="003F3807"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 w:rsidR="007244C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4656A3" w:rsidRPr="003F3807" w:rsidRDefault="004656A3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1</w:t>
      </w:r>
      <w:r w:rsidR="007833D2">
        <w:rPr>
          <w:rFonts w:ascii="Times New Roman" w:hAnsi="Times New Roman" w:cs="Times New Roman"/>
          <w:sz w:val="24"/>
          <w:szCs w:val="24"/>
        </w:rPr>
        <w:t>2</w:t>
      </w:r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mokosi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pritaikytas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F0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F0" w:rsidRPr="003F3807">
        <w:rPr>
          <w:rFonts w:ascii="Times New Roman" w:hAnsi="Times New Roman" w:cs="Times New Roman"/>
          <w:sz w:val="24"/>
          <w:szCs w:val="24"/>
        </w:rPr>
        <w:t>individualizuotas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Bendrąsias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vertinimą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įsivertinimą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pritaiko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specialusis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>.</w:t>
      </w:r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E7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7BE7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bent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ištaisyti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įvertinti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komentaru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atkreipiant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esmines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F27BE7" w:rsidRPr="003F3807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įvertina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pažymiu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gautą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įvertinimą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įrašo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į el.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F27BE7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7BE7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atsakyti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konsultacijas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paaiškinti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įvertinimus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EF0" w:rsidRPr="003F3807" w:rsidRDefault="00F27BE7" w:rsidP="003F380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r w:rsidR="007833D2">
        <w:rPr>
          <w:rFonts w:ascii="Times New Roman" w:hAnsi="Times New Roman" w:cs="Times New Roman"/>
          <w:sz w:val="24"/>
          <w:szCs w:val="24"/>
        </w:rPr>
        <w:t>15</w:t>
      </w:r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F0" w:rsidRPr="003F3807">
        <w:rPr>
          <w:rFonts w:ascii="Times New Roman" w:hAnsi="Times New Roman" w:cs="Times New Roman"/>
          <w:sz w:val="24"/>
          <w:szCs w:val="24"/>
        </w:rPr>
        <w:t>įprastai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F0" w:rsidRPr="003F3807">
        <w:rPr>
          <w:rFonts w:ascii="Times New Roman" w:hAnsi="Times New Roman" w:cs="Times New Roman"/>
          <w:sz w:val="24"/>
          <w:szCs w:val="24"/>
        </w:rPr>
        <w:t>fik</w:t>
      </w:r>
      <w:r w:rsidRPr="003F3807">
        <w:rPr>
          <w:rFonts w:ascii="Times New Roman" w:hAnsi="Times New Roman" w:cs="Times New Roman"/>
          <w:sz w:val="24"/>
          <w:szCs w:val="24"/>
        </w:rPr>
        <w:t>suojami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el.</w:t>
      </w:r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r w:rsidRPr="003F3807">
        <w:rPr>
          <w:rFonts w:ascii="Times New Roman" w:hAnsi="Times New Roman" w:cs="Times New Roman"/>
          <w:sz w:val="24"/>
          <w:szCs w:val="24"/>
        </w:rPr>
        <w:t>dienyne</w:t>
      </w:r>
      <w:r w:rsidR="007833D2">
        <w:rPr>
          <w:rFonts w:ascii="Times New Roman" w:hAnsi="Times New Roman" w:cs="Times New Roman"/>
          <w:sz w:val="24"/>
          <w:szCs w:val="24"/>
        </w:rPr>
        <w:t>,</w:t>
      </w:r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vedimo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įrašo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temą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fiksuoja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įvertinimą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>.</w:t>
      </w:r>
    </w:p>
    <w:p w:rsidR="005F5890" w:rsidRPr="003F3807" w:rsidRDefault="00AF04E8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1</w:t>
      </w:r>
      <w:r w:rsidR="007833D2">
        <w:rPr>
          <w:rFonts w:ascii="Times New Roman" w:hAnsi="Times New Roman" w:cs="Times New Roman"/>
          <w:sz w:val="24"/>
          <w:szCs w:val="24"/>
        </w:rPr>
        <w:t>6</w:t>
      </w:r>
      <w:r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dėstanč</w:t>
      </w:r>
      <w:r w:rsidR="007833D2">
        <w:rPr>
          <w:rFonts w:ascii="Times New Roman" w:hAnsi="Times New Roman" w:cs="Times New Roman"/>
          <w:sz w:val="24"/>
          <w:szCs w:val="24"/>
        </w:rPr>
        <w:t>iais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susitaria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atsiskaitymų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terminų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508" w:rsidRPr="003F3807">
        <w:rPr>
          <w:rFonts w:ascii="Times New Roman" w:hAnsi="Times New Roman" w:cs="Times New Roman"/>
          <w:sz w:val="24"/>
          <w:szCs w:val="24"/>
        </w:rPr>
        <w:t>padedant</w:t>
      </w:r>
      <w:proofErr w:type="spellEnd"/>
      <w:r w:rsidR="00A20508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A20508" w:rsidRPr="003F3807">
        <w:rPr>
          <w:rFonts w:ascii="Times New Roman" w:hAnsi="Times New Roman" w:cs="Times New Roman"/>
          <w:sz w:val="24"/>
          <w:szCs w:val="24"/>
        </w:rPr>
        <w:t xml:space="preserve"> NTI-</w:t>
      </w:r>
      <w:r w:rsidR="004656A3" w:rsidRPr="003F3807">
        <w:rPr>
          <w:rFonts w:ascii="Times New Roman" w:hAnsi="Times New Roman" w:cs="Times New Roman"/>
          <w:sz w:val="24"/>
          <w:szCs w:val="24"/>
        </w:rPr>
        <w:t xml:space="preserve">PN 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Resocializacijos</w:t>
      </w:r>
      <w:proofErr w:type="spellEnd"/>
      <w:r w:rsidR="004656A3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="004656A3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specialist</w:t>
      </w:r>
      <w:r w:rsidR="00A20508" w:rsidRPr="003F3807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411EF0" w:rsidRPr="003F3807">
        <w:rPr>
          <w:rFonts w:ascii="Times New Roman" w:hAnsi="Times New Roman" w:cs="Times New Roman"/>
          <w:sz w:val="24"/>
          <w:szCs w:val="24"/>
        </w:rPr>
        <w:t>,</w:t>
      </w:r>
      <w:r w:rsidR="004656A3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aiškiai</w:t>
      </w:r>
      <w:proofErr w:type="spellEnd"/>
      <w:r w:rsidR="007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D2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pasekmes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piktybiškai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ne</w:t>
      </w:r>
      <w:r w:rsidR="007833D2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890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F04E8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dėstantys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trumposiomis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žinut</w:t>
      </w:r>
      <w:r w:rsidR="008E1293">
        <w:rPr>
          <w:rFonts w:ascii="Times New Roman" w:hAnsi="Times New Roman" w:cs="Times New Roman"/>
          <w:sz w:val="24"/>
          <w:szCs w:val="24"/>
        </w:rPr>
        <w:t>ė</w:t>
      </w:r>
      <w:r w:rsidR="005F5890" w:rsidRPr="003F3807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, </w:t>
      </w:r>
      <w:r w:rsidR="004656A3" w:rsidRPr="003F3807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4656A3" w:rsidRPr="003F3807">
        <w:rPr>
          <w:rFonts w:ascii="Times New Roman" w:hAnsi="Times New Roman" w:cs="Times New Roman"/>
          <w:sz w:val="24"/>
          <w:szCs w:val="24"/>
        </w:rPr>
        <w:t>dienyno</w:t>
      </w:r>
      <w:proofErr w:type="spellEnd"/>
      <w:r w:rsidR="004656A3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tinklų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90" w:rsidRPr="003F3807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5F5890" w:rsidRPr="003F3807">
        <w:rPr>
          <w:rFonts w:ascii="Times New Roman" w:hAnsi="Times New Roman" w:cs="Times New Roman"/>
          <w:sz w:val="24"/>
          <w:szCs w:val="24"/>
        </w:rPr>
        <w:t>.</w:t>
      </w:r>
    </w:p>
    <w:p w:rsidR="00447C2A" w:rsidRPr="003F3807" w:rsidRDefault="007833D2" w:rsidP="003F3807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656A3" w:rsidRPr="003F3807">
        <w:rPr>
          <w:rFonts w:ascii="Times New Roman" w:eastAsia="Calibri" w:hAnsi="Times New Roman" w:cs="Times New Roman"/>
          <w:sz w:val="24"/>
          <w:szCs w:val="24"/>
        </w:rPr>
        <w:t>Klasių</w:t>
      </w:r>
      <w:proofErr w:type="spellEnd"/>
      <w:r w:rsidR="004656A3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6A3" w:rsidRPr="003F3807">
        <w:rPr>
          <w:rFonts w:ascii="Times New Roman" w:eastAsia="Calibri" w:hAnsi="Times New Roman" w:cs="Times New Roman"/>
          <w:sz w:val="24"/>
          <w:szCs w:val="24"/>
        </w:rPr>
        <w:t>vadovai</w:t>
      </w:r>
      <w:proofErr w:type="spellEnd"/>
      <w:r w:rsidR="004656A3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kiekvieną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pirmadienį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iki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9 val.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p</w:t>
      </w:r>
      <w:r w:rsidR="00A20508" w:rsidRPr="003F3807">
        <w:rPr>
          <w:rFonts w:ascii="Times New Roman" w:eastAsia="Calibri" w:hAnsi="Times New Roman" w:cs="Times New Roman"/>
          <w:sz w:val="24"/>
          <w:szCs w:val="24"/>
        </w:rPr>
        <w:t>ateikia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direktoriaus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pavaduotojai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0508" w:rsidRPr="003F3807">
        <w:rPr>
          <w:rFonts w:ascii="Times New Roman" w:eastAsia="Calibri" w:hAnsi="Times New Roman" w:cs="Times New Roman"/>
          <w:sz w:val="24"/>
          <w:szCs w:val="24"/>
        </w:rPr>
        <w:t>ugdymui</w:t>
      </w:r>
      <w:proofErr w:type="spellEnd"/>
      <w:r w:rsidR="00A2050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C2A" w:rsidRPr="003F3807">
        <w:rPr>
          <w:rFonts w:ascii="Times New Roman" w:eastAsia="Calibri" w:hAnsi="Times New Roman" w:cs="Times New Roman"/>
          <w:sz w:val="24"/>
          <w:szCs w:val="24"/>
        </w:rPr>
        <w:t>el.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paštu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informaciją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iš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el.dienyno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apie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auklėjamosios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klasės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mokinių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dalyvavimą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ugdymo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procese</w:t>
      </w:r>
      <w:proofErr w:type="spellEnd"/>
      <w:r w:rsidR="00447C2A" w:rsidRPr="003F3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AC9" w:rsidRPr="003F3807" w:rsidRDefault="007833D2" w:rsidP="003F380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282AC9" w:rsidRPr="003F38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sudaromas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budėjimo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hAnsi="Times New Roman" w:cs="Times New Roman"/>
          <w:sz w:val="24"/>
          <w:szCs w:val="24"/>
        </w:rPr>
        <w:t>grafikas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deleguotoms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funkcijoms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procesui</w:t>
      </w:r>
      <w:proofErr w:type="spellEnd"/>
      <w:r w:rsidR="008E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293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282AC9" w:rsidRPr="003F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BE7" w:rsidRPr="003F3807" w:rsidRDefault="007833D2" w:rsidP="003F380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27BE7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tikrinti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elektroninį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paštą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atsakydami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gautą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27BE7" w:rsidRPr="007833D2">
        <w:rPr>
          <w:rFonts w:ascii="Times New Roman" w:hAnsi="Times New Roman" w:cs="Times New Roman"/>
          <w:i/>
          <w:sz w:val="24"/>
          <w:szCs w:val="24"/>
        </w:rPr>
        <w:t>susipažinau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27BE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F27BE7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7BE7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pavaduotoją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išduotą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nedarbingumo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E7" w:rsidRPr="003F3807">
        <w:rPr>
          <w:rFonts w:ascii="Times New Roman" w:hAnsi="Times New Roman" w:cs="Times New Roman"/>
          <w:sz w:val="24"/>
          <w:szCs w:val="24"/>
        </w:rPr>
        <w:t>pažymėjimą</w:t>
      </w:r>
      <w:proofErr w:type="spellEnd"/>
      <w:r w:rsidR="00F27BE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AF04E8" w:rsidRPr="003F3807" w:rsidRDefault="007833D2" w:rsidP="003F380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22</w:t>
      </w:r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Pasitarimai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eastAsia="Calibri" w:hAnsi="Times New Roman" w:cs="Times New Roman"/>
          <w:sz w:val="24"/>
          <w:szCs w:val="24"/>
        </w:rPr>
        <w:t>mokykloje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rengiami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2AC9" w:rsidRPr="003F3807">
        <w:rPr>
          <w:rFonts w:ascii="Times New Roman" w:eastAsia="Calibri" w:hAnsi="Times New Roman" w:cs="Times New Roman"/>
          <w:sz w:val="24"/>
          <w:szCs w:val="24"/>
        </w:rPr>
        <w:t>trečiadieniais</w:t>
      </w:r>
      <w:proofErr w:type="spellEnd"/>
      <w:r w:rsidR="00282AC9" w:rsidRPr="003F3807">
        <w:rPr>
          <w:rFonts w:ascii="Times New Roman" w:eastAsia="Calibri" w:hAnsi="Times New Roman" w:cs="Times New Roman"/>
          <w:sz w:val="24"/>
          <w:szCs w:val="24"/>
        </w:rPr>
        <w:t xml:space="preserve"> nuo11</w:t>
      </w:r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iki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82AC9" w:rsidRPr="003F3807">
        <w:rPr>
          <w:rFonts w:ascii="Times New Roman" w:eastAsia="Calibri" w:hAnsi="Times New Roman" w:cs="Times New Roman"/>
          <w:sz w:val="24"/>
          <w:szCs w:val="24"/>
        </w:rPr>
        <w:t>2</w:t>
      </w:r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val.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nuotoliniu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būdu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rengiant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konferenciją</w:t>
      </w:r>
      <w:proofErr w:type="spellEnd"/>
      <w:r w:rsidR="00AF04E8" w:rsidRPr="003F3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A91" w:rsidRPr="003F3807" w:rsidRDefault="00534A91" w:rsidP="003F3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CC" w:rsidRPr="003F3807" w:rsidRDefault="00171ACC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171ACC" w:rsidRDefault="00171ACC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NUOTOLINIO UGDYMO PROCESO KOORDINAVIMAS NUO 2020-03-30</w:t>
      </w:r>
    </w:p>
    <w:p w:rsidR="007833D2" w:rsidRPr="003F3807" w:rsidRDefault="007833D2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CC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71ACC" w:rsidRPr="003F380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sklandų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Aitvaro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19 d. Nr. V-17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>.</w:t>
      </w:r>
    </w:p>
    <w:p w:rsidR="00171ACC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71ACC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pavadu</w:t>
      </w:r>
      <w:r w:rsidR="003F3807" w:rsidRPr="003F3807">
        <w:rPr>
          <w:rFonts w:ascii="Times New Roman" w:hAnsi="Times New Roman" w:cs="Times New Roman"/>
          <w:sz w:val="24"/>
          <w:szCs w:val="24"/>
        </w:rPr>
        <w:t>otoja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Inga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Rakauskienė</w:t>
      </w:r>
      <w:proofErr w:type="spellEnd"/>
      <w:r w:rsidR="00534AD5">
        <w:rPr>
          <w:rFonts w:ascii="Times New Roman" w:hAnsi="Times New Roman" w:cs="Times New Roman"/>
          <w:sz w:val="24"/>
          <w:szCs w:val="24"/>
        </w:rPr>
        <w:t xml:space="preserve"> (mob.tel. (8 670) 67091)</w:t>
      </w:r>
      <w:r w:rsidR="003F380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3F3807" w:rsidRPr="003F3807" w:rsidRDefault="007833D2" w:rsidP="007833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F3807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Aitvaro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IKT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Gediminas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Lukšys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07" w:rsidRPr="003F3807" w:rsidRDefault="003F3807" w:rsidP="008E1293">
      <w:pPr>
        <w:pStyle w:val="ListParagraph"/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8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807">
        <w:rPr>
          <w:rFonts w:ascii="Times New Roman" w:hAnsi="Times New Roman" w:cs="Times New Roman"/>
          <w:sz w:val="24"/>
          <w:szCs w:val="24"/>
        </w:rPr>
        <w:t>kontaktai</w:t>
      </w:r>
      <w:proofErr w:type="spellEnd"/>
      <w:r w:rsidRPr="003F3807">
        <w:rPr>
          <w:rFonts w:ascii="Times New Roman" w:hAnsi="Times New Roman" w:cs="Times New Roman"/>
          <w:sz w:val="24"/>
          <w:szCs w:val="24"/>
        </w:rPr>
        <w:t xml:space="preserve">: el. p. </w:t>
      </w:r>
      <w:hyperlink r:id="rId5" w:history="1">
        <w:r w:rsidRPr="003F3807">
          <w:rPr>
            <w:rStyle w:val="Hyperlink"/>
            <w:rFonts w:ascii="Times New Roman" w:hAnsi="Times New Roman" w:cs="Times New Roman"/>
            <w:sz w:val="24"/>
            <w:szCs w:val="24"/>
          </w:rPr>
          <w:t>gediminas.luksys@aitvaro.lt</w:t>
        </w:r>
      </w:hyperlink>
      <w:r w:rsidRPr="003F3807">
        <w:rPr>
          <w:rFonts w:ascii="Times New Roman" w:hAnsi="Times New Roman" w:cs="Times New Roman"/>
          <w:sz w:val="24"/>
          <w:szCs w:val="24"/>
        </w:rPr>
        <w:t xml:space="preserve"> , mob. tel. (8 686 ) 91178).</w:t>
      </w:r>
    </w:p>
    <w:p w:rsidR="00171ACC" w:rsidRPr="003F3807" w:rsidRDefault="00171ACC" w:rsidP="003F3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ACC" w:rsidRPr="003F3807" w:rsidRDefault="00171ACC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IVSKYRIUS</w:t>
      </w:r>
    </w:p>
    <w:p w:rsidR="00171ACC" w:rsidRPr="003F3807" w:rsidRDefault="00171ACC" w:rsidP="0078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0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71ACC" w:rsidRPr="003F3807" w:rsidRDefault="00171ACC" w:rsidP="003F3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ACC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71ACC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auklėtojams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specialistams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per</w:t>
      </w:r>
      <w:r w:rsidR="003F3807" w:rsidRPr="003F3807">
        <w:rPr>
          <w:rFonts w:ascii="Times New Roman" w:hAnsi="Times New Roman" w:cs="Times New Roman"/>
          <w:sz w:val="24"/>
          <w:szCs w:val="24"/>
        </w:rPr>
        <w:t>siunčiamas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susipažinimui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>.</w:t>
      </w:r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CC" w:rsidRPr="003F3807" w:rsidRDefault="007833D2" w:rsidP="003F38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71ACC" w:rsidRPr="003F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NTI-PN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tvark</w:t>
      </w:r>
      <w:r w:rsidR="00171ACC" w:rsidRPr="003F380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susipažinimui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derinimui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CC" w:rsidRPr="003F3807">
        <w:rPr>
          <w:rFonts w:ascii="Times New Roman" w:hAnsi="Times New Roman" w:cs="Times New Roman"/>
          <w:sz w:val="24"/>
          <w:szCs w:val="24"/>
        </w:rPr>
        <w:t>pateikiamas</w:t>
      </w:r>
      <w:proofErr w:type="spellEnd"/>
      <w:r w:rsidR="00171ACC" w:rsidRPr="003F3807">
        <w:rPr>
          <w:rFonts w:ascii="Times New Roman" w:hAnsi="Times New Roman" w:cs="Times New Roman"/>
          <w:sz w:val="24"/>
          <w:szCs w:val="24"/>
        </w:rPr>
        <w:t xml:space="preserve">  el. </w:t>
      </w:r>
      <w:proofErr w:type="spellStart"/>
      <w:r w:rsidR="003F3807" w:rsidRPr="003F3807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="003F3807" w:rsidRPr="003F3807">
        <w:rPr>
          <w:rFonts w:ascii="Times New Roman" w:hAnsi="Times New Roman" w:cs="Times New Roman"/>
          <w:sz w:val="24"/>
          <w:szCs w:val="24"/>
        </w:rPr>
        <w:t>.</w:t>
      </w:r>
    </w:p>
    <w:p w:rsidR="00534A91" w:rsidRDefault="00534A91" w:rsidP="000A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A91" w:rsidRDefault="00534A91" w:rsidP="000A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12" w:rsidRPr="007518A5" w:rsidRDefault="007833D2" w:rsidP="00B1731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18A5" w:rsidRPr="000A40A1" w:rsidRDefault="007518A5" w:rsidP="000A4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18A5" w:rsidRPr="000A40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76A2"/>
    <w:multiLevelType w:val="multilevel"/>
    <w:tmpl w:val="8AAC4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FE914CD"/>
    <w:multiLevelType w:val="multilevel"/>
    <w:tmpl w:val="036C9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B5"/>
    <w:rsid w:val="000A40A1"/>
    <w:rsid w:val="00171ACC"/>
    <w:rsid w:val="00282AC9"/>
    <w:rsid w:val="003F3807"/>
    <w:rsid w:val="00411EF0"/>
    <w:rsid w:val="00447C2A"/>
    <w:rsid w:val="004656A3"/>
    <w:rsid w:val="00534A91"/>
    <w:rsid w:val="00534AD5"/>
    <w:rsid w:val="005F5890"/>
    <w:rsid w:val="00611E81"/>
    <w:rsid w:val="00666235"/>
    <w:rsid w:val="007244C7"/>
    <w:rsid w:val="007518A5"/>
    <w:rsid w:val="007833D2"/>
    <w:rsid w:val="008E1293"/>
    <w:rsid w:val="00A20508"/>
    <w:rsid w:val="00A5416E"/>
    <w:rsid w:val="00AF04E8"/>
    <w:rsid w:val="00B17312"/>
    <w:rsid w:val="00C156F5"/>
    <w:rsid w:val="00E53963"/>
    <w:rsid w:val="00F27BE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0338D"/>
  <w15:chartTrackingRefBased/>
  <w15:docId w15:val="{93DC99AA-0B2E-4B20-BD4A-76D0A49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F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17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diminas.luksys@aitvar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Aitvaro pavaduotoja</dc:creator>
  <cp:keywords/>
  <dc:description/>
  <cp:lastModifiedBy>Rimas Adaskevicius</cp:lastModifiedBy>
  <cp:revision>2</cp:revision>
  <cp:lastPrinted>2020-03-23T09:37:00Z</cp:lastPrinted>
  <dcterms:created xsi:type="dcterms:W3CDTF">2020-03-25T10:51:00Z</dcterms:created>
  <dcterms:modified xsi:type="dcterms:W3CDTF">2020-03-25T10:51:00Z</dcterms:modified>
</cp:coreProperties>
</file>