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09" w:rsidRPr="00ED4209" w:rsidRDefault="00ED4209" w:rsidP="00ED4209">
      <w:pPr>
        <w:jc w:val="center"/>
        <w:rPr>
          <w:rFonts w:ascii="Times New Roman" w:hAnsi="Times New Roman" w:cs="Times New Roman"/>
          <w:b/>
          <w:sz w:val="52"/>
          <w:szCs w:val="52"/>
          <w:lang w:val="en-US"/>
        </w:rPr>
      </w:pPr>
      <w:r w:rsidRPr="00ED4209">
        <w:rPr>
          <w:rFonts w:ascii="Times New Roman" w:hAnsi="Times New Roman" w:cs="Times New Roman"/>
          <w:b/>
          <w:sz w:val="52"/>
          <w:szCs w:val="52"/>
        </w:rPr>
        <w:t>GYVENTOJŲ DĖMESIUI</w:t>
      </w:r>
      <w:r w:rsidRPr="00ED4209">
        <w:rPr>
          <w:rFonts w:ascii="Times New Roman" w:hAnsi="Times New Roman" w:cs="Times New Roman"/>
          <w:b/>
          <w:sz w:val="52"/>
          <w:szCs w:val="52"/>
          <w:lang w:val="en-US"/>
        </w:rPr>
        <w:t>!</w:t>
      </w:r>
    </w:p>
    <w:p w:rsidR="00ED4209" w:rsidRDefault="00ED4209" w:rsidP="00ED4209">
      <w:pPr>
        <w:jc w:val="both"/>
        <w:rPr>
          <w:rFonts w:ascii="Times New Roman" w:hAnsi="Times New Roman" w:cs="Times New Roman"/>
          <w:sz w:val="24"/>
          <w:szCs w:val="24"/>
        </w:rPr>
      </w:pPr>
    </w:p>
    <w:p w:rsidR="00ED4209" w:rsidRPr="00ED4209" w:rsidRDefault="00ED4209" w:rsidP="00ED4209">
      <w:pPr>
        <w:ind w:firstLine="1296"/>
        <w:jc w:val="both"/>
        <w:rPr>
          <w:rFonts w:ascii="Times New Roman" w:hAnsi="Times New Roman" w:cs="Times New Roman"/>
          <w:sz w:val="36"/>
          <w:szCs w:val="36"/>
        </w:rPr>
      </w:pPr>
      <w:r w:rsidRPr="00ED4209">
        <w:rPr>
          <w:rFonts w:ascii="Times New Roman" w:hAnsi="Times New Roman" w:cs="Times New Roman"/>
          <w:sz w:val="36"/>
          <w:szCs w:val="36"/>
        </w:rPr>
        <w:t xml:space="preserve">Sveikatos apsaugos ministerijos Ekstremalių situacijų operacijų centras, organizuodamas prevencijos ir kontrolės priemones bei atsižvelgdamas į nepalankią naujojo </w:t>
      </w:r>
      <w:proofErr w:type="spellStart"/>
      <w:r w:rsidRPr="00ED4209">
        <w:rPr>
          <w:rFonts w:ascii="Times New Roman" w:hAnsi="Times New Roman" w:cs="Times New Roman"/>
          <w:sz w:val="36"/>
          <w:szCs w:val="36"/>
        </w:rPr>
        <w:t>koronaviruso</w:t>
      </w:r>
      <w:proofErr w:type="spellEnd"/>
      <w:r w:rsidRPr="00ED4209">
        <w:rPr>
          <w:rFonts w:ascii="Times New Roman" w:hAnsi="Times New Roman" w:cs="Times New Roman"/>
          <w:sz w:val="36"/>
          <w:szCs w:val="36"/>
        </w:rPr>
        <w:t xml:space="preserve"> epidemiologinę situaciją Šiaurės Italijoje, 2020 m. vasario 24 d. papildė COVID-19 įtariamo atvejo apibrėžimą, prie epidemiologinių kriterijų įtraukdamas keliavimą Šiaurės Italijoje regione (</w:t>
      </w:r>
      <w:proofErr w:type="spellStart"/>
      <w:r w:rsidRPr="00ED4209">
        <w:rPr>
          <w:rFonts w:ascii="Times New Roman" w:hAnsi="Times New Roman" w:cs="Times New Roman"/>
          <w:sz w:val="36"/>
          <w:szCs w:val="36"/>
        </w:rPr>
        <w:t>Veneto</w:t>
      </w:r>
      <w:proofErr w:type="spellEnd"/>
      <w:r w:rsidRPr="00ED4209">
        <w:rPr>
          <w:rFonts w:ascii="Times New Roman" w:hAnsi="Times New Roman" w:cs="Times New Roman"/>
          <w:sz w:val="36"/>
          <w:szCs w:val="36"/>
        </w:rPr>
        <w:t>, Lombardijos, Pjemonto ir Emilijos-Romanijos regionai).</w:t>
      </w:r>
    </w:p>
    <w:p w:rsidR="00ED4209" w:rsidRPr="00ED4209" w:rsidRDefault="00ED4209" w:rsidP="00ED4209">
      <w:pPr>
        <w:jc w:val="both"/>
        <w:rPr>
          <w:rFonts w:ascii="Times New Roman" w:hAnsi="Times New Roman" w:cs="Times New Roman"/>
          <w:sz w:val="36"/>
          <w:szCs w:val="36"/>
        </w:rPr>
      </w:pPr>
      <w:r w:rsidRPr="00ED4209">
        <w:rPr>
          <w:rFonts w:ascii="Times New Roman" w:hAnsi="Times New Roman" w:cs="Times New Roman"/>
          <w:sz w:val="36"/>
          <w:szCs w:val="36"/>
        </w:rPr>
        <w:t>Sveikatos apsaugos ministerija išplatintame pranešime, visų keliautojų, per pastarąsias dvi savaites buvusių ne tik Kinijoje, bet ir minėtuose Šiaurės Italijos regionuose, prašo registruotis užpildant Nacionalinio visuomenės sveikatos centro (NVSC) interneto svetainėje pateikiamą anketą (</w:t>
      </w:r>
      <w:hyperlink r:id="rId4" w:history="1">
        <w:r w:rsidRPr="00ED4209">
          <w:rPr>
            <w:rStyle w:val="Hipersaitas"/>
            <w:rFonts w:ascii="Times New Roman" w:hAnsi="Times New Roman" w:cs="Times New Roman"/>
            <w:sz w:val="36"/>
            <w:szCs w:val="36"/>
          </w:rPr>
          <w:t>http://nvsc.lrv.lt/covid-19</w:t>
        </w:r>
      </w:hyperlink>
      <w:r w:rsidRPr="00ED4209">
        <w:rPr>
          <w:rFonts w:ascii="Times New Roman" w:hAnsi="Times New Roman" w:cs="Times New Roman"/>
          <w:sz w:val="36"/>
          <w:szCs w:val="36"/>
        </w:rPr>
        <w:t>). Pajutus į gripą panašius simptomus tokie asmenys nedelsiant turi skambinti bendruoju pagalbos tarnybų telefonu 112.</w:t>
      </w:r>
    </w:p>
    <w:p w:rsidR="00ED4209" w:rsidRPr="00ED4209" w:rsidRDefault="00ED4209" w:rsidP="00ED4209">
      <w:pPr>
        <w:jc w:val="both"/>
        <w:rPr>
          <w:rFonts w:ascii="Times New Roman" w:hAnsi="Times New Roman" w:cs="Times New Roman"/>
          <w:sz w:val="36"/>
          <w:szCs w:val="36"/>
        </w:rPr>
      </w:pPr>
      <w:r w:rsidRPr="00ED4209">
        <w:rPr>
          <w:rFonts w:ascii="Times New Roman" w:hAnsi="Times New Roman" w:cs="Times New Roman"/>
          <w:sz w:val="36"/>
          <w:szCs w:val="36"/>
        </w:rPr>
        <w:t>Atsižvelgdama į tarptautinių ekspertų išvadas, Sveikatos apsaugos ministerija ir Nacionalinis visuomenės sveikatos centras prie Sveikatos apsaugos ministerijos</w:t>
      </w:r>
      <w:r w:rsidRPr="00ED4209">
        <w:rPr>
          <w:rFonts w:ascii="Times New Roman" w:hAnsi="Times New Roman" w:cs="Times New Roman"/>
          <w:b/>
          <w:bCs/>
          <w:sz w:val="36"/>
          <w:szCs w:val="36"/>
        </w:rPr>
        <w:t xml:space="preserve"> rekomenduoja </w:t>
      </w:r>
      <w:r w:rsidRPr="00ED4209">
        <w:rPr>
          <w:rFonts w:ascii="Times New Roman" w:hAnsi="Times New Roman" w:cs="Times New Roman"/>
          <w:sz w:val="36"/>
          <w:szCs w:val="36"/>
        </w:rPr>
        <w:t xml:space="preserve">žmonėms, kurie neseniai grįžo iš Kinijos ar Šiaurės Italijos (Lombardijos, </w:t>
      </w:r>
      <w:proofErr w:type="spellStart"/>
      <w:r w:rsidRPr="00ED4209">
        <w:rPr>
          <w:rFonts w:ascii="Times New Roman" w:hAnsi="Times New Roman" w:cs="Times New Roman"/>
          <w:sz w:val="36"/>
          <w:szCs w:val="36"/>
        </w:rPr>
        <w:t>Veneto</w:t>
      </w:r>
      <w:proofErr w:type="spellEnd"/>
      <w:r w:rsidRPr="00ED4209">
        <w:rPr>
          <w:rFonts w:ascii="Times New Roman" w:hAnsi="Times New Roman" w:cs="Times New Roman"/>
          <w:sz w:val="36"/>
          <w:szCs w:val="36"/>
        </w:rPr>
        <w:t xml:space="preserve">, Pjemonto ir Emilijos-Romanijos regionų), </w:t>
      </w:r>
      <w:r w:rsidRPr="00ED4209">
        <w:rPr>
          <w:rFonts w:ascii="Times New Roman" w:hAnsi="Times New Roman" w:cs="Times New Roman"/>
          <w:b/>
          <w:bCs/>
          <w:sz w:val="36"/>
          <w:szCs w:val="36"/>
        </w:rPr>
        <w:t>14 dienų nuo paskutinės buvimo minėtose šalyse dienos likti namuose ir stebėti savo sveikatą.</w:t>
      </w:r>
      <w:r w:rsidRPr="00ED4209">
        <w:rPr>
          <w:rFonts w:ascii="Times New Roman" w:hAnsi="Times New Roman" w:cs="Times New Roman"/>
          <w:sz w:val="36"/>
          <w:szCs w:val="36"/>
        </w:rPr>
        <w:t xml:space="preserve"> </w:t>
      </w:r>
    </w:p>
    <w:p w:rsidR="00ED4209" w:rsidRPr="00ED4209" w:rsidRDefault="00ED4209" w:rsidP="00ED4209">
      <w:pPr>
        <w:ind w:firstLine="1296"/>
        <w:jc w:val="both"/>
        <w:rPr>
          <w:rFonts w:ascii="Times New Roman" w:hAnsi="Times New Roman" w:cs="Times New Roman"/>
          <w:sz w:val="36"/>
          <w:szCs w:val="36"/>
        </w:rPr>
      </w:pPr>
      <w:r w:rsidRPr="00ED4209">
        <w:rPr>
          <w:rFonts w:ascii="Times New Roman" w:hAnsi="Times New Roman" w:cs="Times New Roman"/>
          <w:sz w:val="36"/>
          <w:szCs w:val="36"/>
        </w:rPr>
        <w:t xml:space="preserve">Atsižvelgiant į aukščiau pateiktą informaciją, prašome darbuotojų, kurie neseniai grįžo iš Kinijos ar Šiaurės Italijos (Lombardijos, </w:t>
      </w:r>
      <w:proofErr w:type="spellStart"/>
      <w:r w:rsidRPr="00ED4209">
        <w:rPr>
          <w:rFonts w:ascii="Times New Roman" w:hAnsi="Times New Roman" w:cs="Times New Roman"/>
          <w:sz w:val="36"/>
          <w:szCs w:val="36"/>
        </w:rPr>
        <w:t>Veneto</w:t>
      </w:r>
      <w:proofErr w:type="spellEnd"/>
      <w:r w:rsidRPr="00ED4209">
        <w:rPr>
          <w:rFonts w:ascii="Times New Roman" w:hAnsi="Times New Roman" w:cs="Times New Roman"/>
          <w:sz w:val="36"/>
          <w:szCs w:val="36"/>
        </w:rPr>
        <w:t xml:space="preserve">, Pjemonto ir Emilijos-Romanijos regionų), </w:t>
      </w:r>
      <w:r w:rsidRPr="00ED4209">
        <w:rPr>
          <w:rFonts w:ascii="Times New Roman" w:hAnsi="Times New Roman" w:cs="Times New Roman"/>
          <w:b/>
          <w:bCs/>
          <w:sz w:val="36"/>
          <w:szCs w:val="36"/>
        </w:rPr>
        <w:t>kreiptis į Personalo valdymo skyrių.</w:t>
      </w:r>
      <w:r w:rsidRPr="00ED4209">
        <w:rPr>
          <w:rFonts w:ascii="Times New Roman" w:hAnsi="Times New Roman" w:cs="Times New Roman"/>
          <w:sz w:val="36"/>
          <w:szCs w:val="36"/>
        </w:rPr>
        <w:t xml:space="preserve"> Bus svarstoma galimybė šiuo laikotarpiu dirbti nuotoliniu būdu arba darbuotojams bus siūloma kreiptis į Nacionalinį visuomenės sveikatos centrą prie Sveikatos apsaugos ministerijos, kuris organizuoja nedarbingumo išdavimą. </w:t>
      </w:r>
      <w:bookmarkStart w:id="0" w:name="_GoBack"/>
      <w:bookmarkEnd w:id="0"/>
    </w:p>
    <w:p w:rsidR="00BC43C0" w:rsidRPr="00ED4209" w:rsidRDefault="00BC43C0">
      <w:pPr>
        <w:rPr>
          <w:sz w:val="36"/>
          <w:szCs w:val="36"/>
        </w:rPr>
      </w:pPr>
    </w:p>
    <w:sectPr w:rsidR="00BC43C0" w:rsidRPr="00ED420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09"/>
    <w:rsid w:val="002E0403"/>
    <w:rsid w:val="00BC43C0"/>
    <w:rsid w:val="00ED4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C995"/>
  <w15:chartTrackingRefBased/>
  <w15:docId w15:val="{D9030535-E3E5-443F-9836-4EC2CEC2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4209"/>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D4209"/>
    <w:rPr>
      <w:color w:val="0563C1"/>
      <w:u w:val="single"/>
    </w:rPr>
  </w:style>
  <w:style w:type="paragraph" w:styleId="Debesliotekstas">
    <w:name w:val="Balloon Text"/>
    <w:basedOn w:val="prastasis"/>
    <w:link w:val="DebesliotekstasDiagrama"/>
    <w:uiPriority w:val="99"/>
    <w:semiHidden/>
    <w:unhideWhenUsed/>
    <w:rsid w:val="00ED420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4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vsc.lrv.lt/covid-1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1124</Words>
  <Characters>642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Endrikienė</dc:creator>
  <cp:keywords/>
  <dc:description/>
  <cp:lastModifiedBy>Vitalija Endrikienė</cp:lastModifiedBy>
  <cp:revision>1</cp:revision>
  <cp:lastPrinted>2020-02-27T06:56:00Z</cp:lastPrinted>
  <dcterms:created xsi:type="dcterms:W3CDTF">2020-02-27T06:55:00Z</dcterms:created>
  <dcterms:modified xsi:type="dcterms:W3CDTF">2020-02-27T07:19:00Z</dcterms:modified>
</cp:coreProperties>
</file>