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F13E" w14:textId="77777777" w:rsidR="00E12E6B" w:rsidRDefault="00E12E6B" w:rsidP="00E12E6B">
      <w:pPr>
        <w:spacing w:after="0" w:line="360" w:lineRule="auto"/>
        <w:ind w:firstLine="567"/>
        <w:jc w:val="center"/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  <w:bookmarkStart w:id="0" w:name="_GoBack"/>
      <w:r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>2023-02-27</w:t>
      </w:r>
    </w:p>
    <w:bookmarkEnd w:id="0"/>
    <w:p w14:paraId="5843AB71" w14:textId="77777777" w:rsidR="00E12E6B" w:rsidRDefault="00E12E6B" w:rsidP="00E12E6B">
      <w:pPr>
        <w:spacing w:after="0" w:line="360" w:lineRule="auto"/>
        <w:ind w:firstLine="567"/>
        <w:jc w:val="both"/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</w:p>
    <w:p w14:paraId="3714F8AD" w14:textId="77777777" w:rsidR="00E12E6B" w:rsidRPr="006A52CF" w:rsidRDefault="00E12E6B" w:rsidP="00E12E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Dėl teritorijų planavimo dokumentų:</w:t>
      </w:r>
    </w:p>
    <w:p w14:paraId="3A94CA88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 Dėl žemės sklypo prie pastato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Veiverių g. 50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formavimo ir pertvarkymo projekto rengimo organizavimo </w:t>
      </w:r>
    </w:p>
    <w:p w14:paraId="792A9A65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Rekomenduojama pritarti.</w:t>
      </w:r>
    </w:p>
    <w:p w14:paraId="72721078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Dėl žemės sklypų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Vėliavininkų g. 14, 16, 18,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formavimo ir pertvarkymo projekto rengimo organizavimo  </w:t>
      </w:r>
    </w:p>
    <w:p w14:paraId="1CEECE7F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lausimo svarstymą atidėti.</w:t>
      </w:r>
      <w:r w:rsidRPr="006A5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s</w:t>
      </w:r>
      <w:r w:rsidRPr="006A52CF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varstyti, kai bus pateikti visos gatvės sprendiniai.</w:t>
      </w:r>
    </w:p>
    <w:p w14:paraId="10749E34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1.3.Dėl žemės sklypo prie pastato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Vilties g. 3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formavimo ir pertvarkymo projekto rengimo organizavimo </w:t>
      </w:r>
    </w:p>
    <w:p w14:paraId="64E5EFFA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Rekomenduojama nepritarti, formuoti sklypą  tik prie pastatų.</w:t>
      </w:r>
    </w:p>
    <w:p w14:paraId="643447C6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Dėl žemės sklypo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Žvirblių g. 13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formavimo ir pertvarkymo projekto patvirtinimo </w:t>
      </w:r>
    </w:p>
    <w:p w14:paraId="44B25DBB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 Rekomenduojama pritarti. </w:t>
      </w:r>
    </w:p>
    <w:p w14:paraId="09C2B0DE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Dėl žemės sklypo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Josvainių g. 30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formavimo ir pertvarkymo projekto rengimo organizavimo </w:t>
      </w:r>
    </w:p>
    <w:p w14:paraId="0D07F7A3" w14:textId="77777777" w:rsidR="00E12E6B" w:rsidRPr="0091780A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7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917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lausimo svarstymą atidėti.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91780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Pr="0091780A">
        <w:rPr>
          <w:rFonts w:ascii="Times New Roman" w:eastAsia="Times New Roman" w:hAnsi="Times New Roman" w:cs="Times New Roman"/>
          <w:sz w:val="24"/>
          <w:szCs w:val="24"/>
          <w:lang w:eastAsia="lt-LT"/>
        </w:rPr>
        <w:t>šnagrinėti autobusų stotelės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sprendinius</w:t>
      </w:r>
      <w:r w:rsidRPr="0091780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5B3EA88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1.6. Dėl žemės sklypų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9-ojo forto g. 70A ir 70B 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detaliojo plano keitimo</w:t>
      </w:r>
    </w:p>
    <w:p w14:paraId="62390D5D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lausimo svarstymą atidėti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išsiaiškinti ar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nagrinėjamoje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teritorijoje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pakanka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želdynų.</w:t>
      </w:r>
    </w:p>
    <w:p w14:paraId="41C29E33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1.7.Dėl žemės sklypo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Raudondvario pl. 177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formavimo ir pertvarkymo projekto rengimo organizavimo </w:t>
      </w:r>
    </w:p>
    <w:p w14:paraId="623BD634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Rekomenduojama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ritarti. </w:t>
      </w:r>
    </w:p>
    <w:p w14:paraId="2C957444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1.8.Dėl žemės sklypo </w:t>
      </w:r>
      <w:proofErr w:type="spellStart"/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Biruliškių</w:t>
      </w:r>
      <w:proofErr w:type="spellEnd"/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33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detaliojo plano keitimo, prijungiant laisvą įsiterpusią valstybinę žemę </w:t>
      </w:r>
    </w:p>
    <w:p w14:paraId="7C9A1357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lausimo svarstymą atidėti.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t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ikslinti užstatymo zoną.</w:t>
      </w:r>
    </w:p>
    <w:p w14:paraId="3DE4EB1D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1.9.Dėl teritorijų planavimo dokumento rengimo teritorijai prie žemės sklypų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Giraitės g. 4B, 6, Gimbutienės g. 25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žemės sklypo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kadastro N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r. 1901/0203:51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), reikalingos automobilių stovėjimo aikštelei </w:t>
      </w:r>
    </w:p>
    <w:p w14:paraId="121C90C7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lausimo svarstymą atidėti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pateikti teritorijos plėtojimo viziją.</w:t>
      </w:r>
    </w:p>
    <w:p w14:paraId="6CEAE294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1.10. Dėl žemės sklypų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Galvės g. 19, Leipalingio g. 14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formavimo ir pertvarkymo projekto rengimo organizavimo </w:t>
      </w:r>
    </w:p>
    <w:p w14:paraId="0A034221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ritarti. </w:t>
      </w:r>
    </w:p>
    <w:p w14:paraId="3A0C90EE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1.11.Dėl žemės sklypo (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kadastro Nr. 1901/0298:222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formavimo ir pertvarkymo projekto rengimo organizavimo </w:t>
      </w:r>
    </w:p>
    <w:p w14:paraId="0F20C2FF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Rekomenduojama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ritarti, su sąlyga, kad dalis prie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Jiestrakio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  bus kaip servitutas.  </w:t>
      </w:r>
    </w:p>
    <w:p w14:paraId="76E55D84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SVARSTYTA.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58418996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Dėl sutikimo išdavimo statyti sodo pastatą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Porų takas 11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statybai mažesniu negu norminis atstumas iki sklypo ribos </w:t>
      </w:r>
    </w:p>
    <w:p w14:paraId="65482A6A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Rekomenduojama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ritarti. </w:t>
      </w:r>
    </w:p>
    <w:p w14:paraId="1C900611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Dėl sutikimo išdavimo mokslo paskirties pastato (odontologijos fakulteto),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Sukilėlių pr. 51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statybai mažesniu negu norminis atstumu iki sklypo ribos ir dėl sutikimo statybos darbams už sklypo ribos įrengiant šaligatvius ir kitus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gerbūvio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elementus </w:t>
      </w:r>
    </w:p>
    <w:p w14:paraId="5C4580AF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Rekomenduojama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ritarti. </w:t>
      </w:r>
    </w:p>
    <w:p w14:paraId="7166907D" w14:textId="77777777" w:rsidR="00E12E6B" w:rsidRPr="006A52CF" w:rsidRDefault="00E12E6B" w:rsidP="00E12E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SVARSTYTA. 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Kauno akcentų naudingumo vertinimo ataskaitos (lapkritis-sausis)</w:t>
      </w:r>
    </w:p>
    <w:p w14:paraId="06C2003A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3.1.  Dėl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Jako projekto „Parko labirintas“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</w:p>
    <w:p w14:paraId="5B8F6B70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Atsižvelgiant į ekspertės atliktą paraiškos naudingumo įvertinimą,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ekomenduojama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iūlomo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je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vietoje projekto nefinansuoti,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autoriui siūlyti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parinkti kitą vietą.</w:t>
      </w:r>
    </w:p>
    <w:p w14:paraId="281994A3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3.2.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Dėl</w:t>
      </w:r>
      <w:r w:rsidRPr="006A52C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Kauno lopšelis-darželis „Žilvitis“  projekto „Žilvičio“ žvėrynas - vaikai kuria darželio aplinką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</w:t>
      </w:r>
    </w:p>
    <w:p w14:paraId="7867E8BC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NUTARTA: Rekomenduojama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2023 m. 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skirti prašomą finansavimą 3560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Eur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 </w:t>
      </w:r>
    </w:p>
    <w:p w14:paraId="455864FD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 3.3. Dėl Lietuvos dailininkų sąjungos Kauno skyriaus projekto „Kaukas“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</w:t>
      </w:r>
    </w:p>
    <w:p w14:paraId="6B271EF1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Siūlyti autoriui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parinkti kitą vietą ir teikti paraišką iš naujo.</w:t>
      </w:r>
    </w:p>
    <w:p w14:paraId="56DAE601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3.4.  Dėl VšĮ „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Inovatyvūs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kūrybiniai projektai“ projekto „Tekantis tunelis atnaujinimas“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</w:t>
      </w:r>
    </w:p>
    <w:p w14:paraId="26B6A847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Atsižvelgiant į ekspertės atliktą paraiškos naudingumo įvertinimą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bei aplinkybę, kad planuojamas požeminės perėjos rekonstravimas, r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ekomenduojama finans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avimo</w:t>
      </w:r>
      <w:r w:rsidRPr="00641F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skirti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862858F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3.5. Dėl A.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Didžionienės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projekto „Ilgaamžiškumas Pasaulio medžio simbolyje“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</w:p>
    <w:p w14:paraId="06AA89A8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NUTARTA: Rekomenduojama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projektui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finans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avimo neskirti;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autorei pasiūlyti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paraišką papildyti esamos sienos šiltinimo sprendiniais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 koreguoti piešinį, kadangi p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arinkta sienos spalva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disonuoja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kitais pastato fasadais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76FA92D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3.6. Dėl Lietuvos dailininkų sąjungos Kauno skyrius bronzinės skulptūros „Su meile 2“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.</w:t>
      </w:r>
    </w:p>
    <w:p w14:paraId="71BA178F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NUTARTA: Rekomenduojama </w:t>
      </w:r>
      <w:r w:rsidRPr="00BF37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2023 m.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skirti 38 000 </w:t>
      </w:r>
      <w:proofErr w:type="spellStart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su sąlyga, kad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autorius parinks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kitą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skulptūros viet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ą mieste; prie skulptūros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turi būti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pridėtas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(įkomponuotas) skulptūros istorinio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kontekst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 aprašymas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0B26BE97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lastRenderedPageBreak/>
        <w:t xml:space="preserve">3.7. Dėl UAB Kaukai  projekto „Debesų Piemuo“ </w:t>
      </w:r>
    </w:p>
    <w:p w14:paraId="686A6139" w14:textId="77777777" w:rsidR="00E12E6B" w:rsidRPr="006A52CF" w:rsidRDefault="00E12E6B" w:rsidP="00E12E6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Atsižvelgiant į ekspertės atliktą paraiškos naudingumo įvertinimą,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ekomenduojama finans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avimo</w:t>
      </w:r>
      <w:r w:rsidRPr="00641F9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skirti</w:t>
      </w:r>
      <w:r w:rsidRPr="006A52C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420B4A7" w14:textId="77777777" w:rsidR="0089308E" w:rsidRDefault="0089308E"/>
    <w:sectPr w:rsidR="0089308E" w:rsidSect="00E12E6B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6B"/>
    <w:rsid w:val="0089308E"/>
    <w:rsid w:val="00E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DEA7"/>
  <w15:chartTrackingRefBased/>
  <w15:docId w15:val="{80BB85D1-B274-4652-A19E-F1467781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12E6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12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5" ma:contentTypeDescription="Create a new document." ma:contentTypeScope="" ma:versionID="c9247bef315d7e1d1be0727eb2d59980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b24a87f66e76eabaea866180a51c1da5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c5621-2f62-4d88-83f1-70419627c174" xsi:nil="true"/>
  </documentManagement>
</p:properties>
</file>

<file path=customXml/itemProps1.xml><?xml version="1.0" encoding="utf-8"?>
<ds:datastoreItem xmlns:ds="http://schemas.openxmlformats.org/officeDocument/2006/customXml" ds:itemID="{9512AE22-D82F-4938-B4BA-902897ABC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AA58F-DE0E-45B4-A29F-E9ED90F73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77D38-6432-4CB3-8BBA-5BB3955C096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2726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2023-03-01T08:41:00Z</dcterms:created>
  <dcterms:modified xsi:type="dcterms:W3CDTF">2023-03-01T08:43:00Z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