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1D" w:rsidRPr="003961C2" w:rsidRDefault="003961C2" w:rsidP="003961C2">
      <w:pPr>
        <w:jc w:val="center"/>
        <w:rPr>
          <w:rFonts w:ascii="Times New Roman" w:hAnsi="Times New Roman" w:cs="Times New Roman"/>
          <w:b/>
        </w:rPr>
      </w:pPr>
      <w:r w:rsidRPr="003961C2">
        <w:rPr>
          <w:rFonts w:ascii="Times New Roman" w:hAnsi="Times New Roman" w:cs="Times New Roman"/>
          <w:b/>
        </w:rPr>
        <w:t>2022-07-18</w:t>
      </w:r>
    </w:p>
    <w:p w:rsidR="003961C2" w:rsidRDefault="003961C2" w:rsidP="003961C2">
      <w:pPr>
        <w:pStyle w:val="NormalWeb"/>
        <w:spacing w:after="165"/>
        <w:ind w:firstLine="1134"/>
        <w:jc w:val="both"/>
        <w:rPr>
          <w:color w:val="000000" w:themeColor="text1"/>
          <w:lang w:val="lt-LT"/>
        </w:rPr>
      </w:pPr>
      <w:r w:rsidRPr="005513F5">
        <w:rPr>
          <w:b/>
          <w:bCs/>
          <w:lang w:val="lt-LT"/>
        </w:rPr>
        <w:t xml:space="preserve">1. SVARSTYTA. </w:t>
      </w:r>
      <w:r w:rsidRPr="1E539517">
        <w:rPr>
          <w:b/>
          <w:bCs/>
          <w:color w:val="000000" w:themeColor="text1"/>
          <w:lang w:val="lt-LT"/>
        </w:rPr>
        <w:t>Dėl teritorijų planavimo dokumentų: 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  <w:lang w:val="lt-LT"/>
        </w:rPr>
      </w:pPr>
      <w:r w:rsidRPr="00CF666B">
        <w:rPr>
          <w:lang w:val="lt-LT"/>
        </w:rPr>
        <w:t>1.1. SVARSTYTA.</w:t>
      </w:r>
      <w:r w:rsidRPr="00550D7E">
        <w:rPr>
          <w:color w:val="000000" w:themeColor="text1"/>
          <w:lang w:val="lt-LT"/>
        </w:rPr>
        <w:t xml:space="preserve"> </w:t>
      </w:r>
      <w:r w:rsidRPr="1E539517">
        <w:rPr>
          <w:color w:val="000000" w:themeColor="text1"/>
          <w:lang w:val="lt-LT"/>
        </w:rPr>
        <w:t>Dėl planuojamų ar projektuojamų objektų pripažinimo architektūriniu, urbanistiniu ar viešojo intereso požiūriu reikšmingais objektais (Tarybos sprendimo projektas)</w:t>
      </w:r>
    </w:p>
    <w:p w:rsidR="003961C2" w:rsidRPr="00550D7E" w:rsidRDefault="003961C2" w:rsidP="003961C2">
      <w:pPr>
        <w:shd w:val="clear" w:color="auto" w:fill="FFFFFF" w:themeFill="background1"/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550D7E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550D7E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  NUTARTA. 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Tikslinti sprendimo projektą.</w:t>
      </w:r>
      <w:r w:rsidRPr="00550D7E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 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  <w:lang w:val="lt-LT"/>
        </w:rPr>
      </w:pPr>
      <w:r w:rsidRPr="00550D7E">
        <w:rPr>
          <w:color w:val="000000" w:themeColor="text1"/>
          <w:lang w:val="lt-LT"/>
        </w:rPr>
        <w:t xml:space="preserve">1.2. </w:t>
      </w:r>
      <w:r w:rsidRPr="00CF666B">
        <w:rPr>
          <w:lang w:val="lt-LT"/>
        </w:rPr>
        <w:t>SVARSTYTA.</w:t>
      </w:r>
      <w:r w:rsidRPr="00550D7E">
        <w:rPr>
          <w:color w:val="000000" w:themeColor="text1"/>
          <w:lang w:val="lt-LT"/>
        </w:rPr>
        <w:t xml:space="preserve"> </w:t>
      </w:r>
      <w:r w:rsidRPr="1E539517">
        <w:rPr>
          <w:color w:val="000000" w:themeColor="text1"/>
          <w:lang w:val="lt-LT"/>
        </w:rPr>
        <w:t>Dėl žemės sklypo prie pastato </w:t>
      </w:r>
      <w:r w:rsidRPr="1E539517">
        <w:rPr>
          <w:b/>
          <w:bCs/>
          <w:color w:val="000000" w:themeColor="text1"/>
          <w:lang w:val="lt-LT"/>
        </w:rPr>
        <w:t>Taikos pr. 62,</w:t>
      </w:r>
      <w:r w:rsidRPr="1E539517">
        <w:rPr>
          <w:color w:val="000000" w:themeColor="text1"/>
          <w:lang w:val="lt-LT"/>
        </w:rPr>
        <w:t> formavimo ir pertvarkymo projekto patvirtinimo  </w:t>
      </w:r>
    </w:p>
    <w:p w:rsidR="003961C2" w:rsidRPr="00CF666B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lang w:val="lt-LT"/>
        </w:rPr>
      </w:pPr>
      <w:r w:rsidRPr="00CF666B">
        <w:rPr>
          <w:lang w:val="lt-LT"/>
        </w:rPr>
        <w:t>1.2</w:t>
      </w:r>
      <w:r w:rsidRPr="00CF666B">
        <w:rPr>
          <w:color w:val="242424"/>
          <w:lang w:val="lt-LT" w:eastAsia="lt-LT"/>
        </w:rPr>
        <w:t xml:space="preserve">  NUTARTA.</w:t>
      </w:r>
      <w:r>
        <w:rPr>
          <w:color w:val="242424"/>
          <w:lang w:val="lt-LT" w:eastAsia="lt-LT"/>
        </w:rPr>
        <w:t xml:space="preserve"> Pritarti.</w:t>
      </w:r>
    </w:p>
    <w:p w:rsidR="003961C2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0D7E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1.3. </w:t>
      </w:r>
      <w:r w:rsidRPr="00550D7E">
        <w:rPr>
          <w:rFonts w:ascii="Times New Roman" w:eastAsia="Times New Roman" w:hAnsi="Times New Roman" w:cs="Times New Roman"/>
          <w:sz w:val="24"/>
          <w:szCs w:val="24"/>
        </w:rPr>
        <w:t>SVARSTYTA.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E539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Dėl žemės sklypo </w:t>
      </w:r>
      <w:r w:rsidRPr="1E539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Švenčionių g. 6</w:t>
      </w:r>
      <w:r w:rsidRPr="1E539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 žemės sklypo (</w:t>
      </w:r>
      <w:r w:rsidRPr="1E539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kadastro nr. 1901/0197:170</w:t>
      </w:r>
      <w:r w:rsidRPr="1E5395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formavimo ir pertvarkymo projekto patvirtinimo (Dviejų sklypų sujungimas, servitutų tikslinimas, specialiųjų sąlygų nustatymas) </w:t>
      </w:r>
    </w:p>
    <w:p w:rsidR="003961C2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D7E">
        <w:rPr>
          <w:rFonts w:ascii="Times New Roman" w:eastAsia="Times New Roman" w:hAnsi="Times New Roman" w:cs="Times New Roman"/>
          <w:sz w:val="24"/>
          <w:szCs w:val="24"/>
        </w:rPr>
        <w:t xml:space="preserve">1.3. NUTARTA.  </w:t>
      </w:r>
      <w:r>
        <w:rPr>
          <w:rFonts w:ascii="Times New Roman" w:eastAsia="Times New Roman" w:hAnsi="Times New Roman" w:cs="Times New Roman"/>
          <w:sz w:val="24"/>
          <w:szCs w:val="24"/>
        </w:rPr>
        <w:t>Pritarti, palikti servitutą iki valstybinės žemės.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  <w:lang w:val="lt-LT"/>
        </w:rPr>
      </w:pPr>
      <w:r w:rsidRPr="00CF666B">
        <w:rPr>
          <w:lang w:val="lt-LT"/>
        </w:rPr>
        <w:t>1.4. SVARSTYTA.</w:t>
      </w:r>
      <w:r w:rsidRPr="00CF666B">
        <w:rPr>
          <w:color w:val="000000" w:themeColor="text1"/>
          <w:lang w:val="lt-LT"/>
        </w:rPr>
        <w:t xml:space="preserve"> </w:t>
      </w:r>
      <w:r w:rsidRPr="1E539517">
        <w:rPr>
          <w:color w:val="000000" w:themeColor="text1"/>
          <w:lang w:val="lt-LT"/>
        </w:rPr>
        <w:t xml:space="preserve">Dėl žemės sklypo </w:t>
      </w:r>
      <w:r w:rsidRPr="1E539517">
        <w:rPr>
          <w:b/>
          <w:bCs/>
          <w:color w:val="000000" w:themeColor="text1"/>
          <w:lang w:val="lt-LT"/>
        </w:rPr>
        <w:t>H. ir O. Minkovskių g. 31</w:t>
      </w:r>
      <w:r w:rsidRPr="1E539517">
        <w:rPr>
          <w:color w:val="000000" w:themeColor="text1"/>
          <w:lang w:val="lt-LT"/>
        </w:rPr>
        <w:t>, detaliojo plano keitimo, neišlaikant norminio atstumo iki sklypo ribos.</w:t>
      </w:r>
    </w:p>
    <w:p w:rsidR="003961C2" w:rsidRPr="00CF666B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lang w:val="lt-LT"/>
        </w:rPr>
      </w:pPr>
      <w:r w:rsidRPr="005513F5">
        <w:rPr>
          <w:lang w:val="lt-LT"/>
        </w:rPr>
        <w:t xml:space="preserve">1.4. NUTARTA.  </w:t>
      </w:r>
      <w:r>
        <w:rPr>
          <w:color w:val="242424"/>
          <w:lang w:val="lt-LT" w:eastAsia="lt-LT"/>
        </w:rPr>
        <w:t>Pritarti.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212121"/>
          <w:lang w:val="lt-LT"/>
        </w:rPr>
      </w:pPr>
      <w:r w:rsidRPr="1E539517">
        <w:rPr>
          <w:color w:val="000000" w:themeColor="text1"/>
          <w:lang w:val="lt-LT"/>
        </w:rPr>
        <w:t>1.5.</w:t>
      </w:r>
      <w:r w:rsidRPr="1E539517">
        <w:rPr>
          <w:color w:val="212121"/>
          <w:lang w:val="lt-LT"/>
        </w:rPr>
        <w:t xml:space="preserve"> </w:t>
      </w:r>
      <w:r w:rsidRPr="00CF666B">
        <w:rPr>
          <w:lang w:val="lt-LT"/>
        </w:rPr>
        <w:t>SVARSTYTA.</w:t>
      </w:r>
      <w:r w:rsidRPr="00CF666B">
        <w:rPr>
          <w:color w:val="000000" w:themeColor="text1"/>
          <w:lang w:val="lt-LT"/>
        </w:rPr>
        <w:t xml:space="preserve"> </w:t>
      </w:r>
      <w:r w:rsidRPr="1E539517">
        <w:rPr>
          <w:color w:val="212121"/>
          <w:lang w:val="lt-LT"/>
        </w:rPr>
        <w:t xml:space="preserve">Dėl žemės sklypo </w:t>
      </w:r>
      <w:r w:rsidRPr="1E539517">
        <w:rPr>
          <w:b/>
          <w:bCs/>
          <w:color w:val="212121"/>
          <w:lang w:val="lt-LT"/>
        </w:rPr>
        <w:t>V. Krėvės pr. 129C</w:t>
      </w:r>
      <w:r w:rsidRPr="1E539517">
        <w:rPr>
          <w:color w:val="212121"/>
          <w:lang w:val="lt-LT"/>
        </w:rPr>
        <w:t>, Kaune, naudojimo būdo keitimo</w:t>
      </w:r>
    </w:p>
    <w:p w:rsidR="003961C2" w:rsidRPr="00CF666B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lang w:val="lt-LT"/>
        </w:rPr>
      </w:pPr>
      <w:r w:rsidRPr="005513F5">
        <w:rPr>
          <w:lang w:val="lt-LT"/>
        </w:rPr>
        <w:t xml:space="preserve">1.5. NUTARTA.  </w:t>
      </w:r>
      <w:r>
        <w:rPr>
          <w:color w:val="242424"/>
          <w:lang w:val="lt-LT" w:eastAsia="lt-LT"/>
        </w:rPr>
        <w:t>Pritarti.</w:t>
      </w:r>
    </w:p>
    <w:p w:rsidR="003961C2" w:rsidRPr="00550D7E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0D7E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 xml:space="preserve">2. </w:t>
      </w:r>
      <w:r w:rsidRPr="00550D7E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550D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F66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Dėl</w:t>
      </w:r>
      <w:r w:rsidRPr="1E5395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pastatų rekonstravimo/naujos statybos neišlaikant normatyvinio atstumo iki sklypo ribos:</w:t>
      </w:r>
      <w:r w:rsidRPr="1E539517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  <w:lang w:val="lt-LT"/>
        </w:rPr>
      </w:pPr>
      <w:r w:rsidRPr="00CF666B">
        <w:rPr>
          <w:lang w:val="lt-LT"/>
        </w:rPr>
        <w:t xml:space="preserve">2.1. SVARSTYTA. </w:t>
      </w:r>
      <w:r w:rsidRPr="1E539517">
        <w:rPr>
          <w:color w:val="000000" w:themeColor="text1"/>
          <w:lang w:val="lt-LT"/>
        </w:rPr>
        <w:t>Dėl sutikimo išdavimo kitos paskirties inžineriniam statiniui-kiemo aikštelei </w:t>
      </w:r>
      <w:r w:rsidRPr="1E539517">
        <w:rPr>
          <w:b/>
          <w:bCs/>
          <w:color w:val="000000" w:themeColor="text1"/>
          <w:lang w:val="lt-LT"/>
        </w:rPr>
        <w:t>A.Mackevičiaus g. 58</w:t>
      </w:r>
      <w:r w:rsidRPr="1E539517">
        <w:rPr>
          <w:color w:val="000000" w:themeColor="text1"/>
          <w:lang w:val="lt-LT"/>
        </w:rPr>
        <w:t xml:space="preserve">, Kaune statybai mažesniu negu norminis atstumas iki sklypo ribos. </w:t>
      </w:r>
    </w:p>
    <w:p w:rsidR="003961C2" w:rsidRPr="00550D7E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D7E">
        <w:rPr>
          <w:rFonts w:ascii="Times New Roman" w:eastAsia="Times New Roman" w:hAnsi="Times New Roman" w:cs="Times New Roman"/>
          <w:sz w:val="24"/>
          <w:szCs w:val="24"/>
        </w:rPr>
        <w:t>2.1.  NUTARTA.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86B">
        <w:rPr>
          <w:rFonts w:ascii="Times New Roman" w:eastAsia="Times New Roman" w:hAnsi="Times New Roman" w:cs="Times New Roman"/>
          <w:sz w:val="24"/>
          <w:szCs w:val="24"/>
        </w:rPr>
        <w:t>Pritarti.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000000" w:themeColor="text1"/>
          <w:lang w:val="lt-LT"/>
        </w:rPr>
      </w:pPr>
      <w:r w:rsidRPr="1E539517">
        <w:rPr>
          <w:color w:val="000000" w:themeColor="text1"/>
          <w:lang w:val="lt-LT"/>
        </w:rPr>
        <w:t>2.2.</w:t>
      </w:r>
      <w:r>
        <w:rPr>
          <w:color w:val="000000" w:themeColor="text1"/>
          <w:lang w:val="lt-LT"/>
        </w:rPr>
        <w:t xml:space="preserve"> </w:t>
      </w:r>
      <w:r w:rsidRPr="00CF666B">
        <w:rPr>
          <w:lang w:val="lt-LT"/>
        </w:rPr>
        <w:t>SVARSTYTA.</w:t>
      </w:r>
      <w:r w:rsidRPr="1E539517">
        <w:rPr>
          <w:color w:val="000000" w:themeColor="text1"/>
          <w:lang w:val="lt-LT"/>
        </w:rPr>
        <w:t>Dėl sutikimo išdavimo aikštelės T1 statybai, panduso P2 statybai, atraminės sienelės ir laiptų A1 ir L1 statybai, atraminės sienelės b3 rekonstravimui </w:t>
      </w:r>
      <w:r w:rsidRPr="1E539517">
        <w:rPr>
          <w:b/>
          <w:bCs/>
          <w:color w:val="000000" w:themeColor="text1"/>
          <w:lang w:val="lt-LT"/>
        </w:rPr>
        <w:t>Kauko al. 2</w:t>
      </w:r>
      <w:r w:rsidRPr="1E539517">
        <w:rPr>
          <w:color w:val="000000" w:themeColor="text1"/>
          <w:lang w:val="lt-LT"/>
        </w:rPr>
        <w:t>, Kaune, mažesniu negu norminis atstumu iki sklypo ribos </w:t>
      </w:r>
    </w:p>
    <w:p w:rsidR="003961C2" w:rsidRPr="00550D7E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550D7E">
        <w:rPr>
          <w:rFonts w:ascii="Times New Roman" w:eastAsia="Times New Roman" w:hAnsi="Times New Roman" w:cs="Times New Roman"/>
          <w:sz w:val="24"/>
          <w:szCs w:val="24"/>
        </w:rPr>
        <w:t>.  NUTARTA.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86B">
        <w:rPr>
          <w:rFonts w:ascii="Times New Roman" w:eastAsia="Times New Roman" w:hAnsi="Times New Roman" w:cs="Times New Roman"/>
          <w:sz w:val="24"/>
          <w:szCs w:val="24"/>
        </w:rPr>
        <w:t>Pritarti.</w:t>
      </w:r>
    </w:p>
    <w:p w:rsidR="003961C2" w:rsidRDefault="003961C2" w:rsidP="003961C2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212121"/>
          <w:lang w:val="lt-LT"/>
        </w:rPr>
      </w:pPr>
      <w:r w:rsidRPr="1E539517">
        <w:rPr>
          <w:color w:val="000000" w:themeColor="text1"/>
          <w:lang w:val="lt-LT"/>
        </w:rPr>
        <w:t xml:space="preserve">2.3. </w:t>
      </w:r>
      <w:r w:rsidRPr="00CF666B">
        <w:rPr>
          <w:lang w:val="lt-LT"/>
        </w:rPr>
        <w:t>SVARSTYTA.</w:t>
      </w:r>
      <w:r>
        <w:rPr>
          <w:lang w:val="lt-LT"/>
        </w:rPr>
        <w:t xml:space="preserve"> </w:t>
      </w:r>
      <w:r w:rsidRPr="1E539517">
        <w:rPr>
          <w:color w:val="212121"/>
          <w:lang w:val="lt-LT"/>
        </w:rPr>
        <w:t xml:space="preserve">Dėl sutikimo išdavimo statyti inžinerinius (lietaus nuotekų) tinklus žemės sklype </w:t>
      </w:r>
      <w:r w:rsidRPr="1E539517">
        <w:rPr>
          <w:b/>
          <w:bCs/>
          <w:color w:val="212121"/>
          <w:lang w:val="lt-LT"/>
        </w:rPr>
        <w:t>Miškinio g. 11</w:t>
      </w:r>
      <w:r w:rsidRPr="1E539517">
        <w:rPr>
          <w:color w:val="212121"/>
          <w:lang w:val="lt-LT"/>
        </w:rPr>
        <w:t>, Kaune</w:t>
      </w:r>
    </w:p>
    <w:p w:rsidR="003961C2" w:rsidRPr="00550D7E" w:rsidRDefault="003961C2" w:rsidP="003961C2">
      <w:pPr>
        <w:shd w:val="clear" w:color="auto" w:fill="FFFFFF" w:themeFill="background1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Pr="00550D7E">
        <w:rPr>
          <w:rFonts w:ascii="Times New Roman" w:eastAsia="Times New Roman" w:hAnsi="Times New Roman" w:cs="Times New Roman"/>
          <w:sz w:val="24"/>
          <w:szCs w:val="24"/>
        </w:rPr>
        <w:t>.  NUTARTA.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486B">
        <w:rPr>
          <w:rFonts w:ascii="Times New Roman" w:eastAsia="Times New Roman" w:hAnsi="Times New Roman" w:cs="Times New Roman"/>
          <w:sz w:val="24"/>
          <w:szCs w:val="24"/>
        </w:rPr>
        <w:t>Pritarti.</w:t>
      </w:r>
    </w:p>
    <w:sectPr w:rsidR="003961C2" w:rsidRPr="00550D7E" w:rsidSect="00672B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3961C2"/>
    <w:rsid w:val="003961C2"/>
    <w:rsid w:val="00672B1D"/>
    <w:rsid w:val="00A7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elementtoproof">
    <w:name w:val="x_elementtoproof"/>
    <w:basedOn w:val="DefaultParagraphFont"/>
    <w:rsid w:val="00396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2022-07-20T08:12:00Z</dcterms:created>
  <dcterms:modified xsi:type="dcterms:W3CDTF">2022-07-20T08:13:00Z</dcterms:modified>
</cp:coreProperties>
</file>