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0B" w:rsidRPr="00742AC5" w:rsidRDefault="00742AC5" w:rsidP="00742A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AC5">
        <w:rPr>
          <w:rFonts w:ascii="Times New Roman" w:hAnsi="Times New Roman" w:cs="Times New Roman"/>
          <w:b/>
          <w:sz w:val="24"/>
          <w:szCs w:val="24"/>
        </w:rPr>
        <w:t>2022-06-2</w:t>
      </w:r>
      <w:r w:rsidR="000E0B09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1. SVARSTYTA. Dėl kultūros paveldo ir mažosios architektūros: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1.1. SVARSTYTA. Kauno akcentų naudingumo vertinimo ataskaita (gegužė-birželis):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1.1.1. NUTARTA. Pritarti VšĮ „Kylantis Kaunas“ gatvės tapybai „Randai sienose slepia istorijas” ir skirti prašomą finansavimą − 4 150 </w:t>
      </w:r>
      <w:proofErr w:type="spellStart"/>
      <w:r>
        <w:rPr>
          <w:rStyle w:val="normaltextrun"/>
        </w:rPr>
        <w:t>Eur</w:t>
      </w:r>
      <w:proofErr w:type="spellEnd"/>
      <w:r>
        <w:rPr>
          <w:rStyle w:val="normaltextrun"/>
        </w:rPr>
        <w:t xml:space="preserve"> su sąlyga, kad bus sutvarkytas fasadas ir nebus naudojami įmonių logotipai. 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1.1.2. NUTARTA.  Pritarti  </w:t>
      </w:r>
      <w:proofErr w:type="spellStart"/>
      <w:r>
        <w:rPr>
          <w:rStyle w:val="spellingerror"/>
        </w:rPr>
        <w:t>Aretos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spellingerror"/>
        </w:rPr>
        <w:t>Didžionienės</w:t>
      </w:r>
      <w:proofErr w:type="spellEnd"/>
      <w:r>
        <w:rPr>
          <w:rStyle w:val="normaltextrun"/>
        </w:rPr>
        <w:t xml:space="preserve"> projektui „Darna pasaulio medžio simbolyje“  ir skirti prašomą finansavimą − 5 200 </w:t>
      </w:r>
      <w:proofErr w:type="spellStart"/>
      <w:r>
        <w:rPr>
          <w:rStyle w:val="normaltextrun"/>
        </w:rPr>
        <w:t>Eur</w:t>
      </w:r>
      <w:proofErr w:type="spellEnd"/>
      <w:r>
        <w:rPr>
          <w:rStyle w:val="normaltextrun"/>
        </w:rPr>
        <w:t>;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1.1.3. NUTARTA.  Pritarti Žygimanto </w:t>
      </w:r>
      <w:proofErr w:type="spellStart"/>
      <w:r>
        <w:rPr>
          <w:rStyle w:val="spellingerror"/>
        </w:rPr>
        <w:t>Amelyno</w:t>
      </w:r>
      <w:proofErr w:type="spellEnd"/>
      <w:r>
        <w:rPr>
          <w:rStyle w:val="normaltextrun"/>
        </w:rPr>
        <w:t xml:space="preserve">  „Gatvės meno kūriniui ant KTU gimnazijos“ ir  skirti prašomą finansavimą − 7 000 </w:t>
      </w:r>
      <w:proofErr w:type="spellStart"/>
      <w:r>
        <w:rPr>
          <w:rStyle w:val="normaltextrun"/>
        </w:rPr>
        <w:t>Eur</w:t>
      </w:r>
      <w:proofErr w:type="spellEnd"/>
      <w:r>
        <w:rPr>
          <w:rStyle w:val="normaltextrun"/>
        </w:rPr>
        <w:t>; 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1.1.4. NUTARTA. Nepritarti UAB KAUKAI  skulptūrai „Vaikystė“.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1.1.5. NUTARTA.  Pritarti Lietuvos tautodailininkų sąjungos Kauno bendrijos asociacijai projektui „Skulptūriniai suolai: „Žaltys ir </w:t>
      </w:r>
      <w:proofErr w:type="spellStart"/>
      <w:r>
        <w:rPr>
          <w:rStyle w:val="spellingerror"/>
        </w:rPr>
        <w:t>Žaltienė</w:t>
      </w:r>
      <w:proofErr w:type="spellEnd"/>
      <w:r>
        <w:rPr>
          <w:rStyle w:val="normaltextrun"/>
        </w:rPr>
        <w:t xml:space="preserve">“, „Lūšis atokaitoje“ ir „Gervių klegesys“ “ ir  skirti prašomą finansavimą − 6 200 </w:t>
      </w:r>
      <w:proofErr w:type="spellStart"/>
      <w:r>
        <w:rPr>
          <w:rStyle w:val="normaltextrun"/>
        </w:rPr>
        <w:t>Eur</w:t>
      </w:r>
      <w:proofErr w:type="spellEnd"/>
      <w:r>
        <w:rPr>
          <w:rStyle w:val="normaltextrun"/>
        </w:rPr>
        <w:t>; 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1.1.6. NUTARTA. Pritarti Algimanto </w:t>
      </w:r>
      <w:proofErr w:type="spellStart"/>
      <w:r>
        <w:rPr>
          <w:rStyle w:val="spellingerror"/>
        </w:rPr>
        <w:t>Šlapiko</w:t>
      </w:r>
      <w:proofErr w:type="spellEnd"/>
      <w:r>
        <w:rPr>
          <w:rStyle w:val="normaltextrun"/>
        </w:rPr>
        <w:t xml:space="preserve"> skulptūrai ,,Bagažas“ ir  skirti prašomą </w:t>
      </w:r>
      <w:r>
        <w:rPr>
          <w:rStyle w:val="scxw87646847"/>
        </w:rPr>
        <w:t> </w:t>
      </w:r>
      <w:r>
        <w:br/>
      </w:r>
      <w:r>
        <w:rPr>
          <w:rStyle w:val="normaltextrun"/>
        </w:rPr>
        <w:t xml:space="preserve">finansavimą − 11 300 </w:t>
      </w:r>
      <w:proofErr w:type="spellStart"/>
      <w:r>
        <w:rPr>
          <w:rStyle w:val="normaltextrun"/>
        </w:rPr>
        <w:t>Eur</w:t>
      </w:r>
      <w:proofErr w:type="spellEnd"/>
      <w:r>
        <w:rPr>
          <w:rStyle w:val="normaltextrun"/>
        </w:rPr>
        <w:t>; 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1.1.7. NUTARTA. Pritarti Kauno apskrities vyriausiasis policijos komisariatui "Specialios paskirties pastato (1B4p) Kauno m. sav. Vytauto pr. 91 (Pastatas, NKVR </w:t>
      </w:r>
      <w:proofErr w:type="spellStart"/>
      <w:r>
        <w:rPr>
          <w:rStyle w:val="spellingerror"/>
        </w:rPr>
        <w:t>uk</w:t>
      </w:r>
      <w:proofErr w:type="spellEnd"/>
      <w:r>
        <w:rPr>
          <w:rStyle w:val="normaltextrun"/>
        </w:rPr>
        <w:t xml:space="preserve"> 15921) fasadų apšvietimo projektas“ ir skirti prašomą finansavimą − 30 390 </w:t>
      </w:r>
      <w:proofErr w:type="spellStart"/>
      <w:r>
        <w:rPr>
          <w:rStyle w:val="normaltextrun"/>
        </w:rPr>
        <w:t>Eur</w:t>
      </w:r>
      <w:proofErr w:type="spellEnd"/>
      <w:r>
        <w:rPr>
          <w:rStyle w:val="normaltextrun"/>
        </w:rPr>
        <w:t xml:space="preserve"> (2022 m. – 15 195 </w:t>
      </w:r>
      <w:proofErr w:type="spellStart"/>
      <w:r>
        <w:rPr>
          <w:rStyle w:val="normaltextrun"/>
        </w:rPr>
        <w:t>Eur</w:t>
      </w:r>
      <w:proofErr w:type="spellEnd"/>
      <w:r>
        <w:rPr>
          <w:rStyle w:val="normaltextrun"/>
        </w:rPr>
        <w:t xml:space="preserve">; 2023 m. – 15 195 </w:t>
      </w:r>
      <w:proofErr w:type="spellStart"/>
      <w:r>
        <w:rPr>
          <w:rStyle w:val="normaltextrun"/>
        </w:rPr>
        <w:t>Eur</w:t>
      </w:r>
      <w:proofErr w:type="spellEnd"/>
      <w:r>
        <w:rPr>
          <w:rStyle w:val="normaltextrun"/>
        </w:rPr>
        <w:t>).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1.2. SVARSTYTA. Dizaino objektas „Vaikų alėja“, Vaidoto g.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1.2. NUTARTA.  Pritarti. 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1.3. SVARSTYTA.  Projektas „Miesto balkonai“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1.3. NUTARTA. Pateikti  detalesnę ir patikslintą informaciją (kas prižiūrės?, kiek laiko funkcionuos?, kokia bus vykdoma veikla?). 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42424"/>
        </w:rPr>
        <w:t xml:space="preserve">2. </w:t>
      </w:r>
      <w:r>
        <w:rPr>
          <w:rStyle w:val="normaltextrun"/>
          <w:b/>
          <w:bCs/>
          <w:color w:val="000000"/>
        </w:rPr>
        <w:t xml:space="preserve">SVARSTYTA.  </w:t>
      </w:r>
      <w:r>
        <w:rPr>
          <w:rStyle w:val="normaltextrun"/>
          <w:b/>
          <w:bCs/>
        </w:rPr>
        <w:t>Dėl infrastruktūros ir  teritorijų planavimo dokumentų: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2.1. SVARSTYTA. Dėl miško žemės pavertimo kitomis naudmenomis </w:t>
      </w:r>
      <w:r>
        <w:rPr>
          <w:rStyle w:val="normaltextrun"/>
          <w:b/>
          <w:bCs/>
        </w:rPr>
        <w:t xml:space="preserve">Verslo g. </w:t>
      </w:r>
      <w:r>
        <w:rPr>
          <w:rStyle w:val="normaltextrun"/>
        </w:rPr>
        <w:t>įrengti 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2.1.  NUTARTA.</w:t>
      </w:r>
      <w:r>
        <w:rPr>
          <w:rStyle w:val="normaltextrun"/>
          <w:rFonts w:ascii="Calibri" w:hAnsi="Calibri" w:cs="Segoe UI"/>
          <w:sz w:val="22"/>
          <w:szCs w:val="22"/>
        </w:rPr>
        <w:t xml:space="preserve"> </w:t>
      </w:r>
      <w:r>
        <w:rPr>
          <w:rStyle w:val="normaltextrun"/>
        </w:rPr>
        <w:t>Pritarti miško žemės pavertimo kitomis naudmenomis dalies Verslo g. įrengimui  ir detaliojo plano parengimui savivaldybės biudžeto lėšomis.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</w:rPr>
        <w:t xml:space="preserve">2.2. </w:t>
      </w:r>
      <w:r>
        <w:rPr>
          <w:rStyle w:val="normaltextrun"/>
        </w:rPr>
        <w:t xml:space="preserve">SVARSTYTA. </w:t>
      </w:r>
      <w:r>
        <w:rPr>
          <w:rStyle w:val="normaltextrun"/>
          <w:color w:val="212121"/>
        </w:rPr>
        <w:t xml:space="preserve">Dėl naujo išvažiavimo įrengimo iš žemės </w:t>
      </w:r>
      <w:r>
        <w:rPr>
          <w:rStyle w:val="normaltextrun"/>
          <w:b/>
          <w:bCs/>
          <w:color w:val="212121"/>
        </w:rPr>
        <w:t>sklypo A. Basanavičiaus al. 73 į Gerovės skg.</w:t>
      </w:r>
      <w:r>
        <w:rPr>
          <w:rStyle w:val="eop"/>
          <w:color w:val="212121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2.2  NUTARTA.</w:t>
      </w:r>
      <w:r>
        <w:rPr>
          <w:rStyle w:val="normaltextrun"/>
          <w:rFonts w:ascii="Calibri" w:hAnsi="Calibri" w:cs="Segoe UI"/>
          <w:sz w:val="22"/>
          <w:szCs w:val="22"/>
        </w:rPr>
        <w:t xml:space="preserve"> </w:t>
      </w:r>
      <w:r>
        <w:rPr>
          <w:rStyle w:val="normaltextrun"/>
        </w:rPr>
        <w:t>Nepritarti, pateikti projektinius pasiūlymus.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3. </w:t>
      </w:r>
      <w:r>
        <w:rPr>
          <w:rStyle w:val="normaltextrun"/>
          <w:b/>
          <w:bCs/>
          <w:color w:val="000000"/>
        </w:rPr>
        <w:t xml:space="preserve">SVARSTYTA. </w:t>
      </w:r>
      <w:r>
        <w:rPr>
          <w:rStyle w:val="normaltextrun"/>
          <w:b/>
          <w:bCs/>
        </w:rPr>
        <w:t>Dėl teritorijų planavimo dokumentų: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3.1. SVARSTYTA. Dėl žemės sklypo </w:t>
      </w:r>
      <w:proofErr w:type="spellStart"/>
      <w:r>
        <w:rPr>
          <w:rStyle w:val="spellingerror"/>
          <w:b/>
          <w:bCs/>
        </w:rPr>
        <w:t>Medekšinės</w:t>
      </w:r>
      <w:proofErr w:type="spellEnd"/>
      <w:r>
        <w:rPr>
          <w:rStyle w:val="normaltextrun"/>
          <w:b/>
          <w:bCs/>
        </w:rPr>
        <w:t xml:space="preserve"> g. 6</w:t>
      </w:r>
      <w:r>
        <w:rPr>
          <w:rStyle w:val="normaltextrun"/>
        </w:rPr>
        <w:t>, Kaune, detaliojo plano keitimo sprendinių 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3.1.  NUTARTA. Pritarti.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3.2. SVARSTYTA. Dėl žemės sklypų </w:t>
      </w:r>
      <w:r>
        <w:rPr>
          <w:rStyle w:val="normaltextrun"/>
          <w:b/>
          <w:bCs/>
        </w:rPr>
        <w:t>Vaiskrūmių g. 2, 4, 6, 8,</w:t>
      </w:r>
      <w:r>
        <w:rPr>
          <w:rStyle w:val="normaltextrun"/>
        </w:rPr>
        <w:t xml:space="preserve"> Kaune, naudojimo būdo pakeitimo 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3.2.  NUTARTA. Pritarti kvartalo detaliojo plano rengimui tarp gatvių: Tyrlaukio g., Uogų ir Vaiskrūmių g.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3.3. SVARSTYTA. Dėl žemės sklypo prie pastatų </w:t>
      </w:r>
      <w:r>
        <w:rPr>
          <w:rStyle w:val="normaltextrun"/>
          <w:b/>
          <w:bCs/>
        </w:rPr>
        <w:t>Šakių g. 20</w:t>
      </w:r>
      <w:r>
        <w:rPr>
          <w:rStyle w:val="normaltextrun"/>
        </w:rPr>
        <w:t>, Kaune, formavimo ir pertvarkymo projekto rengimo organizavimo</w:t>
      </w:r>
      <w:r>
        <w:rPr>
          <w:rStyle w:val="normaltextrun"/>
          <w:b/>
          <w:bCs/>
        </w:rPr>
        <w:t> 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3.3.  NUTARTA. Sustabdyti žemės sklypo prie pastatų Šakių g. 20, Kaune, formavimo ir pertvarkymo projekto rengimo organizavimą ir spręsti klausimą dėl garažų nugriovimo.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3.4. SVARSTYTA. Dėl žemės sklypo </w:t>
      </w:r>
      <w:r>
        <w:rPr>
          <w:rStyle w:val="normaltextrun"/>
          <w:b/>
          <w:bCs/>
        </w:rPr>
        <w:t>Jonavos g. 49B</w:t>
      </w:r>
      <w:r>
        <w:rPr>
          <w:rStyle w:val="normaltextrun"/>
        </w:rPr>
        <w:t>, Kaune, formavimo ir pertvarkymo projekto patvirtinimo 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3.4.  NUTARTA. Rengti  žemės sklypo Jonavos g. 49B detalųjį planą, platinti pravažiavimą.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3.5. SVARSTYTA. Dėl žemės sklypų </w:t>
      </w:r>
      <w:r>
        <w:rPr>
          <w:rStyle w:val="normaltextrun"/>
          <w:b/>
          <w:bCs/>
        </w:rPr>
        <w:t>Nemuno g. 13, 15</w:t>
      </w:r>
      <w:r>
        <w:rPr>
          <w:rStyle w:val="normaltextrun"/>
        </w:rPr>
        <w:t>, Kaune, detaliojo plano keitimo 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3.5.  NUTARTA. Nepritarti.  Patikslinti informaciją, pateikiant vizualizaciją.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3.6. SVARSTYTA. Dėl žemės sklypo </w:t>
      </w:r>
      <w:r>
        <w:rPr>
          <w:rStyle w:val="normaltextrun"/>
          <w:b/>
          <w:bCs/>
        </w:rPr>
        <w:t>Žemaičių pl. 23B</w:t>
      </w:r>
      <w:r>
        <w:rPr>
          <w:rStyle w:val="normaltextrun"/>
        </w:rPr>
        <w:t>, Kaune, naudojimo būdo pakeitimo</w:t>
      </w:r>
      <w:r>
        <w:rPr>
          <w:rStyle w:val="normaltextrun"/>
          <w:b/>
          <w:bCs/>
          <w:i/>
          <w:iCs/>
        </w:rPr>
        <w:t> 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 xml:space="preserve">Svarstant klausimą ir priimant sprendimą nusišalino </w:t>
      </w:r>
      <w:proofErr w:type="spellStart"/>
      <w:r>
        <w:rPr>
          <w:rStyle w:val="spellingerror"/>
        </w:rPr>
        <w:t>Š.Matijošaitis</w:t>
      </w:r>
      <w:proofErr w:type="spellEnd"/>
      <w:r>
        <w:rPr>
          <w:rStyle w:val="normaltextrun"/>
        </w:rPr>
        <w:t xml:space="preserve"> ir </w:t>
      </w:r>
      <w:proofErr w:type="spellStart"/>
      <w:r>
        <w:rPr>
          <w:rStyle w:val="spellingerror"/>
        </w:rPr>
        <w:t>V.Matijošaitis</w:t>
      </w:r>
      <w:proofErr w:type="spellEnd"/>
      <w:r>
        <w:rPr>
          <w:rStyle w:val="normaltextrun"/>
        </w:rPr>
        <w:t>. 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3.6.  NUTARTA. Pritarti naudojimo būdo keitimui, bet užstatymą spręsti atskirai.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3.7. SVARSTYTA. Dėl žemės sklypo </w:t>
      </w:r>
      <w:r>
        <w:rPr>
          <w:rStyle w:val="normaltextrun"/>
          <w:b/>
          <w:bCs/>
        </w:rPr>
        <w:t>Žemaičių pl. 25A</w:t>
      </w:r>
      <w:r>
        <w:rPr>
          <w:rStyle w:val="normaltextrun"/>
        </w:rPr>
        <w:t>, Kaune, naudojimo būdo pakeitimo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Svarstant klausimą ir priimant sprendimą nusišalino </w:t>
      </w:r>
      <w:proofErr w:type="spellStart"/>
      <w:r>
        <w:rPr>
          <w:rStyle w:val="spellingerror"/>
        </w:rPr>
        <w:t>Š.Matijošaitis</w:t>
      </w:r>
      <w:proofErr w:type="spellEnd"/>
      <w:r>
        <w:rPr>
          <w:rStyle w:val="normaltextrun"/>
        </w:rPr>
        <w:t xml:space="preserve"> ir </w:t>
      </w:r>
      <w:proofErr w:type="spellStart"/>
      <w:r>
        <w:rPr>
          <w:rStyle w:val="spellingerror"/>
        </w:rPr>
        <w:t>V.Matijošaitis</w:t>
      </w:r>
      <w:proofErr w:type="spellEnd"/>
      <w:r>
        <w:rPr>
          <w:rStyle w:val="normaltextrun"/>
        </w:rPr>
        <w:t>. 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3.7.  NUTARTA. Pritarti naudojimo būdo keitimui, bet užstatymą spręsti atskirai.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3.8. SVARSTYTA. Dėl žemės sklypo prie pastato </w:t>
      </w:r>
      <w:r>
        <w:rPr>
          <w:rStyle w:val="normaltextrun"/>
          <w:b/>
          <w:bCs/>
        </w:rPr>
        <w:t>K. Griniaus g. 13</w:t>
      </w:r>
      <w:r>
        <w:rPr>
          <w:rStyle w:val="normaltextrun"/>
        </w:rPr>
        <w:t>, Kaune, formavimo ir pertvarkymo projekto rengimo organizavimo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3.8.  NUTARTA. Nepritarti žemės sklypo prie pastato K. Griniaus g. 13, Kaune, formavimo ir pertvarkymo projekto rengimo organizavimui,  rengti kompleksinę  kvartalo urbanistinę schemą.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4. </w:t>
      </w:r>
      <w:r>
        <w:rPr>
          <w:rStyle w:val="normaltextrun"/>
          <w:b/>
          <w:bCs/>
          <w:color w:val="000000"/>
        </w:rPr>
        <w:t xml:space="preserve">SVARSTYTA. </w:t>
      </w:r>
      <w:r>
        <w:rPr>
          <w:rStyle w:val="normaltextrun"/>
          <w:b/>
          <w:bCs/>
        </w:rPr>
        <w:t>Dėl pastatų rekonstravimo/naujos statybos neišlaikant normatyvinio atstumo iki sklypo ribos :</w:t>
      </w:r>
      <w:r>
        <w:rPr>
          <w:rStyle w:val="normaltextrun"/>
        </w:rPr>
        <w:t>   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4.1. SVARSTYTA. Dėl sutikimų išdavimo viešbučių paskirties pastatų,</w:t>
      </w:r>
      <w:r>
        <w:rPr>
          <w:rStyle w:val="normaltextrun"/>
          <w:b/>
          <w:bCs/>
        </w:rPr>
        <w:t xml:space="preserve"> Laisvės al. 88/Vasario 16-osios g. 3 </w:t>
      </w:r>
      <w:r>
        <w:rPr>
          <w:rStyle w:val="normaltextrun"/>
        </w:rPr>
        <w:t>rekonstravimui į viešbučių paskirties pastatą su gyvenamosios, maitinimo ir prekybos paskirties patalpomis, neišlaikant norminio atstumo iki sklypo ribos.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4.1. NUTARTA.</w:t>
      </w:r>
      <w:r>
        <w:rPr>
          <w:rStyle w:val="normaltextrun"/>
          <w:rFonts w:ascii="Calibri" w:hAnsi="Calibri" w:cs="Segoe UI"/>
          <w:sz w:val="22"/>
          <w:szCs w:val="22"/>
        </w:rPr>
        <w:t xml:space="preserve"> </w:t>
      </w:r>
      <w:r>
        <w:rPr>
          <w:rStyle w:val="normaltextrun"/>
        </w:rPr>
        <w:t>Pritarti su sąlyga, kad Kauno m. savivaldybei bus suteiktas analogiškas sutikimas statinio statybai, neišlaikant norminio atstumo iki sklypo ribos ir bus pasirašomas papildomas susitarimas su schemomis.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4.2. SVARSTYTA. Dėl sutikimo išdavimo įrengti pėsčiųjų taką</w:t>
      </w:r>
      <w:r>
        <w:rPr>
          <w:rStyle w:val="normaltextrun"/>
          <w:b/>
          <w:bCs/>
        </w:rPr>
        <w:t xml:space="preserve"> Baltų pr. 10</w:t>
      </w:r>
      <w:r>
        <w:rPr>
          <w:rStyle w:val="normaltextrun"/>
        </w:rPr>
        <w:t>, Kaune, mažesniu negu norminis atstumu iki sklypo ribos ir įrengti pėsčiųjų taką valstybinėje žemėje 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4.2. NUTARTA. Pritarti.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4.3. SVARSTYTA. Dėl sutikimo išdavimo aikštelės </w:t>
      </w:r>
      <w:r>
        <w:rPr>
          <w:rStyle w:val="normaltextrun"/>
          <w:b/>
          <w:bCs/>
        </w:rPr>
        <w:t>Meletų take 25</w:t>
      </w:r>
      <w:r>
        <w:rPr>
          <w:rStyle w:val="normaltextrun"/>
        </w:rPr>
        <w:t>, Kaune, statybai mažesniu negu norminis atstumu iki sklypo ribos, vienbučio gyvenamojo namo projektavimui 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4.3. NUTARTA. Pritarti.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4.4. SVARSTYTA. Dėl sutikimo statyti vienbutį gyvenamąjį namą </w:t>
      </w:r>
      <w:r>
        <w:rPr>
          <w:rStyle w:val="normaltextrun"/>
          <w:b/>
          <w:bCs/>
        </w:rPr>
        <w:t>A. Kriščiukaičio g. 39</w:t>
      </w:r>
      <w:r>
        <w:rPr>
          <w:rStyle w:val="normaltextrun"/>
        </w:rPr>
        <w:t>, Kaune, neišlaikant norminiuose teisės aktuose nustatytu atstumu iki sklypo ribos 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4.4. NUTARTA. Pritarti.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4.5. SVARSTYTA. Dėl sutikimo išdavimo statyti daugiabutį gyvenamąjį namą</w:t>
      </w:r>
      <w:r>
        <w:rPr>
          <w:rStyle w:val="normaltextrun"/>
          <w:b/>
          <w:bCs/>
        </w:rPr>
        <w:t xml:space="preserve"> Perlojos g. 53,</w:t>
      </w:r>
      <w:r>
        <w:rPr>
          <w:rStyle w:val="normaltextrun"/>
        </w:rPr>
        <w:t xml:space="preserve"> Kaune neišlaikant norminiuose teisės aktuose nustatytu atstumu iki sklypo ribos 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hd w:val="clear" w:color="auto" w:fill="FFFFFF"/>
        </w:rPr>
        <w:t xml:space="preserve">Svarstant klausimą ir priimant sprendimą nusišalino </w:t>
      </w:r>
      <w:proofErr w:type="spellStart"/>
      <w:r>
        <w:rPr>
          <w:rStyle w:val="spellingerror"/>
          <w:color w:val="000000"/>
          <w:shd w:val="clear" w:color="auto" w:fill="FFFFFF"/>
        </w:rPr>
        <w:t>Š.Matijošaitis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ir </w:t>
      </w:r>
      <w:proofErr w:type="spellStart"/>
      <w:r>
        <w:rPr>
          <w:rStyle w:val="spellingerror"/>
          <w:color w:val="000000"/>
          <w:shd w:val="clear" w:color="auto" w:fill="FFFFFF"/>
        </w:rPr>
        <w:t>V.Matijošaitis</w:t>
      </w:r>
      <w:proofErr w:type="spellEnd"/>
      <w:r>
        <w:rPr>
          <w:rStyle w:val="normaltextrun"/>
          <w:color w:val="000000"/>
          <w:shd w:val="clear" w:color="auto" w:fill="FFFFFF"/>
        </w:rPr>
        <w:t>. </w:t>
      </w:r>
      <w:r>
        <w:rPr>
          <w:rStyle w:val="eop"/>
          <w:color w:val="000000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4.5. NUTARTA. Pritarti.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4.6. SVARSTYTA. Dėl sutikimo išdavimo vienbučio gyvenamojo namo </w:t>
      </w:r>
      <w:r>
        <w:rPr>
          <w:rStyle w:val="normaltextrun"/>
          <w:b/>
          <w:bCs/>
        </w:rPr>
        <w:t>Pipirlapių takas 18</w:t>
      </w:r>
      <w:r>
        <w:rPr>
          <w:rStyle w:val="normaltextrun"/>
        </w:rPr>
        <w:t>, Kaune, statybai mažesniu negu norminis atstumu iki sklypo ribos 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4.6. NUTARTA. Pritarti.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4.7. SVARSTYTA. Dėl sutikimo išdavimo daugiabučio gyvenamojo namo </w:t>
      </w:r>
      <w:r>
        <w:rPr>
          <w:rStyle w:val="normaltextrun"/>
          <w:b/>
          <w:bCs/>
        </w:rPr>
        <w:t>Savanorių pr. 153</w:t>
      </w:r>
      <w:r>
        <w:rPr>
          <w:rStyle w:val="normaltextrun"/>
        </w:rPr>
        <w:t>, Kaune, rekonstravimui mažesniu negu norminis atstumu iki sklypo ribos 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4.7. NUTARTA. Pritarti.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4.8.  SVARSTYTA. Dėl sutikimo išdavimo vienbučio gyvenamojo namo </w:t>
      </w:r>
      <w:r>
        <w:rPr>
          <w:rStyle w:val="normaltextrun"/>
          <w:b/>
          <w:bCs/>
        </w:rPr>
        <w:t>Vaižganto g. 16</w:t>
      </w:r>
      <w:r>
        <w:rPr>
          <w:rStyle w:val="normaltextrun"/>
        </w:rPr>
        <w:t>, Kaune, rekonstravimui neišlaikant norminio atstumo iki sklypo ribos, tvoros su atramine sienute rekonstravimas ir naujos įvažos įrengimas.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4.8. NUTARTA. Pritarti rekonstravimui neišlaikant norminio atstumo iki sklypo ribos, tvoros su atramine sienute rekonstravimui ir antros naujos įvažos įrengimui.</w:t>
      </w:r>
      <w:r>
        <w:rPr>
          <w:rStyle w:val="eop"/>
        </w:rPr>
        <w:t> </w:t>
      </w:r>
    </w:p>
    <w:p w:rsidR="00742AC5" w:rsidRDefault="00742AC5" w:rsidP="00742AC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242424"/>
        </w:rPr>
        <w:t> </w:t>
      </w:r>
    </w:p>
    <w:p w:rsidR="00742AC5" w:rsidRDefault="00742AC5"/>
    <w:sectPr w:rsidR="00742AC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5"/>
    <w:rsid w:val="000E0B09"/>
    <w:rsid w:val="00742AC5"/>
    <w:rsid w:val="00EB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F6D5"/>
  <w15:chartTrackingRefBased/>
  <w15:docId w15:val="{F01F849F-6776-4522-87E6-77C9F824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742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742AC5"/>
  </w:style>
  <w:style w:type="character" w:customStyle="1" w:styleId="eop">
    <w:name w:val="eop"/>
    <w:basedOn w:val="Numatytasispastraiposriftas"/>
    <w:rsid w:val="00742AC5"/>
  </w:style>
  <w:style w:type="character" w:customStyle="1" w:styleId="spellingerror">
    <w:name w:val="spellingerror"/>
    <w:basedOn w:val="Numatytasispastraiposriftas"/>
    <w:rsid w:val="00742AC5"/>
  </w:style>
  <w:style w:type="character" w:customStyle="1" w:styleId="scxw87646847">
    <w:name w:val="scxw87646847"/>
    <w:basedOn w:val="Numatytasispastraiposriftas"/>
    <w:rsid w:val="00742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3910</Words>
  <Characters>2230</Characters>
  <Application>Microsoft Office Word</Application>
  <DocSecurity>0</DocSecurity>
  <Lines>18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2</cp:revision>
  <dcterms:created xsi:type="dcterms:W3CDTF">2022-06-22T06:07:00Z</dcterms:created>
  <dcterms:modified xsi:type="dcterms:W3CDTF">2022-06-22T06:13:00Z</dcterms:modified>
</cp:coreProperties>
</file>