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AB" w:rsidRPr="00C75748" w:rsidRDefault="00C332AB" w:rsidP="00C3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FE168B2">
        <w:rPr>
          <w:rFonts w:ascii="Times New Roman" w:eastAsia="Times New Roman" w:hAnsi="Times New Roman" w:cs="Times New Roman"/>
          <w:b/>
          <w:bCs/>
          <w:sz w:val="24"/>
          <w:szCs w:val="24"/>
        </w:rPr>
        <w:t>2022-0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4FE168B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4FE168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</w:rPr>
      </w:pP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1. SVARSTYTA. </w:t>
      </w:r>
      <w:r>
        <w:rPr>
          <w:rStyle w:val="normaltextrun"/>
          <w:b/>
          <w:bCs/>
        </w:rPr>
        <w:t>Dėl kultūros paveldo ir mažosios architektūros: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1.1. </w:t>
      </w:r>
      <w:r>
        <w:rPr>
          <w:rStyle w:val="normaltextrun"/>
          <w:color w:val="000000"/>
        </w:rPr>
        <w:t>SVARSTYTA.</w:t>
      </w:r>
      <w:r>
        <w:rPr>
          <w:rStyle w:val="normaltextrun"/>
          <w:color w:val="242424"/>
        </w:rPr>
        <w:t xml:space="preserve"> Dėl </w:t>
      </w:r>
      <w:proofErr w:type="spellStart"/>
      <w:r>
        <w:rPr>
          <w:rStyle w:val="spellingerror"/>
          <w:color w:val="242424"/>
        </w:rPr>
        <w:t>neofreskos</w:t>
      </w:r>
      <w:proofErr w:type="spellEnd"/>
      <w:r>
        <w:rPr>
          <w:rStyle w:val="normaltextrun"/>
          <w:color w:val="242424"/>
        </w:rPr>
        <w:t xml:space="preserve"> “ERASMUS+ SIENA” ant namo  Vytauto pr. 65 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NUTARTA: Nepritarti. 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1.2. </w:t>
      </w:r>
      <w:r>
        <w:rPr>
          <w:rStyle w:val="normaltextrun"/>
          <w:color w:val="000000"/>
        </w:rPr>
        <w:t xml:space="preserve">SVARSTYTA. </w:t>
      </w:r>
      <w:r>
        <w:rPr>
          <w:rStyle w:val="normaltextrun"/>
          <w:color w:val="242424"/>
        </w:rPr>
        <w:t>Viešųjų erdvių akcentų paraiškų vertinimo ataskaita (gegužė): 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1.2.1. VšĮ „</w:t>
      </w:r>
      <w:proofErr w:type="spellStart"/>
      <w:r>
        <w:rPr>
          <w:rStyle w:val="normaltextrun"/>
          <w:color w:val="242424"/>
        </w:rPr>
        <w:t>Inovatyvūs</w:t>
      </w:r>
      <w:proofErr w:type="spellEnd"/>
      <w:r>
        <w:rPr>
          <w:rStyle w:val="normaltextrun"/>
          <w:color w:val="242424"/>
        </w:rPr>
        <w:t xml:space="preserve"> kūrybiniai projektai“ projektas „</w:t>
      </w:r>
      <w:proofErr w:type="spellStart"/>
      <w:r>
        <w:rPr>
          <w:rStyle w:val="spellingerror"/>
          <w:color w:val="242424"/>
        </w:rPr>
        <w:t>Kuopolas</w:t>
      </w:r>
      <w:proofErr w:type="spellEnd"/>
      <w:r>
        <w:rPr>
          <w:rStyle w:val="normaltextrun"/>
          <w:color w:val="242424"/>
        </w:rPr>
        <w:t>“  2022 m.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color w:val="000000"/>
        </w:rPr>
        <w:t>P</w:t>
      </w:r>
      <w:r>
        <w:rPr>
          <w:rStyle w:val="normaltextrun"/>
          <w:color w:val="242424"/>
        </w:rPr>
        <w:t>ritarti VšĮ „</w:t>
      </w:r>
      <w:proofErr w:type="spellStart"/>
      <w:r>
        <w:rPr>
          <w:rStyle w:val="normaltextrun"/>
          <w:color w:val="242424"/>
        </w:rPr>
        <w:t>Inovatyvūs</w:t>
      </w:r>
      <w:proofErr w:type="spellEnd"/>
      <w:r>
        <w:rPr>
          <w:rStyle w:val="normaltextrun"/>
          <w:color w:val="242424"/>
        </w:rPr>
        <w:t xml:space="preserve"> kūrybiniai projektai“ projektui „</w:t>
      </w:r>
      <w:proofErr w:type="spellStart"/>
      <w:r>
        <w:rPr>
          <w:rStyle w:val="spellingerror"/>
          <w:color w:val="242424"/>
        </w:rPr>
        <w:t>Kuopolas</w:t>
      </w:r>
      <w:proofErr w:type="spellEnd"/>
      <w:r>
        <w:rPr>
          <w:rStyle w:val="normaltextrun"/>
          <w:color w:val="242424"/>
        </w:rPr>
        <w:t xml:space="preserve">“  2022 m.  ir  skirti 28 700 </w:t>
      </w:r>
      <w:proofErr w:type="spellStart"/>
      <w:r>
        <w:rPr>
          <w:rStyle w:val="normaltextrun"/>
          <w:color w:val="242424"/>
        </w:rPr>
        <w:t>Eur</w:t>
      </w:r>
      <w:proofErr w:type="spellEnd"/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1.2.2. Kauno lopšelis-darželis „Žilvitis“ projektas "Laimingų vaikų namai"  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color w:val="000000"/>
        </w:rPr>
        <w:t>P</w:t>
      </w:r>
      <w:r>
        <w:rPr>
          <w:rStyle w:val="normaltextrun"/>
          <w:color w:val="242424"/>
        </w:rPr>
        <w:t xml:space="preserve">ritarti Kauno lopšelis-darželis „Žilvitis“ projektui "Laimingų vaikų namai"  2022 m. ir  skirti 2185 </w:t>
      </w:r>
      <w:proofErr w:type="spellStart"/>
      <w:r>
        <w:rPr>
          <w:rStyle w:val="normaltextrun"/>
          <w:color w:val="242424"/>
        </w:rPr>
        <w:t>Eur</w:t>
      </w:r>
      <w:proofErr w:type="spellEnd"/>
      <w:r>
        <w:rPr>
          <w:rStyle w:val="normaltextrun"/>
          <w:color w:val="242424"/>
        </w:rPr>
        <w:t>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1.2.3.Žygimanto </w:t>
      </w:r>
      <w:proofErr w:type="spellStart"/>
      <w:r>
        <w:rPr>
          <w:rStyle w:val="spellingerror"/>
          <w:color w:val="242424"/>
        </w:rPr>
        <w:t>Amelyno</w:t>
      </w:r>
      <w:proofErr w:type="spellEnd"/>
      <w:r>
        <w:rPr>
          <w:rStyle w:val="normaltextrun"/>
          <w:color w:val="242424"/>
        </w:rPr>
        <w:t xml:space="preserve"> projektas „Graviūra ant Krikščioniškų gimdymo namų Miško g. 27“ 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color w:val="000000"/>
        </w:rPr>
        <w:t>P</w:t>
      </w:r>
      <w:r>
        <w:rPr>
          <w:rStyle w:val="normaltextrun"/>
          <w:color w:val="242424"/>
        </w:rPr>
        <w:t xml:space="preserve">ritarti Žygimanto </w:t>
      </w:r>
      <w:proofErr w:type="spellStart"/>
      <w:r>
        <w:rPr>
          <w:rStyle w:val="spellingerror"/>
          <w:color w:val="242424"/>
        </w:rPr>
        <w:t>Amelyno</w:t>
      </w:r>
      <w:proofErr w:type="spellEnd"/>
      <w:r>
        <w:rPr>
          <w:rStyle w:val="normaltextrun"/>
          <w:color w:val="242424"/>
        </w:rPr>
        <w:t xml:space="preserve"> projektui „Graviūra ant Krikščioniškų gimdymo namų Miško g. 27“  2022 m. skirti 6000 </w:t>
      </w:r>
      <w:proofErr w:type="spellStart"/>
      <w:r>
        <w:rPr>
          <w:rStyle w:val="normaltextrun"/>
          <w:color w:val="242424"/>
        </w:rPr>
        <w:t>Eur</w:t>
      </w:r>
      <w:proofErr w:type="spellEnd"/>
      <w:r>
        <w:rPr>
          <w:rStyle w:val="normaltextrun"/>
          <w:color w:val="242424"/>
        </w:rPr>
        <w:t>;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1.2.4.UAB Kaukai projektas “Laisvės al. Tauras“ 2022 m. 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NUTARTA :  Nepritarti</w:t>
      </w:r>
      <w:r>
        <w:rPr>
          <w:rStyle w:val="normaltextrun"/>
          <w:color w:val="242424"/>
        </w:rPr>
        <w:t>.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242424"/>
        </w:rPr>
        <w:t xml:space="preserve">2. </w:t>
      </w:r>
      <w:r>
        <w:rPr>
          <w:rStyle w:val="normaltextrun"/>
          <w:b/>
          <w:bCs/>
          <w:color w:val="000000"/>
        </w:rPr>
        <w:t xml:space="preserve">SVARSTYTA.  </w:t>
      </w:r>
      <w:r>
        <w:rPr>
          <w:rStyle w:val="normaltextrun"/>
          <w:b/>
          <w:bCs/>
          <w:color w:val="242424"/>
        </w:rPr>
        <w:t>Dėl infrastruktūros ir  teritorijų planavimo dokumentų:</w:t>
      </w:r>
      <w:r>
        <w:rPr>
          <w:rStyle w:val="normaltextrun"/>
          <w:color w:val="242424"/>
        </w:rPr>
        <w:t> 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 </w:t>
      </w:r>
      <w:r>
        <w:rPr>
          <w:rStyle w:val="normaltextrun"/>
          <w:color w:val="000000"/>
        </w:rPr>
        <w:t xml:space="preserve">SVARSTYTA. </w:t>
      </w:r>
      <w:r>
        <w:rPr>
          <w:rStyle w:val="normaltextrun"/>
        </w:rPr>
        <w:t xml:space="preserve">Dėl žemės sklypo </w:t>
      </w:r>
      <w:r>
        <w:rPr>
          <w:rStyle w:val="normaltextrun"/>
          <w:b/>
          <w:bCs/>
        </w:rPr>
        <w:t>Perlojos g. 53</w:t>
      </w:r>
      <w:r>
        <w:rPr>
          <w:rStyle w:val="normaltextrun"/>
        </w:rPr>
        <w:t>, Kaune, naudojimo būdo pakeitimo  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 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242424"/>
        </w:rPr>
        <w:t xml:space="preserve">Pritarti. </w:t>
      </w:r>
      <w:bookmarkStart w:id="0" w:name="_GoBack"/>
      <w:bookmarkEnd w:id="0"/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 xml:space="preserve">2.2.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Dėl  daugiabučių gyvenamųjų namų  komplekso</w:t>
      </w:r>
      <w:r>
        <w:rPr>
          <w:rStyle w:val="normaltextrun"/>
          <w:i/>
          <w:iCs/>
        </w:rPr>
        <w:t> </w:t>
      </w:r>
      <w:r>
        <w:rPr>
          <w:rStyle w:val="normaltextrun"/>
          <w:b/>
          <w:bCs/>
        </w:rPr>
        <w:t>Verkių g. 48</w:t>
      </w:r>
      <w:r>
        <w:rPr>
          <w:rStyle w:val="normaltextrun"/>
          <w:i/>
          <w:iCs/>
        </w:rPr>
        <w:t xml:space="preserve"> </w:t>
      </w:r>
      <w:r>
        <w:rPr>
          <w:rStyle w:val="normaltextrun"/>
        </w:rPr>
        <w:t>projektinių pasiūlymų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 Pritarti siūlomai schemai.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2.3.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Dėl žemės sklypo</w:t>
      </w:r>
      <w:r>
        <w:rPr>
          <w:rStyle w:val="normaltextrun"/>
          <w:b/>
          <w:bCs/>
        </w:rPr>
        <w:t xml:space="preserve"> Perkūno al. 4, 4A, 4B, 4C</w:t>
      </w:r>
      <w:r>
        <w:rPr>
          <w:rStyle w:val="normaltextrun"/>
        </w:rPr>
        <w:t xml:space="preserve"> schemos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NUTARTA: Išklausyta informacija. 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3. </w:t>
      </w:r>
      <w:r>
        <w:rPr>
          <w:rStyle w:val="normaltextrun"/>
          <w:b/>
          <w:bCs/>
          <w:color w:val="000000"/>
        </w:rPr>
        <w:t xml:space="preserve">SVARSTYTA. </w:t>
      </w:r>
      <w:r>
        <w:rPr>
          <w:rStyle w:val="normaltextrun"/>
          <w:b/>
          <w:bCs/>
        </w:rPr>
        <w:t>Dėl pastatų rekonstravimo/naujos statybos neišlaikant normatyvinio atstumo iki sklypo ribos :</w:t>
      </w:r>
      <w:r>
        <w:rPr>
          <w:rStyle w:val="normaltextrun"/>
        </w:rPr>
        <w:t>  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3.1.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Dėl gyvenamojo namo </w:t>
      </w:r>
      <w:r>
        <w:rPr>
          <w:rStyle w:val="normaltextrun"/>
          <w:b/>
          <w:bCs/>
        </w:rPr>
        <w:t>Vaidoto g. 61</w:t>
      </w:r>
      <w:r>
        <w:rPr>
          <w:rStyle w:val="normaltextrun"/>
        </w:rPr>
        <w:t>, Kaune, rekonstravimo neišlaikant norminio atstumo  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  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242424"/>
        </w:rPr>
        <w:t>Pritarti.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3.2.</w:t>
      </w:r>
      <w:r>
        <w:rPr>
          <w:rStyle w:val="normaltextrun"/>
          <w:color w:val="000000"/>
        </w:rPr>
        <w:t xml:space="preserve"> SVARSTYTA.</w:t>
      </w:r>
      <w:r>
        <w:rPr>
          <w:rStyle w:val="normaltextrun"/>
        </w:rPr>
        <w:t xml:space="preserve"> Dėl sutikimo išdavimo gyvenamosios paskirties vienbučio pastato </w:t>
      </w:r>
      <w:r>
        <w:rPr>
          <w:rStyle w:val="normaltextrun"/>
          <w:b/>
          <w:bCs/>
        </w:rPr>
        <w:t>Suomių g. 2</w:t>
      </w:r>
      <w:r>
        <w:rPr>
          <w:rStyle w:val="normaltextrun"/>
        </w:rPr>
        <w:t>, Kaunas, rekonstravimui, mažesniu negu norminis atstumu iki sklypo ribos  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  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242424"/>
        </w:rPr>
        <w:t>Pritarti.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3.3.</w:t>
      </w:r>
      <w:r>
        <w:rPr>
          <w:rStyle w:val="normaltextrun"/>
          <w:color w:val="000000"/>
        </w:rPr>
        <w:t xml:space="preserve"> SVARSTYTA.</w:t>
      </w:r>
      <w:r>
        <w:rPr>
          <w:rStyle w:val="normaltextrun"/>
        </w:rPr>
        <w:t xml:space="preserve"> Dėl sutikimo išdavimo inž. statinio (aklinos 2 m. aukščio tvoros) statybos, </w:t>
      </w:r>
      <w:r>
        <w:rPr>
          <w:rStyle w:val="normaltextrun"/>
          <w:b/>
          <w:bCs/>
        </w:rPr>
        <w:t>Rytų g. 20A</w:t>
      </w:r>
      <w:r>
        <w:rPr>
          <w:rStyle w:val="normaltextrun"/>
        </w:rPr>
        <w:t>, mažesniu negu norminis atstumu iki sklypo ribos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   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242424"/>
        </w:rPr>
        <w:t>Pritarti.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3.4.</w:t>
      </w:r>
      <w:r>
        <w:rPr>
          <w:rStyle w:val="normaltextrun"/>
          <w:color w:val="000000"/>
        </w:rPr>
        <w:t xml:space="preserve"> SVARSTYTA.</w:t>
      </w:r>
      <w:r>
        <w:rPr>
          <w:rStyle w:val="normaltextrun"/>
        </w:rPr>
        <w:t xml:space="preserve"> Dėl sutikimo išdavimo pagalbinio ūkio pastato- garažo su dirbtuvėmis, </w:t>
      </w:r>
      <w:r>
        <w:rPr>
          <w:rStyle w:val="normaltextrun"/>
          <w:b/>
          <w:bCs/>
        </w:rPr>
        <w:t>Salantų g. 52A</w:t>
      </w:r>
      <w:r>
        <w:rPr>
          <w:rStyle w:val="normaltextrun"/>
        </w:rPr>
        <w:t>, Kaune, statybai mažesniu negu norminis atstumu iki sklypo ribos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  </w:t>
      </w:r>
      <w:r>
        <w:rPr>
          <w:rStyle w:val="normaltextrun"/>
          <w:color w:val="000000"/>
        </w:rPr>
        <w:t xml:space="preserve"> Nep</w:t>
      </w:r>
      <w:r>
        <w:rPr>
          <w:rStyle w:val="normaltextrun"/>
          <w:color w:val="242424"/>
        </w:rPr>
        <w:t>ritarti.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3.5.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Pagalbinio ūkio paskirties (I </w:t>
      </w:r>
      <w:proofErr w:type="spellStart"/>
      <w:r>
        <w:rPr>
          <w:rStyle w:val="spellingerror"/>
        </w:rPr>
        <w:t>gr</w:t>
      </w:r>
      <w:proofErr w:type="spellEnd"/>
      <w:r>
        <w:rPr>
          <w:rStyle w:val="normaltextrun"/>
        </w:rPr>
        <w:t xml:space="preserve">. nesudėtingo) statinio </w:t>
      </w:r>
      <w:r>
        <w:rPr>
          <w:rStyle w:val="normaltextrun"/>
          <w:b/>
          <w:bCs/>
        </w:rPr>
        <w:t>Švyturio g. 3</w:t>
      </w:r>
      <w:r>
        <w:rPr>
          <w:rStyle w:val="normaltextrun"/>
        </w:rPr>
        <w:t>, Kaune, nauja statyba neišlaikant norminio atstumo iki Švyturio gatvės  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  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color w:val="242424"/>
        </w:rPr>
        <w:t>Pritarti.</w:t>
      </w:r>
      <w:r>
        <w:rPr>
          <w:rStyle w:val="eop"/>
          <w:color w:val="242424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3.6  </w:t>
      </w:r>
      <w:r>
        <w:rPr>
          <w:rStyle w:val="normaltextrun"/>
          <w:color w:val="000000"/>
        </w:rPr>
        <w:t>SVARSTYTA.</w:t>
      </w:r>
      <w:r>
        <w:rPr>
          <w:rStyle w:val="normaltextrun"/>
        </w:rPr>
        <w:t xml:space="preserve"> Dėl atraminės sienelės statybos </w:t>
      </w:r>
      <w:r>
        <w:rPr>
          <w:rStyle w:val="normaltextrun"/>
          <w:b/>
          <w:bCs/>
        </w:rPr>
        <w:t xml:space="preserve">Kęstučio g.8 </w:t>
      </w:r>
      <w:r>
        <w:rPr>
          <w:rStyle w:val="normaltextrun"/>
        </w:rPr>
        <w:t>neišlaikant atstumo iki sklypo ribos</w:t>
      </w:r>
      <w:r>
        <w:rPr>
          <w:rStyle w:val="eop"/>
        </w:rPr>
        <w:t> </w:t>
      </w:r>
    </w:p>
    <w:p w:rsidR="00C332AB" w:rsidRDefault="00C332AB" w:rsidP="00C332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sutarimu): Pritarti su sąlyga, kad bus gautas derinimas iš Aplinkos apsaugos skyriaus.</w:t>
      </w:r>
      <w:r>
        <w:rPr>
          <w:rStyle w:val="eop"/>
        </w:rPr>
        <w:t> </w:t>
      </w:r>
    </w:p>
    <w:p w:rsidR="00A13A78" w:rsidRDefault="00A13A78"/>
    <w:sectPr w:rsidR="00A13A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AB"/>
    <w:rsid w:val="00A13A78"/>
    <w:rsid w:val="00C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1449"/>
  <w15:chartTrackingRefBased/>
  <w15:docId w15:val="{5714AA99-1CF2-4D1C-A0D3-28472CB0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C3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C332AB"/>
  </w:style>
  <w:style w:type="character" w:customStyle="1" w:styleId="eop">
    <w:name w:val="eop"/>
    <w:basedOn w:val="Numatytasispastraiposriftas"/>
    <w:rsid w:val="00C332AB"/>
  </w:style>
  <w:style w:type="character" w:customStyle="1" w:styleId="spellingerror">
    <w:name w:val="spellingerror"/>
    <w:basedOn w:val="Numatytasispastraiposriftas"/>
    <w:rsid w:val="00C3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2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1715</Words>
  <Characters>979</Characters>
  <Application>Microsoft Office Word</Application>
  <DocSecurity>0</DocSecurity>
  <Lines>8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2022-05-18T12:28:00Z</dcterms:created>
  <dcterms:modified xsi:type="dcterms:W3CDTF">2022-05-18T12:30:00Z</dcterms:modified>
</cp:coreProperties>
</file>