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EE" w:rsidRDefault="002D44EE" w:rsidP="002D44EE">
      <w:pPr>
        <w:pStyle w:val="Sraopastraipa"/>
        <w:tabs>
          <w:tab w:val="left" w:pos="709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2022-03-21</w:t>
      </w:r>
      <w:bookmarkStart w:id="0" w:name="_GoBack"/>
      <w:bookmarkEnd w:id="0"/>
    </w:p>
    <w:p w:rsidR="002D44EE" w:rsidRDefault="002D44EE" w:rsidP="002D44EE">
      <w:pPr>
        <w:pStyle w:val="Sraopastraipa"/>
        <w:tabs>
          <w:tab w:val="left" w:pos="709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44EE" w:rsidRPr="00B815B9" w:rsidRDefault="002D44EE" w:rsidP="002D44EE">
      <w:pPr>
        <w:pStyle w:val="Sraopastraipa"/>
        <w:tabs>
          <w:tab w:val="left" w:pos="709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B815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Dėl Viešųjų erdvių akcentų sukūrimo ir įgyvendinimo projektų: </w:t>
      </w:r>
    </w:p>
    <w:p w:rsidR="002D44EE" w:rsidRDefault="002D44EE" w:rsidP="002D44E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1.1. SVARSTYTA. </w:t>
      </w:r>
      <w:r w:rsidRPr="00B3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Viešųjų erdvių akcentų sukūrimo ir įgyvendinimo projektų naudingumo įvertinimo ataskaita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2022-03-15 Nr. 55-5-15 (pridedama).</w:t>
      </w:r>
    </w:p>
    <w:p w:rsidR="002D44EE" w:rsidRDefault="002D44EE" w:rsidP="002D44E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NUTARTA (bendru sutarimu):</w:t>
      </w:r>
    </w:p>
    <w:p w:rsidR="002D44EE" w:rsidRPr="00622C72" w:rsidRDefault="002D44EE" w:rsidP="002D44E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</w:t>
      </w:r>
      <w:r w:rsidRPr="00622C72">
        <w:rPr>
          <w:rFonts w:ascii="Times New Roman" w:eastAsia="Times New Roman" w:hAnsi="Times New Roman" w:cs="Times New Roman"/>
          <w:color w:val="000000"/>
          <w:sz w:val="24"/>
          <w:szCs w:val="24"/>
        </w:rPr>
        <w:t>Siūlyti skirti finansavimą iš 2022 m. Kauno miesto savivaldybės biudžeto šiems projektams:</w:t>
      </w:r>
    </w:p>
    <w:p w:rsidR="002D44EE" w:rsidRPr="00622C72" w:rsidRDefault="002D44EE" w:rsidP="002D44E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1.1.</w:t>
      </w:r>
      <w:r w:rsidRPr="00622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Senelio išminčiaus atnaujinimas – 5000 </w:t>
      </w:r>
      <w:proofErr w:type="spellStart"/>
      <w:r w:rsidRPr="00622C72"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(penki tūkstančiai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22C7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D44EE" w:rsidRDefault="002D44EE" w:rsidP="002D44E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1.2. </w:t>
      </w:r>
      <w:r w:rsidRPr="00622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„Paslapčių kambariai“ (kiemo galerija) – 12200 </w:t>
      </w:r>
      <w:proofErr w:type="spellStart"/>
      <w:r w:rsidRPr="00622C72"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(dvylika tūkstančių du šimtai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Pr="00622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D44EE" w:rsidRDefault="002D44EE" w:rsidP="002D44E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 Siūlyti neskirti finansavimo projektui „Pakelis gaidelio“.</w:t>
      </w:r>
    </w:p>
    <w:p w:rsidR="002D44EE" w:rsidRPr="00622C72" w:rsidRDefault="002D44EE" w:rsidP="002D44E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4EE" w:rsidRDefault="002D44EE" w:rsidP="002D44EE">
      <w:pPr>
        <w:pStyle w:val="Sraopastraipa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SVARSTYTA. </w:t>
      </w:r>
      <w:r w:rsidRPr="00B31957">
        <w:rPr>
          <w:rFonts w:ascii="Times New Roman" w:eastAsia="Times New Roman" w:hAnsi="Times New Roman" w:cs="Times New Roman"/>
          <w:color w:val="000000"/>
          <w:sz w:val="24"/>
          <w:szCs w:val="24"/>
        </w:rPr>
        <w:t>Dėl Kauno akcentų projekto "Kauno tauras".</w:t>
      </w:r>
    </w:p>
    <w:p w:rsidR="002D44EE" w:rsidRDefault="002D44EE" w:rsidP="002D44EE">
      <w:pPr>
        <w:pStyle w:val="Sraopastraipa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NUTARTA (bendru sutarimu). Atidėti. Patikslinti ir pateikti informaciją dėl reklamos ir elektros spintos iškėlimo galimybių. Pateikti siūlymą ir pagrindimą dėl kainos, nurodytos siūlyme, pasikeitimo. </w:t>
      </w:r>
    </w:p>
    <w:p w:rsidR="002D44EE" w:rsidRPr="00622C72" w:rsidRDefault="002D44EE" w:rsidP="002D44EE">
      <w:pPr>
        <w:pStyle w:val="Sraopastraipa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4EE" w:rsidRPr="004B6EFF" w:rsidRDefault="002D44EE" w:rsidP="002D44EE">
      <w:pPr>
        <w:pStyle w:val="Sraopastraipa"/>
        <w:numPr>
          <w:ilvl w:val="1"/>
          <w:numId w:val="1"/>
        </w:numPr>
        <w:tabs>
          <w:tab w:val="left" w:pos="993"/>
        </w:tabs>
        <w:spacing w:after="0" w:line="36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B3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SVARSTYTA. </w:t>
      </w:r>
      <w:r w:rsidRPr="00B3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Šviesos skulptūros "Geltona" įrengimas ant pastato K. </w:t>
      </w:r>
      <w:proofErr w:type="spellStart"/>
      <w:r w:rsidRPr="00B31957">
        <w:rPr>
          <w:rFonts w:ascii="Times New Roman" w:eastAsia="Times New Roman" w:hAnsi="Times New Roman" w:cs="Times New Roman"/>
          <w:color w:val="000000"/>
          <w:sz w:val="24"/>
          <w:szCs w:val="24"/>
        </w:rPr>
        <w:t>Būgos</w:t>
      </w:r>
      <w:proofErr w:type="spellEnd"/>
      <w:r w:rsidRPr="00B31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 23 fasado.</w:t>
      </w:r>
    </w:p>
    <w:p w:rsidR="002D44EE" w:rsidRDefault="002D44EE" w:rsidP="002D44EE">
      <w:pPr>
        <w:pStyle w:val="Sraopastraipa"/>
        <w:spacing w:after="0" w:line="360" w:lineRule="auto"/>
        <w:ind w:left="1065" w:hanging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NUTARTA (bendru sutarimu). Susipažinta su informacija. </w:t>
      </w:r>
    </w:p>
    <w:p w:rsidR="002D44EE" w:rsidRDefault="002D44EE" w:rsidP="002D44EE">
      <w:pPr>
        <w:pStyle w:val="Sraopastraipa"/>
        <w:spacing w:after="0" w:line="360" w:lineRule="auto"/>
        <w:ind w:left="1065" w:hanging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44EE" w:rsidRPr="0069636E" w:rsidRDefault="002D44EE" w:rsidP="002D44EE">
      <w:pPr>
        <w:pStyle w:val="prastasiniatinklio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360" w:lineRule="auto"/>
        <w:ind w:hanging="76"/>
        <w:jc w:val="both"/>
        <w:rPr>
          <w:b/>
          <w:color w:val="000000"/>
          <w:lang w:eastAsia="lt-LT"/>
        </w:rPr>
      </w:pPr>
      <w:proofErr w:type="spellStart"/>
      <w:r w:rsidRPr="0069636E">
        <w:rPr>
          <w:b/>
          <w:color w:val="000000"/>
          <w:lang w:eastAsia="lt-LT"/>
        </w:rPr>
        <w:t>Dėl</w:t>
      </w:r>
      <w:proofErr w:type="spellEnd"/>
      <w:r w:rsidRPr="0069636E">
        <w:rPr>
          <w:b/>
          <w:color w:val="000000"/>
          <w:lang w:eastAsia="lt-LT"/>
        </w:rPr>
        <w:t xml:space="preserve"> </w:t>
      </w:r>
      <w:proofErr w:type="spellStart"/>
      <w:r w:rsidRPr="0069636E">
        <w:rPr>
          <w:b/>
          <w:color w:val="000000"/>
          <w:lang w:eastAsia="lt-LT"/>
        </w:rPr>
        <w:t>infrastruktūros</w:t>
      </w:r>
      <w:proofErr w:type="spellEnd"/>
      <w:r w:rsidRPr="0069636E">
        <w:rPr>
          <w:b/>
          <w:color w:val="000000"/>
          <w:lang w:eastAsia="lt-LT"/>
        </w:rPr>
        <w:t xml:space="preserve"> ir </w:t>
      </w:r>
      <w:proofErr w:type="spellStart"/>
      <w:r w:rsidRPr="0069636E">
        <w:rPr>
          <w:b/>
          <w:color w:val="000000"/>
          <w:lang w:eastAsia="lt-LT"/>
        </w:rPr>
        <w:t>teritorijų</w:t>
      </w:r>
      <w:proofErr w:type="spellEnd"/>
      <w:r w:rsidRPr="0069636E">
        <w:rPr>
          <w:b/>
          <w:color w:val="000000"/>
          <w:lang w:eastAsia="lt-LT"/>
        </w:rPr>
        <w:t xml:space="preserve"> planavimo </w:t>
      </w:r>
      <w:proofErr w:type="spellStart"/>
      <w:r w:rsidRPr="0069636E">
        <w:rPr>
          <w:b/>
          <w:color w:val="000000"/>
          <w:lang w:eastAsia="lt-LT"/>
        </w:rPr>
        <w:t>dokumentų</w:t>
      </w:r>
      <w:proofErr w:type="spellEnd"/>
      <w:r w:rsidRPr="0069636E">
        <w:rPr>
          <w:b/>
          <w:color w:val="000000"/>
          <w:lang w:eastAsia="lt-LT"/>
        </w:rPr>
        <w:t>:</w:t>
      </w:r>
    </w:p>
    <w:p w:rsidR="002D44EE" w:rsidRPr="004B6EFF" w:rsidRDefault="002D44EE" w:rsidP="002D44EE">
      <w:pPr>
        <w:pStyle w:val="Sraopastraipa"/>
        <w:numPr>
          <w:ilvl w:val="1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EF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SVARSTYTA. </w:t>
      </w:r>
      <w:r w:rsidRPr="004B6EFF">
        <w:rPr>
          <w:rFonts w:ascii="Times New Roman" w:hAnsi="Times New Roman" w:cs="Times New Roman"/>
          <w:sz w:val="24"/>
          <w:szCs w:val="24"/>
        </w:rPr>
        <w:t>Dėl galimai laisvos (neužstatytos) žemės nustatymo prie Partizanų g. 170, Kaune.</w:t>
      </w:r>
    </w:p>
    <w:p w:rsidR="002D44EE" w:rsidRDefault="002D44EE" w:rsidP="002D44EE">
      <w:pPr>
        <w:pStyle w:val="Sraopastraipa"/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Atidėti. </w:t>
      </w:r>
    </w:p>
    <w:p w:rsidR="002D44EE" w:rsidRDefault="002D44EE" w:rsidP="002D44EE">
      <w:pPr>
        <w:pStyle w:val="Sraopastraipa"/>
        <w:tabs>
          <w:tab w:val="left" w:pos="709"/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D44EE" w:rsidRPr="004B6EFF" w:rsidRDefault="002D44EE" w:rsidP="002D44EE">
      <w:pPr>
        <w:pStyle w:val="Sraopastraipa"/>
        <w:numPr>
          <w:ilvl w:val="1"/>
          <w:numId w:val="2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6EF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SVARSTYTA.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4B6EFF">
        <w:rPr>
          <w:rFonts w:ascii="Times New Roman" w:hAnsi="Times New Roman" w:cs="Times New Roman"/>
          <w:bCs/>
          <w:sz w:val="24"/>
          <w:szCs w:val="24"/>
        </w:rPr>
        <w:t>Dėl žemės sklypo Vasarvidžio g. 1, Kaune, formavimo ir pertvarkymo projekto rengimo organizavimo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D44EE" w:rsidRDefault="002D44EE" w:rsidP="002D44EE">
      <w:pPr>
        <w:pStyle w:val="Sraopastraipa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7E01C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sutarimu). Pritarti </w:t>
      </w:r>
      <w:r w:rsidRPr="007E01CC">
        <w:rPr>
          <w:rFonts w:ascii="Times New Roman" w:hAnsi="Times New Roman" w:cs="Times New Roman"/>
          <w:bCs/>
          <w:sz w:val="24"/>
          <w:szCs w:val="24"/>
        </w:rPr>
        <w:t>žemės sklypo Vasarvidžio g. 1, Kaune, formavimo ir pertvarkymo projekto rengimo organizavimui.</w:t>
      </w:r>
      <w:r w:rsidRPr="007E01C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2D44EE" w:rsidRDefault="002D44EE" w:rsidP="002D44EE">
      <w:pPr>
        <w:pStyle w:val="Sraopastraipa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D44EE" w:rsidRPr="007E01CC" w:rsidRDefault="002D44EE" w:rsidP="002D44EE">
      <w:pPr>
        <w:pStyle w:val="Sraopastraipa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D44EE" w:rsidRPr="0069636E" w:rsidRDefault="002D44EE" w:rsidP="002D44E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3</w:t>
      </w:r>
      <w:r w:rsidRPr="006963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. Dėl pastatų rekonstravimo/naujos statybos neišlaikant normatyvinio atstumo iki sklypo ribos</w:t>
      </w:r>
    </w:p>
    <w:p w:rsidR="002D44EE" w:rsidRDefault="002D44EE" w:rsidP="002D4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C41922">
        <w:rPr>
          <w:rFonts w:ascii="Times New Roman" w:hAnsi="Times New Roman" w:cs="Times New Roman"/>
          <w:sz w:val="24"/>
          <w:szCs w:val="24"/>
        </w:rPr>
        <w:t xml:space="preserve">.1. </w:t>
      </w:r>
      <w:r w:rsidRPr="004B6EF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SVARSTYTA.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C41922">
        <w:rPr>
          <w:rFonts w:ascii="Times New Roman" w:hAnsi="Times New Roman" w:cs="Times New Roman"/>
          <w:sz w:val="24"/>
          <w:szCs w:val="24"/>
        </w:rPr>
        <w:t>Prekybos paskirties pastato Panerių 281, Kaune, statybos projektas (neišlaikant norminio atstumo iki sklypo ribos su valstybine žeme)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1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4EE" w:rsidRDefault="002D44EE" w:rsidP="002D4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NUTARTA. (bendru sutarimu).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Pritarti p</w:t>
      </w:r>
      <w:r w:rsidRPr="00C41922">
        <w:rPr>
          <w:rFonts w:ascii="Times New Roman" w:hAnsi="Times New Roman" w:cs="Times New Roman"/>
          <w:sz w:val="24"/>
          <w:szCs w:val="24"/>
        </w:rPr>
        <w:t xml:space="preserve">rekybos paskirties pastato Panerių 281, Kaune, </w:t>
      </w:r>
      <w:r>
        <w:rPr>
          <w:rFonts w:ascii="Times New Roman" w:hAnsi="Times New Roman" w:cs="Times New Roman"/>
          <w:sz w:val="24"/>
          <w:szCs w:val="24"/>
        </w:rPr>
        <w:t xml:space="preserve">projektavimui </w:t>
      </w:r>
      <w:r w:rsidRPr="00C41922">
        <w:rPr>
          <w:rFonts w:ascii="Times New Roman" w:hAnsi="Times New Roman" w:cs="Times New Roman"/>
          <w:sz w:val="24"/>
          <w:szCs w:val="24"/>
        </w:rPr>
        <w:t>neišlaikant norminio atstumo iki sklypo ribos su valstybine žeme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2D44EE" w:rsidRDefault="002D44EE" w:rsidP="002D4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D44EE" w:rsidRDefault="002D44EE" w:rsidP="002D4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41922">
        <w:rPr>
          <w:rFonts w:ascii="Times New Roman" w:hAnsi="Times New Roman" w:cs="Times New Roman"/>
          <w:sz w:val="24"/>
          <w:szCs w:val="24"/>
        </w:rPr>
        <w:t xml:space="preserve">.2. </w:t>
      </w:r>
      <w:r w:rsidRPr="004B6EF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SVARSTYTA.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C41922">
        <w:rPr>
          <w:rFonts w:ascii="Times New Roman" w:hAnsi="Times New Roman" w:cs="Times New Roman"/>
          <w:sz w:val="24"/>
          <w:szCs w:val="24"/>
        </w:rPr>
        <w:t xml:space="preserve">Sodo pastato rekonstravimas į vienbutį gyvenamąjį namą Snapučių take 7, Kaune, neišlaikant norminio atstumo nuo pastato iki Snapučių tako. </w:t>
      </w:r>
    </w:p>
    <w:p w:rsidR="002D44EE" w:rsidRDefault="002D44EE" w:rsidP="002D4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NUTARTA. (bendru sutarimu).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Pritarti s</w:t>
      </w:r>
      <w:r w:rsidRPr="00C41922">
        <w:rPr>
          <w:rFonts w:ascii="Times New Roman" w:hAnsi="Times New Roman" w:cs="Times New Roman"/>
          <w:sz w:val="24"/>
          <w:szCs w:val="24"/>
        </w:rPr>
        <w:t>odo pastato rekonstravim</w:t>
      </w:r>
      <w:r>
        <w:rPr>
          <w:rFonts w:ascii="Times New Roman" w:hAnsi="Times New Roman" w:cs="Times New Roman"/>
          <w:sz w:val="24"/>
          <w:szCs w:val="24"/>
        </w:rPr>
        <w:t>ui</w:t>
      </w:r>
      <w:r w:rsidRPr="00C41922">
        <w:rPr>
          <w:rFonts w:ascii="Times New Roman" w:hAnsi="Times New Roman" w:cs="Times New Roman"/>
          <w:sz w:val="24"/>
          <w:szCs w:val="24"/>
        </w:rPr>
        <w:t xml:space="preserve"> į vienbutį gyvenamąjį namą Snapučių take 7, Kaune, neišlaikant norminio atstumo nuo pastato iki Snapučių tako.</w:t>
      </w: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2D44EE" w:rsidRDefault="002D44EE" w:rsidP="002D4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D44EE" w:rsidRDefault="002D44EE" w:rsidP="002D4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41922">
        <w:rPr>
          <w:rFonts w:ascii="Times New Roman" w:hAnsi="Times New Roman" w:cs="Times New Roman"/>
          <w:sz w:val="24"/>
          <w:szCs w:val="24"/>
        </w:rPr>
        <w:t xml:space="preserve">.3. </w:t>
      </w:r>
      <w:r w:rsidRPr="004B6EF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SVARSTYTA.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C41922">
        <w:rPr>
          <w:rFonts w:ascii="Times New Roman" w:hAnsi="Times New Roman" w:cs="Times New Roman"/>
          <w:sz w:val="24"/>
          <w:szCs w:val="24"/>
        </w:rPr>
        <w:t>Tvirtoves al. 7 dėl atramin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C41922">
        <w:rPr>
          <w:rFonts w:ascii="Times New Roman" w:hAnsi="Times New Roman" w:cs="Times New Roman"/>
          <w:sz w:val="24"/>
          <w:szCs w:val="24"/>
        </w:rPr>
        <w:t>s sienutės</w:t>
      </w:r>
      <w:r>
        <w:rPr>
          <w:rFonts w:ascii="Times New Roman" w:hAnsi="Times New Roman" w:cs="Times New Roman"/>
          <w:sz w:val="24"/>
          <w:szCs w:val="24"/>
        </w:rPr>
        <w:t xml:space="preserve"> statyba</w:t>
      </w:r>
      <w:r w:rsidRPr="00C41922">
        <w:rPr>
          <w:rFonts w:ascii="Times New Roman" w:hAnsi="Times New Roman" w:cs="Times New Roman"/>
          <w:sz w:val="24"/>
          <w:szCs w:val="24"/>
        </w:rPr>
        <w:t>, neišlaikant norminio atstumo iki sk</w:t>
      </w:r>
      <w:r>
        <w:rPr>
          <w:rFonts w:ascii="Times New Roman" w:hAnsi="Times New Roman" w:cs="Times New Roman"/>
          <w:sz w:val="24"/>
          <w:szCs w:val="24"/>
        </w:rPr>
        <w:t>lypo ribos</w:t>
      </w:r>
      <w:r w:rsidRPr="00C41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4EE" w:rsidRDefault="002D44EE" w:rsidP="002D44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NUTARTA. (bendru sutarimu).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Pritarti </w:t>
      </w:r>
      <w:r w:rsidRPr="00C41922">
        <w:rPr>
          <w:rFonts w:ascii="Times New Roman" w:hAnsi="Times New Roman" w:cs="Times New Roman"/>
          <w:sz w:val="24"/>
          <w:szCs w:val="24"/>
        </w:rPr>
        <w:t>atramin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C41922">
        <w:rPr>
          <w:rFonts w:ascii="Times New Roman" w:hAnsi="Times New Roman" w:cs="Times New Roman"/>
          <w:sz w:val="24"/>
          <w:szCs w:val="24"/>
        </w:rPr>
        <w:t>s sienutės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922">
        <w:rPr>
          <w:rFonts w:ascii="Times New Roman" w:hAnsi="Times New Roman" w:cs="Times New Roman"/>
          <w:sz w:val="24"/>
          <w:szCs w:val="24"/>
        </w:rPr>
        <w:t xml:space="preserve">Tvirtoves al. 7 </w:t>
      </w:r>
      <w:r>
        <w:rPr>
          <w:rFonts w:ascii="Times New Roman" w:hAnsi="Times New Roman" w:cs="Times New Roman"/>
          <w:sz w:val="24"/>
          <w:szCs w:val="24"/>
        </w:rPr>
        <w:t>statybai</w:t>
      </w:r>
      <w:r w:rsidRPr="00C41922">
        <w:rPr>
          <w:rFonts w:ascii="Times New Roman" w:hAnsi="Times New Roman" w:cs="Times New Roman"/>
          <w:sz w:val="24"/>
          <w:szCs w:val="24"/>
        </w:rPr>
        <w:t>, neišlaikant norminio atstumo iki sk</w:t>
      </w:r>
      <w:r>
        <w:rPr>
          <w:rFonts w:ascii="Times New Roman" w:hAnsi="Times New Roman" w:cs="Times New Roman"/>
          <w:sz w:val="24"/>
          <w:szCs w:val="24"/>
        </w:rPr>
        <w:t>lypo ribos</w:t>
      </w:r>
      <w:r w:rsidRPr="00C41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44EE" w:rsidRDefault="002D44EE" w:rsidP="002D44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Pr="0069636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D007BA" w:rsidRDefault="002D44EE"/>
    <w:sectPr w:rsidR="00D007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63F"/>
    <w:multiLevelType w:val="multilevel"/>
    <w:tmpl w:val="454AA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565A7D00"/>
    <w:multiLevelType w:val="multilevel"/>
    <w:tmpl w:val="6BD2D79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EE"/>
    <w:rsid w:val="002D44EE"/>
    <w:rsid w:val="007F53A5"/>
    <w:rsid w:val="00A3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2C52"/>
  <w15:chartTrackingRefBased/>
  <w15:docId w15:val="{5091B3F1-5318-44E3-BFFC-6918AFEE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44E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D44EE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2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Urbonienė</dc:creator>
  <cp:keywords/>
  <dc:description/>
  <cp:lastModifiedBy>Lina Urbonienė</cp:lastModifiedBy>
  <cp:revision>1</cp:revision>
  <dcterms:created xsi:type="dcterms:W3CDTF">2022-03-31T08:50:00Z</dcterms:created>
  <dcterms:modified xsi:type="dcterms:W3CDTF">2022-03-31T08:51:00Z</dcterms:modified>
</cp:coreProperties>
</file>