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1292"/>
      </w:tblGrid>
      <w:tr w:rsidR="00C2253C" w:rsidRPr="00C2253C" w14:paraId="0022A128" w14:textId="77777777" w:rsidTr="00C2253C">
        <w:trPr>
          <w:trHeight w:val="600"/>
        </w:trPr>
        <w:tc>
          <w:tcPr>
            <w:tcW w:w="3509" w:type="pct"/>
            <w:shd w:val="clear" w:color="auto" w:fill="auto"/>
            <w:noWrap/>
            <w:vAlign w:val="bottom"/>
            <w:hideMark/>
          </w:tcPr>
          <w:p w14:paraId="6C6C0A7C" w14:textId="77777777" w:rsidR="00C2253C" w:rsidRPr="00C2253C" w:rsidRDefault="00C2253C" w:rsidP="00C2253C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>
              <w:rPr>
                <w:rFonts w:ascii="Calibri" w:eastAsia="Times New Roman" w:hAnsi="Calibri" w:cs="Times New Roman"/>
                <w:lang w:eastAsia="lt-LT"/>
              </w:rPr>
              <w:t>Petrašiūnų kapinių plėtra</w:t>
            </w:r>
          </w:p>
        </w:tc>
        <w:tc>
          <w:tcPr>
            <w:tcW w:w="1491" w:type="pct"/>
            <w:shd w:val="clear" w:color="auto" w:fill="auto"/>
            <w:noWrap/>
            <w:vAlign w:val="bottom"/>
            <w:hideMark/>
          </w:tcPr>
          <w:p w14:paraId="07DB38E7" w14:textId="77777777" w:rsidR="00C2253C" w:rsidRPr="00C2253C" w:rsidRDefault="00C2253C" w:rsidP="00C2253C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C2253C">
              <w:rPr>
                <w:rFonts w:ascii="Calibri" w:eastAsia="Times New Roman" w:hAnsi="Calibri" w:cs="Times New Roman"/>
                <w:lang w:eastAsia="lt-LT"/>
              </w:rPr>
              <w:t>Nepritarta</w:t>
            </w:r>
          </w:p>
        </w:tc>
      </w:tr>
      <w:tr w:rsidR="00C2253C" w:rsidRPr="00C2253C" w14:paraId="5AA60AA7" w14:textId="77777777" w:rsidTr="00C2253C">
        <w:trPr>
          <w:trHeight w:val="300"/>
        </w:trPr>
        <w:tc>
          <w:tcPr>
            <w:tcW w:w="3509" w:type="pct"/>
            <w:shd w:val="clear" w:color="auto" w:fill="auto"/>
            <w:noWrap/>
            <w:vAlign w:val="bottom"/>
            <w:hideMark/>
          </w:tcPr>
          <w:p w14:paraId="4B8D2797" w14:textId="77777777" w:rsidR="00C2253C" w:rsidRPr="00C2253C" w:rsidRDefault="00C2253C" w:rsidP="00C2253C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C2253C">
              <w:rPr>
                <w:rFonts w:ascii="Calibri" w:eastAsia="Times New Roman" w:hAnsi="Calibri" w:cs="Times New Roman"/>
                <w:lang w:eastAsia="lt-LT"/>
              </w:rPr>
              <w:t>Sukilėlių g.73</w:t>
            </w:r>
          </w:p>
        </w:tc>
        <w:tc>
          <w:tcPr>
            <w:tcW w:w="1491" w:type="pct"/>
            <w:shd w:val="clear" w:color="auto" w:fill="auto"/>
            <w:noWrap/>
            <w:vAlign w:val="bottom"/>
            <w:hideMark/>
          </w:tcPr>
          <w:p w14:paraId="01349E35" w14:textId="77777777" w:rsidR="00C2253C" w:rsidRPr="00C2253C" w:rsidRDefault="00C2253C" w:rsidP="00C2253C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C2253C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  <w:tr w:rsidR="00C2253C" w:rsidRPr="00C2253C" w14:paraId="6E5A0543" w14:textId="77777777" w:rsidTr="00C2253C">
        <w:trPr>
          <w:trHeight w:val="362"/>
        </w:trPr>
        <w:tc>
          <w:tcPr>
            <w:tcW w:w="3509" w:type="pct"/>
            <w:shd w:val="clear" w:color="auto" w:fill="auto"/>
            <w:noWrap/>
            <w:vAlign w:val="bottom"/>
            <w:hideMark/>
          </w:tcPr>
          <w:p w14:paraId="2EF399BD" w14:textId="77777777" w:rsidR="00C2253C" w:rsidRPr="00C2253C" w:rsidRDefault="00C2253C" w:rsidP="00C2253C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proofErr w:type="spellStart"/>
            <w:r w:rsidRPr="00C2253C">
              <w:rPr>
                <w:rFonts w:ascii="Calibri" w:eastAsia="Times New Roman" w:hAnsi="Calibri" w:cs="Times New Roman"/>
                <w:lang w:eastAsia="lt-LT"/>
              </w:rPr>
              <w:t>Z.Tiškos</w:t>
            </w:r>
            <w:proofErr w:type="spellEnd"/>
            <w:r w:rsidRPr="00C2253C">
              <w:rPr>
                <w:rFonts w:ascii="Calibri" w:eastAsia="Times New Roman" w:hAnsi="Calibri" w:cs="Times New Roman"/>
                <w:lang w:eastAsia="lt-LT"/>
              </w:rPr>
              <w:t xml:space="preserve"> g.38</w:t>
            </w:r>
          </w:p>
        </w:tc>
        <w:tc>
          <w:tcPr>
            <w:tcW w:w="1491" w:type="pct"/>
            <w:shd w:val="clear" w:color="auto" w:fill="auto"/>
            <w:noWrap/>
            <w:vAlign w:val="bottom"/>
            <w:hideMark/>
          </w:tcPr>
          <w:p w14:paraId="525DAA45" w14:textId="77777777" w:rsidR="00C2253C" w:rsidRPr="00C2253C" w:rsidRDefault="00C2253C" w:rsidP="00C2253C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C2253C">
              <w:rPr>
                <w:rFonts w:ascii="Calibri" w:eastAsia="Times New Roman" w:hAnsi="Calibri" w:cs="Times New Roman"/>
                <w:lang w:eastAsia="lt-LT"/>
              </w:rPr>
              <w:t>Nepritarta</w:t>
            </w:r>
          </w:p>
        </w:tc>
      </w:tr>
      <w:tr w:rsidR="00C2253C" w:rsidRPr="00C2253C" w14:paraId="00F7DBAF" w14:textId="77777777" w:rsidTr="00C2253C">
        <w:trPr>
          <w:trHeight w:val="300"/>
        </w:trPr>
        <w:tc>
          <w:tcPr>
            <w:tcW w:w="3509" w:type="pct"/>
            <w:shd w:val="clear" w:color="auto" w:fill="auto"/>
            <w:noWrap/>
            <w:vAlign w:val="bottom"/>
            <w:hideMark/>
          </w:tcPr>
          <w:p w14:paraId="0E88C046" w14:textId="77777777" w:rsidR="00C2253C" w:rsidRPr="00C2253C" w:rsidRDefault="00C2253C" w:rsidP="00C2253C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proofErr w:type="spellStart"/>
            <w:r w:rsidRPr="00C2253C">
              <w:rPr>
                <w:rFonts w:ascii="Calibri" w:eastAsia="Times New Roman" w:hAnsi="Calibri" w:cs="Times New Roman"/>
                <w:lang w:eastAsia="lt-LT"/>
              </w:rPr>
              <w:t>Šalkauskio</w:t>
            </w:r>
            <w:proofErr w:type="spellEnd"/>
            <w:r w:rsidRPr="00C2253C">
              <w:rPr>
                <w:rFonts w:ascii="Calibri" w:eastAsia="Times New Roman" w:hAnsi="Calibri" w:cs="Times New Roman"/>
                <w:lang w:eastAsia="lt-LT"/>
              </w:rPr>
              <w:t xml:space="preserve">  g. 17</w:t>
            </w:r>
          </w:p>
        </w:tc>
        <w:tc>
          <w:tcPr>
            <w:tcW w:w="1491" w:type="pct"/>
            <w:shd w:val="clear" w:color="auto" w:fill="auto"/>
            <w:noWrap/>
            <w:vAlign w:val="bottom"/>
            <w:hideMark/>
          </w:tcPr>
          <w:p w14:paraId="2F44E452" w14:textId="77777777" w:rsidR="00C2253C" w:rsidRPr="00C2253C" w:rsidRDefault="00C2253C" w:rsidP="00C2253C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C2253C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</w:tbl>
    <w:p w14:paraId="3FB37D66" w14:textId="77777777" w:rsidR="00086AF3" w:rsidRDefault="00086AF3"/>
    <w:p w14:paraId="63DE8E11" w14:textId="77777777" w:rsidR="00C2253C" w:rsidRDefault="00C2253C"/>
    <w:p w14:paraId="6BFD0993" w14:textId="77777777" w:rsidR="00C2253C" w:rsidRDefault="00C2253C">
      <w:bookmarkStart w:id="0" w:name="_GoBack"/>
      <w:bookmarkEnd w:id="0"/>
    </w:p>
    <w:sectPr w:rsidR="00C225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3C"/>
    <w:rsid w:val="00086AF3"/>
    <w:rsid w:val="00C2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3541"/>
  <w15:chartTrackingRefBased/>
  <w15:docId w15:val="{9CEE6AD0-475E-44D9-AB43-635090E7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22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3" ma:contentTypeDescription="Create a new document." ma:contentTypeScope="" ma:versionID="4f63356155427a4788f892557b79deee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d0070956b5c6b845128d30928773075a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75DCF-1969-43BC-8ADE-2CB3969B7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AC11C-DA33-4688-AD29-9A5AE7152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B7B51-D8DA-4AD1-8AE0-9328C43B637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10507fb0-a690-4059-8a05-bce3d3b82f11"/>
    <ds:schemaRef ds:uri="http://purl.org/dc/terms/"/>
    <ds:schemaRef ds:uri="c39c5621-2f62-4d88-83f1-70419627c17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2021-06-15T12:38:00Z</dcterms:created>
  <dcterms:modified xsi:type="dcterms:W3CDTF">2021-06-15T12:41:00Z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