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61A70" w14:textId="77777777" w:rsidR="00D67381" w:rsidRDefault="00D67381" w:rsidP="00D67381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4E2129A8" w14:textId="77777777" w:rsidR="00D67381" w:rsidRPr="00D67381" w:rsidRDefault="00D67381" w:rsidP="00D6738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</w:rPr>
      </w:pPr>
      <w:r w:rsidRPr="00D67381">
        <w:rPr>
          <w:rStyle w:val="normaltextrun"/>
          <w:b/>
        </w:rPr>
        <w:t>2021-12-20</w:t>
      </w:r>
    </w:p>
    <w:p w14:paraId="6947EC51" w14:textId="77777777" w:rsidR="00D67381" w:rsidRDefault="00D67381" w:rsidP="00D6738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</w:rPr>
      </w:pPr>
    </w:p>
    <w:p w14:paraId="0741DAE9" w14:textId="77777777" w:rsidR="00D67381" w:rsidRDefault="00D67381" w:rsidP="00D6738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</w:rPr>
      </w:pPr>
      <w:r>
        <w:rPr>
          <w:rStyle w:val="normaltextrun"/>
        </w:rPr>
        <w:t xml:space="preserve">Dėl žemės sklypo </w:t>
      </w:r>
      <w:r>
        <w:rPr>
          <w:rStyle w:val="normaltextrun"/>
          <w:b/>
          <w:bCs/>
        </w:rPr>
        <w:t>Kauko al. 2</w:t>
      </w:r>
      <w:r>
        <w:rPr>
          <w:rStyle w:val="normaltextrun"/>
        </w:rPr>
        <w:t>, Kaune, detaliojo plano korektūros patvirtinimo </w:t>
      </w:r>
    </w:p>
    <w:p w14:paraId="0477DD50" w14:textId="77777777" w:rsidR="00D67381" w:rsidRDefault="00D67381" w:rsidP="00D6738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</w:rPr>
      </w:pPr>
      <w:r>
        <w:rPr>
          <w:rStyle w:val="normaltextrun"/>
        </w:rPr>
        <w:t>NUTARTA.  Pritarti.</w:t>
      </w:r>
      <w:bookmarkStart w:id="0" w:name="_GoBack"/>
      <w:bookmarkEnd w:id="0"/>
      <w:r>
        <w:rPr>
          <w:rStyle w:val="normaltextrun"/>
        </w:rPr>
        <w:t xml:space="preserve">   </w:t>
      </w:r>
    </w:p>
    <w:p w14:paraId="0571F02D" w14:textId="77777777" w:rsidR="00D67381" w:rsidRDefault="00D67381" w:rsidP="00D67381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Dėl žemės sklypų </w:t>
      </w:r>
      <w:r>
        <w:rPr>
          <w:rStyle w:val="normaltextrun"/>
          <w:b/>
          <w:bCs/>
        </w:rPr>
        <w:t>Žeimenos g. 129, 137</w:t>
      </w:r>
      <w:r>
        <w:rPr>
          <w:rStyle w:val="normaltextrun"/>
        </w:rPr>
        <w:t>, formavimo ir pertvarkymo projekto rengimo organizavimo </w:t>
      </w:r>
      <w:r>
        <w:rPr>
          <w:rStyle w:val="eop"/>
        </w:rPr>
        <w:t> </w:t>
      </w:r>
    </w:p>
    <w:p w14:paraId="7F17A4F8" w14:textId="77777777" w:rsidR="00D67381" w:rsidRDefault="00D67381" w:rsidP="00D67381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NUTARTA.  Pritarti.</w:t>
      </w:r>
      <w:r>
        <w:rPr>
          <w:rStyle w:val="eop"/>
        </w:rPr>
        <w:t> </w:t>
      </w:r>
    </w:p>
    <w:p w14:paraId="4920A7E4" w14:textId="77777777" w:rsidR="00D67381" w:rsidRDefault="00D67381" w:rsidP="00D67381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Dėl infrastruktūros sutarties </w:t>
      </w:r>
      <w:r>
        <w:rPr>
          <w:rStyle w:val="normaltextrun"/>
          <w:b/>
          <w:bCs/>
        </w:rPr>
        <w:t>Islandijos pl.121</w:t>
      </w:r>
      <w:r>
        <w:rPr>
          <w:rStyle w:val="normaltextrun"/>
        </w:rPr>
        <w:t> įgyvendinimo. </w:t>
      </w:r>
      <w:r>
        <w:rPr>
          <w:rStyle w:val="eop"/>
        </w:rPr>
        <w:t> </w:t>
      </w:r>
    </w:p>
    <w:p w14:paraId="04D5C1F4" w14:textId="77777777" w:rsidR="00D67381" w:rsidRDefault="00D67381" w:rsidP="00D67381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NUTARTA. Atsižvelgiant, kad statinys planuojamas gatvės ribose, todėl yra kapitalinis remontas.</w:t>
      </w:r>
      <w:r>
        <w:rPr>
          <w:rStyle w:val="eop"/>
        </w:rPr>
        <w:t> </w:t>
      </w:r>
    </w:p>
    <w:p w14:paraId="177E653D" w14:textId="77777777" w:rsidR="00D67381" w:rsidRDefault="00D67381" w:rsidP="00D67381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Dėl pritarimo sandėliavimo paskirties pastato su gamybos ir administracinės paskirties patalpomis </w:t>
      </w:r>
      <w:r>
        <w:rPr>
          <w:rStyle w:val="normaltextrun"/>
          <w:b/>
          <w:bCs/>
        </w:rPr>
        <w:t>Kulautuvos g. 49D</w:t>
      </w:r>
      <w:r>
        <w:rPr>
          <w:rStyle w:val="normaltextrun"/>
        </w:rPr>
        <w:t xml:space="preserve">, ir kitos paskirties inžinerinio statinio lauko prekybai </w:t>
      </w:r>
      <w:r>
        <w:rPr>
          <w:rStyle w:val="normaltextrun"/>
          <w:b/>
          <w:bCs/>
        </w:rPr>
        <w:t xml:space="preserve">Kulautuvos g. 49B </w:t>
      </w:r>
      <w:r>
        <w:rPr>
          <w:rStyle w:val="normaltextrun"/>
        </w:rPr>
        <w:t>įrengiant atraminę sienelę šalia Jovarų g. 4 </w:t>
      </w:r>
      <w:r>
        <w:rPr>
          <w:rStyle w:val="eop"/>
        </w:rPr>
        <w:t> </w:t>
      </w:r>
    </w:p>
    <w:p w14:paraId="66FEA675" w14:textId="77777777" w:rsidR="00D67381" w:rsidRDefault="00D67381" w:rsidP="00D67381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NUTARTA.  Nepritarti.  Planuoti  užstatymo sprendinius sklypo ribose. </w:t>
      </w:r>
      <w:r>
        <w:rPr>
          <w:rStyle w:val="eop"/>
        </w:rPr>
        <w:t> </w:t>
      </w:r>
    </w:p>
    <w:p w14:paraId="5244B36A" w14:textId="77777777" w:rsidR="00D67381" w:rsidRDefault="00D67381" w:rsidP="00D67381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Gyvenamosios paskirties (vieno buto) pastato, </w:t>
      </w:r>
      <w:r>
        <w:rPr>
          <w:rStyle w:val="normaltextrun"/>
          <w:b/>
          <w:bCs/>
        </w:rPr>
        <w:t>Tvėrių g. 3</w:t>
      </w:r>
      <w:r>
        <w:rPr>
          <w:rStyle w:val="normaltextrun"/>
        </w:rPr>
        <w:t xml:space="preserve"> rekonstravimo projektas, neišlaikant norminio atstumo iki sklypo ribos su valstybine žeme (savavališkos statybos padarinių įteisinimas) </w:t>
      </w:r>
      <w:r>
        <w:rPr>
          <w:rStyle w:val="eop"/>
        </w:rPr>
        <w:t> </w:t>
      </w:r>
    </w:p>
    <w:p w14:paraId="30A3CC57" w14:textId="77777777" w:rsidR="00D67381" w:rsidRDefault="00D67381" w:rsidP="00D67381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NUTARTA.  Pritarti.</w:t>
      </w:r>
      <w:r>
        <w:rPr>
          <w:rStyle w:val="eop"/>
        </w:rPr>
        <w:t> </w:t>
      </w:r>
    </w:p>
    <w:p w14:paraId="16E2EF7D" w14:textId="77777777" w:rsidR="00D67381" w:rsidRDefault="00D67381" w:rsidP="00D67381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Dėl sutikimo išdavimo inž. statinio (aikštelės) statybai </w:t>
      </w:r>
      <w:r>
        <w:rPr>
          <w:rStyle w:val="normaltextrun"/>
          <w:b/>
          <w:bCs/>
        </w:rPr>
        <w:t>Sandėlių g. 9A</w:t>
      </w:r>
      <w:r>
        <w:rPr>
          <w:rStyle w:val="normaltextrun"/>
        </w:rPr>
        <w:t>, neišlaikant norminio atstumo iki sklypo ribos </w:t>
      </w:r>
      <w:r>
        <w:rPr>
          <w:rStyle w:val="eop"/>
        </w:rPr>
        <w:t> </w:t>
      </w:r>
    </w:p>
    <w:p w14:paraId="1B0A45A3" w14:textId="77777777" w:rsidR="00D67381" w:rsidRDefault="00D67381" w:rsidP="00D67381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NUTARTA.  Pritarti. </w:t>
      </w:r>
    </w:p>
    <w:p w14:paraId="741E2CAB" w14:textId="77777777" w:rsidR="00D67381" w:rsidRDefault="00D67381" w:rsidP="00D67381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Dėl sutikimo išdavimo rekonstruoti esamą sandėliavimo paskirties pastatą </w:t>
      </w:r>
      <w:r>
        <w:rPr>
          <w:rStyle w:val="normaltextrun"/>
          <w:b/>
          <w:bCs/>
        </w:rPr>
        <w:t>Kuosų g. 17</w:t>
      </w:r>
      <w:r>
        <w:rPr>
          <w:rStyle w:val="normaltextrun"/>
        </w:rPr>
        <w:t>, keičiant jo paskirtį į poilsio namus, neišlaikant norminio atstumo iki sklypo ribos</w:t>
      </w:r>
      <w:r>
        <w:rPr>
          <w:rStyle w:val="eop"/>
        </w:rPr>
        <w:t> </w:t>
      </w:r>
    </w:p>
    <w:p w14:paraId="44A48DA3" w14:textId="77777777" w:rsidR="00D67381" w:rsidRDefault="00D67381" w:rsidP="00D67381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NUTARTA.  Pritarti. </w:t>
      </w:r>
      <w:r>
        <w:rPr>
          <w:rStyle w:val="eop"/>
        </w:rPr>
        <w:t> </w:t>
      </w:r>
    </w:p>
    <w:p w14:paraId="77DA873E" w14:textId="77777777" w:rsidR="00A66320" w:rsidRDefault="00A66320"/>
    <w:sectPr w:rsidR="00A6632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381"/>
    <w:rsid w:val="00A66320"/>
    <w:rsid w:val="00D6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D016"/>
  <w15:chartTrackingRefBased/>
  <w15:docId w15:val="{F2F41CB3-579E-4E19-9666-823AF79C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ragraph">
    <w:name w:val="paragraph"/>
    <w:basedOn w:val="prastasis"/>
    <w:rsid w:val="00D6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D67381"/>
  </w:style>
  <w:style w:type="character" w:customStyle="1" w:styleId="eop">
    <w:name w:val="eop"/>
    <w:basedOn w:val="Numatytasispastraiposriftas"/>
    <w:rsid w:val="00D67381"/>
  </w:style>
  <w:style w:type="character" w:customStyle="1" w:styleId="spellingerror">
    <w:name w:val="spellingerror"/>
    <w:basedOn w:val="Numatytasispastraiposriftas"/>
    <w:rsid w:val="00D67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7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5DC34EFDBDE4A9C2B1B4F4E37F4A4" ma:contentTypeVersion="14" ma:contentTypeDescription="Create a new document." ma:contentTypeScope="" ma:versionID="f7f2f8928087c1eb3eec24ab48c59c45">
  <xsd:schema xmlns:xsd="http://www.w3.org/2001/XMLSchema" xmlns:xs="http://www.w3.org/2001/XMLSchema" xmlns:p="http://schemas.microsoft.com/office/2006/metadata/properties" xmlns:ns3="10507fb0-a690-4059-8a05-bce3d3b82f11" xmlns:ns4="c39c5621-2f62-4d88-83f1-70419627c174" targetNamespace="http://schemas.microsoft.com/office/2006/metadata/properties" ma:root="true" ma:fieldsID="814469b2772b899f177a07ba88185131" ns3:_="" ns4:_="">
    <xsd:import namespace="10507fb0-a690-4059-8a05-bce3d3b82f11"/>
    <xsd:import namespace="c39c5621-2f62-4d88-83f1-70419627c1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07fb0-a690-4059-8a05-bce3d3b82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c5621-2f62-4d88-83f1-70419627c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935CD5-6A3F-4272-A537-78AD65435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07fb0-a690-4059-8a05-bce3d3b82f11"/>
    <ds:schemaRef ds:uri="c39c5621-2f62-4d88-83f1-70419627c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05CCB7-A2B0-429D-9D0E-D6E9EE0819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DB7A9-D24E-4346-89C6-8940E47954CF}">
  <ds:schemaRefs>
    <ds:schemaRef ds:uri="http://schemas.microsoft.com/office/2006/metadata/properties"/>
    <ds:schemaRef ds:uri="10507fb0-a690-4059-8a05-bce3d3b82f11"/>
    <ds:schemaRef ds:uri="http://purl.org/dc/terms/"/>
    <ds:schemaRef ds:uri="c39c5621-2f62-4d88-83f1-70419627c17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2</cp:revision>
  <dcterms:created xsi:type="dcterms:W3CDTF">2021-12-22T13:30:00Z</dcterms:created>
  <dcterms:modified xsi:type="dcterms:W3CDTF">2021-12-22T13:30:00Z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0x01010097D5DC34EFDBDE4A9C2B1B4F4E37F4A4</vt:lpwstr>
  </property>
</Properties>
</file>