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BFF" w:rsidRDefault="00487BFF" w:rsidP="00AB5111">
      <w:pPr>
        <w:jc w:val="center"/>
        <w:rPr>
          <w:rFonts w:ascii="Times New Roman" w:hAnsi="Times New Roman" w:cs="Times New Roman"/>
          <w:b/>
          <w:bCs/>
          <w:sz w:val="28"/>
          <w:szCs w:val="28"/>
        </w:rPr>
      </w:pPr>
      <w:r w:rsidRPr="006355B5">
        <w:rPr>
          <w:rFonts w:ascii="Times New Roman" w:hAnsi="Times New Roman" w:cs="Times New Roman"/>
          <w:b/>
          <w:bCs/>
          <w:sz w:val="28"/>
          <w:szCs w:val="28"/>
        </w:rPr>
        <w:t>ES programos „Kūrybiška Europa“ seminaras</w:t>
      </w:r>
      <w:r w:rsidR="00AB5111" w:rsidRPr="006355B5">
        <w:rPr>
          <w:rFonts w:ascii="Times New Roman" w:hAnsi="Times New Roman" w:cs="Times New Roman"/>
          <w:b/>
          <w:bCs/>
          <w:sz w:val="28"/>
          <w:szCs w:val="28"/>
        </w:rPr>
        <w:t xml:space="preserve">. </w:t>
      </w:r>
      <w:r w:rsidR="00AB5111" w:rsidRPr="006355B5">
        <w:rPr>
          <w:rFonts w:ascii="Times New Roman" w:hAnsi="Times New Roman" w:cs="Times New Roman"/>
          <w:b/>
          <w:bCs/>
          <w:sz w:val="28"/>
          <w:szCs w:val="28"/>
        </w:rPr>
        <w:br/>
      </w:r>
      <w:r w:rsidR="00AB5111" w:rsidRPr="005410C2">
        <w:rPr>
          <w:rFonts w:ascii="Times New Roman" w:hAnsi="Times New Roman" w:cs="Times New Roman"/>
          <w:b/>
          <w:bCs/>
          <w:sz w:val="24"/>
          <w:szCs w:val="24"/>
        </w:rPr>
        <w:t>Programų ir finansavimo galimybių pristatymas</w:t>
      </w:r>
      <w:r w:rsidR="00997B6C" w:rsidRPr="005410C2">
        <w:rPr>
          <w:rFonts w:ascii="Times New Roman" w:hAnsi="Times New Roman" w:cs="Times New Roman"/>
          <w:b/>
          <w:bCs/>
          <w:sz w:val="24"/>
          <w:szCs w:val="24"/>
        </w:rPr>
        <w:t xml:space="preserve"> Kauno ir Kauno rajono </w:t>
      </w:r>
      <w:r w:rsidR="00E755E5">
        <w:rPr>
          <w:rFonts w:ascii="Times New Roman" w:hAnsi="Times New Roman" w:cs="Times New Roman"/>
          <w:b/>
          <w:bCs/>
          <w:sz w:val="24"/>
          <w:szCs w:val="24"/>
        </w:rPr>
        <w:br/>
      </w:r>
      <w:r w:rsidR="00997B6C" w:rsidRPr="005410C2">
        <w:rPr>
          <w:rFonts w:ascii="Times New Roman" w:hAnsi="Times New Roman" w:cs="Times New Roman"/>
          <w:b/>
          <w:bCs/>
          <w:sz w:val="24"/>
          <w:szCs w:val="24"/>
        </w:rPr>
        <w:t>kultūros ir audiovizualinio sektorių atstovams</w:t>
      </w:r>
    </w:p>
    <w:p w:rsidR="00997B6C" w:rsidRPr="006355B5" w:rsidRDefault="00997B6C" w:rsidP="00AB5111">
      <w:pPr>
        <w:jc w:val="center"/>
        <w:rPr>
          <w:rFonts w:ascii="Times New Roman" w:hAnsi="Times New Roman" w:cs="Times New Roman"/>
          <w:b/>
          <w:bCs/>
          <w:sz w:val="28"/>
          <w:szCs w:val="28"/>
        </w:rPr>
      </w:pPr>
    </w:p>
    <w:p w:rsidR="003023EE" w:rsidRPr="006355B5" w:rsidRDefault="003023EE" w:rsidP="003023EE">
      <w:pPr>
        <w:rPr>
          <w:rFonts w:ascii="Times New Roman" w:hAnsi="Times New Roman" w:cs="Times New Roman"/>
          <w:sz w:val="24"/>
          <w:szCs w:val="24"/>
        </w:rPr>
      </w:pPr>
      <w:r w:rsidRPr="006355B5">
        <w:rPr>
          <w:rFonts w:ascii="Times New Roman" w:hAnsi="Times New Roman" w:cs="Times New Roman"/>
          <w:b/>
          <w:bCs/>
          <w:sz w:val="24"/>
          <w:szCs w:val="24"/>
        </w:rPr>
        <w:t>Data</w:t>
      </w:r>
      <w:r w:rsidRPr="006355B5">
        <w:rPr>
          <w:rFonts w:ascii="Times New Roman" w:hAnsi="Times New Roman" w:cs="Times New Roman"/>
          <w:sz w:val="24"/>
          <w:szCs w:val="24"/>
        </w:rPr>
        <w:t>: 2019 m. spalio 10 d.</w:t>
      </w:r>
      <w:r w:rsidR="0070414B">
        <w:rPr>
          <w:rFonts w:ascii="Times New Roman" w:hAnsi="Times New Roman" w:cs="Times New Roman"/>
          <w:sz w:val="24"/>
          <w:szCs w:val="24"/>
        </w:rPr>
        <w:t>, ketvirtadienis.</w:t>
      </w:r>
    </w:p>
    <w:p w:rsidR="003023EE" w:rsidRPr="006355B5" w:rsidRDefault="003023EE" w:rsidP="003023EE">
      <w:pPr>
        <w:rPr>
          <w:rFonts w:ascii="Times New Roman" w:hAnsi="Times New Roman" w:cs="Times New Roman"/>
          <w:sz w:val="24"/>
          <w:szCs w:val="24"/>
        </w:rPr>
      </w:pPr>
      <w:r w:rsidRPr="006355B5">
        <w:rPr>
          <w:rFonts w:ascii="Times New Roman" w:hAnsi="Times New Roman" w:cs="Times New Roman"/>
          <w:b/>
          <w:bCs/>
          <w:sz w:val="24"/>
          <w:szCs w:val="24"/>
        </w:rPr>
        <w:t>Laikas</w:t>
      </w:r>
      <w:r w:rsidRPr="006355B5">
        <w:rPr>
          <w:rFonts w:ascii="Times New Roman" w:hAnsi="Times New Roman" w:cs="Times New Roman"/>
          <w:sz w:val="24"/>
          <w:szCs w:val="24"/>
        </w:rPr>
        <w:t>: 1</w:t>
      </w:r>
      <w:r w:rsidR="005052F9">
        <w:rPr>
          <w:rFonts w:ascii="Times New Roman" w:hAnsi="Times New Roman" w:cs="Times New Roman"/>
          <w:sz w:val="24"/>
          <w:szCs w:val="24"/>
        </w:rPr>
        <w:t>0</w:t>
      </w:r>
      <w:bookmarkStart w:id="0" w:name="_GoBack"/>
      <w:bookmarkEnd w:id="0"/>
      <w:r w:rsidRPr="006355B5">
        <w:rPr>
          <w:rFonts w:ascii="Times New Roman" w:hAnsi="Times New Roman" w:cs="Times New Roman"/>
          <w:sz w:val="24"/>
          <w:szCs w:val="24"/>
        </w:rPr>
        <w:t>.30</w:t>
      </w:r>
      <w:r w:rsidR="00621121">
        <w:rPr>
          <w:rFonts w:ascii="Times New Roman" w:hAnsi="Times New Roman" w:cs="Times New Roman"/>
          <w:color w:val="000000"/>
          <w:sz w:val="24"/>
          <w:szCs w:val="24"/>
          <w:shd w:val="clear" w:color="auto" w:fill="FFFFFF"/>
        </w:rPr>
        <w:t>–</w:t>
      </w:r>
      <w:r w:rsidR="00AB5111" w:rsidRPr="006355B5">
        <w:rPr>
          <w:rFonts w:ascii="Times New Roman" w:hAnsi="Times New Roman" w:cs="Times New Roman"/>
          <w:sz w:val="24"/>
          <w:szCs w:val="24"/>
        </w:rPr>
        <w:t>17.00</w:t>
      </w:r>
      <w:r w:rsidRPr="006355B5">
        <w:rPr>
          <w:rFonts w:ascii="Times New Roman" w:hAnsi="Times New Roman" w:cs="Times New Roman"/>
          <w:sz w:val="24"/>
          <w:szCs w:val="24"/>
        </w:rPr>
        <w:t>val.</w:t>
      </w:r>
    </w:p>
    <w:p w:rsidR="003023EE" w:rsidRDefault="003023EE" w:rsidP="003023EE">
      <w:pPr>
        <w:rPr>
          <w:rFonts w:ascii="Times New Roman" w:hAnsi="Times New Roman" w:cs="Times New Roman"/>
          <w:sz w:val="24"/>
          <w:szCs w:val="24"/>
        </w:rPr>
      </w:pPr>
      <w:r w:rsidRPr="006355B5">
        <w:rPr>
          <w:rFonts w:ascii="Times New Roman" w:hAnsi="Times New Roman" w:cs="Times New Roman"/>
          <w:b/>
          <w:bCs/>
          <w:sz w:val="24"/>
          <w:szCs w:val="24"/>
        </w:rPr>
        <w:t>Vieta</w:t>
      </w:r>
      <w:r w:rsidRPr="006355B5">
        <w:rPr>
          <w:rFonts w:ascii="Times New Roman" w:hAnsi="Times New Roman" w:cs="Times New Roman"/>
          <w:sz w:val="24"/>
          <w:szCs w:val="24"/>
        </w:rPr>
        <w:t>: M. K. Čiurlionio muziejaus amfiteatrinė sale (</w:t>
      </w:r>
      <w:r w:rsidR="006355B5" w:rsidRPr="006355B5">
        <w:rPr>
          <w:rFonts w:ascii="Times New Roman" w:hAnsi="Times New Roman" w:cs="Times New Roman"/>
          <w:sz w:val="24"/>
          <w:szCs w:val="24"/>
        </w:rPr>
        <w:t>V. </w:t>
      </w:r>
      <w:r w:rsidRPr="006355B5">
        <w:rPr>
          <w:rFonts w:ascii="Times New Roman" w:hAnsi="Times New Roman" w:cs="Times New Roman"/>
          <w:sz w:val="24"/>
          <w:szCs w:val="24"/>
        </w:rPr>
        <w:t>Putvinskio g. 55, Kaunas)</w:t>
      </w:r>
      <w:r w:rsidR="003E2A64">
        <w:rPr>
          <w:rFonts w:ascii="Times New Roman" w:hAnsi="Times New Roman" w:cs="Times New Roman"/>
          <w:sz w:val="24"/>
          <w:szCs w:val="24"/>
        </w:rPr>
        <w:t>.</w:t>
      </w:r>
    </w:p>
    <w:p w:rsidR="002F152E" w:rsidRDefault="002F152E" w:rsidP="002F152E">
      <w:pPr>
        <w:rPr>
          <w:rFonts w:ascii="Times New Roman" w:hAnsi="Times New Roman" w:cs="Times New Roman"/>
          <w:color w:val="000000"/>
          <w:sz w:val="24"/>
          <w:szCs w:val="24"/>
        </w:rPr>
      </w:pPr>
      <w:r w:rsidRPr="006355B5">
        <w:rPr>
          <w:rFonts w:ascii="Times New Roman" w:hAnsi="Times New Roman" w:cs="Times New Roman"/>
          <w:b/>
          <w:bCs/>
          <w:sz w:val="24"/>
          <w:szCs w:val="24"/>
        </w:rPr>
        <w:t>Registracija</w:t>
      </w:r>
      <w:r w:rsidRPr="006355B5">
        <w:rPr>
          <w:rFonts w:ascii="Times New Roman" w:hAnsi="Times New Roman" w:cs="Times New Roman"/>
          <w:sz w:val="24"/>
          <w:szCs w:val="24"/>
        </w:rPr>
        <w:t xml:space="preserve"> adresu </w:t>
      </w:r>
      <w:hyperlink r:id="rId4" w:history="1">
        <w:r w:rsidRPr="002D7AE8">
          <w:rPr>
            <w:rStyle w:val="Hipersaitas"/>
            <w:rFonts w:ascii="Times New Roman" w:hAnsi="Times New Roman" w:cs="Times New Roman"/>
            <w:sz w:val="24"/>
            <w:szCs w:val="24"/>
          </w:rPr>
          <w:t>https://bit.ly/2oBfy3r</w:t>
        </w:r>
      </w:hyperlink>
      <w:r>
        <w:rPr>
          <w:rFonts w:ascii="Times New Roman" w:hAnsi="Times New Roman" w:cs="Times New Roman"/>
          <w:sz w:val="24"/>
          <w:szCs w:val="24"/>
        </w:rPr>
        <w:t>.</w:t>
      </w:r>
    </w:p>
    <w:p w:rsidR="00620A37" w:rsidRDefault="00D367FD">
      <w:pPr>
        <w:rPr>
          <w:rFonts w:ascii="Times New Roman" w:hAnsi="Times New Roman" w:cs="Times New Roman"/>
          <w:color w:val="000000"/>
          <w:sz w:val="24"/>
          <w:szCs w:val="24"/>
          <w:shd w:val="clear" w:color="auto" w:fill="FFFFFF"/>
        </w:rPr>
      </w:pPr>
      <w:r w:rsidRPr="006355B5">
        <w:rPr>
          <w:rFonts w:ascii="Times New Roman" w:hAnsi="Times New Roman" w:cs="Times New Roman"/>
          <w:sz w:val="24"/>
          <w:szCs w:val="24"/>
        </w:rPr>
        <w:t>Kvie</w:t>
      </w:r>
      <w:r w:rsidR="00774157" w:rsidRPr="006355B5">
        <w:rPr>
          <w:rFonts w:ascii="Times New Roman" w:hAnsi="Times New Roman" w:cs="Times New Roman"/>
          <w:sz w:val="24"/>
          <w:szCs w:val="24"/>
        </w:rPr>
        <w:t>čiame į programos</w:t>
      </w:r>
      <w:r w:rsidRPr="006355B5">
        <w:rPr>
          <w:rFonts w:ascii="Times New Roman" w:hAnsi="Times New Roman" w:cs="Times New Roman"/>
          <w:sz w:val="24"/>
          <w:szCs w:val="24"/>
        </w:rPr>
        <w:t xml:space="preserve"> </w:t>
      </w:r>
      <w:r w:rsidRPr="006355B5">
        <w:rPr>
          <w:rFonts w:ascii="Times New Roman" w:hAnsi="Times New Roman" w:cs="Times New Roman"/>
          <w:color w:val="000000"/>
          <w:sz w:val="24"/>
          <w:szCs w:val="24"/>
          <w:shd w:val="clear" w:color="auto" w:fill="FFFFFF"/>
        </w:rPr>
        <w:t>„Kūrybiška Europa 2014</w:t>
      </w:r>
      <w:r w:rsidR="00621121">
        <w:rPr>
          <w:rFonts w:ascii="Times New Roman" w:hAnsi="Times New Roman" w:cs="Times New Roman"/>
          <w:color w:val="000000"/>
          <w:sz w:val="24"/>
          <w:szCs w:val="24"/>
          <w:shd w:val="clear" w:color="auto" w:fill="FFFFFF"/>
        </w:rPr>
        <w:t>–</w:t>
      </w:r>
      <w:r w:rsidRPr="006355B5">
        <w:rPr>
          <w:rFonts w:ascii="Times New Roman" w:hAnsi="Times New Roman" w:cs="Times New Roman"/>
          <w:color w:val="000000"/>
          <w:sz w:val="24"/>
          <w:szCs w:val="24"/>
          <w:shd w:val="clear" w:color="auto" w:fill="FFFFFF"/>
        </w:rPr>
        <w:t xml:space="preserve">2020“ </w:t>
      </w:r>
      <w:r w:rsidR="00774157" w:rsidRPr="006355B5">
        <w:rPr>
          <w:rFonts w:ascii="Times New Roman" w:hAnsi="Times New Roman" w:cs="Times New Roman"/>
          <w:color w:val="000000"/>
          <w:sz w:val="24"/>
          <w:szCs w:val="24"/>
          <w:shd w:val="clear" w:color="auto" w:fill="FFFFFF"/>
        </w:rPr>
        <w:t xml:space="preserve">pristatymą Kauno ir Kauno rajono kultūros ir audovizualinio sektorių atstovams. </w:t>
      </w:r>
      <w:r w:rsidR="00620A37">
        <w:rPr>
          <w:rFonts w:ascii="Times New Roman" w:hAnsi="Times New Roman" w:cs="Times New Roman"/>
          <w:color w:val="000000"/>
          <w:sz w:val="24"/>
          <w:szCs w:val="24"/>
          <w:shd w:val="clear" w:color="auto" w:fill="FFFFFF"/>
        </w:rPr>
        <w:t>Tai</w:t>
      </w:r>
      <w:r w:rsidR="00774157" w:rsidRPr="006355B5">
        <w:rPr>
          <w:rFonts w:ascii="Times New Roman" w:hAnsi="Times New Roman" w:cs="Times New Roman"/>
          <w:color w:val="000000"/>
          <w:sz w:val="24"/>
          <w:szCs w:val="24"/>
          <w:shd w:val="clear" w:color="auto" w:fill="FFFFFF"/>
        </w:rPr>
        <w:t xml:space="preserve"> </w:t>
      </w:r>
      <w:r w:rsidRPr="006355B5">
        <w:rPr>
          <w:rFonts w:ascii="Times New Roman" w:hAnsi="Times New Roman" w:cs="Times New Roman"/>
          <w:color w:val="000000"/>
          <w:sz w:val="24"/>
          <w:szCs w:val="24"/>
          <w:shd w:val="clear" w:color="auto" w:fill="FFFFFF"/>
        </w:rPr>
        <w:t>Europos Sąjungos programa</w:t>
      </w:r>
      <w:r w:rsidR="00620A37">
        <w:rPr>
          <w:rFonts w:ascii="Times New Roman" w:hAnsi="Times New Roman" w:cs="Times New Roman"/>
          <w:color w:val="000000"/>
          <w:sz w:val="24"/>
          <w:szCs w:val="24"/>
          <w:shd w:val="clear" w:color="auto" w:fill="FFFFFF"/>
        </w:rPr>
        <w:t>,</w:t>
      </w:r>
      <w:r w:rsidRPr="006355B5">
        <w:rPr>
          <w:rFonts w:ascii="Times New Roman" w:hAnsi="Times New Roman" w:cs="Times New Roman"/>
          <w:color w:val="000000"/>
          <w:sz w:val="24"/>
          <w:szCs w:val="24"/>
          <w:shd w:val="clear" w:color="auto" w:fill="FFFFFF"/>
        </w:rPr>
        <w:t xml:space="preserve"> skirta Europos kultūrai, kinui, televizijai, muzikai, literatūrai, scenos menui, paveldui ir kitoms susijusioms sritims remti (</w:t>
      </w:r>
      <w:hyperlink r:id="rId5" w:history="1">
        <w:r w:rsidR="00202676" w:rsidRPr="002D7AE8">
          <w:rPr>
            <w:rStyle w:val="Hipersaitas"/>
            <w:rFonts w:ascii="Times New Roman" w:hAnsi="Times New Roman" w:cs="Times New Roman"/>
            <w:sz w:val="24"/>
            <w:szCs w:val="24"/>
            <w:shd w:val="clear" w:color="auto" w:fill="FFFFFF"/>
          </w:rPr>
          <w:t>www.kurybiskaeuropa.eu</w:t>
        </w:r>
      </w:hyperlink>
      <w:r w:rsidRPr="006355B5">
        <w:rPr>
          <w:rFonts w:ascii="Times New Roman" w:hAnsi="Times New Roman" w:cs="Times New Roman"/>
          <w:color w:val="000000"/>
          <w:sz w:val="24"/>
          <w:szCs w:val="24"/>
          <w:shd w:val="clear" w:color="auto" w:fill="FFFFFF"/>
        </w:rPr>
        <w:t>). </w:t>
      </w:r>
    </w:p>
    <w:p w:rsidR="007738FA" w:rsidRDefault="00620A3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Šis </w:t>
      </w:r>
      <w:r w:rsidR="00F415EA">
        <w:rPr>
          <w:rFonts w:ascii="Times New Roman" w:hAnsi="Times New Roman" w:cs="Times New Roman"/>
          <w:color w:val="000000"/>
          <w:sz w:val="24"/>
          <w:szCs w:val="24"/>
        </w:rPr>
        <w:t xml:space="preserve">seminaras </w:t>
      </w:r>
      <w:r w:rsidR="00F415EA">
        <w:rPr>
          <w:rFonts w:ascii="Times New Roman" w:hAnsi="Times New Roman" w:cs="Times New Roman"/>
          <w:color w:val="000000"/>
          <w:sz w:val="24"/>
          <w:szCs w:val="24"/>
          <w:shd w:val="clear" w:color="auto" w:fill="FFFFFF"/>
        </w:rPr>
        <w:t>– puiki galimybė kultūros ir audiovizualinio sektoriuose veikiančių įstaigų</w:t>
      </w:r>
      <w:r w:rsidR="00002046">
        <w:rPr>
          <w:rFonts w:ascii="Times New Roman" w:hAnsi="Times New Roman" w:cs="Times New Roman"/>
          <w:color w:val="000000"/>
          <w:sz w:val="24"/>
          <w:szCs w:val="24"/>
          <w:shd w:val="clear" w:color="auto" w:fill="FFFFFF"/>
        </w:rPr>
        <w:t xml:space="preserve"> (kultūros centrų</w:t>
      </w:r>
      <w:r w:rsidR="00F415EA">
        <w:rPr>
          <w:rFonts w:ascii="Times New Roman" w:hAnsi="Times New Roman" w:cs="Times New Roman"/>
          <w:color w:val="000000"/>
          <w:sz w:val="24"/>
          <w:szCs w:val="24"/>
          <w:shd w:val="clear" w:color="auto" w:fill="FFFFFF"/>
        </w:rPr>
        <w:t xml:space="preserve">, laisvalaikio salių, </w:t>
      </w:r>
      <w:r w:rsidR="00002046">
        <w:rPr>
          <w:rFonts w:ascii="Times New Roman" w:hAnsi="Times New Roman" w:cs="Times New Roman"/>
          <w:color w:val="000000"/>
          <w:sz w:val="24"/>
          <w:szCs w:val="24"/>
          <w:shd w:val="clear" w:color="auto" w:fill="FFFFFF"/>
        </w:rPr>
        <w:t xml:space="preserve">bibliotekų, muziejų ir kt.) </w:t>
      </w:r>
      <w:r w:rsidR="00E755E5">
        <w:rPr>
          <w:rFonts w:ascii="Times New Roman" w:hAnsi="Times New Roman" w:cs="Times New Roman"/>
          <w:color w:val="000000"/>
          <w:sz w:val="24"/>
          <w:szCs w:val="24"/>
          <w:shd w:val="clear" w:color="auto" w:fill="FFFFFF"/>
        </w:rPr>
        <w:t>ir</w:t>
      </w:r>
      <w:r w:rsidR="00F415EA">
        <w:rPr>
          <w:rFonts w:ascii="Times New Roman" w:hAnsi="Times New Roman" w:cs="Times New Roman"/>
          <w:color w:val="000000"/>
          <w:sz w:val="24"/>
          <w:szCs w:val="24"/>
          <w:shd w:val="clear" w:color="auto" w:fill="FFFFFF"/>
        </w:rPr>
        <w:t xml:space="preserve"> įvairių bendruomenių atstovams sužinoti apie jiems atviras tarptautinių bendradarbiavimo projektų finansavimo ir partnerių susiradimo galimybes. Seminare bus pateikta naujausia informacija apie esamas ir būsimas programas, atviras tiek pavieniams asmenims, tiek įstaigoms</w:t>
      </w:r>
      <w:r w:rsidR="00002046">
        <w:rPr>
          <w:rFonts w:ascii="Times New Roman" w:hAnsi="Times New Roman" w:cs="Times New Roman"/>
          <w:color w:val="000000"/>
          <w:sz w:val="24"/>
          <w:szCs w:val="24"/>
          <w:shd w:val="clear" w:color="auto" w:fill="FFFFFF"/>
        </w:rPr>
        <w:t xml:space="preserve"> / organizacijoms</w:t>
      </w:r>
      <w:r w:rsidR="00F415EA">
        <w:rPr>
          <w:rFonts w:ascii="Times New Roman" w:hAnsi="Times New Roman" w:cs="Times New Roman"/>
          <w:color w:val="000000"/>
          <w:sz w:val="24"/>
          <w:szCs w:val="24"/>
          <w:shd w:val="clear" w:color="auto" w:fill="FFFFFF"/>
        </w:rPr>
        <w:t>.</w:t>
      </w:r>
    </w:p>
    <w:p w:rsidR="00E50F4B" w:rsidRPr="00E77AB9" w:rsidRDefault="00D367FD" w:rsidP="00E50F4B">
      <w:pPr>
        <w:rPr>
          <w:rFonts w:ascii="Times New Roman" w:hAnsi="Times New Roman" w:cs="Times New Roman"/>
          <w:color w:val="000000"/>
          <w:sz w:val="24"/>
          <w:szCs w:val="24"/>
        </w:rPr>
      </w:pPr>
      <w:r w:rsidRPr="006355B5">
        <w:rPr>
          <w:rFonts w:ascii="Times New Roman" w:hAnsi="Times New Roman" w:cs="Times New Roman"/>
          <w:b/>
          <w:bCs/>
          <w:color w:val="000000"/>
          <w:sz w:val="24"/>
          <w:szCs w:val="24"/>
        </w:rPr>
        <w:t>Kam skirtas seminaras?</w:t>
      </w:r>
      <w:r w:rsidRPr="006355B5">
        <w:rPr>
          <w:rFonts w:ascii="Times New Roman" w:hAnsi="Times New Roman" w:cs="Times New Roman"/>
          <w:b/>
          <w:bCs/>
          <w:color w:val="000000"/>
          <w:sz w:val="24"/>
          <w:szCs w:val="24"/>
        </w:rPr>
        <w:br/>
      </w:r>
      <w:r w:rsidRPr="006355B5">
        <w:rPr>
          <w:rFonts w:ascii="Times New Roman" w:hAnsi="Times New Roman" w:cs="Times New Roman"/>
          <w:color w:val="000000"/>
          <w:sz w:val="24"/>
          <w:szCs w:val="24"/>
        </w:rPr>
        <w:t xml:space="preserve">Visų pirma </w:t>
      </w:r>
      <w:r w:rsidR="00E50F4B">
        <w:rPr>
          <w:rFonts w:ascii="Times New Roman" w:hAnsi="Times New Roman" w:cs="Times New Roman"/>
          <w:color w:val="000000"/>
          <w:sz w:val="24"/>
          <w:szCs w:val="24"/>
          <w:shd w:val="clear" w:color="auto" w:fill="FFFFFF"/>
        </w:rPr>
        <w:t xml:space="preserve">– </w:t>
      </w:r>
      <w:r w:rsidR="00E50F4B">
        <w:rPr>
          <w:rFonts w:ascii="Times New Roman" w:hAnsi="Times New Roman" w:cs="Times New Roman"/>
          <w:color w:val="000000"/>
          <w:sz w:val="24"/>
          <w:szCs w:val="24"/>
        </w:rPr>
        <w:t xml:space="preserve">visiems, norintiems sužinoti apie esamas ir jau nuo </w:t>
      </w:r>
      <w:r w:rsidR="00E50F4B">
        <w:rPr>
          <w:rFonts w:ascii="Times New Roman" w:hAnsi="Times New Roman" w:cs="Times New Roman"/>
          <w:color w:val="000000"/>
          <w:sz w:val="24"/>
          <w:szCs w:val="24"/>
          <w:lang w:val="en-GB"/>
        </w:rPr>
        <w:t>2020</w:t>
      </w:r>
      <w:r w:rsidR="00E50F4B">
        <w:rPr>
          <w:rFonts w:ascii="Times New Roman" w:hAnsi="Times New Roman" w:cs="Times New Roman"/>
          <w:color w:val="000000"/>
          <w:sz w:val="24"/>
          <w:szCs w:val="24"/>
        </w:rPr>
        <w:t> m. atsiversiančias paramos ir bendradarbiavimo galimybes.</w:t>
      </w:r>
    </w:p>
    <w:p w:rsidR="00E77AB9" w:rsidRDefault="00864A7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Taip pat </w:t>
      </w:r>
      <w:r w:rsidR="00D367FD" w:rsidRPr="006355B5">
        <w:rPr>
          <w:rFonts w:ascii="Times New Roman" w:hAnsi="Times New Roman" w:cs="Times New Roman"/>
          <w:color w:val="000000"/>
          <w:sz w:val="24"/>
          <w:szCs w:val="24"/>
        </w:rPr>
        <w:t xml:space="preserve">tiems, kurie ketina teikti paraiškas ES programos </w:t>
      </w:r>
      <w:r w:rsidR="00202676">
        <w:rPr>
          <w:rFonts w:ascii="Times New Roman" w:hAnsi="Times New Roman" w:cs="Times New Roman"/>
          <w:color w:val="000000"/>
          <w:sz w:val="24"/>
          <w:szCs w:val="24"/>
        </w:rPr>
        <w:t>„</w:t>
      </w:r>
      <w:r w:rsidR="00D367FD" w:rsidRPr="006355B5">
        <w:rPr>
          <w:rFonts w:ascii="Times New Roman" w:hAnsi="Times New Roman" w:cs="Times New Roman"/>
          <w:color w:val="000000"/>
          <w:sz w:val="24"/>
          <w:szCs w:val="24"/>
        </w:rPr>
        <w:t>Kūrybiška Europa</w:t>
      </w:r>
      <w:r w:rsidR="00202676">
        <w:rPr>
          <w:rFonts w:ascii="Times New Roman" w:hAnsi="Times New Roman" w:cs="Times New Roman"/>
          <w:color w:val="000000"/>
          <w:sz w:val="24"/>
          <w:szCs w:val="24"/>
        </w:rPr>
        <w:t>“</w:t>
      </w:r>
      <w:r w:rsidR="00D367FD" w:rsidRPr="006355B5">
        <w:rPr>
          <w:rFonts w:ascii="Times New Roman" w:hAnsi="Times New Roman" w:cs="Times New Roman"/>
          <w:color w:val="000000"/>
          <w:sz w:val="24"/>
          <w:szCs w:val="24"/>
        </w:rPr>
        <w:t xml:space="preserve"> Bendradarbiavimo projektų krypčiai, bei </w:t>
      </w:r>
      <w:r w:rsidR="00C40E07">
        <w:rPr>
          <w:rFonts w:ascii="Times New Roman" w:hAnsi="Times New Roman" w:cs="Times New Roman"/>
          <w:color w:val="000000"/>
          <w:sz w:val="24"/>
          <w:szCs w:val="24"/>
        </w:rPr>
        <w:t>visiems</w:t>
      </w:r>
      <w:r w:rsidR="00D367FD" w:rsidRPr="006355B5">
        <w:rPr>
          <w:rFonts w:ascii="Times New Roman" w:hAnsi="Times New Roman" w:cs="Times New Roman"/>
          <w:color w:val="000000"/>
          <w:sz w:val="24"/>
          <w:szCs w:val="24"/>
        </w:rPr>
        <w:t>, ketina</w:t>
      </w:r>
      <w:r w:rsidR="00C11A3D">
        <w:rPr>
          <w:rFonts w:ascii="Times New Roman" w:hAnsi="Times New Roman" w:cs="Times New Roman"/>
          <w:color w:val="000000"/>
          <w:sz w:val="24"/>
          <w:szCs w:val="24"/>
        </w:rPr>
        <w:t>ntiems</w:t>
      </w:r>
      <w:r w:rsidR="00D367FD" w:rsidRPr="006355B5">
        <w:rPr>
          <w:rFonts w:ascii="Times New Roman" w:hAnsi="Times New Roman" w:cs="Times New Roman"/>
          <w:color w:val="000000"/>
          <w:sz w:val="24"/>
          <w:szCs w:val="24"/>
        </w:rPr>
        <w:t xml:space="preserve"> būti projektų partneriais. Seminare bus paaiškinta, kaip pildyti paraiškos formą, kokie ją lydintys privalomi dokumentai, biudžeto pildymo taisyklės, finansuotinos išlaidos</w:t>
      </w:r>
      <w:r w:rsidR="00202676">
        <w:rPr>
          <w:rFonts w:ascii="Times New Roman" w:hAnsi="Times New Roman" w:cs="Times New Roman"/>
          <w:color w:val="000000"/>
          <w:sz w:val="24"/>
          <w:szCs w:val="24"/>
        </w:rPr>
        <w:t>, krypties prioritetai ir kt.</w:t>
      </w:r>
      <w:r w:rsidR="00D367FD" w:rsidRPr="006355B5">
        <w:rPr>
          <w:rFonts w:ascii="Times New Roman" w:hAnsi="Times New Roman" w:cs="Times New Roman"/>
          <w:color w:val="000000"/>
          <w:sz w:val="24"/>
          <w:szCs w:val="24"/>
        </w:rPr>
        <w:t xml:space="preserve"> </w:t>
      </w:r>
    </w:p>
    <w:p w:rsidR="00203FA2" w:rsidRDefault="00864A7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Turėsite galimybę </w:t>
      </w:r>
      <w:r w:rsidR="00203FA2">
        <w:rPr>
          <w:rFonts w:ascii="Times New Roman" w:hAnsi="Times New Roman" w:cs="Times New Roman"/>
          <w:color w:val="000000"/>
          <w:sz w:val="24"/>
          <w:szCs w:val="24"/>
        </w:rPr>
        <w:t>užduoti</w:t>
      </w:r>
      <w:r w:rsidR="00D367FD" w:rsidRPr="006355B5">
        <w:rPr>
          <w:rFonts w:ascii="Times New Roman" w:hAnsi="Times New Roman" w:cs="Times New Roman"/>
          <w:color w:val="000000"/>
          <w:sz w:val="24"/>
          <w:szCs w:val="24"/>
        </w:rPr>
        <w:t xml:space="preserve"> Jums iškilusius klausimus.</w:t>
      </w:r>
    </w:p>
    <w:p w:rsidR="00D367FD" w:rsidRDefault="00D367FD">
      <w:pPr>
        <w:rPr>
          <w:rFonts w:ascii="Times New Roman" w:hAnsi="Times New Roman" w:cs="Times New Roman"/>
          <w:color w:val="000000"/>
          <w:sz w:val="24"/>
          <w:szCs w:val="24"/>
        </w:rPr>
      </w:pPr>
      <w:r w:rsidRPr="00203FA2">
        <w:rPr>
          <w:rFonts w:ascii="Times New Roman" w:hAnsi="Times New Roman" w:cs="Times New Roman"/>
          <w:b/>
          <w:bCs/>
          <w:color w:val="000000"/>
          <w:sz w:val="24"/>
          <w:szCs w:val="24"/>
        </w:rPr>
        <w:t>Seminarą ves ES programos „Kūrybiška Europa“ vadovė Lietuvoje</w:t>
      </w:r>
      <w:r w:rsidR="00BE684D" w:rsidRPr="00203FA2">
        <w:rPr>
          <w:rFonts w:ascii="Times New Roman" w:hAnsi="Times New Roman" w:cs="Times New Roman"/>
          <w:b/>
          <w:bCs/>
          <w:color w:val="000000"/>
          <w:sz w:val="24"/>
          <w:szCs w:val="24"/>
        </w:rPr>
        <w:t xml:space="preserve"> Dileta Nenėnė</w:t>
      </w:r>
      <w:r w:rsidRPr="006355B5">
        <w:rPr>
          <w:rFonts w:ascii="Times New Roman" w:hAnsi="Times New Roman" w:cs="Times New Roman"/>
          <w:color w:val="000000"/>
          <w:sz w:val="24"/>
          <w:szCs w:val="24"/>
        </w:rPr>
        <w:t>. Rengin</w:t>
      </w:r>
      <w:r w:rsidR="00621121">
        <w:rPr>
          <w:rFonts w:ascii="Times New Roman" w:hAnsi="Times New Roman" w:cs="Times New Roman"/>
          <w:color w:val="000000"/>
          <w:sz w:val="24"/>
          <w:szCs w:val="24"/>
        </w:rPr>
        <w:t>io</w:t>
      </w:r>
      <w:r w:rsidRPr="006355B5">
        <w:rPr>
          <w:rFonts w:ascii="Times New Roman" w:hAnsi="Times New Roman" w:cs="Times New Roman"/>
          <w:color w:val="000000"/>
          <w:sz w:val="24"/>
          <w:szCs w:val="24"/>
        </w:rPr>
        <w:t xml:space="preserve"> inici</w:t>
      </w:r>
      <w:r w:rsidR="00621121">
        <w:rPr>
          <w:rFonts w:ascii="Times New Roman" w:hAnsi="Times New Roman" w:cs="Times New Roman"/>
          <w:color w:val="000000"/>
          <w:sz w:val="24"/>
          <w:szCs w:val="24"/>
        </w:rPr>
        <w:t xml:space="preserve">atorius - </w:t>
      </w:r>
      <w:r w:rsidRPr="006355B5">
        <w:rPr>
          <w:rFonts w:ascii="Times New Roman" w:hAnsi="Times New Roman" w:cs="Times New Roman"/>
          <w:color w:val="000000"/>
          <w:sz w:val="24"/>
          <w:szCs w:val="24"/>
        </w:rPr>
        <w:t>VšĮ „Kaunas 2022“.</w:t>
      </w:r>
      <w:r w:rsidR="00F415EA">
        <w:rPr>
          <w:rFonts w:ascii="Times New Roman" w:hAnsi="Times New Roman" w:cs="Times New Roman"/>
          <w:color w:val="000000"/>
          <w:sz w:val="24"/>
          <w:szCs w:val="24"/>
        </w:rPr>
        <w:t xml:space="preserve"> </w:t>
      </w:r>
      <w:r w:rsidR="00F415EA">
        <w:rPr>
          <w:rFonts w:ascii="Times New Roman" w:hAnsi="Times New Roman" w:cs="Times New Roman"/>
          <w:color w:val="000000"/>
          <w:sz w:val="24"/>
          <w:szCs w:val="24"/>
        </w:rPr>
        <w:br/>
        <w:t xml:space="preserve">Renginys nemokamas. </w:t>
      </w:r>
    </w:p>
    <w:p w:rsidR="00E319F8" w:rsidRDefault="00D367FD">
      <w:pPr>
        <w:rPr>
          <w:rStyle w:val="Grietas"/>
          <w:rFonts w:ascii="Times New Roman" w:hAnsi="Times New Roman" w:cs="Times New Roman"/>
          <w:color w:val="000000"/>
          <w:sz w:val="24"/>
          <w:szCs w:val="24"/>
        </w:rPr>
      </w:pPr>
      <w:r w:rsidRPr="006355B5">
        <w:rPr>
          <w:rStyle w:val="Grietas"/>
          <w:rFonts w:ascii="Times New Roman" w:hAnsi="Times New Roman" w:cs="Times New Roman"/>
          <w:color w:val="000000"/>
          <w:sz w:val="24"/>
          <w:szCs w:val="24"/>
        </w:rPr>
        <w:t>PROGRAMA</w:t>
      </w:r>
    </w:p>
    <w:p w:rsidR="00D367FD" w:rsidRPr="006355B5" w:rsidRDefault="00D367FD">
      <w:pPr>
        <w:rPr>
          <w:rFonts w:ascii="Times New Roman" w:hAnsi="Times New Roman" w:cs="Times New Roman"/>
          <w:color w:val="000000"/>
          <w:sz w:val="24"/>
          <w:szCs w:val="24"/>
        </w:rPr>
      </w:pPr>
      <w:r w:rsidRPr="006355B5">
        <w:rPr>
          <w:rStyle w:val="Grietas"/>
          <w:rFonts w:ascii="Times New Roman" w:hAnsi="Times New Roman" w:cs="Times New Roman"/>
          <w:color w:val="000000"/>
          <w:sz w:val="24"/>
          <w:szCs w:val="24"/>
        </w:rPr>
        <w:t>1</w:t>
      </w:r>
      <w:r w:rsidR="00EA409B">
        <w:rPr>
          <w:rStyle w:val="Grietas"/>
          <w:rFonts w:ascii="Times New Roman" w:hAnsi="Times New Roman" w:cs="Times New Roman"/>
          <w:color w:val="000000"/>
          <w:sz w:val="24"/>
          <w:szCs w:val="24"/>
        </w:rPr>
        <w:t>0</w:t>
      </w:r>
      <w:r w:rsidRPr="006355B5">
        <w:rPr>
          <w:rStyle w:val="Grietas"/>
          <w:rFonts w:ascii="Times New Roman" w:hAnsi="Times New Roman" w:cs="Times New Roman"/>
          <w:color w:val="000000"/>
          <w:sz w:val="24"/>
          <w:szCs w:val="24"/>
        </w:rPr>
        <w:t>.30–1</w:t>
      </w:r>
      <w:r w:rsidR="00EA409B">
        <w:rPr>
          <w:rStyle w:val="Grietas"/>
          <w:rFonts w:ascii="Times New Roman" w:hAnsi="Times New Roman" w:cs="Times New Roman"/>
          <w:color w:val="000000"/>
          <w:sz w:val="24"/>
          <w:szCs w:val="24"/>
          <w:lang w:val="en-GB"/>
        </w:rPr>
        <w:t>1</w:t>
      </w:r>
      <w:r w:rsidRPr="006355B5">
        <w:rPr>
          <w:rStyle w:val="Grietas"/>
          <w:rFonts w:ascii="Times New Roman" w:hAnsi="Times New Roman" w:cs="Times New Roman"/>
          <w:color w:val="000000"/>
          <w:sz w:val="24"/>
          <w:szCs w:val="24"/>
        </w:rPr>
        <w:t>.00</w:t>
      </w:r>
      <w:r w:rsidRPr="006355B5">
        <w:rPr>
          <w:rFonts w:ascii="Times New Roman" w:hAnsi="Times New Roman" w:cs="Times New Roman"/>
          <w:color w:val="000000"/>
          <w:sz w:val="24"/>
          <w:szCs w:val="24"/>
        </w:rPr>
        <w:br/>
        <w:t>Registracija</w:t>
      </w:r>
      <w:r w:rsidRPr="006355B5">
        <w:rPr>
          <w:rFonts w:ascii="Times New Roman" w:hAnsi="Times New Roman" w:cs="Times New Roman"/>
          <w:color w:val="000000"/>
          <w:sz w:val="24"/>
          <w:szCs w:val="24"/>
        </w:rPr>
        <w:br/>
      </w:r>
      <w:r w:rsidRPr="006355B5">
        <w:rPr>
          <w:rStyle w:val="Grietas"/>
          <w:rFonts w:ascii="Times New Roman" w:hAnsi="Times New Roman" w:cs="Times New Roman"/>
          <w:color w:val="000000"/>
          <w:sz w:val="24"/>
          <w:szCs w:val="24"/>
        </w:rPr>
        <w:t>1</w:t>
      </w:r>
      <w:r w:rsidR="00EA409B">
        <w:rPr>
          <w:rStyle w:val="Grietas"/>
          <w:rFonts w:ascii="Times New Roman" w:hAnsi="Times New Roman" w:cs="Times New Roman"/>
          <w:color w:val="000000"/>
          <w:sz w:val="24"/>
          <w:szCs w:val="24"/>
        </w:rPr>
        <w:t>1</w:t>
      </w:r>
      <w:r w:rsidRPr="006355B5">
        <w:rPr>
          <w:rStyle w:val="Grietas"/>
          <w:rFonts w:ascii="Times New Roman" w:hAnsi="Times New Roman" w:cs="Times New Roman"/>
          <w:color w:val="000000"/>
          <w:sz w:val="24"/>
          <w:szCs w:val="24"/>
        </w:rPr>
        <w:t>.00</w:t>
      </w:r>
      <w:r w:rsidR="00EA409B" w:rsidRPr="006355B5">
        <w:rPr>
          <w:rStyle w:val="Grietas"/>
          <w:rFonts w:ascii="Times New Roman" w:hAnsi="Times New Roman" w:cs="Times New Roman"/>
          <w:color w:val="000000"/>
          <w:sz w:val="24"/>
          <w:szCs w:val="24"/>
        </w:rPr>
        <w:t>–</w:t>
      </w:r>
      <w:r w:rsidRPr="006355B5">
        <w:rPr>
          <w:rStyle w:val="Grietas"/>
          <w:rFonts w:ascii="Times New Roman" w:hAnsi="Times New Roman" w:cs="Times New Roman"/>
          <w:color w:val="000000"/>
          <w:sz w:val="24"/>
          <w:szCs w:val="24"/>
        </w:rPr>
        <w:t>1</w:t>
      </w:r>
      <w:r w:rsidR="00EA409B">
        <w:rPr>
          <w:rStyle w:val="Grietas"/>
          <w:rFonts w:ascii="Times New Roman" w:hAnsi="Times New Roman" w:cs="Times New Roman"/>
          <w:color w:val="000000"/>
          <w:sz w:val="24"/>
          <w:szCs w:val="24"/>
        </w:rPr>
        <w:t>3</w:t>
      </w:r>
      <w:r w:rsidRPr="006355B5">
        <w:rPr>
          <w:rStyle w:val="Grietas"/>
          <w:rFonts w:ascii="Times New Roman" w:hAnsi="Times New Roman" w:cs="Times New Roman"/>
          <w:color w:val="000000"/>
          <w:sz w:val="24"/>
          <w:szCs w:val="24"/>
        </w:rPr>
        <w:t>.30</w:t>
      </w:r>
      <w:r w:rsidRPr="006355B5">
        <w:rPr>
          <w:rFonts w:ascii="Times New Roman" w:hAnsi="Times New Roman" w:cs="Times New Roman"/>
          <w:color w:val="000000"/>
          <w:sz w:val="24"/>
          <w:szCs w:val="24"/>
        </w:rPr>
        <w:br/>
        <w:t>Bendradarbiavimo projektai: samprata, terminas, naujos gairės veiklai, paraiškos forma ir reikalingi lydintys dokumentai.</w:t>
      </w:r>
      <w:r w:rsidRPr="006355B5">
        <w:rPr>
          <w:rFonts w:ascii="Times New Roman" w:hAnsi="Times New Roman" w:cs="Times New Roman"/>
          <w:color w:val="000000"/>
          <w:sz w:val="24"/>
          <w:szCs w:val="24"/>
        </w:rPr>
        <w:br/>
      </w:r>
      <w:r w:rsidRPr="006355B5">
        <w:rPr>
          <w:rStyle w:val="Grietas"/>
          <w:rFonts w:ascii="Times New Roman" w:hAnsi="Times New Roman" w:cs="Times New Roman"/>
          <w:color w:val="000000"/>
          <w:sz w:val="24"/>
          <w:szCs w:val="24"/>
        </w:rPr>
        <w:t>1</w:t>
      </w:r>
      <w:r w:rsidR="00152EC1">
        <w:rPr>
          <w:rStyle w:val="Grietas"/>
          <w:rFonts w:ascii="Times New Roman" w:hAnsi="Times New Roman" w:cs="Times New Roman"/>
          <w:color w:val="000000"/>
          <w:sz w:val="24"/>
          <w:szCs w:val="24"/>
        </w:rPr>
        <w:t>3</w:t>
      </w:r>
      <w:r w:rsidRPr="006355B5">
        <w:rPr>
          <w:rStyle w:val="Grietas"/>
          <w:rFonts w:ascii="Times New Roman" w:hAnsi="Times New Roman" w:cs="Times New Roman"/>
          <w:color w:val="000000"/>
          <w:sz w:val="24"/>
          <w:szCs w:val="24"/>
        </w:rPr>
        <w:t>.30</w:t>
      </w:r>
      <w:r w:rsidR="00EA409B" w:rsidRPr="006355B5">
        <w:rPr>
          <w:rStyle w:val="Grietas"/>
          <w:rFonts w:ascii="Times New Roman" w:hAnsi="Times New Roman" w:cs="Times New Roman"/>
          <w:color w:val="000000"/>
          <w:sz w:val="24"/>
          <w:szCs w:val="24"/>
        </w:rPr>
        <w:t>–</w:t>
      </w:r>
      <w:r w:rsidRPr="006355B5">
        <w:rPr>
          <w:rStyle w:val="Grietas"/>
          <w:rFonts w:ascii="Times New Roman" w:hAnsi="Times New Roman" w:cs="Times New Roman"/>
          <w:color w:val="000000"/>
          <w:sz w:val="24"/>
          <w:szCs w:val="24"/>
        </w:rPr>
        <w:t>1</w:t>
      </w:r>
      <w:r w:rsidR="00152EC1">
        <w:rPr>
          <w:rStyle w:val="Grietas"/>
          <w:rFonts w:ascii="Times New Roman" w:hAnsi="Times New Roman" w:cs="Times New Roman"/>
          <w:color w:val="000000"/>
          <w:sz w:val="24"/>
          <w:szCs w:val="24"/>
        </w:rPr>
        <w:t>3</w:t>
      </w:r>
      <w:r w:rsidRPr="006355B5">
        <w:rPr>
          <w:rStyle w:val="Grietas"/>
          <w:rFonts w:ascii="Times New Roman" w:hAnsi="Times New Roman" w:cs="Times New Roman"/>
          <w:color w:val="000000"/>
          <w:sz w:val="24"/>
          <w:szCs w:val="24"/>
        </w:rPr>
        <w:t>.45</w:t>
      </w:r>
      <w:r w:rsidRPr="006355B5">
        <w:rPr>
          <w:rFonts w:ascii="Times New Roman" w:hAnsi="Times New Roman" w:cs="Times New Roman"/>
          <w:color w:val="000000"/>
          <w:sz w:val="24"/>
          <w:szCs w:val="24"/>
        </w:rPr>
        <w:br/>
        <w:t>Klausimų ir atsakymų sesija.</w:t>
      </w:r>
      <w:r w:rsidRPr="006355B5">
        <w:rPr>
          <w:rFonts w:ascii="Times New Roman" w:hAnsi="Times New Roman" w:cs="Times New Roman"/>
          <w:color w:val="000000"/>
          <w:sz w:val="24"/>
          <w:szCs w:val="24"/>
        </w:rPr>
        <w:br/>
      </w:r>
      <w:r w:rsidRPr="006355B5">
        <w:rPr>
          <w:rStyle w:val="Grietas"/>
          <w:rFonts w:ascii="Times New Roman" w:hAnsi="Times New Roman" w:cs="Times New Roman"/>
          <w:color w:val="000000"/>
          <w:sz w:val="24"/>
          <w:szCs w:val="24"/>
        </w:rPr>
        <w:t>1</w:t>
      </w:r>
      <w:r w:rsidR="00152EC1">
        <w:rPr>
          <w:rStyle w:val="Grietas"/>
          <w:rFonts w:ascii="Times New Roman" w:hAnsi="Times New Roman" w:cs="Times New Roman"/>
          <w:color w:val="000000"/>
          <w:sz w:val="24"/>
          <w:szCs w:val="24"/>
        </w:rPr>
        <w:t>3</w:t>
      </w:r>
      <w:r w:rsidRPr="006355B5">
        <w:rPr>
          <w:rStyle w:val="Grietas"/>
          <w:rFonts w:ascii="Times New Roman" w:hAnsi="Times New Roman" w:cs="Times New Roman"/>
          <w:color w:val="000000"/>
          <w:sz w:val="24"/>
          <w:szCs w:val="24"/>
        </w:rPr>
        <w:t>.45</w:t>
      </w:r>
      <w:r w:rsidR="00EA409B" w:rsidRPr="006355B5">
        <w:rPr>
          <w:rStyle w:val="Grietas"/>
          <w:rFonts w:ascii="Times New Roman" w:hAnsi="Times New Roman" w:cs="Times New Roman"/>
          <w:color w:val="000000"/>
          <w:sz w:val="24"/>
          <w:szCs w:val="24"/>
        </w:rPr>
        <w:t>–</w:t>
      </w:r>
      <w:r w:rsidRPr="006355B5">
        <w:rPr>
          <w:rStyle w:val="Grietas"/>
          <w:rFonts w:ascii="Times New Roman" w:hAnsi="Times New Roman" w:cs="Times New Roman"/>
          <w:color w:val="000000"/>
          <w:sz w:val="24"/>
          <w:szCs w:val="24"/>
        </w:rPr>
        <w:t>1</w:t>
      </w:r>
      <w:r w:rsidR="00152EC1">
        <w:rPr>
          <w:rStyle w:val="Grietas"/>
          <w:rFonts w:ascii="Times New Roman" w:hAnsi="Times New Roman" w:cs="Times New Roman"/>
          <w:color w:val="000000"/>
          <w:sz w:val="24"/>
          <w:szCs w:val="24"/>
        </w:rPr>
        <w:t>4</w:t>
      </w:r>
      <w:r w:rsidRPr="006355B5">
        <w:rPr>
          <w:rStyle w:val="Grietas"/>
          <w:rFonts w:ascii="Times New Roman" w:hAnsi="Times New Roman" w:cs="Times New Roman"/>
          <w:color w:val="000000"/>
          <w:sz w:val="24"/>
          <w:szCs w:val="24"/>
        </w:rPr>
        <w:t>.00</w:t>
      </w:r>
      <w:r w:rsidRPr="006355B5">
        <w:rPr>
          <w:rFonts w:ascii="Times New Roman" w:hAnsi="Times New Roman" w:cs="Times New Roman"/>
          <w:color w:val="000000"/>
          <w:sz w:val="24"/>
          <w:szCs w:val="24"/>
        </w:rPr>
        <w:br/>
        <w:t>Pertrauka</w:t>
      </w:r>
      <w:r w:rsidRPr="006355B5">
        <w:rPr>
          <w:rFonts w:ascii="Times New Roman" w:hAnsi="Times New Roman" w:cs="Times New Roman"/>
          <w:color w:val="000000"/>
          <w:sz w:val="24"/>
          <w:szCs w:val="24"/>
        </w:rPr>
        <w:br/>
      </w:r>
      <w:r w:rsidRPr="006355B5">
        <w:rPr>
          <w:rStyle w:val="Grietas"/>
          <w:rFonts w:ascii="Times New Roman" w:hAnsi="Times New Roman" w:cs="Times New Roman"/>
          <w:color w:val="000000"/>
          <w:sz w:val="24"/>
          <w:szCs w:val="24"/>
        </w:rPr>
        <w:t>1</w:t>
      </w:r>
      <w:r w:rsidR="00152EC1">
        <w:rPr>
          <w:rStyle w:val="Grietas"/>
          <w:rFonts w:ascii="Times New Roman" w:hAnsi="Times New Roman" w:cs="Times New Roman"/>
          <w:color w:val="000000"/>
          <w:sz w:val="24"/>
          <w:szCs w:val="24"/>
        </w:rPr>
        <w:t>4</w:t>
      </w:r>
      <w:r w:rsidRPr="006355B5">
        <w:rPr>
          <w:rStyle w:val="Grietas"/>
          <w:rFonts w:ascii="Times New Roman" w:hAnsi="Times New Roman" w:cs="Times New Roman"/>
          <w:color w:val="000000"/>
          <w:sz w:val="24"/>
          <w:szCs w:val="24"/>
        </w:rPr>
        <w:t>.00</w:t>
      </w:r>
      <w:r w:rsidR="00EA409B" w:rsidRPr="006355B5">
        <w:rPr>
          <w:rStyle w:val="Grietas"/>
          <w:rFonts w:ascii="Times New Roman" w:hAnsi="Times New Roman" w:cs="Times New Roman"/>
          <w:color w:val="000000"/>
          <w:sz w:val="24"/>
          <w:szCs w:val="24"/>
        </w:rPr>
        <w:t>–</w:t>
      </w:r>
      <w:r w:rsidRPr="006355B5">
        <w:rPr>
          <w:rStyle w:val="Grietas"/>
          <w:rFonts w:ascii="Times New Roman" w:hAnsi="Times New Roman" w:cs="Times New Roman"/>
          <w:color w:val="000000"/>
          <w:sz w:val="24"/>
          <w:szCs w:val="24"/>
        </w:rPr>
        <w:t>16.</w:t>
      </w:r>
      <w:r w:rsidR="00152EC1">
        <w:rPr>
          <w:rStyle w:val="Grietas"/>
          <w:rFonts w:ascii="Times New Roman" w:hAnsi="Times New Roman" w:cs="Times New Roman"/>
          <w:color w:val="000000"/>
          <w:sz w:val="24"/>
          <w:szCs w:val="24"/>
        </w:rPr>
        <w:t>00</w:t>
      </w:r>
      <w:r w:rsidRPr="006355B5">
        <w:rPr>
          <w:rFonts w:ascii="Times New Roman" w:hAnsi="Times New Roman" w:cs="Times New Roman"/>
          <w:color w:val="000000"/>
          <w:sz w:val="24"/>
          <w:szCs w:val="24"/>
        </w:rPr>
        <w:br/>
      </w:r>
      <w:r w:rsidRPr="006355B5">
        <w:rPr>
          <w:rFonts w:ascii="Times New Roman" w:hAnsi="Times New Roman" w:cs="Times New Roman"/>
          <w:color w:val="000000"/>
          <w:sz w:val="24"/>
          <w:szCs w:val="24"/>
        </w:rPr>
        <w:lastRenderedPageBreak/>
        <w:t>Nuo idėjos iki konkrečios paraiškos fondui.</w:t>
      </w:r>
      <w:r w:rsidRPr="006355B5">
        <w:rPr>
          <w:rFonts w:ascii="Times New Roman" w:hAnsi="Times New Roman" w:cs="Times New Roman"/>
          <w:color w:val="000000"/>
          <w:sz w:val="24"/>
          <w:szCs w:val="24"/>
        </w:rPr>
        <w:br/>
        <w:t>Idėja, projektas ir paraiška, jų tapatumas ir esminiai skirtumai. Viešojo finansavimo specifika.</w:t>
      </w:r>
      <w:r w:rsidRPr="006355B5">
        <w:rPr>
          <w:rFonts w:ascii="Times New Roman" w:hAnsi="Times New Roman" w:cs="Times New Roman"/>
          <w:color w:val="000000"/>
          <w:sz w:val="24"/>
          <w:szCs w:val="24"/>
        </w:rPr>
        <w:br/>
        <w:t>Svarbiausios projekto vystymo ir aprašymo dalys, jų pritaikymas paraiškos formoje: tikslai ir uždaviniai, komunikacija ir kt. Kuo gali būti naudinga tinkama projekto SSGG analizė.</w:t>
      </w:r>
      <w:r w:rsidRPr="006355B5">
        <w:rPr>
          <w:rFonts w:ascii="Times New Roman" w:hAnsi="Times New Roman" w:cs="Times New Roman"/>
          <w:color w:val="000000"/>
          <w:sz w:val="24"/>
          <w:szCs w:val="24"/>
        </w:rPr>
        <w:br/>
        <w:t>Partneriai - kaip ir kur jų ieškoti. Didžiausi partnerystės iššūkiai projektuose.</w:t>
      </w:r>
      <w:r w:rsidRPr="006355B5">
        <w:rPr>
          <w:rFonts w:ascii="Times New Roman" w:hAnsi="Times New Roman" w:cs="Times New Roman"/>
          <w:color w:val="000000"/>
          <w:sz w:val="24"/>
          <w:szCs w:val="24"/>
        </w:rPr>
        <w:br/>
        <w:t>Ekspertinis vertinimas ir kryžminis paraiškos įsivertinimas.</w:t>
      </w:r>
      <w:r w:rsidRPr="006355B5">
        <w:rPr>
          <w:rFonts w:ascii="Times New Roman" w:hAnsi="Times New Roman" w:cs="Times New Roman"/>
          <w:color w:val="000000"/>
          <w:sz w:val="24"/>
          <w:szCs w:val="24"/>
        </w:rPr>
        <w:br/>
      </w:r>
      <w:r w:rsidRPr="006355B5">
        <w:rPr>
          <w:rStyle w:val="Grietas"/>
          <w:rFonts w:ascii="Times New Roman" w:hAnsi="Times New Roman" w:cs="Times New Roman"/>
          <w:color w:val="000000"/>
          <w:sz w:val="24"/>
          <w:szCs w:val="24"/>
        </w:rPr>
        <w:t>16.</w:t>
      </w:r>
      <w:r w:rsidR="00152EC1">
        <w:rPr>
          <w:rStyle w:val="Grietas"/>
          <w:rFonts w:ascii="Times New Roman" w:hAnsi="Times New Roman" w:cs="Times New Roman"/>
          <w:color w:val="000000"/>
          <w:sz w:val="24"/>
          <w:szCs w:val="24"/>
        </w:rPr>
        <w:t>15</w:t>
      </w:r>
      <w:r w:rsidR="00793B07" w:rsidRPr="006355B5">
        <w:rPr>
          <w:rStyle w:val="Grietas"/>
          <w:rFonts w:ascii="Times New Roman" w:hAnsi="Times New Roman" w:cs="Times New Roman"/>
          <w:color w:val="000000"/>
          <w:sz w:val="24"/>
          <w:szCs w:val="24"/>
        </w:rPr>
        <w:t>–</w:t>
      </w:r>
      <w:r w:rsidRPr="006355B5">
        <w:rPr>
          <w:rStyle w:val="Grietas"/>
          <w:rFonts w:ascii="Times New Roman" w:hAnsi="Times New Roman" w:cs="Times New Roman"/>
          <w:color w:val="000000"/>
          <w:sz w:val="24"/>
          <w:szCs w:val="24"/>
        </w:rPr>
        <w:t>17.00</w:t>
      </w:r>
      <w:r w:rsidRPr="006355B5">
        <w:rPr>
          <w:rFonts w:ascii="Times New Roman" w:hAnsi="Times New Roman" w:cs="Times New Roman"/>
          <w:color w:val="000000"/>
          <w:sz w:val="24"/>
          <w:szCs w:val="24"/>
        </w:rPr>
        <w:br/>
        <w:t>Individualios konsultacijos.</w:t>
      </w:r>
    </w:p>
    <w:p w:rsidR="00D367FD" w:rsidRPr="00E55A4A" w:rsidRDefault="00D367FD" w:rsidP="00D367FD">
      <w:pPr>
        <w:rPr>
          <w:rFonts w:ascii="Times New Roman" w:hAnsi="Times New Roman" w:cs="Times New Roman"/>
          <w:sz w:val="24"/>
          <w:szCs w:val="24"/>
          <w:lang w:val="en-GB"/>
        </w:rPr>
      </w:pPr>
      <w:r w:rsidRPr="006355B5">
        <w:rPr>
          <w:rFonts w:ascii="Times New Roman" w:hAnsi="Times New Roman" w:cs="Times New Roman"/>
          <w:sz w:val="24"/>
          <w:szCs w:val="24"/>
        </w:rPr>
        <w:t xml:space="preserve">Kontaktinis asmuo Daiva Jeremičienė, </w:t>
      </w:r>
      <w:hyperlink r:id="rId6" w:history="1">
        <w:r w:rsidRPr="006355B5">
          <w:rPr>
            <w:rStyle w:val="Hipersaitas"/>
            <w:rFonts w:ascii="Times New Roman" w:hAnsi="Times New Roman" w:cs="Times New Roman"/>
            <w:sz w:val="24"/>
            <w:szCs w:val="24"/>
          </w:rPr>
          <w:t>daiva.j@kaunas2022.eu</w:t>
        </w:r>
      </w:hyperlink>
      <w:r w:rsidR="00E55A4A">
        <w:rPr>
          <w:rFonts w:ascii="Times New Roman" w:hAnsi="Times New Roman" w:cs="Times New Roman"/>
          <w:sz w:val="24"/>
          <w:szCs w:val="24"/>
        </w:rPr>
        <w:t>.</w:t>
      </w:r>
    </w:p>
    <w:p w:rsidR="00D367FD" w:rsidRDefault="00D367FD">
      <w:pPr>
        <w:rPr>
          <w:rFonts w:ascii="Times New Roman" w:hAnsi="Times New Roman" w:cs="Times New Roman"/>
          <w:sz w:val="24"/>
          <w:szCs w:val="24"/>
        </w:rPr>
      </w:pPr>
    </w:p>
    <w:p w:rsidR="009863A3" w:rsidRDefault="009863A3">
      <w:pPr>
        <w:rPr>
          <w:rFonts w:ascii="Times New Roman" w:hAnsi="Times New Roman" w:cs="Times New Roman"/>
          <w:sz w:val="24"/>
          <w:szCs w:val="24"/>
        </w:rPr>
      </w:pPr>
    </w:p>
    <w:sectPr w:rsidR="009863A3">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FD"/>
    <w:rsid w:val="00002046"/>
    <w:rsid w:val="00081C42"/>
    <w:rsid w:val="0008268D"/>
    <w:rsid w:val="00152EC1"/>
    <w:rsid w:val="00202676"/>
    <w:rsid w:val="00203FA2"/>
    <w:rsid w:val="002F152E"/>
    <w:rsid w:val="003023EE"/>
    <w:rsid w:val="003E2A64"/>
    <w:rsid w:val="004641EB"/>
    <w:rsid w:val="00487BFF"/>
    <w:rsid w:val="005052F9"/>
    <w:rsid w:val="00537123"/>
    <w:rsid w:val="005410C2"/>
    <w:rsid w:val="00620A37"/>
    <w:rsid w:val="00621121"/>
    <w:rsid w:val="006355B5"/>
    <w:rsid w:val="0070414B"/>
    <w:rsid w:val="007738FA"/>
    <w:rsid w:val="00774157"/>
    <w:rsid w:val="00793B07"/>
    <w:rsid w:val="00864A7B"/>
    <w:rsid w:val="00880AF2"/>
    <w:rsid w:val="009863A3"/>
    <w:rsid w:val="00997B6C"/>
    <w:rsid w:val="00A941C7"/>
    <w:rsid w:val="00AB5111"/>
    <w:rsid w:val="00BE684D"/>
    <w:rsid w:val="00C11A3D"/>
    <w:rsid w:val="00C40E07"/>
    <w:rsid w:val="00D367FD"/>
    <w:rsid w:val="00E319F8"/>
    <w:rsid w:val="00E50F4B"/>
    <w:rsid w:val="00E55A4A"/>
    <w:rsid w:val="00E755E5"/>
    <w:rsid w:val="00E77AB9"/>
    <w:rsid w:val="00EA409B"/>
    <w:rsid w:val="00F415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29E9"/>
  <w15:chartTrackingRefBased/>
  <w15:docId w15:val="{F5CE1A0B-2820-4B42-B30B-274C0B8C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D367FD"/>
    <w:rPr>
      <w:b/>
      <w:bCs/>
    </w:rPr>
  </w:style>
  <w:style w:type="character" w:styleId="Hipersaitas">
    <w:name w:val="Hyperlink"/>
    <w:basedOn w:val="Numatytasispastraiposriftas"/>
    <w:uiPriority w:val="99"/>
    <w:unhideWhenUsed/>
    <w:rsid w:val="00D367FD"/>
    <w:rPr>
      <w:color w:val="0563C1" w:themeColor="hyperlink"/>
      <w:u w:val="single"/>
    </w:rPr>
  </w:style>
  <w:style w:type="character" w:styleId="Neapdorotaspaminjimas">
    <w:name w:val="Unresolved Mention"/>
    <w:basedOn w:val="Numatytasispastraiposriftas"/>
    <w:uiPriority w:val="99"/>
    <w:semiHidden/>
    <w:unhideWhenUsed/>
    <w:rsid w:val="00D36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iva.j@kaunas2022.eu" TargetMode="External"/><Relationship Id="rId5" Type="http://schemas.openxmlformats.org/officeDocument/2006/relationships/hyperlink" Target="http://www.kurybiskaeuropa.eu" TargetMode="External"/><Relationship Id="rId4" Type="http://schemas.openxmlformats.org/officeDocument/2006/relationships/hyperlink" Target="https://bit.ly/2oBfy3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1750</Words>
  <Characters>999</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Jeremičienė | Kaunas2022</dc:creator>
  <cp:keywords/>
  <dc:description/>
  <cp:lastModifiedBy>Daiva Jeremičienė | Kaunas2022</cp:lastModifiedBy>
  <cp:revision>32</cp:revision>
  <dcterms:created xsi:type="dcterms:W3CDTF">2019-09-30T08:53:00Z</dcterms:created>
  <dcterms:modified xsi:type="dcterms:W3CDTF">2019-10-01T05:30:00Z</dcterms:modified>
</cp:coreProperties>
</file>