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0CC1" w14:textId="24B23308" w:rsidR="006B147B" w:rsidRDefault="006B147B" w:rsidP="00240E48">
      <w:pPr>
        <w:jc w:val="center"/>
        <w:rPr>
          <w:rFonts w:ascii="Calibri" w:hAnsi="Calibri" w:cs="Calibri"/>
          <w:b/>
        </w:rPr>
      </w:pPr>
      <w:bookmarkStart w:id="0" w:name="_Hlk229575505"/>
      <w:r w:rsidRPr="001E7E35">
        <w:rPr>
          <w:rFonts w:ascii="Calibri" w:hAnsi="Calibri" w:cs="Calibri"/>
          <w:b/>
        </w:rPr>
        <w:t xml:space="preserve">KAUNO MIESTO NEKILNOJAMOJO KULTŪROS PAVELDO VERTINIMO TARYBOS POSĖDŽIO </w:t>
      </w:r>
    </w:p>
    <w:p w14:paraId="10356FFC" w14:textId="61C28967" w:rsidR="00240E48" w:rsidRPr="001E7E35" w:rsidRDefault="00240E48" w:rsidP="00240E48">
      <w:pPr>
        <w:jc w:val="center"/>
        <w:rPr>
          <w:rFonts w:ascii="Calibri" w:hAnsi="Calibri" w:cs="Calibri"/>
          <w:b/>
        </w:rPr>
      </w:pPr>
      <w:r w:rsidRPr="001E7E35">
        <w:rPr>
          <w:rFonts w:ascii="Calibri" w:hAnsi="Calibri" w:cs="Calibri"/>
          <w:b/>
        </w:rPr>
        <w:t>DARBOTVARKĖ</w:t>
      </w:r>
    </w:p>
    <w:p w14:paraId="58A2FB60" w14:textId="55C63194" w:rsidR="00240E48" w:rsidRPr="001E7E35" w:rsidRDefault="00240E48" w:rsidP="00240E48">
      <w:pPr>
        <w:spacing w:after="0"/>
        <w:ind w:left="360" w:hanging="360"/>
        <w:rPr>
          <w:rFonts w:ascii="Calibri" w:hAnsi="Calibri" w:cs="Calibri"/>
        </w:rPr>
      </w:pPr>
      <w:r w:rsidRPr="001E7E35">
        <w:rPr>
          <w:rFonts w:ascii="Calibri" w:hAnsi="Calibri" w:cs="Calibri"/>
          <w:b/>
        </w:rPr>
        <w:t xml:space="preserve">Posėdis vyks: </w:t>
      </w:r>
      <w:r w:rsidRPr="001E7E35">
        <w:rPr>
          <w:rFonts w:ascii="Calibri" w:hAnsi="Calibri" w:cs="Calibri"/>
        </w:rPr>
        <w:t>2026-</w:t>
      </w:r>
      <w:r w:rsidRPr="001E7E35">
        <w:rPr>
          <w:rFonts w:ascii="Calibri" w:hAnsi="Calibri" w:cs="Calibri"/>
          <w:lang w:val="en-US"/>
        </w:rPr>
        <w:t>05</w:t>
      </w:r>
      <w:r w:rsidRPr="001E7E35">
        <w:rPr>
          <w:rFonts w:ascii="Calibri" w:hAnsi="Calibri" w:cs="Calibri"/>
        </w:rPr>
        <w:t>-2</w:t>
      </w:r>
      <w:r w:rsidR="001E7E35" w:rsidRPr="001E7E35">
        <w:rPr>
          <w:rFonts w:ascii="Calibri" w:hAnsi="Calibri" w:cs="Calibri"/>
        </w:rPr>
        <w:t>7</w:t>
      </w:r>
      <w:r w:rsidRPr="001E7E35">
        <w:rPr>
          <w:rFonts w:ascii="Calibri" w:hAnsi="Calibri" w:cs="Calibri"/>
        </w:rPr>
        <w:t>, 09:00-11:00 val. Vertinimo tarybos nariai ir kviestiniai asmenys prisijungs nuotoliniu būdu.</w:t>
      </w:r>
    </w:p>
    <w:p w14:paraId="2EE4E109" w14:textId="77777777" w:rsidR="00240E48" w:rsidRPr="001E7E35" w:rsidRDefault="00240E48" w:rsidP="00240E48">
      <w:pPr>
        <w:spacing w:after="0"/>
        <w:ind w:left="360"/>
        <w:rPr>
          <w:rFonts w:ascii="Calibri" w:hAnsi="Calibri" w:cs="Calibri"/>
        </w:rPr>
      </w:pPr>
    </w:p>
    <w:p w14:paraId="32BFAD40" w14:textId="77777777" w:rsidR="00B5668A" w:rsidRDefault="00B5668A" w:rsidP="00B5668A">
      <w:pPr>
        <w:numPr>
          <w:ilvl w:val="0"/>
          <w:numId w:val="1"/>
        </w:numPr>
        <w:spacing w:after="0" w:line="240" w:lineRule="auto"/>
        <w:rPr>
          <w:rFonts w:ascii="Calibri" w:eastAsia="Times New Roman" w:hAnsi="Calibri" w:cs="Calibri"/>
          <w:color w:val="000000"/>
          <w:kern w:val="0"/>
          <w:lang w:eastAsia="lt-LT"/>
          <w14:ligatures w14:val="none"/>
        </w:rPr>
      </w:pPr>
      <w:r w:rsidRPr="00B5668A">
        <w:rPr>
          <w:rFonts w:ascii="Calibri" w:eastAsia="Times New Roman" w:hAnsi="Calibri" w:cs="Calibri"/>
          <w:color w:val="000000"/>
          <w:kern w:val="0"/>
          <w:lang w:eastAsia="lt-LT"/>
          <w14:ligatures w14:val="none"/>
        </w:rPr>
        <w:t>Dėl aptiktos struktūros vertinimo ir tikslingumo rengti nekilnojamojo kultūros paveldo vertinimo tarybos akto projektą dėl Vytauto parko komplekso paviljono (u. k. 33847), adresu Kauno m. sav., Kauno m., Perkūno al. 4B vertingųjų savybių patikslinimo.</w:t>
      </w:r>
    </w:p>
    <w:p w14:paraId="6AA805E2" w14:textId="77777777" w:rsidR="00B5668A" w:rsidRPr="00B5668A" w:rsidRDefault="00B5668A" w:rsidP="00B5668A">
      <w:pPr>
        <w:spacing w:after="0" w:line="240" w:lineRule="auto"/>
        <w:ind w:left="360"/>
        <w:rPr>
          <w:rFonts w:ascii="Calibri" w:eastAsia="Times New Roman" w:hAnsi="Calibri" w:cs="Calibri"/>
          <w:color w:val="000000"/>
          <w:kern w:val="0"/>
          <w:lang w:eastAsia="lt-LT"/>
          <w14:ligatures w14:val="none"/>
        </w:rPr>
      </w:pPr>
    </w:p>
    <w:p w14:paraId="7E663C73" w14:textId="57AFD51F" w:rsidR="00B5668A" w:rsidRDefault="00E4781F" w:rsidP="00B5668A">
      <w:pPr>
        <w:numPr>
          <w:ilvl w:val="0"/>
          <w:numId w:val="1"/>
        </w:numPr>
        <w:spacing w:after="0" w:line="240" w:lineRule="auto"/>
        <w:rPr>
          <w:rFonts w:ascii="Calibri" w:eastAsia="Times New Roman" w:hAnsi="Calibri" w:cs="Calibri"/>
          <w:kern w:val="0"/>
          <w:lang w:eastAsia="lt-LT"/>
          <w14:ligatures w14:val="none"/>
        </w:rPr>
      </w:pPr>
      <w:r w:rsidRPr="00B5668A">
        <w:rPr>
          <w:rFonts w:ascii="Calibri" w:eastAsia="Times New Roman" w:hAnsi="Calibri" w:cs="Calibri"/>
          <w:kern w:val="0"/>
          <w:lang w:eastAsia="lt-LT"/>
          <w14:ligatures w14:val="none"/>
        </w:rPr>
        <w:t>Nekilnojamojo kultūros paveldo vertinimo tarybos akto projekt</w:t>
      </w:r>
      <w:r w:rsidRPr="00A13299">
        <w:rPr>
          <w:rFonts w:ascii="Calibri" w:eastAsia="Times New Roman" w:hAnsi="Calibri" w:cs="Calibri"/>
          <w:kern w:val="0"/>
          <w:lang w:eastAsia="lt-LT"/>
          <w14:ligatures w14:val="none"/>
        </w:rPr>
        <w:t>as d</w:t>
      </w:r>
      <w:r w:rsidR="00B5668A" w:rsidRPr="00B5668A">
        <w:rPr>
          <w:rFonts w:ascii="Calibri" w:eastAsia="Times New Roman" w:hAnsi="Calibri" w:cs="Calibri"/>
          <w:kern w:val="0"/>
          <w:lang w:eastAsia="lt-LT"/>
          <w14:ligatures w14:val="none"/>
        </w:rPr>
        <w:t>ėl Namo (u. k. 16668), Kauno miesto sav., Kauno m., Amerikos Lietuvių g. 9</w:t>
      </w:r>
      <w:r w:rsidRPr="00A13299">
        <w:rPr>
          <w:rFonts w:ascii="Calibri" w:eastAsia="Times New Roman" w:hAnsi="Calibri" w:cs="Calibri"/>
          <w:kern w:val="0"/>
          <w:lang w:eastAsia="lt-LT"/>
          <w14:ligatures w14:val="none"/>
        </w:rPr>
        <w:t>. apskaitos duomenų Kultūros vertybių registre tikslinimo (pakartotinis svarstymas).</w:t>
      </w:r>
    </w:p>
    <w:p w14:paraId="55E4B70B" w14:textId="75413606" w:rsidR="006B147B" w:rsidRPr="00A13299" w:rsidRDefault="006B147B" w:rsidP="006B147B">
      <w:pPr>
        <w:spacing w:after="0" w:line="240" w:lineRule="auto"/>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 xml:space="preserve">Akto projektas: </w:t>
      </w:r>
      <w:hyperlink r:id="rId5" w:history="1">
        <w:r>
          <w:rPr>
            <w:rStyle w:val="Hipersaitas"/>
            <w:rFonts w:ascii="Calibri" w:eastAsia="Times New Roman" w:hAnsi="Calibri" w:cs="Calibri"/>
            <w:kern w:val="0"/>
            <w:lang w:eastAsia="lt-LT"/>
            <w14:ligatures w14:val="none"/>
          </w:rPr>
          <w:t>Amerikos lietuvių g. 9</w:t>
        </w:r>
      </w:hyperlink>
      <w:r>
        <w:rPr>
          <w:rFonts w:ascii="Calibri" w:eastAsia="Times New Roman" w:hAnsi="Calibri" w:cs="Calibri"/>
          <w:kern w:val="0"/>
          <w:lang w:eastAsia="lt-LT"/>
          <w14:ligatures w14:val="none"/>
        </w:rPr>
        <w:t xml:space="preserve">   </w:t>
      </w:r>
    </w:p>
    <w:p w14:paraId="195E7BDE" w14:textId="77777777" w:rsidR="00B5668A" w:rsidRPr="00B5668A" w:rsidRDefault="00B5668A" w:rsidP="00B5668A">
      <w:pPr>
        <w:spacing w:after="0" w:line="240" w:lineRule="auto"/>
        <w:rPr>
          <w:rFonts w:ascii="Calibri" w:eastAsia="Times New Roman" w:hAnsi="Calibri" w:cs="Calibri"/>
          <w:color w:val="000000"/>
          <w:kern w:val="0"/>
          <w:lang w:eastAsia="lt-LT"/>
          <w14:ligatures w14:val="none"/>
        </w:rPr>
      </w:pPr>
    </w:p>
    <w:p w14:paraId="6DED3052" w14:textId="1236E37D" w:rsidR="00A13299" w:rsidRDefault="00A13299" w:rsidP="001E7E35">
      <w:pPr>
        <w:pStyle w:val="Sraopastraipa"/>
        <w:numPr>
          <w:ilvl w:val="0"/>
          <w:numId w:val="1"/>
        </w:numPr>
        <w:rPr>
          <w:rFonts w:ascii="Calibri" w:hAnsi="Calibri" w:cs="Calibri"/>
        </w:rPr>
      </w:pPr>
      <w:r>
        <w:rPr>
          <w:rFonts w:ascii="Calibri" w:hAnsi="Calibri" w:cs="Calibri"/>
        </w:rPr>
        <w:t>Dėl tikslingumo rengti apskaitos dokumentaciją</w:t>
      </w:r>
      <w:r w:rsidRPr="00A13299">
        <w:rPr>
          <w:rFonts w:ascii="Calibri" w:hAnsi="Calibri" w:cs="Calibri"/>
        </w:rPr>
        <w:t xml:space="preserve"> </w:t>
      </w:r>
      <w:r w:rsidRPr="00B5668A">
        <w:rPr>
          <w:rFonts w:ascii="Calibri" w:hAnsi="Calibri" w:cs="Calibri"/>
        </w:rPr>
        <w:t>dėl apsaugos suteikimo vietiniu lygmeniu</w:t>
      </w:r>
      <w:r>
        <w:rPr>
          <w:rFonts w:ascii="Calibri" w:hAnsi="Calibri" w:cs="Calibri"/>
        </w:rPr>
        <w:t xml:space="preserve"> pastatams</w:t>
      </w:r>
      <w:r w:rsidRPr="00A13299">
        <w:rPr>
          <w:rFonts w:ascii="Calibri" w:hAnsi="Calibri" w:cs="Calibri"/>
        </w:rPr>
        <w:t xml:space="preserve"> </w:t>
      </w:r>
      <w:r w:rsidRPr="00B5668A">
        <w:rPr>
          <w:rFonts w:ascii="Calibri" w:hAnsi="Calibri" w:cs="Calibri"/>
        </w:rPr>
        <w:t>Marių g. 1, 3, 5, 7, 9, Stoties g. 20, 22</w:t>
      </w:r>
      <w:r>
        <w:rPr>
          <w:rFonts w:ascii="Calibri" w:hAnsi="Calibri" w:cs="Calibri"/>
        </w:rPr>
        <w:t>, Kaune.</w:t>
      </w:r>
    </w:p>
    <w:bookmarkEnd w:id="0"/>
    <w:p w14:paraId="32F06644" w14:textId="77777777" w:rsidR="006E54AA" w:rsidRDefault="006E54AA"/>
    <w:sectPr w:rsidR="006E54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332"/>
    <w:multiLevelType w:val="multilevel"/>
    <w:tmpl w:val="29FC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094A01"/>
    <w:multiLevelType w:val="multilevel"/>
    <w:tmpl w:val="6468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F101A"/>
    <w:multiLevelType w:val="hybridMultilevel"/>
    <w:tmpl w:val="10C82486"/>
    <w:lvl w:ilvl="0" w:tplc="C1D48A66">
      <w:start w:val="1"/>
      <w:numFmt w:val="decimal"/>
      <w:lvlText w:val="%1."/>
      <w:lvlJc w:val="left"/>
      <w:pPr>
        <w:ind w:left="360" w:hanging="360"/>
      </w:pPr>
      <w:rPr>
        <w:rFonts w:eastAsia="Times New Roman" w:cs="Aptos"/>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60530C37"/>
    <w:multiLevelType w:val="hybridMultilevel"/>
    <w:tmpl w:val="96D03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4641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937295">
    <w:abstractNumId w:val="1"/>
  </w:num>
  <w:num w:numId="3" w16cid:durableId="112484104">
    <w:abstractNumId w:val="2"/>
  </w:num>
  <w:num w:numId="4" w16cid:durableId="1285387951">
    <w:abstractNumId w:val="3"/>
  </w:num>
  <w:num w:numId="5" w16cid:durableId="91895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AA"/>
    <w:rsid w:val="000568D0"/>
    <w:rsid w:val="0013524E"/>
    <w:rsid w:val="001E4B3A"/>
    <w:rsid w:val="001E7E35"/>
    <w:rsid w:val="00240E48"/>
    <w:rsid w:val="002D3748"/>
    <w:rsid w:val="00361AD1"/>
    <w:rsid w:val="006842B6"/>
    <w:rsid w:val="006B147B"/>
    <w:rsid w:val="006E54AA"/>
    <w:rsid w:val="007151B2"/>
    <w:rsid w:val="008E52A7"/>
    <w:rsid w:val="008F7129"/>
    <w:rsid w:val="00A13299"/>
    <w:rsid w:val="00B5668A"/>
    <w:rsid w:val="00BA3252"/>
    <w:rsid w:val="00C25A10"/>
    <w:rsid w:val="00E0342B"/>
    <w:rsid w:val="00E4781F"/>
    <w:rsid w:val="00EF4BEF"/>
    <w:rsid w:val="00F2252D"/>
    <w:rsid w:val="00F41D07"/>
    <w:rsid w:val="00FA702F"/>
    <w:rsid w:val="00FB1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1B95"/>
  <w15:chartTrackingRefBased/>
  <w15:docId w15:val="{B6CEBCFE-790F-4B67-B5A2-A9CEDF28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E5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E5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54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54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54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54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54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54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54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54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54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54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54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54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54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54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54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54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5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54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54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54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54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54AA"/>
    <w:rPr>
      <w:i/>
      <w:iCs/>
      <w:color w:val="404040" w:themeColor="text1" w:themeTint="BF"/>
    </w:rPr>
  </w:style>
  <w:style w:type="paragraph" w:styleId="Sraopastraipa">
    <w:name w:val="List Paragraph"/>
    <w:basedOn w:val="prastasis"/>
    <w:uiPriority w:val="34"/>
    <w:qFormat/>
    <w:rsid w:val="006E54AA"/>
    <w:pPr>
      <w:ind w:left="720"/>
      <w:contextualSpacing/>
    </w:pPr>
  </w:style>
  <w:style w:type="character" w:styleId="Rykuspabraukimas">
    <w:name w:val="Intense Emphasis"/>
    <w:basedOn w:val="Numatytasispastraiposriftas"/>
    <w:uiPriority w:val="21"/>
    <w:qFormat/>
    <w:rsid w:val="006E54AA"/>
    <w:rPr>
      <w:i/>
      <w:iCs/>
      <w:color w:val="0F4761" w:themeColor="accent1" w:themeShade="BF"/>
    </w:rPr>
  </w:style>
  <w:style w:type="paragraph" w:styleId="Iskirtacitata">
    <w:name w:val="Intense Quote"/>
    <w:basedOn w:val="prastasis"/>
    <w:next w:val="prastasis"/>
    <w:link w:val="IskirtacitataDiagrama"/>
    <w:uiPriority w:val="30"/>
    <w:qFormat/>
    <w:rsid w:val="006E5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54AA"/>
    <w:rPr>
      <w:i/>
      <w:iCs/>
      <w:color w:val="0F4761" w:themeColor="accent1" w:themeShade="BF"/>
    </w:rPr>
  </w:style>
  <w:style w:type="character" w:styleId="Rykinuoroda">
    <w:name w:val="Intense Reference"/>
    <w:basedOn w:val="Numatytasispastraiposriftas"/>
    <w:uiPriority w:val="32"/>
    <w:qFormat/>
    <w:rsid w:val="006E54AA"/>
    <w:rPr>
      <w:b/>
      <w:bCs/>
      <w:smallCaps/>
      <w:color w:val="0F4761" w:themeColor="accent1" w:themeShade="BF"/>
      <w:spacing w:val="5"/>
    </w:rPr>
  </w:style>
  <w:style w:type="character" w:styleId="Hipersaitas">
    <w:name w:val="Hyperlink"/>
    <w:basedOn w:val="Numatytasispastraiposriftas"/>
    <w:uiPriority w:val="99"/>
    <w:unhideWhenUsed/>
    <w:rsid w:val="00BA3252"/>
    <w:rPr>
      <w:color w:val="467886" w:themeColor="hyperlink"/>
      <w:u w:val="single"/>
    </w:rPr>
  </w:style>
  <w:style w:type="character" w:styleId="Neapdorotaspaminjimas">
    <w:name w:val="Unresolved Mention"/>
    <w:basedOn w:val="Numatytasispastraiposriftas"/>
    <w:uiPriority w:val="99"/>
    <w:semiHidden/>
    <w:unhideWhenUsed/>
    <w:rsid w:val="00BA3252"/>
    <w:rPr>
      <w:color w:val="605E5C"/>
      <w:shd w:val="clear" w:color="auto" w:fill="E1DFDD"/>
    </w:rPr>
  </w:style>
  <w:style w:type="character" w:styleId="Perirtashipersaitas">
    <w:name w:val="FollowedHyperlink"/>
    <w:basedOn w:val="Numatytasispastraiposriftas"/>
    <w:uiPriority w:val="99"/>
    <w:semiHidden/>
    <w:unhideWhenUsed/>
    <w:rsid w:val="00FA70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oFqKda7tEJZLZYFKATSucJpHpfoJQX76/view?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Raškevičiūtė-Šimkevičienė</dc:creator>
  <cp:keywords/>
  <dc:description/>
  <cp:lastModifiedBy>Akvilė Dranginienė</cp:lastModifiedBy>
  <cp:revision>2</cp:revision>
  <dcterms:created xsi:type="dcterms:W3CDTF">2026-05-25T08:23:00Z</dcterms:created>
  <dcterms:modified xsi:type="dcterms:W3CDTF">2026-05-25T08:23:00Z</dcterms:modified>
</cp:coreProperties>
</file>