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0D47BC">
        <w:t>2023-09-15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0D47BC">
        <w:t>8</w:t>
      </w:r>
      <w:r>
        <w:t xml:space="preserve">) </w:t>
      </w:r>
      <w:r>
        <w:rPr>
          <w:b/>
        </w:rPr>
        <w:t xml:space="preserve">PASITARIMO NUTARIMAI </w:t>
      </w:r>
    </w:p>
    <w:p w:rsidR="00F1411D" w:rsidRDefault="00813954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FA25FF" w:rsidRDefault="00D322E5" w:rsidP="00D322E5">
      <w:pPr>
        <w:spacing w:after="37" w:line="248" w:lineRule="auto"/>
        <w:ind w:left="0" w:firstLine="0"/>
        <w:jc w:val="both"/>
        <w:rPr>
          <w:b/>
        </w:rPr>
      </w:pPr>
      <w:r>
        <w:rPr>
          <w:b/>
        </w:rPr>
        <w:t xml:space="preserve">1. </w:t>
      </w:r>
      <w:r w:rsidRPr="00D322E5">
        <w:rPr>
          <w:b/>
        </w:rPr>
        <w:t xml:space="preserve">NUSPRĘSTA: </w:t>
      </w:r>
      <w:r w:rsidR="000D47BC">
        <w:t>Pritarti namo, Žemaitės g. 4</w:t>
      </w:r>
      <w:r w:rsidR="000D47BC" w:rsidRPr="00FF33E1">
        <w:t>,</w:t>
      </w:r>
      <w:r w:rsidR="000D47BC">
        <w:t xml:space="preserve"> </w:t>
      </w:r>
      <w:r w:rsidR="000D47BC" w:rsidRPr="00AF1F67">
        <w:t xml:space="preserve"> Kaune, Nekilnojamojo kultūros paveldo vertinimo tarybos akto projektui, </w:t>
      </w:r>
      <w:r w:rsidR="000D47BC">
        <w:t xml:space="preserve">nustatantį </w:t>
      </w:r>
      <w:r w:rsidR="000D47BC" w:rsidRPr="00D50CC2">
        <w:t xml:space="preserve">vietinį </w:t>
      </w:r>
      <w:r w:rsidR="000D47BC">
        <w:t>reikšmingumo lygmenį.</w:t>
      </w:r>
    </w:p>
    <w:p w:rsidR="00D322E5" w:rsidRDefault="00D322E5" w:rsidP="009572FB">
      <w:pPr>
        <w:spacing w:after="37" w:line="248" w:lineRule="auto"/>
        <w:ind w:left="0" w:firstLine="0"/>
        <w:rPr>
          <w:b/>
        </w:rPr>
      </w:pPr>
    </w:p>
    <w:p w:rsidR="00D322E5" w:rsidRDefault="00D322E5" w:rsidP="00D322E5">
      <w:pPr>
        <w:spacing w:after="37" w:line="248" w:lineRule="auto"/>
        <w:ind w:left="0" w:firstLine="0"/>
        <w:jc w:val="both"/>
      </w:pPr>
      <w:r>
        <w:rPr>
          <w:b/>
        </w:rPr>
        <w:t xml:space="preserve">2. </w:t>
      </w:r>
      <w:r w:rsidRPr="00D322E5">
        <w:rPr>
          <w:b/>
        </w:rPr>
        <w:t xml:space="preserve">NUSPRĘSTA: </w:t>
      </w:r>
      <w:r w:rsidR="000D47BC" w:rsidRPr="00921BB4">
        <w:t xml:space="preserve">Pritarti </w:t>
      </w:r>
      <w:r w:rsidR="000D47BC">
        <w:t>Elenos Petrauskienės namo, Žemaičių g. 29</w:t>
      </w:r>
      <w:r w:rsidR="000D47BC" w:rsidRPr="00921BB4">
        <w:t>,  Kaune, Nekilnojamojo kultūros paveldo vertinimo tarybos akto projektui, vertingosioms savybėms ir teritorijos riboms, nustatant vietinį reikšmingumo lygmenį ir įtraukiant į kultūros vertybių registrą</w:t>
      </w:r>
      <w:r w:rsidR="000D47BC">
        <w:t>.</w:t>
      </w:r>
    </w:p>
    <w:p w:rsidR="000D47BC" w:rsidRDefault="000D47BC" w:rsidP="00D322E5">
      <w:pPr>
        <w:spacing w:after="37" w:line="248" w:lineRule="auto"/>
        <w:ind w:left="0" w:firstLine="0"/>
        <w:jc w:val="both"/>
      </w:pPr>
    </w:p>
    <w:p w:rsidR="000D47BC" w:rsidRDefault="000D47BC" w:rsidP="00D322E5">
      <w:pPr>
        <w:spacing w:after="37" w:line="248" w:lineRule="auto"/>
        <w:ind w:left="0" w:firstLine="0"/>
        <w:jc w:val="both"/>
        <w:rPr>
          <w:b/>
        </w:rPr>
      </w:pPr>
      <w:r>
        <w:rPr>
          <w:b/>
        </w:rPr>
        <w:t>3</w:t>
      </w:r>
      <w:r w:rsidRPr="000D47BC">
        <w:rPr>
          <w:b/>
        </w:rPr>
        <w:t>. NUSPRĘSTA:</w:t>
      </w:r>
      <w:r w:rsidRPr="000D47BC">
        <w:t xml:space="preserve"> </w:t>
      </w:r>
      <w:r>
        <w:t xml:space="preserve">Parengti viso komplekso nekilnojamojo kultūros paveldo vertinimo tarybos akto projektą ir teikti svarstymui. Medinius namus, esančius </w:t>
      </w:r>
      <w:proofErr w:type="spellStart"/>
      <w:r>
        <w:t>Radvilėnų</w:t>
      </w:r>
      <w:proofErr w:type="spellEnd"/>
      <w:r>
        <w:t xml:space="preserve"> pl. 13A ir 15, žymėti kaip urbanistinės struktūros statinius, kuriuos butų galima rekonstruoti. Pateikti istorinę medžiagą.</w:t>
      </w:r>
      <w:bookmarkStart w:id="0" w:name="_GoBack"/>
      <w:bookmarkEnd w:id="0"/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0D47BC"/>
    <w:rsid w:val="001F351E"/>
    <w:rsid w:val="002177D7"/>
    <w:rsid w:val="00232754"/>
    <w:rsid w:val="002629D2"/>
    <w:rsid w:val="005C3D77"/>
    <w:rsid w:val="00732610"/>
    <w:rsid w:val="00813954"/>
    <w:rsid w:val="008E6FFF"/>
    <w:rsid w:val="009572FB"/>
    <w:rsid w:val="00987B56"/>
    <w:rsid w:val="00B30793"/>
    <w:rsid w:val="00D322E5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9E9D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18</cp:revision>
  <dcterms:created xsi:type="dcterms:W3CDTF">2022-08-03T12:04:00Z</dcterms:created>
  <dcterms:modified xsi:type="dcterms:W3CDTF">2023-09-22T11:49:00Z</dcterms:modified>
</cp:coreProperties>
</file>