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411D" w:rsidRDefault="00813954">
      <w:pPr>
        <w:spacing w:after="0" w:line="248" w:lineRule="auto"/>
        <w:ind w:left="-5"/>
      </w:pPr>
      <w:r>
        <w:rPr>
          <w:b/>
        </w:rPr>
        <w:t xml:space="preserve">KAUNO MIESTO NEKILNOJAMOJO KULTŪROS PAVELDO VERTINIMO TARYBOS          </w:t>
      </w:r>
      <w:r w:rsidR="00E455F7">
        <w:t>2023-04-19</w:t>
      </w:r>
      <w:r>
        <w:rPr>
          <w:rFonts w:ascii="Arial" w:eastAsia="Arial" w:hAnsi="Arial" w:cs="Arial"/>
        </w:rPr>
        <w:t xml:space="preserve"> </w:t>
      </w:r>
      <w:r w:rsidR="009572FB">
        <w:t xml:space="preserve">(protokolo </w:t>
      </w:r>
      <w:r w:rsidR="005C3D77" w:rsidRPr="005C3D77">
        <w:t>Nr. 55-8-</w:t>
      </w:r>
      <w:r w:rsidR="00E455F7">
        <w:t>4</w:t>
      </w:r>
      <w:r>
        <w:t xml:space="preserve">) </w:t>
      </w:r>
      <w:r>
        <w:rPr>
          <w:b/>
        </w:rPr>
        <w:t xml:space="preserve">PASITARIMO NUTARIMAI </w:t>
      </w:r>
    </w:p>
    <w:p w:rsidR="00F1411D" w:rsidRDefault="00813954">
      <w:pPr>
        <w:spacing w:after="20" w:line="259" w:lineRule="auto"/>
        <w:ind w:left="0" w:firstLine="0"/>
      </w:pPr>
      <w:r>
        <w:rPr>
          <w:b/>
        </w:rPr>
        <w:t xml:space="preserve"> </w:t>
      </w:r>
    </w:p>
    <w:p w:rsidR="009572FB" w:rsidRPr="00987B56" w:rsidRDefault="009572FB" w:rsidP="00987B56">
      <w:pPr>
        <w:spacing w:after="37" w:line="248" w:lineRule="auto"/>
        <w:ind w:left="-5"/>
      </w:pPr>
      <w:r>
        <w:rPr>
          <w:b/>
        </w:rPr>
        <w:t>1.NUSPRĘSTA</w:t>
      </w:r>
      <w:r w:rsidR="00813954">
        <w:rPr>
          <w:b/>
        </w:rPr>
        <w:t xml:space="preserve">  </w:t>
      </w:r>
      <w:r w:rsidR="00E455F7" w:rsidRPr="00E455F7">
        <w:t>Pritarti namo, Vaistinės skg. 3,  Kaune, Nekilnojamojo kultūros paveldo vertinimo tarybos akto projektui, nustatantį vietinį reikšmingumo lygmenį.</w:t>
      </w:r>
    </w:p>
    <w:p w:rsidR="009572FB" w:rsidRDefault="009572FB" w:rsidP="009572FB">
      <w:pPr>
        <w:spacing w:after="37" w:line="248" w:lineRule="auto"/>
        <w:ind w:left="0" w:firstLine="0"/>
        <w:rPr>
          <w:b/>
        </w:rPr>
      </w:pPr>
    </w:p>
    <w:p w:rsidR="009572FB" w:rsidRDefault="002629D2" w:rsidP="009572FB">
      <w:pPr>
        <w:spacing w:after="37" w:line="248" w:lineRule="auto"/>
        <w:ind w:left="0" w:firstLine="0"/>
      </w:pPr>
      <w:r>
        <w:rPr>
          <w:b/>
        </w:rPr>
        <w:t>2</w:t>
      </w:r>
      <w:r w:rsidR="009572FB">
        <w:rPr>
          <w:b/>
        </w:rPr>
        <w:t>.</w:t>
      </w:r>
      <w:r w:rsidR="009572FB" w:rsidRPr="009572FB">
        <w:rPr>
          <w:b/>
        </w:rPr>
        <w:t xml:space="preserve"> NUSPRĘSTA</w:t>
      </w:r>
      <w:r w:rsidR="009572FB">
        <w:rPr>
          <w:b/>
        </w:rPr>
        <w:t xml:space="preserve"> </w:t>
      </w:r>
      <w:r w:rsidR="00E455F7" w:rsidRPr="00E455F7">
        <w:t xml:space="preserve">Patikslinti </w:t>
      </w:r>
      <w:proofErr w:type="spellStart"/>
      <w:r w:rsidR="00E455F7" w:rsidRPr="00E455F7">
        <w:t>Taubės-Fiegės</w:t>
      </w:r>
      <w:proofErr w:type="spellEnd"/>
      <w:r w:rsidR="00E455F7" w:rsidRPr="00E455F7">
        <w:t xml:space="preserve"> </w:t>
      </w:r>
      <w:proofErr w:type="spellStart"/>
      <w:r w:rsidR="00E455F7" w:rsidRPr="00E455F7">
        <w:t>Elšteinienės</w:t>
      </w:r>
      <w:proofErr w:type="spellEnd"/>
      <w:r w:rsidR="00E455F7" w:rsidRPr="00E455F7">
        <w:t xml:space="preserve"> namo L. Sapiegos g. 4, Kaune, vertingąsias savybes ir teikti užsakymą nekilnojamųjų kultūros vertybių vertinimo ekspertei</w:t>
      </w:r>
      <w:r w:rsidR="00E455F7">
        <w:t>.</w:t>
      </w:r>
    </w:p>
    <w:p w:rsidR="00FE6EAE" w:rsidRDefault="00FE6EAE" w:rsidP="009572FB">
      <w:pPr>
        <w:spacing w:after="37" w:line="248" w:lineRule="auto"/>
        <w:ind w:left="0" w:firstLine="0"/>
        <w:rPr>
          <w:b/>
        </w:rPr>
      </w:pPr>
    </w:p>
    <w:p w:rsidR="00FE6EAE" w:rsidRDefault="00FE6EAE" w:rsidP="009572FB">
      <w:pPr>
        <w:spacing w:after="37" w:line="248" w:lineRule="auto"/>
        <w:ind w:left="0" w:firstLine="0"/>
      </w:pPr>
      <w:r>
        <w:rPr>
          <w:b/>
        </w:rPr>
        <w:t>3.</w:t>
      </w:r>
      <w:r w:rsidRPr="009572FB">
        <w:rPr>
          <w:b/>
        </w:rPr>
        <w:t xml:space="preserve"> NUSPRĘSTA</w:t>
      </w:r>
      <w:r w:rsidRPr="00FE6EAE">
        <w:t xml:space="preserve"> </w:t>
      </w:r>
      <w:r w:rsidR="00E455F7" w:rsidRPr="00E455F7">
        <w:t xml:space="preserve">Atidėti klausimą dėl apsaugos suteikimo Filosofo Vladimiro </w:t>
      </w:r>
      <w:proofErr w:type="spellStart"/>
      <w:r w:rsidR="00E455F7" w:rsidRPr="00E455F7">
        <w:t>Šilkarskio</w:t>
      </w:r>
      <w:proofErr w:type="spellEnd"/>
      <w:r w:rsidR="00E455F7" w:rsidRPr="00E455F7">
        <w:t xml:space="preserve"> namo ir ūkinio pastato kompleksui Perkūno al. 32, Kaune. Trūksta papildomos medžiagos ir dokumentų, kurie įrodytų, jog dabar vykdomi darbai yra teisėti. Surinkus visą reikalingą informaciją, klausimas dar kartą bus svarstomas Kauno m. nekilnojamojo kultūros paveldo vertinimo taryboje.</w:t>
      </w:r>
    </w:p>
    <w:p w:rsidR="00FE6EAE" w:rsidRDefault="00FE6EAE" w:rsidP="009572FB">
      <w:pPr>
        <w:spacing w:after="37" w:line="248" w:lineRule="auto"/>
        <w:ind w:left="0" w:firstLine="0"/>
      </w:pPr>
    </w:p>
    <w:p w:rsidR="00FE6EAE" w:rsidRDefault="00FE6EAE" w:rsidP="009572FB">
      <w:pPr>
        <w:spacing w:after="37" w:line="248" w:lineRule="auto"/>
        <w:ind w:left="0" w:firstLine="0"/>
      </w:pPr>
      <w:r>
        <w:rPr>
          <w:b/>
        </w:rPr>
        <w:t>4.</w:t>
      </w:r>
      <w:r w:rsidRPr="009572FB">
        <w:rPr>
          <w:b/>
        </w:rPr>
        <w:t xml:space="preserve"> NUSPRĘSTA</w:t>
      </w:r>
      <w:r w:rsidRPr="00FE6EAE">
        <w:t xml:space="preserve"> </w:t>
      </w:r>
      <w:r w:rsidR="00E455F7" w:rsidRPr="00E455F7">
        <w:t>Nepritarti dėl namo Dainavos g. 5, Kaune, apskaitos duomenų kultūros vertybių registre tikslinimo. Tarybos nuomone, neverta išbraukti iš vertingųjų savybių sąrašo terasos ir jos metalinių vamzdžių tvorelės su betono stulpeliais, šios vertingosios savybės įrašytos pagrįstai.</w:t>
      </w:r>
      <w:bookmarkStart w:id="0" w:name="_GoBack"/>
      <w:bookmarkEnd w:id="0"/>
    </w:p>
    <w:p w:rsidR="00FE6EAE" w:rsidRDefault="00FE6EAE" w:rsidP="009572FB">
      <w:pPr>
        <w:spacing w:after="37" w:line="248" w:lineRule="auto"/>
        <w:ind w:left="0" w:firstLine="0"/>
      </w:pPr>
    </w:p>
    <w:p w:rsidR="00FA25FF" w:rsidRDefault="00FA25FF" w:rsidP="009572FB">
      <w:pPr>
        <w:spacing w:after="37" w:line="248" w:lineRule="auto"/>
        <w:ind w:left="0" w:firstLine="0"/>
        <w:rPr>
          <w:b/>
        </w:rPr>
      </w:pPr>
    </w:p>
    <w:p w:rsidR="009572FB" w:rsidRDefault="009572FB" w:rsidP="009572FB">
      <w:pPr>
        <w:spacing w:after="37" w:line="248" w:lineRule="auto"/>
        <w:ind w:left="0" w:firstLine="0"/>
        <w:rPr>
          <w:b/>
        </w:rPr>
      </w:pPr>
    </w:p>
    <w:p w:rsidR="009572FB" w:rsidRDefault="009572FB" w:rsidP="009572FB">
      <w:pPr>
        <w:spacing w:after="37" w:line="248" w:lineRule="auto"/>
        <w:ind w:left="0" w:firstLine="0"/>
        <w:rPr>
          <w:b/>
        </w:rPr>
      </w:pPr>
    </w:p>
    <w:p w:rsidR="009572FB" w:rsidRPr="009572FB" w:rsidRDefault="009572FB" w:rsidP="009572FB">
      <w:pPr>
        <w:spacing w:after="37" w:line="248" w:lineRule="auto"/>
        <w:ind w:left="0" w:firstLine="0"/>
        <w:rPr>
          <w:b/>
        </w:rPr>
      </w:pPr>
    </w:p>
    <w:p w:rsidR="00F1411D" w:rsidRDefault="00F1411D" w:rsidP="009572FB"/>
    <w:sectPr w:rsidR="00F1411D">
      <w:pgSz w:w="11906" w:h="16838"/>
      <w:pgMar w:top="1440" w:right="565" w:bottom="1440" w:left="1702" w:header="567" w:footer="567"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3C5D38"/>
    <w:multiLevelType w:val="hybridMultilevel"/>
    <w:tmpl w:val="CC486D1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6C107E2B"/>
    <w:multiLevelType w:val="hybridMultilevel"/>
    <w:tmpl w:val="0A26C5D2"/>
    <w:lvl w:ilvl="0" w:tplc="9F1C68C2">
      <w:start w:val="1"/>
      <w:numFmt w:val="bullet"/>
      <w:lvlText w:val="•"/>
      <w:lvlJc w:val="left"/>
      <w:pPr>
        <w:ind w:left="7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A3AEF5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9F43AB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A6C145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EEE40B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3A6BCD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9280D4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2A0D30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45A398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11D"/>
    <w:rsid w:val="001F351E"/>
    <w:rsid w:val="00232754"/>
    <w:rsid w:val="002629D2"/>
    <w:rsid w:val="005C3D77"/>
    <w:rsid w:val="00732610"/>
    <w:rsid w:val="00813954"/>
    <w:rsid w:val="008E6FFF"/>
    <w:rsid w:val="009572FB"/>
    <w:rsid w:val="00987B56"/>
    <w:rsid w:val="00B30793"/>
    <w:rsid w:val="00E455F7"/>
    <w:rsid w:val="00F1411D"/>
    <w:rsid w:val="00FA25FF"/>
    <w:rsid w:val="00FA5EE4"/>
    <w:rsid w:val="00FE6EA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09976"/>
  <w15:docId w15:val="{302B0FC9-71E3-4A1E-B7A2-D7E83583E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lt-LT" w:eastAsia="lt-L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pPr>
      <w:spacing w:after="5" w:line="269" w:lineRule="auto"/>
      <w:ind w:left="370" w:hanging="10"/>
    </w:pPr>
    <w:rPr>
      <w:rFonts w:ascii="Times New Roman" w:eastAsia="Times New Roman" w:hAnsi="Times New Roman" w:cs="Times New Roman"/>
      <w:color w:val="000000"/>
      <w:sz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9572FB"/>
    <w:pPr>
      <w:spacing w:after="0" w:line="240" w:lineRule="auto"/>
      <w:ind w:left="720" w:firstLine="0"/>
      <w:contextualSpacing/>
    </w:pPr>
    <w:rPr>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719</Words>
  <Characters>411</Characters>
  <Application>Microsoft Office Word</Application>
  <DocSecurity>0</DocSecurity>
  <Lines>3</Lines>
  <Paragraphs>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Dovilė Miliukštė</dc:creator>
  <cp:keywords/>
  <cp:lastModifiedBy>Justė Martišauskaitė</cp:lastModifiedBy>
  <cp:revision>14</cp:revision>
  <dcterms:created xsi:type="dcterms:W3CDTF">2022-08-03T12:04:00Z</dcterms:created>
  <dcterms:modified xsi:type="dcterms:W3CDTF">2023-04-26T09:02:00Z</dcterms:modified>
</cp:coreProperties>
</file>