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9AC" w:rsidRPr="009443A5" w:rsidRDefault="004D79AC" w:rsidP="009443A5">
      <w:pPr>
        <w:pStyle w:val="NoSpacing"/>
      </w:pPr>
      <w:r w:rsidRPr="004D79AC">
        <w:t xml:space="preserve"> </w:t>
      </w:r>
      <w:r w:rsidRPr="0036451C">
        <w:rPr>
          <w:b/>
        </w:rPr>
        <w:t>Kviečiame į</w:t>
      </w:r>
      <w:r w:rsidRPr="004D79AC">
        <w:t xml:space="preserve"> </w:t>
      </w:r>
      <w:proofErr w:type="gramStart"/>
      <w:r w:rsidRPr="009443A5">
        <w:rPr>
          <w:b/>
          <w:bCs/>
          <w:lang w:val="lt-LT"/>
        </w:rPr>
        <w:t>seminarą</w:t>
      </w:r>
      <w:proofErr w:type="gramEnd"/>
      <w:r w:rsidR="009443A5">
        <w:rPr>
          <w:b/>
          <w:bCs/>
          <w:lang w:val="lt-LT"/>
        </w:rPr>
        <w:t xml:space="preserve"> gyventojams, juos atstovaujančioms ir vienijančioms organizacijo</w:t>
      </w:r>
      <w:r w:rsidR="00E13F04">
        <w:rPr>
          <w:b/>
          <w:bCs/>
          <w:lang w:val="lt-LT"/>
        </w:rPr>
        <w:t>m</w:t>
      </w:r>
      <w:r w:rsidR="009443A5">
        <w:rPr>
          <w:b/>
          <w:bCs/>
          <w:lang w:val="lt-LT"/>
        </w:rPr>
        <w:t>s daugiabučių namų atnaujinimo (modernizavimo) tema</w:t>
      </w:r>
      <w:r w:rsidR="009443A5">
        <w:rPr>
          <w:rFonts w:ascii="Cambria" w:hAnsi="Cambria" w:cs="Calibri"/>
          <w:lang w:val="lt-LT"/>
        </w:rPr>
        <w:t>.</w:t>
      </w:r>
    </w:p>
    <w:p w:rsidR="004D79AC" w:rsidRPr="0036451C" w:rsidRDefault="004D79AC" w:rsidP="00224EDD">
      <w:pPr>
        <w:shd w:val="clear" w:color="auto" w:fill="FFFFFF"/>
        <w:spacing w:before="120" w:after="120"/>
        <w:jc w:val="both"/>
        <w:rPr>
          <w:rFonts w:ascii="Cambria" w:hAnsi="Cambria" w:cs="Calibri"/>
          <w:b/>
          <w:lang w:val="lt-LT"/>
        </w:rPr>
      </w:pPr>
      <w:r w:rsidRPr="004D79AC">
        <w:rPr>
          <w:rFonts w:ascii="Cambria" w:hAnsi="Cambria" w:cs="Calibri"/>
          <w:b/>
          <w:lang w:val="lt-LT"/>
        </w:rPr>
        <w:t>Seminaro vieta:</w:t>
      </w:r>
      <w:r w:rsidR="00650515">
        <w:rPr>
          <w:rFonts w:ascii="Cambria" w:hAnsi="Cambria" w:cs="Calibri"/>
          <w:b/>
          <w:lang w:val="lt-LT"/>
        </w:rPr>
        <w:t xml:space="preserve"> </w:t>
      </w:r>
      <w:r w:rsidR="003A1D2F" w:rsidRPr="003A1D2F">
        <w:rPr>
          <w:rFonts w:ascii="Cambria" w:hAnsi="Cambria" w:cs="Calibri"/>
          <w:b/>
          <w:lang w:val="lt-LT"/>
        </w:rPr>
        <w:t>Laisvės al. 96, Kauno miesto savivaldybė</w:t>
      </w:r>
      <w:r w:rsidR="003A1D2F">
        <w:rPr>
          <w:rFonts w:ascii="Cambria" w:hAnsi="Cambria" w:cs="Calibri"/>
          <w:b/>
          <w:lang w:val="lt-LT"/>
        </w:rPr>
        <w:t>.</w:t>
      </w:r>
      <w:bookmarkStart w:id="0" w:name="_GoBack"/>
      <w:bookmarkEnd w:id="0"/>
    </w:p>
    <w:p w:rsidR="004D79AC" w:rsidRPr="004D79AC" w:rsidRDefault="004D79AC" w:rsidP="000728CD">
      <w:pPr>
        <w:shd w:val="clear" w:color="auto" w:fill="FFFFFF"/>
        <w:spacing w:before="120" w:after="120"/>
        <w:jc w:val="both"/>
        <w:rPr>
          <w:rFonts w:ascii="Cambria" w:hAnsi="Cambria" w:cs="Calibri"/>
          <w:b/>
          <w:lang w:val="lt-LT"/>
        </w:rPr>
      </w:pPr>
      <w:r w:rsidRPr="004D79AC">
        <w:rPr>
          <w:rFonts w:ascii="Cambria" w:hAnsi="Cambria" w:cs="Calibri"/>
          <w:b/>
          <w:lang w:val="lt-LT"/>
        </w:rPr>
        <w:t>Seminaro</w:t>
      </w:r>
      <w:r w:rsidR="000728CD" w:rsidRPr="004D79AC">
        <w:rPr>
          <w:rFonts w:ascii="Cambria" w:hAnsi="Cambria" w:cs="Calibri"/>
          <w:b/>
          <w:lang w:val="lt-LT"/>
        </w:rPr>
        <w:t xml:space="preserve"> </w:t>
      </w:r>
      <w:r w:rsidRPr="004D79AC">
        <w:rPr>
          <w:rFonts w:ascii="Cambria" w:hAnsi="Cambria" w:cs="Calibri"/>
          <w:b/>
          <w:lang w:val="lt-LT"/>
        </w:rPr>
        <w:t>laikas</w:t>
      </w:r>
      <w:r w:rsidR="000728CD" w:rsidRPr="004D79AC">
        <w:rPr>
          <w:rFonts w:ascii="Cambria" w:hAnsi="Cambria" w:cs="Calibri"/>
          <w:b/>
          <w:lang w:val="lt-LT"/>
        </w:rPr>
        <w:t xml:space="preserve">: </w:t>
      </w:r>
      <w:r w:rsidR="004C6766">
        <w:rPr>
          <w:rFonts w:ascii="Cambria" w:hAnsi="Cambria" w:cs="Calibri"/>
          <w:b/>
          <w:lang w:val="lt-LT"/>
        </w:rPr>
        <w:t>2019 m. rugsėjo</w:t>
      </w:r>
      <w:r w:rsidR="0063209C">
        <w:rPr>
          <w:rFonts w:ascii="Cambria" w:hAnsi="Cambria" w:cs="Calibri"/>
          <w:b/>
          <w:lang w:val="lt-LT"/>
        </w:rPr>
        <w:t xml:space="preserve"> </w:t>
      </w:r>
      <w:r w:rsidR="003C53A7">
        <w:rPr>
          <w:rFonts w:ascii="Cambria" w:hAnsi="Cambria" w:cs="Calibri"/>
          <w:b/>
          <w:lang w:val="lt-LT"/>
        </w:rPr>
        <w:t>5</w:t>
      </w:r>
      <w:r w:rsidR="00650515">
        <w:rPr>
          <w:rFonts w:ascii="Cambria" w:hAnsi="Cambria" w:cs="Calibri"/>
          <w:b/>
          <w:lang w:val="lt-LT"/>
        </w:rPr>
        <w:t xml:space="preserve"> d. </w:t>
      </w:r>
      <w:r w:rsidR="003A1D2F">
        <w:rPr>
          <w:rFonts w:ascii="Cambria" w:hAnsi="Cambria" w:cs="Calibri"/>
          <w:b/>
          <w:lang w:val="lt-LT"/>
        </w:rPr>
        <w:t>15.0</w:t>
      </w:r>
      <w:r w:rsidR="00650515">
        <w:rPr>
          <w:rFonts w:ascii="Cambria" w:hAnsi="Cambria" w:cs="Calibri"/>
          <w:b/>
          <w:lang w:val="lt-LT"/>
        </w:rPr>
        <w:t>0 val.</w:t>
      </w:r>
    </w:p>
    <w:p w:rsidR="000728CD" w:rsidRPr="00043FA4" w:rsidRDefault="004D79AC" w:rsidP="000728CD">
      <w:pPr>
        <w:shd w:val="clear" w:color="auto" w:fill="FFFFFF"/>
        <w:spacing w:before="120" w:after="120"/>
        <w:jc w:val="both"/>
        <w:rPr>
          <w:rFonts w:ascii="Cambria" w:hAnsi="Cambria" w:cs="Calibri"/>
          <w:lang w:val="lt-LT"/>
        </w:rPr>
      </w:pPr>
      <w:r w:rsidRPr="00043FA4">
        <w:rPr>
          <w:rFonts w:ascii="Cambria" w:hAnsi="Cambria" w:cs="Calibri"/>
          <w:lang w:val="lt-LT"/>
        </w:rPr>
        <w:t xml:space="preserve">Seminare </w:t>
      </w:r>
      <w:r w:rsidR="000728CD" w:rsidRPr="00043FA4">
        <w:rPr>
          <w:rFonts w:ascii="Cambria" w:hAnsi="Cambria" w:cs="Calibri"/>
          <w:lang w:val="lt-LT"/>
        </w:rPr>
        <w:t>bus aptariama</w:t>
      </w:r>
      <w:r w:rsidRPr="00043FA4">
        <w:rPr>
          <w:rFonts w:ascii="Cambria" w:hAnsi="Cambria" w:cs="Calibri"/>
          <w:lang w:val="lt-LT"/>
        </w:rPr>
        <w:t xml:space="preserve"> naujausia informacija daugiabučių namų </w:t>
      </w:r>
      <w:r w:rsidR="00427EDA" w:rsidRPr="00427EDA">
        <w:rPr>
          <w:rFonts w:ascii="Cambria" w:hAnsi="Cambria" w:cs="Calibri"/>
          <w:lang w:val="lt-LT"/>
        </w:rPr>
        <w:t xml:space="preserve">atnaujinimo (modernizavimo) klausimais, susijusiais su </w:t>
      </w:r>
      <w:r w:rsidRPr="00043FA4">
        <w:rPr>
          <w:rFonts w:ascii="Cambria" w:hAnsi="Cambria" w:cs="Calibri"/>
          <w:lang w:val="lt-LT"/>
        </w:rPr>
        <w:t xml:space="preserve"> statybiniu-energetiniu, ekonominiu ir teisiniu požiūriu.</w:t>
      </w:r>
    </w:p>
    <w:p w:rsidR="00A2721A" w:rsidRPr="00650515" w:rsidRDefault="00F025EF" w:rsidP="00F025EF">
      <w:pPr>
        <w:autoSpaceDE w:val="0"/>
        <w:autoSpaceDN w:val="0"/>
        <w:adjustRightInd w:val="0"/>
        <w:spacing w:before="120" w:after="120"/>
        <w:jc w:val="both"/>
        <w:rPr>
          <w:rFonts w:ascii="Calibri" w:eastAsia="Calibri" w:hAnsi="Calibri" w:cs="Calibri"/>
          <w:sz w:val="22"/>
          <w:szCs w:val="22"/>
          <w:u w:val="single"/>
          <w:lang w:val="lt-LT"/>
        </w:rPr>
      </w:pPr>
      <w:r w:rsidRPr="00650515">
        <w:rPr>
          <w:rFonts w:ascii="Calibri" w:eastAsia="Calibri" w:hAnsi="Calibri" w:cs="Calibri"/>
          <w:sz w:val="22"/>
          <w:szCs w:val="22"/>
          <w:u w:val="single"/>
          <w:lang w:val="lt-LT"/>
        </w:rPr>
        <w:t xml:space="preserve">Mokymus ves specialistai: </w:t>
      </w:r>
    </w:p>
    <w:p w:rsidR="00A2721A" w:rsidRDefault="004D79AC" w:rsidP="00A2721A">
      <w:pPr>
        <w:pStyle w:val="TableParagraph"/>
        <w:ind w:left="0"/>
        <w:rPr>
          <w:rFonts w:ascii="Cambria" w:hAnsi="Cambria"/>
          <w:sz w:val="24"/>
          <w:szCs w:val="24"/>
        </w:rPr>
      </w:pPr>
      <w:r w:rsidRPr="00650515">
        <w:rPr>
          <w:rFonts w:ascii="Cambria" w:eastAsia="Calibri" w:hAnsi="Cambria" w:cs="Calibri"/>
          <w:b/>
          <w:sz w:val="24"/>
          <w:szCs w:val="24"/>
        </w:rPr>
        <w:t xml:space="preserve">Edvinas </w:t>
      </w:r>
      <w:proofErr w:type="spellStart"/>
      <w:r w:rsidRPr="00650515">
        <w:rPr>
          <w:rFonts w:ascii="Cambria" w:eastAsia="Calibri" w:hAnsi="Cambria" w:cs="Calibri"/>
          <w:b/>
          <w:sz w:val="24"/>
          <w:szCs w:val="24"/>
        </w:rPr>
        <w:t>Bindokas</w:t>
      </w:r>
      <w:proofErr w:type="spellEnd"/>
      <w:r w:rsidR="00F025EF" w:rsidRPr="00650515">
        <w:rPr>
          <w:rFonts w:ascii="Cambria" w:eastAsia="Calibri" w:hAnsi="Cambria" w:cs="Calibri"/>
          <w:sz w:val="24"/>
          <w:szCs w:val="24"/>
        </w:rPr>
        <w:t xml:space="preserve">, </w:t>
      </w:r>
      <w:r w:rsidR="00043FA4" w:rsidRPr="00497AAC">
        <w:rPr>
          <w:rFonts w:ascii="Cambria" w:eastAsia="Calibri" w:hAnsi="Cambria" w:cs="Calibri"/>
          <w:sz w:val="24"/>
          <w:szCs w:val="24"/>
        </w:rPr>
        <w:t>ekonomistas, finansų ir ekonominių procesų valdymo vadovas</w:t>
      </w:r>
      <w:r w:rsidR="00497AAC" w:rsidRPr="00497AAC">
        <w:rPr>
          <w:rFonts w:ascii="Cambria" w:eastAsia="Calibri" w:hAnsi="Cambria" w:cs="Calibri"/>
          <w:sz w:val="24"/>
          <w:szCs w:val="24"/>
        </w:rPr>
        <w:t>,</w:t>
      </w:r>
      <w:r w:rsidR="00497AAC" w:rsidRPr="00497AAC">
        <w:rPr>
          <w:rFonts w:ascii="Cambria" w:hAnsi="Cambria"/>
          <w:sz w:val="24"/>
          <w:szCs w:val="24"/>
        </w:rPr>
        <w:t xml:space="preserve"> daugiabučių gyvenamųjų namų atnaujinimo (modernizavimo) ekspertas</w:t>
      </w:r>
      <w:r w:rsidR="00A2721A">
        <w:rPr>
          <w:rFonts w:ascii="Cambria" w:hAnsi="Cambria"/>
          <w:sz w:val="24"/>
          <w:szCs w:val="24"/>
        </w:rPr>
        <w:t>.</w:t>
      </w:r>
    </w:p>
    <w:p w:rsidR="00A2721A" w:rsidRDefault="00A2721A" w:rsidP="00A2721A">
      <w:pPr>
        <w:pStyle w:val="TableParagraph"/>
        <w:ind w:left="0"/>
        <w:rPr>
          <w:rFonts w:ascii="Cambria" w:hAnsi="Cambria"/>
          <w:sz w:val="24"/>
          <w:szCs w:val="24"/>
        </w:rPr>
      </w:pPr>
    </w:p>
    <w:p w:rsidR="004D79AC" w:rsidRPr="00650515" w:rsidRDefault="00F025EF" w:rsidP="00A2721A">
      <w:pPr>
        <w:pStyle w:val="TableParagraph"/>
        <w:ind w:left="0"/>
        <w:rPr>
          <w:rFonts w:ascii="Cambria" w:eastAsia="Calibri" w:hAnsi="Cambria" w:cs="Calibri"/>
          <w:sz w:val="24"/>
          <w:szCs w:val="24"/>
        </w:rPr>
      </w:pPr>
      <w:r w:rsidRPr="00650515">
        <w:rPr>
          <w:rFonts w:ascii="Cambria" w:eastAsia="Calibri" w:hAnsi="Cambria" w:cs="Calibri"/>
          <w:b/>
          <w:sz w:val="24"/>
          <w:szCs w:val="24"/>
        </w:rPr>
        <w:t>Rolandas Klimavičius</w:t>
      </w:r>
      <w:r w:rsidR="000728CD" w:rsidRPr="00650515">
        <w:rPr>
          <w:rFonts w:ascii="Cambria" w:eastAsia="Calibri" w:hAnsi="Cambria" w:cs="Calibri"/>
          <w:sz w:val="24"/>
          <w:szCs w:val="24"/>
        </w:rPr>
        <w:t>,</w:t>
      </w:r>
      <w:r w:rsidR="00650515" w:rsidRPr="00650515">
        <w:rPr>
          <w:rFonts w:ascii="Cambria" w:eastAsia="Calibri" w:hAnsi="Cambria" w:cs="Calibri"/>
          <w:sz w:val="24"/>
          <w:szCs w:val="24"/>
        </w:rPr>
        <w:t xml:space="preserve"> Būsto rūmų teisininkas, </w:t>
      </w:r>
      <w:r w:rsidR="00497AAC" w:rsidRPr="00A2721A">
        <w:rPr>
          <w:rFonts w:ascii="Cambria" w:eastAsia="Calibri" w:hAnsi="Cambria" w:cs="Calibri"/>
          <w:sz w:val="24"/>
          <w:szCs w:val="24"/>
        </w:rPr>
        <w:t>turintis didelę patirtį daugiabučių namų valdymo, teisinių ginčų sprendimo, teisės aktų rengimo ir atstovavimo teismuose srityse</w:t>
      </w:r>
      <w:r w:rsidR="00497AAC">
        <w:rPr>
          <w:rFonts w:ascii="Cambria" w:eastAsia="Calibri" w:hAnsi="Cambria" w:cs="Calibri"/>
        </w:rPr>
        <w:t xml:space="preserve">. </w:t>
      </w:r>
    </w:p>
    <w:p w:rsidR="00F025EF" w:rsidRPr="00650515" w:rsidRDefault="00650515" w:rsidP="00F025EF">
      <w:pPr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Calibri"/>
          <w:lang w:val="lt-LT"/>
        </w:rPr>
      </w:pPr>
      <w:r w:rsidRPr="00650515">
        <w:rPr>
          <w:rFonts w:ascii="Cambria" w:eastAsia="Calibri" w:hAnsi="Cambria" w:cs="Calibri"/>
          <w:b/>
          <w:lang w:val="lt-LT"/>
        </w:rPr>
        <w:t>Algimantas Šiaučiūnas</w:t>
      </w:r>
      <w:r w:rsidRPr="00650515">
        <w:rPr>
          <w:rFonts w:ascii="Cambria" w:eastAsia="Calibri" w:hAnsi="Cambria" w:cs="Calibri"/>
          <w:lang w:val="lt-LT"/>
        </w:rPr>
        <w:t xml:space="preserve">, </w:t>
      </w:r>
      <w:r w:rsidR="000728CD" w:rsidRPr="00650515">
        <w:rPr>
          <w:rFonts w:ascii="Cambria" w:eastAsia="Calibri" w:hAnsi="Cambria" w:cs="Calibri"/>
          <w:lang w:val="lt-LT"/>
        </w:rPr>
        <w:t>inžinier</w:t>
      </w:r>
      <w:r w:rsidR="004D79AC" w:rsidRPr="00650515">
        <w:rPr>
          <w:rFonts w:ascii="Cambria" w:eastAsia="Calibri" w:hAnsi="Cambria" w:cs="Calibri"/>
          <w:lang w:val="lt-LT"/>
        </w:rPr>
        <w:t xml:space="preserve">ius-praktikas, turintis daugiametę patirtį statybos procesų valdymo </w:t>
      </w:r>
      <w:r w:rsidRPr="00650515">
        <w:rPr>
          <w:rFonts w:ascii="Cambria" w:eastAsia="Calibri" w:hAnsi="Cambria" w:cs="Calibri"/>
          <w:lang w:val="lt-LT"/>
        </w:rPr>
        <w:t xml:space="preserve">ir konsultavimo </w:t>
      </w:r>
      <w:r w:rsidR="004D79AC" w:rsidRPr="00650515">
        <w:rPr>
          <w:rFonts w:ascii="Cambria" w:eastAsia="Calibri" w:hAnsi="Cambria" w:cs="Calibri"/>
          <w:lang w:val="lt-LT"/>
        </w:rPr>
        <w:t xml:space="preserve">srityje, </w:t>
      </w:r>
      <w:r w:rsidR="00F025EF" w:rsidRPr="00650515">
        <w:rPr>
          <w:rFonts w:ascii="Cambria" w:eastAsia="Calibri" w:hAnsi="Cambria" w:cs="Calibri"/>
          <w:lang w:val="lt-LT"/>
        </w:rPr>
        <w:t xml:space="preserve"> </w:t>
      </w:r>
      <w:r w:rsidRPr="00650515">
        <w:rPr>
          <w:rFonts w:ascii="Cambria" w:eastAsia="Calibri" w:hAnsi="Cambria" w:cs="Calibri"/>
          <w:lang w:val="lt-LT"/>
        </w:rPr>
        <w:t>techninės priežiūros vadovas daugiabučių namų modernizavime</w:t>
      </w:r>
      <w:r w:rsidR="00F025EF" w:rsidRPr="00650515">
        <w:rPr>
          <w:rFonts w:ascii="Cambria" w:eastAsia="Calibri" w:hAnsi="Cambria" w:cs="Calibri"/>
          <w:lang w:val="lt-LT"/>
        </w:rPr>
        <w:t>.</w:t>
      </w:r>
    </w:p>
    <w:p w:rsidR="00043FA4" w:rsidRPr="00A2721A" w:rsidRDefault="005C279A" w:rsidP="00714658">
      <w:pPr>
        <w:shd w:val="clear" w:color="auto" w:fill="FFFFFF"/>
        <w:spacing w:before="120" w:after="120"/>
        <w:jc w:val="both"/>
        <w:rPr>
          <w:rFonts w:ascii="Cambria" w:eastAsia="Calibri" w:hAnsi="Cambria" w:cs="Calibri"/>
          <w:lang w:val="lt-LT"/>
        </w:rPr>
      </w:pPr>
      <w:r>
        <w:rPr>
          <w:rFonts w:ascii="Cambria" w:eastAsia="Calibri" w:hAnsi="Cambria" w:cs="Calibri"/>
          <w:lang w:val="lt-LT"/>
        </w:rPr>
        <w:t xml:space="preserve">Renginys nemokamas. </w:t>
      </w:r>
      <w:r w:rsidR="00043FA4" w:rsidRPr="00A2721A">
        <w:rPr>
          <w:rFonts w:ascii="Cambria" w:eastAsia="Calibri" w:hAnsi="Cambria" w:cs="Calibri"/>
          <w:lang w:val="lt-LT"/>
        </w:rPr>
        <w:t xml:space="preserve">Būtina išankstinė </w:t>
      </w:r>
      <w:hyperlink r:id="rId6" w:history="1">
        <w:r w:rsidR="00043FA4" w:rsidRPr="002049EA">
          <w:rPr>
            <w:rStyle w:val="Hyperlink"/>
            <w:rFonts w:ascii="Cambria" w:eastAsia="Calibri" w:hAnsi="Cambria" w:cs="Calibri"/>
            <w:lang w:val="lt-LT"/>
          </w:rPr>
          <w:t xml:space="preserve">registracija  </w:t>
        </w:r>
        <w:r w:rsidR="002049EA" w:rsidRPr="002049EA">
          <w:rPr>
            <w:rStyle w:val="Hyperlink"/>
            <w:rFonts w:eastAsia="Calibri"/>
          </w:rPr>
          <w:t>ČIA</w:t>
        </w:r>
      </w:hyperlink>
    </w:p>
    <w:p w:rsidR="00713B09" w:rsidRPr="00625B56" w:rsidRDefault="00043FA4" w:rsidP="00E91DE3">
      <w:pPr>
        <w:rPr>
          <w:rFonts w:ascii="Cambria" w:eastAsia="Calibri" w:hAnsi="Cambria" w:cs="Calibri"/>
        </w:rPr>
      </w:pPr>
      <w:r w:rsidRPr="00A2721A">
        <w:rPr>
          <w:rFonts w:ascii="Cambria" w:eastAsia="Calibri" w:hAnsi="Cambria" w:cs="Calibri"/>
          <w:lang w:val="lt-LT"/>
        </w:rPr>
        <w:t>I</w:t>
      </w:r>
      <w:r w:rsidR="00F32A03" w:rsidRPr="00A2721A">
        <w:rPr>
          <w:rFonts w:ascii="Cambria" w:eastAsia="Calibri" w:hAnsi="Cambria" w:cs="Calibri"/>
          <w:lang w:val="lt-LT"/>
        </w:rPr>
        <w:t>šsamesnė informacij</w:t>
      </w:r>
      <w:r w:rsidRPr="00A2721A">
        <w:rPr>
          <w:rFonts w:ascii="Cambria" w:eastAsia="Calibri" w:hAnsi="Cambria" w:cs="Calibri"/>
          <w:lang w:val="lt-LT"/>
        </w:rPr>
        <w:t>a</w:t>
      </w:r>
      <w:r w:rsidR="00F32A03" w:rsidRPr="00A2721A">
        <w:rPr>
          <w:rFonts w:ascii="Cambria" w:eastAsia="Calibri" w:hAnsi="Cambria" w:cs="Calibri"/>
          <w:lang w:val="lt-LT"/>
        </w:rPr>
        <w:t xml:space="preserve"> </w:t>
      </w:r>
      <w:r w:rsidR="00A2721A">
        <w:rPr>
          <w:rFonts w:ascii="Cambria" w:eastAsia="Calibri" w:hAnsi="Cambria" w:cs="Calibri"/>
          <w:lang w:val="lt-LT"/>
        </w:rPr>
        <w:t xml:space="preserve">tel. </w:t>
      </w:r>
      <w:r w:rsidRPr="00A2721A">
        <w:rPr>
          <w:rFonts w:ascii="Cambria" w:eastAsia="Calibri" w:hAnsi="Cambria" w:cs="Calibri"/>
          <w:lang w:val="lt-LT"/>
        </w:rPr>
        <w:t xml:space="preserve"> 8</w:t>
      </w:r>
      <w:r w:rsidR="00F32A03" w:rsidRPr="00A2721A">
        <w:rPr>
          <w:rFonts w:ascii="Cambria" w:eastAsia="Calibri" w:hAnsi="Cambria" w:cs="Calibri"/>
          <w:lang w:val="lt-LT"/>
        </w:rPr>
        <w:t xml:space="preserve"> 6</w:t>
      </w:r>
      <w:r w:rsidRPr="00A2721A">
        <w:rPr>
          <w:rFonts w:ascii="Cambria" w:eastAsia="Calibri" w:hAnsi="Cambria" w:cs="Calibri"/>
          <w:lang w:val="lt-LT"/>
        </w:rPr>
        <w:t>05</w:t>
      </w:r>
      <w:r w:rsidR="00F32A03" w:rsidRPr="00A2721A">
        <w:rPr>
          <w:rFonts w:ascii="Cambria" w:eastAsia="Calibri" w:hAnsi="Cambria" w:cs="Calibri"/>
          <w:lang w:val="lt-LT"/>
        </w:rPr>
        <w:t xml:space="preserve"> </w:t>
      </w:r>
      <w:r w:rsidRPr="00A2721A">
        <w:rPr>
          <w:rFonts w:ascii="Cambria" w:eastAsia="Calibri" w:hAnsi="Cambria" w:cs="Calibri"/>
          <w:lang w:val="lt-LT"/>
        </w:rPr>
        <w:t>21833</w:t>
      </w:r>
      <w:r w:rsidR="00427EDA">
        <w:rPr>
          <w:rFonts w:ascii="Cambria" w:eastAsia="Calibri" w:hAnsi="Cambria" w:cs="Calibri"/>
          <w:lang w:val="lt-LT"/>
        </w:rPr>
        <w:t xml:space="preserve">; </w:t>
      </w:r>
      <w:hyperlink r:id="rId7" w:history="1">
        <w:r w:rsidR="00427EDA" w:rsidRPr="00F4382A">
          <w:rPr>
            <w:rStyle w:val="Hyperlink"/>
            <w:rFonts w:ascii="Cambria" w:eastAsia="Calibri" w:hAnsi="Cambria" w:cs="Calibri"/>
            <w:lang w:val="lt-LT"/>
          </w:rPr>
          <w:t>info</w:t>
        </w:r>
        <w:r w:rsidR="00427EDA" w:rsidRPr="00F4382A">
          <w:rPr>
            <w:rStyle w:val="Hyperlink"/>
            <w:rFonts w:ascii="Cambria" w:eastAsia="Calibri" w:hAnsi="Cambria" w:cs="Calibri"/>
          </w:rPr>
          <w:t>@propartners.lt</w:t>
        </w:r>
      </w:hyperlink>
      <w:r w:rsidR="00427EDA">
        <w:rPr>
          <w:rStyle w:val="Hyperlink"/>
          <w:rFonts w:ascii="Cambria" w:eastAsia="Calibri" w:hAnsi="Cambria" w:cs="Calibri"/>
        </w:rPr>
        <w:t xml:space="preserve"> </w:t>
      </w:r>
      <w:proofErr w:type="spellStart"/>
      <w:r w:rsidR="00427EDA" w:rsidRPr="00427EDA">
        <w:rPr>
          <w:rStyle w:val="Hyperlink"/>
          <w:rFonts w:ascii="Cambria" w:eastAsia="Calibri" w:hAnsi="Cambria" w:cs="Calibri"/>
          <w:color w:val="auto"/>
          <w:u w:val="none"/>
        </w:rPr>
        <w:t>arba</w:t>
      </w:r>
      <w:proofErr w:type="spellEnd"/>
      <w:r w:rsidR="00427EDA">
        <w:rPr>
          <w:rStyle w:val="Hyperlink"/>
          <w:rFonts w:ascii="Cambria" w:eastAsia="Calibri" w:hAnsi="Cambria" w:cs="Calibri"/>
          <w:color w:val="auto"/>
          <w:u w:val="none"/>
        </w:rPr>
        <w:t xml:space="preserve"> </w:t>
      </w:r>
      <w:r w:rsidR="00CD5738">
        <w:rPr>
          <w:rStyle w:val="Hyperlink"/>
          <w:rFonts w:ascii="Cambria" w:eastAsia="Calibri" w:hAnsi="Cambria" w:cs="Calibri"/>
          <w:color w:val="auto"/>
          <w:u w:val="none"/>
        </w:rPr>
        <w:t>861214472</w:t>
      </w:r>
      <w:r w:rsidR="00427EDA">
        <w:rPr>
          <w:rStyle w:val="Hyperlink"/>
          <w:rFonts w:ascii="Cambria" w:eastAsia="Calibri" w:hAnsi="Cambria" w:cs="Calibri"/>
          <w:color w:val="auto"/>
          <w:u w:val="none"/>
        </w:rPr>
        <w:t xml:space="preserve">; </w:t>
      </w:r>
      <w:r w:rsidR="00427EDA" w:rsidRPr="00427EDA">
        <w:rPr>
          <w:rStyle w:val="Hyperlink"/>
          <w:rFonts w:ascii="Cambria" w:eastAsia="Calibri" w:hAnsi="Cambria" w:cs="Calibri"/>
          <w:color w:val="auto"/>
          <w:u w:val="none"/>
        </w:rPr>
        <w:t xml:space="preserve"> </w:t>
      </w:r>
      <w:hyperlink r:id="rId8" w:history="1">
        <w:r w:rsidR="00427EDA" w:rsidRPr="00F4382A">
          <w:rPr>
            <w:rStyle w:val="Hyperlink"/>
            <w:rFonts w:ascii="Cambria" w:eastAsia="Calibri" w:hAnsi="Cambria" w:cs="Calibri"/>
          </w:rPr>
          <w:t>v.celkiene@betalt.lt</w:t>
        </w:r>
      </w:hyperlink>
      <w:r w:rsidR="00427EDA">
        <w:rPr>
          <w:rStyle w:val="Hyperlink"/>
          <w:rFonts w:ascii="Cambria" w:eastAsia="Calibri" w:hAnsi="Cambria" w:cs="Calibri"/>
          <w:color w:val="auto"/>
          <w:u w:val="none"/>
        </w:rPr>
        <w:t xml:space="preserve"> </w:t>
      </w:r>
    </w:p>
    <w:tbl>
      <w:tblPr>
        <w:tblpPr w:leftFromText="180" w:rightFromText="180" w:vertAnchor="text" w:horzAnchor="margin" w:tblpY="26"/>
        <w:tblW w:w="10027" w:type="dxa"/>
        <w:tblLook w:val="04A0" w:firstRow="1" w:lastRow="0" w:firstColumn="1" w:lastColumn="0" w:noHBand="0" w:noVBand="1"/>
      </w:tblPr>
      <w:tblGrid>
        <w:gridCol w:w="4361"/>
        <w:gridCol w:w="5666"/>
      </w:tblGrid>
      <w:tr w:rsidR="00625B56" w:rsidRPr="00AB1BB7" w:rsidTr="00CE08D5">
        <w:trPr>
          <w:trHeight w:val="2067"/>
        </w:trPr>
        <w:tc>
          <w:tcPr>
            <w:tcW w:w="4361" w:type="dxa"/>
            <w:shd w:val="clear" w:color="auto" w:fill="auto"/>
          </w:tcPr>
          <w:p w:rsidR="00625B56" w:rsidRDefault="00625B56" w:rsidP="00CE08D5">
            <w:pPr>
              <w:rPr>
                <w:rFonts w:ascii="Calibri" w:eastAsia="Calibri" w:hAnsi="Calibri" w:cs="Calibri"/>
              </w:rPr>
            </w:pPr>
            <w:r>
              <w:rPr>
                <w:noProof/>
                <w:lang w:val="lt-LT" w:eastAsia="lt-LT"/>
              </w:rPr>
              <w:drawing>
                <wp:anchor distT="0" distB="0" distL="114300" distR="114300" simplePos="0" relativeHeight="251664384" behindDoc="1" locked="0" layoutInCell="1" allowOverlap="1" wp14:anchorId="275F83B2" wp14:editId="164C0A8D">
                  <wp:simplePos x="0" y="0"/>
                  <wp:positionH relativeFrom="column">
                    <wp:posOffset>520700</wp:posOffset>
                  </wp:positionH>
                  <wp:positionV relativeFrom="paragraph">
                    <wp:posOffset>204470</wp:posOffset>
                  </wp:positionV>
                  <wp:extent cx="2057400" cy="943610"/>
                  <wp:effectExtent l="0" t="0" r="0" b="8890"/>
                  <wp:wrapNone/>
                  <wp:docPr id="35" name="Picture 35" descr="ESFIVP-I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ESFIVP-I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94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5B56" w:rsidRPr="007712A7" w:rsidRDefault="00625B56" w:rsidP="00CE08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66" w:type="dxa"/>
            <w:shd w:val="clear" w:color="auto" w:fill="auto"/>
            <w:vAlign w:val="center"/>
          </w:tcPr>
          <w:p w:rsidR="00625B56" w:rsidRPr="00AB1BB7" w:rsidRDefault="00427EDA" w:rsidP="00CE08D5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noProof/>
                <w:lang w:val="lt-LT" w:eastAsia="lt-LT"/>
              </w:rPr>
              <w:drawing>
                <wp:anchor distT="0" distB="0" distL="114300" distR="114300" simplePos="0" relativeHeight="251658240" behindDoc="0" locked="0" layoutInCell="1" allowOverlap="1" wp14:anchorId="291BE21A" wp14:editId="2DBDD2D8">
                  <wp:simplePos x="0" y="0"/>
                  <wp:positionH relativeFrom="column">
                    <wp:posOffset>504190</wp:posOffset>
                  </wp:positionH>
                  <wp:positionV relativeFrom="paragraph">
                    <wp:posOffset>144780</wp:posOffset>
                  </wp:positionV>
                  <wp:extent cx="1090930" cy="514985"/>
                  <wp:effectExtent l="0" t="0" r="0" b="0"/>
                  <wp:wrapNone/>
                  <wp:docPr id="31" name="Picture 31" descr="B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E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930" cy="51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5B56" w:rsidRPr="00AB1BB7" w:rsidRDefault="00625B56" w:rsidP="00CE08D5">
            <w:pPr>
              <w:jc w:val="center"/>
              <w:rPr>
                <w:rFonts w:ascii="Calibri" w:eastAsia="Calibri" w:hAnsi="Calibri" w:cs="Calibri"/>
                <w:i/>
              </w:rPr>
            </w:pPr>
          </w:p>
        </w:tc>
      </w:tr>
      <w:tr w:rsidR="00625B56" w:rsidRPr="00AB1BB7" w:rsidTr="00CE08D5">
        <w:trPr>
          <w:trHeight w:val="1257"/>
        </w:trPr>
        <w:tc>
          <w:tcPr>
            <w:tcW w:w="10027" w:type="dxa"/>
            <w:gridSpan w:val="2"/>
            <w:shd w:val="clear" w:color="auto" w:fill="auto"/>
          </w:tcPr>
          <w:p w:rsidR="00625B56" w:rsidRPr="002325F0" w:rsidRDefault="00625B56" w:rsidP="00CE08D5">
            <w:r>
              <w:rPr>
                <w:noProof/>
                <w:lang w:val="lt-LT" w:eastAsia="lt-LT"/>
              </w:rPr>
              <w:drawing>
                <wp:anchor distT="0" distB="0" distL="114300" distR="114300" simplePos="0" relativeHeight="251661312" behindDoc="1" locked="0" layoutInCell="1" allowOverlap="1" wp14:anchorId="664E6250" wp14:editId="681E7997">
                  <wp:simplePos x="0" y="0"/>
                  <wp:positionH relativeFrom="column">
                    <wp:posOffset>7749540</wp:posOffset>
                  </wp:positionH>
                  <wp:positionV relativeFrom="paragraph">
                    <wp:posOffset>522605</wp:posOffset>
                  </wp:positionV>
                  <wp:extent cx="2057400" cy="943610"/>
                  <wp:effectExtent l="0" t="0" r="0" b="8890"/>
                  <wp:wrapNone/>
                  <wp:docPr id="32" name="Picture 32" descr="ESFIVP-I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SFIVP-I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94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lt-LT" w:eastAsia="lt-LT"/>
              </w:rPr>
              <w:drawing>
                <wp:anchor distT="0" distB="0" distL="114300" distR="114300" simplePos="0" relativeHeight="251659264" behindDoc="1" locked="0" layoutInCell="1" allowOverlap="1" wp14:anchorId="742B9096" wp14:editId="4656B890">
                  <wp:simplePos x="0" y="0"/>
                  <wp:positionH relativeFrom="column">
                    <wp:posOffset>7749540</wp:posOffset>
                  </wp:positionH>
                  <wp:positionV relativeFrom="paragraph">
                    <wp:posOffset>522605</wp:posOffset>
                  </wp:positionV>
                  <wp:extent cx="2057400" cy="943610"/>
                  <wp:effectExtent l="0" t="0" r="0" b="8890"/>
                  <wp:wrapNone/>
                  <wp:docPr id="14" name="Picture 14" descr="ESFIVP-I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SFIVP-I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94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5B56" w:rsidRDefault="00625B56" w:rsidP="00CE08D5"/>
          <w:p w:rsidR="00625B56" w:rsidRPr="002325F0" w:rsidRDefault="00625B56" w:rsidP="00CE08D5">
            <w:pPr>
              <w:tabs>
                <w:tab w:val="left" w:pos="4970"/>
              </w:tabs>
            </w:pPr>
            <w:r>
              <w:tab/>
            </w:r>
          </w:p>
        </w:tc>
      </w:tr>
    </w:tbl>
    <w:p w:rsidR="00713B09" w:rsidRDefault="00713B09" w:rsidP="00E91DE3">
      <w:pPr>
        <w:rPr>
          <w:rFonts w:ascii="Calibri" w:hAnsi="Calibri"/>
          <w:b/>
          <w:bCs/>
          <w:color w:val="1F497D"/>
          <w:kern w:val="24"/>
          <w:sz w:val="22"/>
          <w:szCs w:val="22"/>
          <w:lang w:val="lt-LT"/>
        </w:rPr>
      </w:pPr>
    </w:p>
    <w:sectPr w:rsidR="00713B09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8E4F9C"/>
    <w:multiLevelType w:val="hybridMultilevel"/>
    <w:tmpl w:val="4E3482A0"/>
    <w:lvl w:ilvl="0" w:tplc="E64ECC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C359C"/>
    <w:multiLevelType w:val="hybridMultilevel"/>
    <w:tmpl w:val="75DE4400"/>
    <w:lvl w:ilvl="0" w:tplc="CB6C78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39"/>
    <w:rsid w:val="00043FA4"/>
    <w:rsid w:val="000728CD"/>
    <w:rsid w:val="000B0339"/>
    <w:rsid w:val="000E2C5C"/>
    <w:rsid w:val="000F0ECF"/>
    <w:rsid w:val="001537E3"/>
    <w:rsid w:val="001F12A9"/>
    <w:rsid w:val="002049EA"/>
    <w:rsid w:val="00224EDD"/>
    <w:rsid w:val="00256895"/>
    <w:rsid w:val="00257E6C"/>
    <w:rsid w:val="00282F5A"/>
    <w:rsid w:val="0036451C"/>
    <w:rsid w:val="00382A4A"/>
    <w:rsid w:val="003A1D2F"/>
    <w:rsid w:val="003C53A7"/>
    <w:rsid w:val="00427EDA"/>
    <w:rsid w:val="00497AAC"/>
    <w:rsid w:val="004B386B"/>
    <w:rsid w:val="004C6766"/>
    <w:rsid w:val="004D79AC"/>
    <w:rsid w:val="005C279A"/>
    <w:rsid w:val="005D0F77"/>
    <w:rsid w:val="005F22CC"/>
    <w:rsid w:val="00625B56"/>
    <w:rsid w:val="0063209C"/>
    <w:rsid w:val="00633339"/>
    <w:rsid w:val="00650515"/>
    <w:rsid w:val="00713B09"/>
    <w:rsid w:val="00714658"/>
    <w:rsid w:val="00764798"/>
    <w:rsid w:val="00776C90"/>
    <w:rsid w:val="00811844"/>
    <w:rsid w:val="00857136"/>
    <w:rsid w:val="00865D10"/>
    <w:rsid w:val="00893E9A"/>
    <w:rsid w:val="009443A5"/>
    <w:rsid w:val="00994D0E"/>
    <w:rsid w:val="00A2721A"/>
    <w:rsid w:val="00A612D4"/>
    <w:rsid w:val="00AB3142"/>
    <w:rsid w:val="00B21814"/>
    <w:rsid w:val="00B264D3"/>
    <w:rsid w:val="00C5436D"/>
    <w:rsid w:val="00CD5738"/>
    <w:rsid w:val="00D00E27"/>
    <w:rsid w:val="00E13F04"/>
    <w:rsid w:val="00E91DE3"/>
    <w:rsid w:val="00F025EF"/>
    <w:rsid w:val="00F048C9"/>
    <w:rsid w:val="00F32A03"/>
    <w:rsid w:val="00F37F99"/>
    <w:rsid w:val="00F451BB"/>
    <w:rsid w:val="00F5526B"/>
    <w:rsid w:val="00FA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28C312-F240-439E-B9F2-1C762BE1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339"/>
    <w:pPr>
      <w:ind w:left="720"/>
      <w:contextualSpacing/>
    </w:pPr>
  </w:style>
  <w:style w:type="character" w:styleId="Hyperlink">
    <w:name w:val="Hyperlink"/>
    <w:semiHidden/>
    <w:rsid w:val="00E91DE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497AAC"/>
    <w:pPr>
      <w:widowControl w:val="0"/>
      <w:autoSpaceDE w:val="0"/>
      <w:autoSpaceDN w:val="0"/>
      <w:spacing w:line="223" w:lineRule="exact"/>
      <w:ind w:left="107"/>
    </w:pPr>
    <w:rPr>
      <w:sz w:val="22"/>
      <w:szCs w:val="22"/>
      <w:lang w:val="lt-LT" w:eastAsia="lt-LT" w:bidi="lt-LT"/>
    </w:rPr>
  </w:style>
  <w:style w:type="paragraph" w:styleId="NoSpacing">
    <w:name w:val="No Spacing"/>
    <w:uiPriority w:val="1"/>
    <w:qFormat/>
    <w:rsid w:val="00857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57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1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13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13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1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36"/>
    <w:rPr>
      <w:rFonts w:ascii="Tahoma" w:eastAsia="Times New Roman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443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celkiene@betalt.lt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propartners.l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UtySxhAg7dovhP9d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B7A44-7CF6-4643-BE9E-051D6E39C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Mykolas Zovė</dc:creator>
  <cp:lastModifiedBy>Pro Partners</cp:lastModifiedBy>
  <cp:revision>2</cp:revision>
  <dcterms:created xsi:type="dcterms:W3CDTF">2019-08-02T08:52:00Z</dcterms:created>
  <dcterms:modified xsi:type="dcterms:W3CDTF">2019-08-02T08:52:00Z</dcterms:modified>
</cp:coreProperties>
</file>