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48" w:rsidRPr="006F5748" w:rsidRDefault="006F5748" w:rsidP="006F5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lt-LT"/>
        </w:rPr>
        <w:t>Seminaras gyventojams Kaune</w:t>
      </w:r>
    </w:p>
    <w:p w:rsidR="006F5748" w:rsidRDefault="006F5748" w:rsidP="006F5748">
      <w:pPr>
        <w:spacing w:after="0" w:line="240" w:lineRule="auto"/>
        <w:jc w:val="center"/>
        <w:outlineLvl w:val="0"/>
      </w:pPr>
      <w:r w:rsidRPr="006F5748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lt-LT"/>
        </w:rPr>
        <w:t>2019 m. birželio 20 d. 9.30 val.</w:t>
      </w:r>
      <w:r w:rsidRPr="006F5748">
        <w:t xml:space="preserve"> </w:t>
      </w:r>
    </w:p>
    <w:p w:rsidR="006F5748" w:rsidRPr="006F5748" w:rsidRDefault="006F5748" w:rsidP="006F57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4"/>
          <w:szCs w:val="44"/>
          <w:lang w:eastAsia="lt-LT"/>
        </w:rPr>
      </w:pPr>
      <w:r w:rsidRPr="006F5748">
        <w:rPr>
          <w:rFonts w:ascii="Times New Roman" w:hAnsi="Times New Roman" w:cs="Times New Roman"/>
          <w:b/>
          <w:i/>
          <w:sz w:val="44"/>
          <w:szCs w:val="44"/>
        </w:rPr>
        <w:t>Seminaro vieta: Radastų g. 2, Kauno apskrities viešoji biblioteka.</w:t>
      </w:r>
    </w:p>
    <w:p w:rsidR="006F5748" w:rsidRDefault="006F5748" w:rsidP="006F5748">
      <w:pPr>
        <w:pStyle w:val="prastasiniatinklio"/>
        <w:spacing w:before="0" w:beforeAutospacing="0" w:after="0" w:afterAutospacing="0"/>
      </w:pPr>
    </w:p>
    <w:p w:rsidR="006F5748" w:rsidRDefault="006F5748" w:rsidP="006F5748">
      <w:pPr>
        <w:pStyle w:val="prastasiniatinklio"/>
        <w:spacing w:before="0" w:beforeAutospacing="0" w:after="0" w:afterAutospacing="0" w:line="320" w:lineRule="atLeast"/>
        <w:ind w:firstLine="284"/>
        <w:jc w:val="both"/>
      </w:pPr>
      <w:r>
        <w:t>D</w:t>
      </w:r>
      <w:r>
        <w:t>augiabučių namų atnaujinimo (modernizavimo) programa ilgalaikis procesas, todėl gyventojams, gyvenantiems renovuotinuose daugiabučiuose namuose dažnai iškyla klausimų: kokia viso to nauda? ar būtina imti paskolą? kas mokės paskolą pardavus butą? mes norime renovuoti, o kaimynas nesutinka? kodėl po renovacijos mokame daugiau? ar savarankiškai įstiklintus balkonus reikės išgriauti? kodėl būtina šiltinti vidinę balkono sieną... ir daug kitų...</w:t>
      </w:r>
    </w:p>
    <w:p w:rsidR="006F5748" w:rsidRDefault="006F5748" w:rsidP="006F5748">
      <w:pPr>
        <w:pStyle w:val="prastasiniatinklio"/>
        <w:spacing w:before="0" w:beforeAutospacing="0" w:after="0" w:afterAutospacing="0" w:line="320" w:lineRule="atLeast"/>
        <w:ind w:firstLine="284"/>
        <w:jc w:val="both"/>
      </w:pPr>
      <w:r>
        <w:t>Norime pakviesti visus neabejingus renovacijos procesui į diskusiją, kurią ves su renovacija tiesiogiai dirbantys energetikos, inžinerijos, ekonomikos ir teisės specialistai. Seminaras aktualus renovuotinų daugiabučių gyventojams.</w:t>
      </w:r>
    </w:p>
    <w:p w:rsidR="006F5748" w:rsidRDefault="006F5748" w:rsidP="006F5748">
      <w:pPr>
        <w:pStyle w:val="prastasiniatinklio"/>
        <w:spacing w:before="0" w:beforeAutospacing="0" w:after="0" w:afterAutospacing="0" w:line="320" w:lineRule="atLeast"/>
        <w:ind w:firstLine="284"/>
        <w:jc w:val="both"/>
      </w:pPr>
      <w:r>
        <w:t>Mokymus ves specialistai:</w:t>
      </w:r>
    </w:p>
    <w:p w:rsidR="006F5748" w:rsidRDefault="006F5748" w:rsidP="006F5748">
      <w:pPr>
        <w:pStyle w:val="prastasiniatinklio"/>
        <w:spacing w:before="0" w:beforeAutospacing="0" w:after="0" w:afterAutospacing="0" w:line="320" w:lineRule="atLeast"/>
        <w:ind w:firstLine="284"/>
        <w:jc w:val="both"/>
      </w:pPr>
      <w:r>
        <w:t>Edvinas Bindokas, ekonomistas, finansų ir ekonominių procesų valdymo vadovas, daugiabučių gyvenamųjų namų atnaujinimo (modernizavimo) ekspertas.</w:t>
      </w:r>
    </w:p>
    <w:p w:rsidR="006F5748" w:rsidRDefault="006F5748" w:rsidP="006F5748">
      <w:pPr>
        <w:pStyle w:val="prastasiniatinklio"/>
        <w:spacing w:before="0" w:beforeAutospacing="0" w:after="0" w:afterAutospacing="0" w:line="320" w:lineRule="atLeast"/>
        <w:ind w:firstLine="284"/>
        <w:jc w:val="both"/>
      </w:pPr>
      <w:r>
        <w:t>Rolandas Klimavičius, Būsto rūmų teisininkas, turintis didelę patirtį daugiabučių namų valdymo, teisinių ginčų sprendimo, teisės aktų rengimo ir atstovavimo teismuose srityse.</w:t>
      </w:r>
    </w:p>
    <w:p w:rsidR="006F5748" w:rsidRDefault="006F5748" w:rsidP="006F5748">
      <w:pPr>
        <w:pStyle w:val="prastasiniatinklio"/>
        <w:spacing w:before="0" w:beforeAutospacing="0" w:after="0" w:afterAutospacing="0" w:line="320" w:lineRule="atLeast"/>
        <w:ind w:firstLine="284"/>
        <w:jc w:val="both"/>
      </w:pPr>
      <w:r>
        <w:t>Algimantas Šiaučiūnas, inžinierius-praktikas, turintis daugiametę patirtį statybos procesų valdymo ir konsultavimo srityje,  techninės priežiūros vadovas daugiabučių namų modernizavime.</w:t>
      </w:r>
    </w:p>
    <w:p w:rsidR="006F5748" w:rsidRDefault="006F5748" w:rsidP="006F5748">
      <w:pPr>
        <w:spacing w:after="0" w:line="3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6F5748" w:rsidRPr="006F5748" w:rsidRDefault="006F5748" w:rsidP="006F5748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 SEMINARĄ KVIEČIAME BESIDOMINČIUS RENOVACIJA:</w:t>
      </w:r>
    </w:p>
    <w:p w:rsidR="006F5748" w:rsidRPr="006F5748" w:rsidRDefault="006F5748" w:rsidP="006F5748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Renovuotinų daugiabučių namų gyventojus (statybos leidimas išduotas iki 1993 m.)</w:t>
      </w:r>
    </w:p>
    <w:p w:rsidR="006F5748" w:rsidRPr="006F5748" w:rsidRDefault="006F5748" w:rsidP="006F5748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Daugiabučių namų bendrijų atstovus / pirmininkus</w:t>
      </w:r>
    </w:p>
    <w:p w:rsidR="006F5748" w:rsidRPr="006F5748" w:rsidRDefault="006F5748" w:rsidP="006F5748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Daugiabučių namų bendrojo naudojimo objektų valdytojus, administratorius</w:t>
      </w:r>
    </w:p>
    <w:p w:rsidR="006F5748" w:rsidRPr="006F5748" w:rsidRDefault="006F5748" w:rsidP="006F5748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Už daugiabučių namų renovaciją atsakingus savivaldybių darbuotojus</w:t>
      </w:r>
    </w:p>
    <w:p w:rsidR="006F5748" w:rsidRPr="006F5748" w:rsidRDefault="006F5748" w:rsidP="006F5748">
      <w:pPr>
        <w:tabs>
          <w:tab w:val="num" w:pos="0"/>
          <w:tab w:val="left" w:pos="851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SEMINARO TURINYS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Renovacija energetiniu požiūriu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Energijos vartojimo pastatuose vertinimo metodai, pastatų energinio naudingumo sertifikatai, energetinis auditas, mokėjimas už šildymą, faktinis energijos vartojimas; metodų privalumai</w:t>
      </w:r>
      <w:bookmarkStart w:id="0" w:name="_GoBack"/>
      <w:bookmarkEnd w:id="0"/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trūkumai; privalomi ir neprivalomi metodai; renovuotų pastatų geroji praktika, kiti aktualūs klausimai.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Renovacija ekonominiu požiūriu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Dalyvavimo Daugiabučių atnaujinimo programoje sąlygos, būdai, namo atnaujinimo proceso žingsniai, investicijų planas, investicijų skirstymas į bendrąsias ir individualiąsias, valstybės paramos sąlygos, bankų kreditavimo ir kiti aktualūs klausimai.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Renovacija teisiniu požiūriu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Sprendimų priėmimas ir jo būdai, balsavimo tvarka, susirinkimo tvarka,  jungtinė veikla, bendrosios dalinės nuosavybės administravimas, administratoriaus funkcijos; sprendimų įgyvendinimas ir kiti aktualūs klausimai.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left" w:pos="851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5748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RENGINYS NEMOKAMAS. BŪTINA IŠANKSTINĖ REGISTRACIJA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hyperlink r:id="rId5" w:history="1">
        <w:r w:rsidRPr="007B010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http://www.betalt.lt/paslaugos/renginiai/seminaras-gyventojams-kaune/163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6F5748" w:rsidRPr="006F5748" w:rsidRDefault="006F5748" w:rsidP="006F5748">
      <w:pPr>
        <w:pStyle w:val="Sraopastraipa"/>
        <w:numPr>
          <w:ilvl w:val="0"/>
          <w:numId w:val="1"/>
        </w:numPr>
        <w:tabs>
          <w:tab w:val="left" w:pos="851"/>
        </w:tabs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Išsamesnė informacija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hyperlink r:id="rId6" w:history="1">
        <w:r w:rsidRPr="007B010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http://www.betalt.lt/paslaugos/renginiai/seminaras-gyventojams-kaune/163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sectPr w:rsidR="006F5748" w:rsidRPr="006F5748" w:rsidSect="006F574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73B8"/>
    <w:multiLevelType w:val="multilevel"/>
    <w:tmpl w:val="7134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48"/>
    <w:rsid w:val="006F5748"/>
    <w:rsid w:val="009A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C0B5"/>
  <w15:chartTrackingRefBased/>
  <w15:docId w15:val="{AFAF5D90-F4A4-494B-846F-D615E898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6F5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574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F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F574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6F574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F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alt.lt/paslaugos/renginiai/seminaras-gyventojams-kaune/163" TargetMode="External"/><Relationship Id="rId5" Type="http://schemas.openxmlformats.org/officeDocument/2006/relationships/hyperlink" Target="http://www.betalt.lt/paslaugos/renginiai/seminaras-gyventojams-kaune/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Sakalauskienė</dc:creator>
  <cp:keywords/>
  <dc:description/>
  <cp:lastModifiedBy>Karolina Sakalauskienė</cp:lastModifiedBy>
  <cp:revision>1</cp:revision>
  <dcterms:created xsi:type="dcterms:W3CDTF">2019-06-10T06:00:00Z</dcterms:created>
  <dcterms:modified xsi:type="dcterms:W3CDTF">2019-06-10T06:07:00Z</dcterms:modified>
</cp:coreProperties>
</file>