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C06CE3">
        <w:trPr>
          <w:cantSplit/>
          <w:trHeight w:hRule="exact" w:val="435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65B30">
              <w:rPr>
                <w:b/>
              </w:rPr>
              <w:t> </w:t>
            </w:r>
            <w:r w:rsidR="00965B30">
              <w:rPr>
                <w:b/>
              </w:rPr>
              <w:t> </w:t>
            </w:r>
            <w:r w:rsidR="00965B30">
              <w:rPr>
                <w:b/>
              </w:rPr>
              <w:t> </w:t>
            </w:r>
            <w:r w:rsidR="00965B30">
              <w:rPr>
                <w:b/>
              </w:rPr>
              <w:t> </w:t>
            </w:r>
            <w:r w:rsidR="00965B3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1" w:name="_MON_962001925"/>
      <w:bookmarkStart w:id="2" w:name="_MON_992097487"/>
      <w:bookmarkStart w:id="3" w:name="r04" w:colFirst="3" w:colLast="3"/>
      <w:bookmarkStart w:id="4" w:name="r01" w:colFirst="0" w:colLast="0"/>
      <w:bookmarkEnd w:id="1"/>
      <w:bookmarkEnd w:id="2"/>
      <w:bookmarkStart w:id="5" w:name="_MON_961316024"/>
      <w:bookmarkEnd w:id="5"/>
      <w:tr w:rsidR="004805E9" w:rsidTr="00C06CE3">
        <w:trPr>
          <w:cantSplit/>
          <w:trHeight w:hRule="exact" w:val="1261"/>
          <w:hidden/>
        </w:trPr>
        <w:tc>
          <w:tcPr>
            <w:tcW w:w="9639" w:type="dxa"/>
            <w:gridSpan w:val="2"/>
          </w:tcPr>
          <w:p w:rsidR="004805E9" w:rsidRPr="00B462C9" w:rsidRDefault="004805E9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B462C9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9pt" o:ole="" fillcolor="window">
                  <v:imagedata r:id="rId6" o:title=""/>
                </v:shape>
                <o:OLEObject Type="Embed" ProgID="Word.Picture.8" ShapeID="_x0000_i1025" DrawAspect="Content" ObjectID="_1619449020" r:id="rId7"/>
              </w:object>
            </w:r>
          </w:p>
        </w:tc>
      </w:tr>
      <w:bookmarkEnd w:id="3"/>
      <w:bookmarkEnd w:id="4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8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04523A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6B1C0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9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36239">
              <w:rPr>
                <w:b/>
                <w:noProof/>
              </w:rPr>
              <w:t>DĖL KAUNO MIESTO SAVIVALDYBĖS TERITORIJOS BENDROJO PLANO KOREKTŪROS PATVIRTINIMO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2B27E4">
              <w:t>2019 m. gegužės 14 d.</w:t>
            </w:r>
            <w:r>
              <w:fldChar w:fldCharType="end"/>
            </w:r>
            <w:bookmarkEnd w:id="10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2B27E4">
              <w:rPr>
                <w:noProof/>
              </w:rPr>
              <w:t>T-196</w:t>
            </w:r>
            <w:r>
              <w:fldChar w:fldCharType="end"/>
            </w:r>
            <w:bookmarkEnd w:id="11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62AEC" w:rsidRPr="004753E1" w:rsidRDefault="00E62AEC" w:rsidP="00986BAA">
      <w:pPr>
        <w:pStyle w:val="Pagrindinistekstas"/>
        <w:jc w:val="both"/>
      </w:pPr>
      <w:bookmarkStart w:id="13" w:name="r18"/>
      <w:r>
        <w:t xml:space="preserve">Vadovaudamasi Lietuvos Respublikos vietos savivaldos įstatymo 16 straipsnio 2 dalies 32 punktu, Lietuvos Respublikos teritorijų planavimo įstatymo </w:t>
      </w:r>
      <w:r w:rsidR="000620DC">
        <w:t>27 straipsnio 3 dalimi</w:t>
      </w:r>
      <w:r w:rsidR="00ED2B05">
        <w:t xml:space="preserve"> ir</w:t>
      </w:r>
      <w:r w:rsidR="000620DC">
        <w:t xml:space="preserve"> </w:t>
      </w:r>
      <w:r>
        <w:t>28</w:t>
      </w:r>
      <w:r w:rsidR="00ED2B05">
        <w:t> </w:t>
      </w:r>
      <w:r>
        <w:t xml:space="preserve">straipsnio 3 dalimi, </w:t>
      </w:r>
      <w:r w:rsidRPr="00360680">
        <w:t>Kompleksinio teritorijų planavimo dokumentų rengimo taisykl</w:t>
      </w:r>
      <w:r>
        <w:t>ių, patvirtintų Lietuvos Respublikos aplinkos ministro 2014 m. sausio 2 d. įsakymu Nr. D1-8 „Dėl Kompleksinio teritorijų planavimo dokumentų rengimo taisyklių patvirtinimo“, 145 punkt</w:t>
      </w:r>
      <w:r w:rsidR="000620DC">
        <w:t>u</w:t>
      </w:r>
      <w:r>
        <w:t xml:space="preserve"> ir atsižvelgdama į Valstybinės teritorijų planavimo ir statybos inspekcijos prie Aplinkos ministerijos 2018 m. gruodžio 21 d. teritorijų planavimo dokumento patikrinimo aktą Nr. REG91864, </w:t>
      </w:r>
      <w:r w:rsidRPr="004753E1">
        <w:t>Kauno miesto savivaldybės taryba</w:t>
      </w:r>
      <w:r>
        <w:t xml:space="preserve">  </w:t>
      </w:r>
      <w:r w:rsidRPr="004753E1">
        <w:t>n u s p r e n d ž i a:</w:t>
      </w:r>
      <w:r w:rsidR="00ED2B05">
        <w:t xml:space="preserve"> </w:t>
      </w:r>
    </w:p>
    <w:p w:rsidR="004805E9" w:rsidRDefault="00E62AEC" w:rsidP="00ED2B05">
      <w:pPr>
        <w:pStyle w:val="Pagrindinistekstas"/>
        <w:jc w:val="both"/>
      </w:pPr>
      <w:r w:rsidRPr="004753E1">
        <w:t>Patvirtinti Kauno miesto savivaldybės teritorijos bendr</w:t>
      </w:r>
      <w:r>
        <w:t xml:space="preserve">ojo plano, patvirtinto Kauno miesto savivaldybės tarybos 2014 m. balandžio 10 d. sprendimu Nr. </w:t>
      </w:r>
      <w:hyperlink r:id="rId11" w:history="1">
        <w:r w:rsidRPr="00262A9F">
          <w:rPr>
            <w:rStyle w:val="Hipersaitas"/>
            <w:color w:val="auto"/>
            <w:u w:val="none"/>
          </w:rPr>
          <w:t>T-209</w:t>
        </w:r>
      </w:hyperlink>
      <w:r>
        <w:t xml:space="preserve"> „Dėl Kauno miesto savivaldybės teritorijos bendrojo plano patvirtinimo“, </w:t>
      </w:r>
      <w:r w:rsidRPr="00072A45">
        <w:rPr>
          <w:color w:val="000000" w:themeColor="text1"/>
        </w:rPr>
        <w:t>korektūrą</w:t>
      </w:r>
      <w:r>
        <w:rPr>
          <w:color w:val="000000" w:themeColor="text1"/>
        </w:rPr>
        <w:t xml:space="preserve"> </w:t>
      </w:r>
      <w:r w:rsidRPr="00072A45">
        <w:rPr>
          <w:color w:val="000000" w:themeColor="text1"/>
        </w:rPr>
        <w:t>(</w:t>
      </w:r>
      <w:r>
        <w:rPr>
          <w:color w:val="000000" w:themeColor="text1"/>
        </w:rPr>
        <w:t xml:space="preserve">tekstinė ir grafinė dalys </w:t>
      </w:r>
      <w:hyperlink r:id="rId12" w:history="1">
        <w:r>
          <w:rPr>
            <w:rStyle w:val="Hipersaitas"/>
            <w:color w:val="000000" w:themeColor="text1"/>
            <w:u w:val="none"/>
          </w:rPr>
          <w:t>pridedamos</w:t>
        </w:r>
      </w:hyperlink>
      <w:r w:rsidRPr="00072A45">
        <w:rPr>
          <w:color w:val="000000" w:themeColor="text1"/>
        </w:rPr>
        <w:t>).</w:t>
      </w:r>
      <w:bookmarkEnd w:id="13"/>
    </w:p>
    <w:p w:rsidR="00E62AEC" w:rsidRDefault="00E62AEC">
      <w:pPr>
        <w:ind w:firstLine="1298"/>
        <w:sectPr w:rsidR="00E62AEC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E62AEC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4" w:name="r20_1_1"/>
            <w:r>
              <w:instrText xml:space="preserve"> FORMTEXT </w:instrText>
            </w:r>
            <w:r>
              <w:fldChar w:fldCharType="separate"/>
            </w:r>
            <w:r w:rsidR="00E62AEC">
              <w:rPr>
                <w:noProof/>
              </w:rPr>
              <w:t>Savivaldybės meras</w:t>
            </w:r>
            <w:r>
              <w:fldChar w:fldCharType="end"/>
            </w:r>
            <w:bookmarkEnd w:id="14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965B30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965B30">
              <w:t>Visvaldas</w:t>
            </w:r>
            <w:r>
              <w:fldChar w:fldCharType="end"/>
            </w:r>
            <w:bookmarkEnd w:id="15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965B30">
              <w:t>Matijošaitis</w:t>
            </w:r>
            <w:bookmarkStart w:id="17" w:name="_GoBack"/>
            <w:bookmarkEnd w:id="17"/>
            <w:r>
              <w:fldChar w:fldCharType="end"/>
            </w:r>
            <w:bookmarkEnd w:id="16"/>
          </w:p>
        </w:tc>
      </w:tr>
    </w:tbl>
    <w:p w:rsidR="004805E9" w:rsidRDefault="004805E9">
      <w:pPr>
        <w:keepNext/>
      </w:pPr>
    </w:p>
    <w:sectPr w:rsidR="004805E9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5C" w:rsidRDefault="001C555C">
      <w:r>
        <w:separator/>
      </w:r>
    </w:p>
  </w:endnote>
  <w:endnote w:type="continuationSeparator" w:id="0">
    <w:p w:rsidR="001C555C" w:rsidRDefault="001C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5C" w:rsidRDefault="001C555C">
      <w:pPr>
        <w:pStyle w:val="Porat"/>
        <w:spacing w:before="240"/>
      </w:pPr>
    </w:p>
  </w:footnote>
  <w:footnote w:type="continuationSeparator" w:id="0">
    <w:p w:rsidR="001C555C" w:rsidRDefault="001C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E40BD6"/>
    <w:rsid w:val="00024F57"/>
    <w:rsid w:val="000263EC"/>
    <w:rsid w:val="0004523A"/>
    <w:rsid w:val="00050B61"/>
    <w:rsid w:val="000620DC"/>
    <w:rsid w:val="00066344"/>
    <w:rsid w:val="000727A2"/>
    <w:rsid w:val="001C555C"/>
    <w:rsid w:val="00262A9F"/>
    <w:rsid w:val="00266465"/>
    <w:rsid w:val="002B27E4"/>
    <w:rsid w:val="003637E1"/>
    <w:rsid w:val="00396096"/>
    <w:rsid w:val="00400BEE"/>
    <w:rsid w:val="004805E9"/>
    <w:rsid w:val="0053145E"/>
    <w:rsid w:val="00536239"/>
    <w:rsid w:val="006B1C0C"/>
    <w:rsid w:val="007D1D62"/>
    <w:rsid w:val="00851D77"/>
    <w:rsid w:val="008D13CF"/>
    <w:rsid w:val="00965B30"/>
    <w:rsid w:val="00986BAA"/>
    <w:rsid w:val="009F39E5"/>
    <w:rsid w:val="00AA7367"/>
    <w:rsid w:val="00B462C9"/>
    <w:rsid w:val="00B535F7"/>
    <w:rsid w:val="00B7703D"/>
    <w:rsid w:val="00BB3F5F"/>
    <w:rsid w:val="00BD77D0"/>
    <w:rsid w:val="00BE6EB6"/>
    <w:rsid w:val="00C06CE3"/>
    <w:rsid w:val="00C10BF5"/>
    <w:rsid w:val="00D86282"/>
    <w:rsid w:val="00E40BD6"/>
    <w:rsid w:val="00E62AEC"/>
    <w:rsid w:val="00E87B48"/>
    <w:rsid w:val="00ED2B05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2B2274"/>
  <w15:docId w15:val="{2586B013-7291-4410-9852-9C219358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uiPriority w:val="99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uiPriority w:val="99"/>
    <w:rsid w:val="00E62AEC"/>
    <w:rPr>
      <w:sz w:val="24"/>
      <w:lang w:eastAsia="en-US" w:bidi="he-IL"/>
    </w:rPr>
  </w:style>
  <w:style w:type="character" w:styleId="Hipersaitas">
    <w:name w:val="Hyperlink"/>
    <w:uiPriority w:val="99"/>
    <w:unhideWhenUsed/>
    <w:rsid w:val="00E62AE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1C0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1C0C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file:///C:\Users\vladbane\AppData\Local\Microsoft\Windows\INetCache\Content.Outlook\19ABF412\t147209%20planas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file:///C:\Users\vladbane\AppData\Local\Microsoft\Windows\INetCache\Content.Outlook\2014\t147209.docx" TargetMode="Externa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_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1</Pages>
  <Words>219</Words>
  <Characters>1432</Characters>
  <Application>Microsoft Office Word</Application>
  <DocSecurity>0</DocSecurity>
  <Lines>46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 Visvaldas </Manager>
  <Company>KAUNO MIESTO SAVIVALDYBĖ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2019-05-14   SPRENDIMAS   Nr. T-196</dc:title>
  <dc:subject>DĖL KAUNO MIESTO SAVIVALDYBĖS TERITORIJOS BENDROJO PLANO KOREKTŪROS PATVIRTINIMO</dc:subject>
  <dc:creator>Windows User</dc:creator>
  <cp:keywords/>
  <cp:lastModifiedBy>Natalija Danielienė-Tsebriy</cp:lastModifiedBy>
  <cp:revision>3</cp:revision>
  <cp:lastPrinted>2019-01-21T08:11:00Z</cp:lastPrinted>
  <dcterms:created xsi:type="dcterms:W3CDTF">2019-05-15T15:10:00Z</dcterms:created>
  <dcterms:modified xsi:type="dcterms:W3CDTF">2019-05-15T15:10:00Z</dcterms:modified>
</cp:coreProperties>
</file>