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34" w:type="dxa"/>
        <w:tblLayout w:type="fixed"/>
        <w:tblLook w:val="0000"/>
      </w:tblPr>
      <w:tblGrid>
        <w:gridCol w:w="5248"/>
        <w:gridCol w:w="3364"/>
      </w:tblGrid>
      <w:tr w:rsidR="00FA1146" w:rsidRPr="002932EB" w:rsidTr="001D024A">
        <w:tc>
          <w:tcPr>
            <w:tcW w:w="5248" w:type="dxa"/>
            <w:shd w:val="clear" w:color="auto" w:fill="auto"/>
          </w:tcPr>
          <w:p w:rsidR="00FA1146" w:rsidRPr="002932EB" w:rsidRDefault="00FA1146" w:rsidP="001D024A">
            <w:pPr>
              <w:spacing w:after="0" w:line="240" w:lineRule="auto"/>
              <w:rPr>
                <w:rFonts w:ascii="Times New Roman Bold" w:hAnsi="Times New Roman Bold" w:cs="Times New Roman"/>
                <w:caps/>
                <w:color w:val="595959"/>
                <w:sz w:val="24"/>
                <w:szCs w:val="24"/>
              </w:rPr>
            </w:pPr>
            <w:r w:rsidRPr="002932EB">
              <w:rPr>
                <w:rFonts w:ascii="Times New Roman" w:hAnsi="Times New Roman" w:cs="Times New Roman"/>
                <w:b/>
                <w:bCs/>
                <w:noProof/>
                <w:color w:val="943634"/>
                <w:sz w:val="24"/>
                <w:szCs w:val="24"/>
                <w:lang w:val="en-US"/>
              </w:rPr>
              <w:drawing>
                <wp:inline distT="0" distB="0" distL="0" distR="0">
                  <wp:extent cx="217170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1209675"/>
                          </a:xfrm>
                          <a:prstGeom prst="rect">
                            <a:avLst/>
                          </a:prstGeom>
                          <a:solidFill>
                            <a:srgbClr val="FFFFFF"/>
                          </a:solidFill>
                          <a:ln>
                            <a:noFill/>
                          </a:ln>
                        </pic:spPr>
                      </pic:pic>
                    </a:graphicData>
                  </a:graphic>
                </wp:inline>
              </w:drawing>
            </w:r>
          </w:p>
        </w:tc>
        <w:tc>
          <w:tcPr>
            <w:tcW w:w="3364" w:type="dxa"/>
            <w:shd w:val="clear" w:color="auto" w:fill="auto"/>
            <w:vAlign w:val="center"/>
          </w:tcPr>
          <w:p w:rsidR="00FA1146" w:rsidRPr="002932EB" w:rsidRDefault="00FA1146" w:rsidP="001D024A">
            <w:pPr>
              <w:spacing w:after="0" w:line="240" w:lineRule="auto"/>
              <w:jc w:val="center"/>
            </w:pPr>
            <w:r w:rsidRPr="002932EB">
              <w:rPr>
                <w:rFonts w:ascii="Times New Roman Bold" w:hAnsi="Times New Roman Bold" w:cs="Times New Roman"/>
                <w:caps/>
                <w:color w:val="595959"/>
                <w:sz w:val="24"/>
                <w:szCs w:val="24"/>
              </w:rPr>
              <w:t>Finansuojama iš Europos socialinio fondo lėšų</w:t>
            </w:r>
          </w:p>
        </w:tc>
      </w:tr>
    </w:tbl>
    <w:p w:rsidR="00FA1146" w:rsidRDefault="00FA1146" w:rsidP="00FA1146">
      <w:pPr>
        <w:spacing w:after="0" w:line="240" w:lineRule="auto"/>
        <w:jc w:val="center"/>
        <w:rPr>
          <w:rFonts w:ascii="Times New Roman" w:hAnsi="Times New Roman" w:cs="Times New Roman"/>
          <w:b/>
          <w:sz w:val="24"/>
          <w:szCs w:val="24"/>
          <w:lang w:eastAsia="lt-LT"/>
        </w:rPr>
      </w:pPr>
    </w:p>
    <w:p w:rsidR="00FA1146" w:rsidRPr="00CF1E37" w:rsidRDefault="00FA1146" w:rsidP="00FA1146">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KAUNO MIESTO ALEKSOTO VIETOS VEIKLOS GRUPĖ</w:t>
      </w:r>
    </w:p>
    <w:p w:rsidR="00FA1146" w:rsidRPr="00CF1E37" w:rsidRDefault="00FA1146" w:rsidP="00FA1146">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Veiverių g. 132, LT-46337 Kaunas</w:t>
      </w:r>
    </w:p>
    <w:tbl>
      <w:tblPr>
        <w:tblW w:w="0" w:type="auto"/>
        <w:tblCellSpacing w:w="15" w:type="dxa"/>
        <w:tblCellMar>
          <w:top w:w="15" w:type="dxa"/>
          <w:left w:w="15" w:type="dxa"/>
          <w:bottom w:w="15" w:type="dxa"/>
          <w:right w:w="15" w:type="dxa"/>
        </w:tblCellMar>
        <w:tblLook w:val="04A0"/>
      </w:tblPr>
      <w:tblGrid>
        <w:gridCol w:w="81"/>
        <w:gridCol w:w="81"/>
      </w:tblGrid>
      <w:tr w:rsidR="00FA1146" w:rsidRPr="00CF1E37" w:rsidTr="001D024A">
        <w:trPr>
          <w:tblCellSpacing w:w="15" w:type="dxa"/>
        </w:trPr>
        <w:tc>
          <w:tcPr>
            <w:tcW w:w="0" w:type="auto"/>
            <w:vAlign w:val="center"/>
            <w:hideMark/>
          </w:tcPr>
          <w:p w:rsidR="00FA1146" w:rsidRPr="00CF1E37" w:rsidRDefault="00FA1146" w:rsidP="001D024A">
            <w:pPr>
              <w:spacing w:after="0" w:line="240" w:lineRule="auto"/>
              <w:rPr>
                <w:rFonts w:ascii="Times New Roman" w:eastAsia="Times New Roman" w:hAnsi="Times New Roman" w:cs="Times New Roman"/>
                <w:sz w:val="24"/>
                <w:szCs w:val="24"/>
              </w:rPr>
            </w:pPr>
          </w:p>
        </w:tc>
        <w:tc>
          <w:tcPr>
            <w:tcW w:w="0" w:type="auto"/>
            <w:vAlign w:val="center"/>
            <w:hideMark/>
          </w:tcPr>
          <w:p w:rsidR="00FA1146" w:rsidRPr="00CF1E37" w:rsidRDefault="00FA1146" w:rsidP="001D024A">
            <w:pPr>
              <w:spacing w:after="0" w:line="240" w:lineRule="auto"/>
              <w:jc w:val="center"/>
              <w:rPr>
                <w:rFonts w:ascii="Times New Roman" w:hAnsi="Times New Roman" w:cs="Times New Roman"/>
                <w:b/>
                <w:sz w:val="24"/>
                <w:szCs w:val="24"/>
                <w:lang w:eastAsia="lt-LT"/>
              </w:rPr>
            </w:pPr>
          </w:p>
        </w:tc>
      </w:tr>
    </w:tbl>
    <w:p w:rsidR="00FA1146" w:rsidRPr="00CF1E37" w:rsidRDefault="00FA1146" w:rsidP="00FA1146">
      <w:pPr>
        <w:spacing w:after="0" w:line="240" w:lineRule="auto"/>
        <w:jc w:val="center"/>
        <w:rPr>
          <w:rFonts w:ascii="Times New Roman" w:hAnsi="Times New Roman" w:cs="Times New Roman"/>
          <w:b/>
          <w:sz w:val="24"/>
          <w:szCs w:val="24"/>
          <w:highlight w:val="lightGray"/>
          <w:lang w:eastAsia="lt-LT"/>
        </w:rPr>
      </w:pPr>
    </w:p>
    <w:p w:rsidR="00FA1146" w:rsidRPr="00CF1E37" w:rsidRDefault="00FA1146" w:rsidP="00FA1146">
      <w:pPr>
        <w:spacing w:after="0" w:line="240" w:lineRule="auto"/>
        <w:jc w:val="center"/>
        <w:rPr>
          <w:rFonts w:ascii="Times New Roman" w:hAnsi="Times New Roman" w:cs="Times New Roman"/>
          <w:b/>
          <w:sz w:val="24"/>
          <w:szCs w:val="24"/>
          <w:lang w:eastAsia="lt-LT"/>
        </w:rPr>
      </w:pPr>
      <w:r w:rsidRPr="00CF1E37">
        <w:rPr>
          <w:rFonts w:ascii="Times New Roman" w:hAnsi="Times New Roman" w:cs="Times New Roman"/>
          <w:b/>
          <w:sz w:val="24"/>
          <w:szCs w:val="24"/>
          <w:lang w:eastAsia="lt-LT"/>
        </w:rPr>
        <w:t>KVIETIMAS TEIKTI VIETOS PLĖTROS PROJEKTINIUS PASIŪLYMUS</w:t>
      </w:r>
    </w:p>
    <w:p w:rsidR="00FA1146" w:rsidRPr="00CF1E37" w:rsidRDefault="00FA1146" w:rsidP="00FA1146">
      <w:pPr>
        <w:spacing w:after="0" w:line="240" w:lineRule="auto"/>
        <w:jc w:val="center"/>
        <w:rPr>
          <w:rFonts w:ascii="Times New Roman" w:hAnsi="Times New Roman" w:cs="Times New Roman"/>
          <w:b/>
          <w:sz w:val="24"/>
          <w:szCs w:val="24"/>
          <w:lang w:eastAsia="lt-LT"/>
        </w:rPr>
      </w:pPr>
    </w:p>
    <w:p w:rsidR="00FA1146" w:rsidRPr="00CF1E37" w:rsidRDefault="00FA1146" w:rsidP="00FA1146">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ab/>
      </w:r>
      <w:r w:rsidRPr="00CF1E37">
        <w:rPr>
          <w:rFonts w:ascii="Times New Roman" w:hAnsi="Times New Roman" w:cs="Times New Roman"/>
          <w:sz w:val="24"/>
          <w:szCs w:val="24"/>
          <w:lang w:eastAsia="lt-LT"/>
        </w:rPr>
        <w:tab/>
      </w:r>
      <w:r w:rsidRPr="00CF1E37">
        <w:rPr>
          <w:rFonts w:ascii="Times New Roman" w:hAnsi="Times New Roman" w:cs="Times New Roman"/>
          <w:sz w:val="24"/>
          <w:szCs w:val="24"/>
          <w:lang w:eastAsia="lt-LT"/>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3346"/>
        <w:gridCol w:w="5976"/>
      </w:tblGrid>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1.</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pavadinimas</w:t>
            </w:r>
          </w:p>
        </w:tc>
        <w:tc>
          <w:tcPr>
            <w:tcW w:w="5976" w:type="dxa"/>
            <w:shd w:val="clear" w:color="auto" w:fill="auto"/>
          </w:tcPr>
          <w:p w:rsidR="00FA1146" w:rsidRPr="00CF1E37" w:rsidRDefault="00FA1146" w:rsidP="001D024A">
            <w:pPr>
              <w:jc w:val="both"/>
              <w:rPr>
                <w:rFonts w:ascii="Times New Roman" w:hAnsi="Times New Roman" w:cs="Times New Roman"/>
                <w:bCs/>
                <w:sz w:val="24"/>
                <w:szCs w:val="24"/>
              </w:rPr>
            </w:pPr>
            <w:r w:rsidRPr="00CF1E37">
              <w:rPr>
                <w:rFonts w:ascii="Times New Roman" w:hAnsi="Times New Roman" w:cs="Times New Roman"/>
                <w:bCs/>
                <w:sz w:val="24"/>
                <w:szCs w:val="24"/>
              </w:rPr>
              <w:t>Aleksoto vietos plėtros 2015-2020 m. strategija</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2.</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teritorija</w:t>
            </w:r>
          </w:p>
        </w:tc>
        <w:tc>
          <w:tcPr>
            <w:tcW w:w="5976" w:type="dxa"/>
            <w:shd w:val="clear" w:color="auto" w:fill="auto"/>
          </w:tcPr>
          <w:p w:rsidR="00FA1146" w:rsidRPr="00CF1E37" w:rsidRDefault="00FA1146" w:rsidP="001D024A">
            <w:pPr>
              <w:jc w:val="both"/>
              <w:rPr>
                <w:rFonts w:ascii="Times New Roman" w:hAnsi="Times New Roman" w:cs="Times New Roman"/>
                <w:bCs/>
                <w:sz w:val="24"/>
                <w:szCs w:val="24"/>
              </w:rPr>
            </w:pPr>
            <w:r w:rsidRPr="00CF1E37">
              <w:rPr>
                <w:rFonts w:ascii="Times New Roman" w:hAnsi="Times New Roman" w:cs="Times New Roman"/>
                <w:bCs/>
                <w:sz w:val="24"/>
                <w:szCs w:val="24"/>
              </w:rPr>
              <w:t>Aleksoto vietos veiklos grupės tikslinė teritorija: Aleksoto, Fredos (Žemosios ir Aukštosios), Julijanos, Jiesios, Narsiečių, Naugardiškės, Tirkiliškių, Kazliškių, Yliškių, Linksmadvario, Marvelės, Kazliškių bei I ir II Birutės dalys ir Nemuno sala. Žemėlapis pridedamas prie kvietimo.</w:t>
            </w:r>
          </w:p>
          <w:p w:rsidR="00FA1146" w:rsidRPr="00CF1E37" w:rsidRDefault="00FA1146" w:rsidP="001D024A">
            <w:pPr>
              <w:jc w:val="both"/>
              <w:rPr>
                <w:rFonts w:ascii="Times New Roman" w:hAnsi="Times New Roman" w:cs="Times New Roman"/>
                <w:bCs/>
                <w:sz w:val="24"/>
                <w:szCs w:val="24"/>
              </w:rPr>
            </w:pPr>
            <w:r w:rsidRPr="00CF1E37">
              <w:rPr>
                <w:rFonts w:ascii="Times New Roman" w:hAnsi="Times New Roman" w:cs="Times New Roman"/>
                <w:bCs/>
                <w:sz w:val="24"/>
                <w:szCs w:val="24"/>
              </w:rPr>
              <w:t>Besiribojanti teritorija: laikoma su tiksline teritorija besiribojanti zona, kuriai būdingi funkciniai ryšiai ir tos pačios infrastruktūros naudojimas su Žaliakalniu ir Aleksotu. Žemėlapis pridedamas prie kvietimo.</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3.</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tikslas</w:t>
            </w:r>
          </w:p>
        </w:tc>
        <w:tc>
          <w:tcPr>
            <w:tcW w:w="5976" w:type="dxa"/>
            <w:shd w:val="clear" w:color="auto" w:fill="auto"/>
          </w:tcPr>
          <w:p w:rsidR="00FA1146" w:rsidRPr="00CF1E37" w:rsidRDefault="00FA1146" w:rsidP="001D024A">
            <w:pPr>
              <w:jc w:val="both"/>
              <w:rPr>
                <w:rFonts w:ascii="Times New Roman" w:hAnsi="Times New Roman" w:cs="Times New Roman"/>
                <w:bCs/>
                <w:sz w:val="24"/>
                <w:szCs w:val="24"/>
              </w:rPr>
            </w:pPr>
            <w:r w:rsidRPr="00CF1E37">
              <w:rPr>
                <w:rFonts w:ascii="Times New Roman" w:hAnsi="Times New Roman" w:cs="Times New Roman"/>
                <w:bCs/>
                <w:sz w:val="24"/>
                <w:szCs w:val="24"/>
              </w:rPr>
              <w:t>Pagerinti vietines įsidarbinimo galybes, didinti bendruomenių socialinę integraciją, išnaudojant vietos bendruomenių, verslo ir vietos valdžios ryšius</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4.</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rPr>
              <w:t>Vietos plėtros strategijos uždavinys, veiksmas (-ai), kuriam įgyvendinti skelbiamas kvietimas teikti vietos plėtros pasiūlymus (toliau – Kvietimas)</w:t>
            </w:r>
          </w:p>
        </w:tc>
        <w:tc>
          <w:tcPr>
            <w:tcW w:w="5976" w:type="dxa"/>
            <w:shd w:val="clear" w:color="auto" w:fill="auto"/>
          </w:tcPr>
          <w:p w:rsidR="00FA1146" w:rsidRPr="001D39DB" w:rsidRDefault="00FA1146" w:rsidP="001D024A">
            <w:pPr>
              <w:jc w:val="both"/>
              <w:rPr>
                <w:rFonts w:ascii="Times New Roman" w:hAnsi="Times New Roman" w:cs="Times New Roman"/>
                <w:bCs/>
                <w:sz w:val="24"/>
                <w:szCs w:val="24"/>
              </w:rPr>
            </w:pPr>
            <w:r w:rsidRPr="00CF1E37">
              <w:rPr>
                <w:rFonts w:ascii="Times New Roman" w:hAnsi="Times New Roman" w:cs="Times New Roman"/>
                <w:bCs/>
                <w:sz w:val="24"/>
                <w:szCs w:val="24"/>
              </w:rPr>
              <w:t xml:space="preserve">Uždavinys: </w:t>
            </w:r>
            <w:r w:rsidRPr="001D39DB">
              <w:rPr>
                <w:rFonts w:ascii="Times New Roman" w:hAnsi="Times New Roman" w:cs="Times New Roman"/>
                <w:bCs/>
                <w:sz w:val="24"/>
                <w:szCs w:val="24"/>
              </w:rPr>
              <w:t xml:space="preserve">Didinti bedarbių ir neaktyvių darbingų gyventojų užimtumą, siekiant pagerinti šių asmenų padėtį darbo rinkoje. </w:t>
            </w:r>
          </w:p>
          <w:p w:rsidR="00FA1146" w:rsidRPr="00CF1E37" w:rsidRDefault="00FA1146" w:rsidP="00D250F7">
            <w:pPr>
              <w:jc w:val="both"/>
              <w:rPr>
                <w:rFonts w:ascii="Times New Roman" w:hAnsi="Times New Roman" w:cs="Times New Roman"/>
                <w:bCs/>
                <w:sz w:val="24"/>
                <w:szCs w:val="24"/>
              </w:rPr>
            </w:pPr>
            <w:r w:rsidRPr="00CF1E37">
              <w:rPr>
                <w:rFonts w:ascii="Times New Roman" w:hAnsi="Times New Roman" w:cs="Times New Roman"/>
                <w:bCs/>
                <w:sz w:val="24"/>
                <w:szCs w:val="24"/>
              </w:rPr>
              <w:t>1.</w:t>
            </w:r>
            <w:r w:rsidR="00D250F7">
              <w:rPr>
                <w:rFonts w:ascii="Times New Roman" w:hAnsi="Times New Roman" w:cs="Times New Roman"/>
                <w:bCs/>
                <w:sz w:val="24"/>
                <w:szCs w:val="24"/>
              </w:rPr>
              <w:t>3</w:t>
            </w:r>
            <w:r>
              <w:rPr>
                <w:rFonts w:ascii="Times New Roman" w:hAnsi="Times New Roman" w:cs="Times New Roman"/>
                <w:bCs/>
                <w:sz w:val="24"/>
                <w:szCs w:val="24"/>
              </w:rPr>
              <w:t>.1</w:t>
            </w:r>
            <w:r w:rsidR="00D250F7">
              <w:rPr>
                <w:rFonts w:ascii="Times New Roman" w:hAnsi="Times New Roman" w:cs="Times New Roman"/>
                <w:bCs/>
                <w:sz w:val="24"/>
                <w:szCs w:val="24"/>
              </w:rPr>
              <w:t>. veiksmas: „</w:t>
            </w:r>
            <w:r w:rsidR="00D250F7" w:rsidRPr="00D250F7">
              <w:rPr>
                <w:rFonts w:ascii="Times New Roman" w:hAnsi="Times New Roman" w:cs="Times New Roman"/>
                <w:bCs/>
                <w:sz w:val="24"/>
                <w:szCs w:val="24"/>
              </w:rPr>
              <w:t>Besikuriančio verslo, įskaitant savarankišką veiklą pradedančius asmen</w:t>
            </w:r>
            <w:r w:rsidR="00D250F7">
              <w:rPr>
                <w:rFonts w:ascii="Times New Roman" w:hAnsi="Times New Roman" w:cs="Times New Roman"/>
                <w:bCs/>
                <w:sz w:val="24"/>
                <w:szCs w:val="24"/>
              </w:rPr>
              <w:t>is, konsultavimas ir mentorystė“</w:t>
            </w:r>
            <w:r>
              <w:rPr>
                <w:rFonts w:ascii="Times New Roman" w:hAnsi="Times New Roman" w:cs="Times New Roman"/>
                <w:bCs/>
                <w:sz w:val="24"/>
                <w:szCs w:val="24"/>
              </w:rPr>
              <w:t>.</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rPr>
            </w:pPr>
            <w:r w:rsidRPr="00CF1E37">
              <w:rPr>
                <w:rFonts w:ascii="Times New Roman" w:hAnsi="Times New Roman" w:cs="Times New Roman"/>
                <w:sz w:val="24"/>
                <w:szCs w:val="24"/>
              </w:rPr>
              <w:t>5.</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sz w:val="24"/>
                <w:szCs w:val="24"/>
              </w:rPr>
            </w:pPr>
            <w:r w:rsidRPr="00CF1E37">
              <w:rPr>
                <w:rFonts w:ascii="Times New Roman" w:hAnsi="Times New Roman" w:cs="Times New Roman"/>
                <w:sz w:val="24"/>
                <w:szCs w:val="24"/>
              </w:rPr>
              <w:t>Vietos plėtros strategijos planuojami rezultatai (tikslo, uždavinio, veiksmo, kuriam įgyvendinti skelbiamas kvietimas</w:t>
            </w:r>
          </w:p>
        </w:tc>
        <w:tc>
          <w:tcPr>
            <w:tcW w:w="5976" w:type="dxa"/>
            <w:shd w:val="clear" w:color="auto" w:fill="auto"/>
          </w:tcPr>
          <w:p w:rsidR="00FA1146" w:rsidRPr="00CF1E37" w:rsidRDefault="00FA1146" w:rsidP="001D024A">
            <w:pPr>
              <w:jc w:val="both"/>
              <w:rPr>
                <w:rFonts w:ascii="Times New Roman" w:hAnsi="Times New Roman" w:cs="Times New Roman"/>
                <w:bCs/>
                <w:sz w:val="24"/>
                <w:szCs w:val="24"/>
              </w:rPr>
            </w:pPr>
            <w:r w:rsidRPr="00CF1E37">
              <w:rPr>
                <w:rFonts w:ascii="Times New Roman" w:hAnsi="Times New Roman" w:cs="Times New Roman"/>
                <w:bCs/>
                <w:sz w:val="24"/>
                <w:szCs w:val="24"/>
              </w:rPr>
              <w:t>1 tikslo „Pagerinti vietines įsidarbinimo gal</w:t>
            </w:r>
            <w:r>
              <w:rPr>
                <w:rFonts w:ascii="Times New Roman" w:hAnsi="Times New Roman" w:cs="Times New Roman"/>
                <w:bCs/>
                <w:sz w:val="24"/>
                <w:szCs w:val="24"/>
              </w:rPr>
              <w:t>imy</w:t>
            </w:r>
            <w:r w:rsidRPr="00CF1E37">
              <w:rPr>
                <w:rFonts w:ascii="Times New Roman" w:hAnsi="Times New Roman" w:cs="Times New Roman"/>
                <w:bCs/>
                <w:sz w:val="24"/>
                <w:szCs w:val="24"/>
              </w:rPr>
              <w:t>bes, didinti bendruomenių socialinę integraciją, išnaudojant vietos bendruomenių, verslo ir vietos valdžios ryšius“ įgyvendinimo rezultatai:</w:t>
            </w:r>
          </w:p>
          <w:p w:rsidR="00FA1146" w:rsidRPr="00CF1E37" w:rsidRDefault="00FA1146" w:rsidP="001D024A">
            <w:pPr>
              <w:jc w:val="both"/>
              <w:rPr>
                <w:rFonts w:ascii="Times New Roman" w:hAnsi="Times New Roman" w:cs="Times New Roman"/>
                <w:bCs/>
                <w:sz w:val="24"/>
                <w:szCs w:val="24"/>
              </w:rPr>
            </w:pPr>
            <w:r w:rsidRPr="00CF1E37">
              <w:rPr>
                <w:rFonts w:ascii="Times New Roman" w:hAnsi="Times New Roman" w:cs="Times New Roman"/>
                <w:sz w:val="24"/>
                <w:szCs w:val="24"/>
              </w:rPr>
              <w:t>R</w:t>
            </w:r>
            <w:r w:rsidRPr="00CF1E37">
              <w:rPr>
                <w:rFonts w:ascii="Times New Roman" w:hAnsi="Times New Roman" w:cs="Times New Roman"/>
                <w:bCs/>
                <w:sz w:val="24"/>
                <w:szCs w:val="24"/>
              </w:rPr>
              <w:t xml:space="preserve">ezultato rodiklis 1.R.1. „Darbingi asmenys (vietos bendruomenės nariai), kurių socialinė atskirtis sumažėjo dėl projekto veiklų dalyvių dalyvavimo projekto veiklose </w:t>
            </w:r>
            <w:r w:rsidRPr="00CF1E37">
              <w:rPr>
                <w:rFonts w:ascii="Times New Roman" w:hAnsi="Times New Roman" w:cs="Times New Roman"/>
                <w:bCs/>
                <w:sz w:val="24"/>
                <w:szCs w:val="24"/>
              </w:rPr>
              <w:lastRenderedPageBreak/>
              <w:t>(praėjus 6 mėnesiams po projekto dalyvavimo ESF veiklose)“ - rodiklio reikšmė 2022 m. – 10 proc.;</w:t>
            </w:r>
          </w:p>
          <w:p w:rsidR="00FA1146" w:rsidRPr="00CF1E37" w:rsidRDefault="00FA1146" w:rsidP="001D024A">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1.R.2. „Projektų veiklų dalyvių, kurių padėtis darbo rinkoje pagerėjo praėjus 6 mėnesiams po dalyvavimo ESF veiklose dalis“ - rodiklio reikšmė 2022 m. – 20 proc.</w:t>
            </w:r>
          </w:p>
          <w:p w:rsidR="00FA1146" w:rsidRPr="00CF1E37" w:rsidRDefault="00FA1146" w:rsidP="001D024A">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1.R.3. “Socialinių partnerių organizacijose ar NVO savanoriaujančių dalyvių (vietos bendruomenės nariai) dalis praėjus 6 mėnesiams po dalyvavimo ESF veiklose”- rodiklio reikšmė 2022 m. – 10 proc.</w:t>
            </w:r>
          </w:p>
          <w:p w:rsidR="00FA1146" w:rsidRDefault="00FA1146" w:rsidP="001D024A">
            <w:pPr>
              <w:jc w:val="both"/>
              <w:rPr>
                <w:rFonts w:ascii="Times New Roman" w:hAnsi="Times New Roman" w:cs="Times New Roman"/>
                <w:bCs/>
                <w:sz w:val="24"/>
                <w:szCs w:val="24"/>
              </w:rPr>
            </w:pPr>
            <w:r w:rsidRPr="00CF1E37">
              <w:rPr>
                <w:rFonts w:ascii="Times New Roman" w:hAnsi="Times New Roman" w:cs="Times New Roman"/>
                <w:bCs/>
                <w:sz w:val="24"/>
                <w:szCs w:val="24"/>
              </w:rPr>
              <w:t>Rezultato rodiklis 1.R.4. Projektų veiklų dalyvių, įkūrusių ar išplėtusių verslą, praėjus 6 mėnesiams po dalyvavimo ESF veiklose, dalis - rodiklio reikšmė 2022 m. – 20 proc.</w:t>
            </w:r>
          </w:p>
          <w:p w:rsidR="00FA1146" w:rsidRPr="00CF1E37" w:rsidRDefault="00D250F7" w:rsidP="001D024A">
            <w:pPr>
              <w:jc w:val="both"/>
              <w:rPr>
                <w:rFonts w:ascii="Times New Roman" w:hAnsi="Times New Roman" w:cs="Times New Roman"/>
                <w:bCs/>
                <w:sz w:val="24"/>
                <w:szCs w:val="24"/>
              </w:rPr>
            </w:pPr>
            <w:r>
              <w:rPr>
                <w:rFonts w:ascii="Times New Roman" w:hAnsi="Times New Roman" w:cs="Times New Roman"/>
                <w:bCs/>
                <w:sz w:val="24"/>
                <w:szCs w:val="24"/>
              </w:rPr>
              <w:t>1.3</w:t>
            </w:r>
            <w:r w:rsidR="00FA1146" w:rsidRPr="00CF1E37">
              <w:rPr>
                <w:rFonts w:ascii="Times New Roman" w:hAnsi="Times New Roman" w:cs="Times New Roman"/>
                <w:bCs/>
                <w:sz w:val="24"/>
                <w:szCs w:val="24"/>
              </w:rPr>
              <w:t>.uždavinio „</w:t>
            </w:r>
            <w:r w:rsidRPr="00D250F7">
              <w:rPr>
                <w:rFonts w:ascii="Times New Roman" w:hAnsi="Times New Roman" w:cs="Times New Roman"/>
                <w:bCs/>
                <w:sz w:val="24"/>
                <w:szCs w:val="24"/>
              </w:rPr>
              <w:t xml:space="preserve">Didinti gyventojų verslumą, siekiant pagerinti darbingų vietos veiklos grupės teritorijos </w:t>
            </w:r>
            <w:r>
              <w:rPr>
                <w:rFonts w:ascii="Times New Roman" w:hAnsi="Times New Roman" w:cs="Times New Roman"/>
                <w:bCs/>
                <w:sz w:val="24"/>
                <w:szCs w:val="24"/>
              </w:rPr>
              <w:t>gyventojų padėtį darbo rinkoje</w:t>
            </w:r>
            <w:r w:rsidR="00FA1146" w:rsidRPr="002B11C0">
              <w:rPr>
                <w:rFonts w:ascii="Times New Roman" w:hAnsi="Times New Roman" w:cs="Times New Roman"/>
                <w:bCs/>
                <w:sz w:val="24"/>
                <w:szCs w:val="24"/>
              </w:rPr>
              <w:t>“</w:t>
            </w:r>
            <w:r w:rsidR="00FA1146" w:rsidRPr="00CF1E37">
              <w:rPr>
                <w:rFonts w:ascii="Times New Roman" w:hAnsi="Times New Roman" w:cs="Times New Roman"/>
                <w:bCs/>
                <w:sz w:val="24"/>
                <w:szCs w:val="24"/>
              </w:rPr>
              <w:t xml:space="preserve"> įgyvendinimo rezultatai:</w:t>
            </w:r>
          </w:p>
          <w:p w:rsidR="00FA1146" w:rsidRPr="001D39DB" w:rsidRDefault="00FA1146" w:rsidP="001D024A">
            <w:pPr>
              <w:jc w:val="both"/>
              <w:rPr>
                <w:rFonts w:ascii="Times New Roman" w:hAnsi="Times New Roman" w:cs="Times New Roman"/>
                <w:bCs/>
                <w:sz w:val="24"/>
                <w:szCs w:val="24"/>
              </w:rPr>
            </w:pPr>
            <w:r w:rsidRPr="001D39DB">
              <w:rPr>
                <w:rFonts w:ascii="Times New Roman" w:hAnsi="Times New Roman" w:cs="Times New Roman"/>
                <w:bCs/>
                <w:sz w:val="24"/>
                <w:szCs w:val="24"/>
              </w:rPr>
              <w:t xml:space="preserve">Produkto rodiklis: „BIVP projektų veiklų dalyviai (įskaitant visas tikslines grupes)“. Rodiklio reikšmė - </w:t>
            </w:r>
            <w:r w:rsidR="00D250F7">
              <w:rPr>
                <w:rFonts w:ascii="Times New Roman" w:hAnsi="Times New Roman" w:cs="Times New Roman"/>
                <w:bCs/>
                <w:sz w:val="24"/>
                <w:szCs w:val="24"/>
              </w:rPr>
              <w:t>55 asmenys</w:t>
            </w:r>
          </w:p>
          <w:p w:rsidR="00FA1146" w:rsidRDefault="00FA1146" w:rsidP="001D024A">
            <w:pPr>
              <w:jc w:val="both"/>
              <w:rPr>
                <w:rFonts w:ascii="Times New Roman" w:hAnsi="Times New Roman" w:cs="Times New Roman"/>
                <w:bCs/>
                <w:sz w:val="24"/>
                <w:szCs w:val="24"/>
              </w:rPr>
            </w:pPr>
            <w:r w:rsidRPr="001D39DB">
              <w:rPr>
                <w:rFonts w:ascii="Times New Roman" w:hAnsi="Times New Roman" w:cs="Times New Roman"/>
                <w:bCs/>
                <w:sz w:val="24"/>
                <w:szCs w:val="24"/>
              </w:rPr>
              <w:t>Produkto rodiklis: „Projektų, kuriuos visiškai arba iš dalies įgyvendino socialiniai partneriai ar NVO, skaičius“. Rodiklio reikšmė - 1 projektas.</w:t>
            </w:r>
            <w:r w:rsidRPr="00CF1E37">
              <w:rPr>
                <w:rFonts w:ascii="Times New Roman" w:hAnsi="Times New Roman" w:cs="Times New Roman"/>
                <w:bCs/>
                <w:sz w:val="24"/>
                <w:szCs w:val="24"/>
              </w:rPr>
              <w:t xml:space="preserve"> </w:t>
            </w:r>
          </w:p>
          <w:p w:rsidR="00FA1146" w:rsidRPr="00CF1E37" w:rsidRDefault="00FA1146" w:rsidP="001D024A">
            <w:pPr>
              <w:jc w:val="both"/>
              <w:rPr>
                <w:rFonts w:ascii="Times New Roman" w:hAnsi="Times New Roman" w:cs="Times New Roman"/>
                <w:bCs/>
                <w:sz w:val="24"/>
                <w:szCs w:val="24"/>
              </w:rPr>
            </w:pPr>
            <w:r>
              <w:rPr>
                <w:rFonts w:ascii="Times New Roman" w:hAnsi="Times New Roman" w:cs="Times New Roman"/>
                <w:bCs/>
                <w:sz w:val="24"/>
                <w:szCs w:val="24"/>
              </w:rPr>
              <w:t>1.</w:t>
            </w:r>
            <w:r w:rsidR="00D250F7">
              <w:rPr>
                <w:rFonts w:ascii="Times New Roman" w:hAnsi="Times New Roman" w:cs="Times New Roman"/>
                <w:bCs/>
                <w:sz w:val="24"/>
                <w:szCs w:val="24"/>
                <w:lang w:val="en-US"/>
              </w:rPr>
              <w:t>3</w:t>
            </w:r>
            <w:r>
              <w:rPr>
                <w:rFonts w:ascii="Times New Roman" w:hAnsi="Times New Roman" w:cs="Times New Roman"/>
                <w:bCs/>
                <w:sz w:val="24"/>
                <w:szCs w:val="24"/>
              </w:rPr>
              <w:t>.1 veiksmo „</w:t>
            </w:r>
            <w:r w:rsidR="00D250F7" w:rsidRPr="00D250F7">
              <w:rPr>
                <w:rFonts w:ascii="Times New Roman" w:hAnsi="Times New Roman" w:cs="Times New Roman"/>
                <w:bCs/>
                <w:sz w:val="24"/>
                <w:szCs w:val="24"/>
              </w:rPr>
              <w:t>Besikuriančio verslo, įskaitant savarankišką veiklą pradedančius asmen</w:t>
            </w:r>
            <w:r w:rsidR="00D250F7">
              <w:rPr>
                <w:rFonts w:ascii="Times New Roman" w:hAnsi="Times New Roman" w:cs="Times New Roman"/>
                <w:bCs/>
                <w:sz w:val="24"/>
                <w:szCs w:val="24"/>
              </w:rPr>
              <w:t>is, konsultavimas ir mentorystė</w:t>
            </w:r>
            <w:r w:rsidR="00D250F7" w:rsidRPr="00210C83">
              <w:rPr>
                <w:rFonts w:ascii="Times New Roman" w:hAnsi="Times New Roman" w:cs="Times New Roman"/>
                <w:bCs/>
                <w:sz w:val="24"/>
                <w:szCs w:val="24"/>
              </w:rPr>
              <w:t xml:space="preserve"> </w:t>
            </w:r>
            <w:r w:rsidRPr="00210C8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B11C0">
              <w:rPr>
                <w:rFonts w:ascii="Times New Roman" w:hAnsi="Times New Roman" w:cs="Times New Roman"/>
                <w:bCs/>
                <w:sz w:val="24"/>
                <w:szCs w:val="24"/>
              </w:rPr>
              <w:t>rezultatai:</w:t>
            </w:r>
          </w:p>
          <w:p w:rsidR="00FA1146" w:rsidRPr="001D39DB" w:rsidRDefault="00D250F7" w:rsidP="008A65B2">
            <w:pPr>
              <w:jc w:val="both"/>
              <w:rPr>
                <w:rFonts w:ascii="Times New Roman" w:hAnsi="Times New Roman" w:cs="Times New Roman"/>
                <w:bCs/>
                <w:sz w:val="24"/>
                <w:szCs w:val="24"/>
              </w:rPr>
            </w:pPr>
            <w:r>
              <w:rPr>
                <w:rFonts w:ascii="Times New Roman" w:hAnsi="Times New Roman" w:cs="Times New Roman"/>
                <w:bCs/>
                <w:sz w:val="24"/>
                <w:szCs w:val="24"/>
              </w:rPr>
              <w:t xml:space="preserve">Produkto rodiklis:  </w:t>
            </w:r>
            <w:r w:rsidRPr="00D250F7">
              <w:rPr>
                <w:rFonts w:ascii="Times New Roman" w:hAnsi="Times New Roman" w:cs="Times New Roman"/>
                <w:bCs/>
                <w:sz w:val="24"/>
                <w:szCs w:val="24"/>
              </w:rPr>
              <w:t>BIVP projektų veiklų dalyvių, įkūrusių ar išplėtusių verslą, praėjus 6 mėnesiams po d</w:t>
            </w:r>
            <w:r w:rsidR="008A65B2">
              <w:rPr>
                <w:rFonts w:ascii="Times New Roman" w:hAnsi="Times New Roman" w:cs="Times New Roman"/>
                <w:bCs/>
                <w:sz w:val="24"/>
                <w:szCs w:val="24"/>
              </w:rPr>
              <w:t>alyvavimo ESF veiklose, dalis - 20 proc.</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6.</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b/>
                <w:sz w:val="24"/>
                <w:szCs w:val="24"/>
                <w:lang w:eastAsia="lt-LT"/>
              </w:rPr>
            </w:pPr>
            <w:r w:rsidRPr="00CF1E37">
              <w:rPr>
                <w:rStyle w:val="Strong"/>
                <w:rFonts w:ascii="Times New Roman" w:hAnsi="Times New Roman" w:cs="Times New Roman"/>
                <w:b w:val="0"/>
                <w:sz w:val="24"/>
                <w:szCs w:val="24"/>
              </w:rPr>
              <w:t>Kvietimui numatytas finansavimas</w:t>
            </w:r>
          </w:p>
        </w:tc>
        <w:tc>
          <w:tcPr>
            <w:tcW w:w="5976" w:type="dxa"/>
            <w:shd w:val="clear" w:color="auto" w:fill="auto"/>
          </w:tcPr>
          <w:p w:rsidR="00FA1146" w:rsidRPr="002B11C0" w:rsidRDefault="008A65B2" w:rsidP="001D024A">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val="en-US" w:eastAsia="lt-LT"/>
              </w:rPr>
              <w:t>161.500</w:t>
            </w:r>
            <w:r w:rsidR="00FA1146" w:rsidRPr="002B11C0">
              <w:rPr>
                <w:rFonts w:ascii="Times New Roman" w:hAnsi="Times New Roman" w:cs="Times New Roman"/>
                <w:sz w:val="24"/>
                <w:szCs w:val="24"/>
                <w:lang w:eastAsia="lt-LT"/>
              </w:rPr>
              <w:t xml:space="preserve"> EUR</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7.</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b/>
                <w:sz w:val="24"/>
                <w:szCs w:val="24"/>
                <w:lang w:eastAsia="lt-LT"/>
              </w:rPr>
            </w:pPr>
            <w:r w:rsidRPr="00CF1E37">
              <w:rPr>
                <w:rStyle w:val="Strong"/>
                <w:rFonts w:ascii="Times New Roman" w:hAnsi="Times New Roman" w:cs="Times New Roman"/>
                <w:b w:val="0"/>
                <w:sz w:val="24"/>
                <w:szCs w:val="24"/>
              </w:rPr>
              <w:t>Didžiausia galima projektui skirti finansavimo lėšų suma</w:t>
            </w:r>
          </w:p>
        </w:tc>
        <w:tc>
          <w:tcPr>
            <w:tcW w:w="5976" w:type="dxa"/>
            <w:shd w:val="clear" w:color="auto" w:fill="auto"/>
          </w:tcPr>
          <w:p w:rsidR="00FA1146" w:rsidRPr="002B11C0" w:rsidRDefault="008A65B2" w:rsidP="001D024A">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val="en-US" w:eastAsia="lt-LT"/>
              </w:rPr>
              <w:t>161.500</w:t>
            </w:r>
            <w:r w:rsidRPr="002B11C0">
              <w:rPr>
                <w:rFonts w:ascii="Times New Roman" w:hAnsi="Times New Roman" w:cs="Times New Roman"/>
                <w:sz w:val="24"/>
                <w:szCs w:val="24"/>
                <w:lang w:eastAsia="lt-LT"/>
              </w:rPr>
              <w:t xml:space="preserve"> </w:t>
            </w:r>
            <w:r w:rsidR="00FA1146" w:rsidRPr="002B11C0">
              <w:rPr>
                <w:rFonts w:ascii="Times New Roman" w:hAnsi="Times New Roman" w:cs="Times New Roman"/>
                <w:sz w:val="24"/>
                <w:szCs w:val="24"/>
                <w:lang w:eastAsia="lt-LT"/>
              </w:rPr>
              <w:t>EUR</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8.</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Tinkami vietos plėtros projektinių pasiūlymų pareiškėjai bei partneriai</w:t>
            </w:r>
          </w:p>
        </w:tc>
        <w:tc>
          <w:tcPr>
            <w:tcW w:w="5976" w:type="dxa"/>
            <w:shd w:val="clear" w:color="auto" w:fill="auto"/>
          </w:tcPr>
          <w:p w:rsidR="00FA1146" w:rsidRPr="001A080F" w:rsidRDefault="00FA1146" w:rsidP="008A65B2">
            <w:pPr>
              <w:spacing w:after="0" w:line="240" w:lineRule="auto"/>
              <w:jc w:val="both"/>
              <w:rPr>
                <w:rFonts w:ascii="Times New Roman" w:hAnsi="Times New Roman" w:cs="Times New Roman"/>
                <w:color w:val="000000"/>
                <w:sz w:val="24"/>
                <w:szCs w:val="24"/>
              </w:rPr>
            </w:pPr>
            <w:r w:rsidRPr="001A080F">
              <w:rPr>
                <w:rFonts w:ascii="Times New Roman" w:hAnsi="Times New Roman" w:cs="Times New Roman"/>
                <w:color w:val="000000"/>
                <w:sz w:val="24"/>
                <w:szCs w:val="24"/>
              </w:rPr>
              <w:t>Viešieji ir privatūs juridiniai asmenys, kurių veiklos vykdymo vieta yra vietos plėtros strategijos įgyvendinimo teritorijoje</w:t>
            </w:r>
          </w:p>
          <w:p w:rsidR="00FA1146" w:rsidRPr="001A080F" w:rsidRDefault="00FA1146" w:rsidP="001D024A">
            <w:pPr>
              <w:spacing w:after="0" w:line="240" w:lineRule="auto"/>
              <w:rPr>
                <w:rFonts w:ascii="Times New Roman" w:hAnsi="Times New Roman" w:cs="Times New Roman"/>
                <w:b/>
                <w:sz w:val="24"/>
                <w:szCs w:val="24"/>
                <w:lang w:eastAsia="lt-LT"/>
              </w:rPr>
            </w:pPr>
            <w:r w:rsidRPr="001A080F">
              <w:rPr>
                <w:rFonts w:ascii="Times New Roman" w:hAnsi="Times New Roman" w:cs="Times New Roman"/>
                <w:b/>
                <w:sz w:val="24"/>
                <w:szCs w:val="24"/>
                <w:lang w:eastAsia="lt-LT"/>
              </w:rPr>
              <w:t>Galimi pareiškėjai:</w:t>
            </w:r>
          </w:p>
          <w:p w:rsidR="00FA1146" w:rsidRDefault="00FA1146" w:rsidP="001D024A">
            <w:pPr>
              <w:pStyle w:val="ListParagraph"/>
              <w:numPr>
                <w:ilvl w:val="0"/>
                <w:numId w:val="1"/>
              </w:numPr>
              <w:spacing w:after="0" w:line="240" w:lineRule="auto"/>
              <w:jc w:val="both"/>
              <w:rPr>
                <w:rFonts w:ascii="Times New Roman" w:hAnsi="Times New Roman" w:cs="Times New Roman"/>
                <w:sz w:val="24"/>
                <w:szCs w:val="24"/>
                <w:lang w:eastAsia="lt-LT"/>
              </w:rPr>
            </w:pPr>
            <w:r w:rsidRPr="001A080F">
              <w:rPr>
                <w:rFonts w:ascii="Times New Roman" w:hAnsi="Times New Roman" w:cs="Times New Roman"/>
                <w:sz w:val="24"/>
                <w:szCs w:val="24"/>
                <w:lang w:eastAsia="lt-LT"/>
              </w:rPr>
              <w:t xml:space="preserve">Viešieji ir privatūs juridiniai asmenys, kurių veiklos vykdymo vieta* yra </w:t>
            </w:r>
            <w:r w:rsidRPr="001A080F">
              <w:rPr>
                <w:rFonts w:ascii="Times New Roman" w:hAnsi="Times New Roman" w:cs="Times New Roman"/>
                <w:color w:val="000000"/>
                <w:sz w:val="24"/>
                <w:szCs w:val="24"/>
              </w:rPr>
              <w:t>vietos plėtros strategijos įgyvendinimo teritorijoje</w:t>
            </w:r>
            <w:r w:rsidRPr="001A080F">
              <w:rPr>
                <w:rFonts w:ascii="Times New Roman" w:hAnsi="Times New Roman" w:cs="Times New Roman"/>
                <w:sz w:val="24"/>
                <w:szCs w:val="24"/>
                <w:lang w:eastAsia="lt-LT"/>
              </w:rPr>
              <w:t>.</w:t>
            </w:r>
          </w:p>
          <w:p w:rsidR="008A65B2" w:rsidRDefault="00FA1146" w:rsidP="008A65B2">
            <w:pPr>
              <w:pStyle w:val="ListParagraph"/>
              <w:numPr>
                <w:ilvl w:val="0"/>
                <w:numId w:val="1"/>
              </w:numPr>
              <w:spacing w:after="0" w:line="240" w:lineRule="auto"/>
              <w:jc w:val="both"/>
              <w:rPr>
                <w:rFonts w:ascii="Times New Roman" w:hAnsi="Times New Roman" w:cs="Times New Roman"/>
                <w:sz w:val="24"/>
                <w:szCs w:val="24"/>
                <w:lang w:eastAsia="lt-LT"/>
              </w:rPr>
            </w:pPr>
            <w:r w:rsidRPr="008E1872">
              <w:rPr>
                <w:rFonts w:ascii="Times New Roman" w:hAnsi="Times New Roman" w:cs="Times New Roman"/>
                <w:sz w:val="24"/>
                <w:szCs w:val="24"/>
                <w:lang w:eastAsia="lt-LT"/>
              </w:rPr>
              <w:lastRenderedPageBreak/>
              <w:t>Pareiškėju (projekto vykdytoju) gali būti  juridinio asmens filialas ar atstovybė, jeigu tas filialas ar atstovybė veiklą vykdo vietos plėtros strategijos įgyvendinimo teritorijoje.</w:t>
            </w:r>
          </w:p>
          <w:p w:rsidR="008A65B2" w:rsidRPr="008A65B2" w:rsidRDefault="008A65B2" w:rsidP="001D024A">
            <w:pPr>
              <w:pStyle w:val="ListParagraph"/>
              <w:numPr>
                <w:ilvl w:val="0"/>
                <w:numId w:val="1"/>
              </w:numPr>
              <w:spacing w:after="0" w:line="240" w:lineRule="auto"/>
              <w:jc w:val="both"/>
              <w:rPr>
                <w:rFonts w:ascii="Times New Roman" w:hAnsi="Times New Roman" w:cs="Times New Roman"/>
                <w:b/>
                <w:sz w:val="24"/>
                <w:szCs w:val="24"/>
                <w:lang w:eastAsia="lt-LT"/>
              </w:rPr>
            </w:pPr>
            <w:r w:rsidRPr="008A65B2">
              <w:rPr>
                <w:rFonts w:ascii="Times New Roman" w:hAnsi="Times New Roman" w:cs="Times New Roman"/>
                <w:sz w:val="24"/>
                <w:szCs w:val="24"/>
                <w:lang w:eastAsia="lt-LT"/>
              </w:rPr>
              <w:t xml:space="preserve">Pareiškėjais </w:t>
            </w:r>
            <w:r w:rsidRPr="008A65B2">
              <w:rPr>
                <w:rFonts w:ascii="Times New Roman" w:hAnsi="Times New Roman" w:cs="Times New Roman"/>
                <w:b/>
                <w:sz w:val="24"/>
                <w:szCs w:val="24"/>
                <w:lang w:eastAsia="lt-LT"/>
              </w:rPr>
              <w:t>negali būti</w:t>
            </w:r>
            <w:r w:rsidRPr="008A65B2">
              <w:rPr>
                <w:rFonts w:ascii="Times New Roman" w:hAnsi="Times New Roman" w:cs="Times New Roman"/>
                <w:sz w:val="24"/>
                <w:szCs w:val="24"/>
                <w:lang w:eastAsia="lt-LT"/>
              </w:rPr>
              <w:t xml:space="preserve"> valstybės ir (ar) savivaldybių kontroliuojami juridiniai asmenys, t. y. juridiniai asmenys, kurių savininke yra valstybė ar savivaldybė arba kurių visuotiniame akcininkų susirinkime, visuotiniame dalininkų susirinkime ar visuotiniame narių susirinkime valstybei ir (ar) savivaldybei priklauso</w:t>
            </w:r>
            <w:r>
              <w:rPr>
                <w:rFonts w:ascii="Times New Roman" w:hAnsi="Times New Roman" w:cs="Times New Roman"/>
                <w:sz w:val="24"/>
                <w:szCs w:val="24"/>
                <w:lang w:eastAsia="lt-LT"/>
              </w:rPr>
              <w:t xml:space="preserve"> daugiau kaip 50 procentų balsų.</w:t>
            </w:r>
          </w:p>
          <w:p w:rsidR="00FA1146" w:rsidRPr="001A080F" w:rsidRDefault="00FA1146" w:rsidP="001D024A">
            <w:pPr>
              <w:spacing w:after="0" w:line="240" w:lineRule="auto"/>
              <w:jc w:val="both"/>
              <w:rPr>
                <w:rFonts w:ascii="Times New Roman" w:hAnsi="Times New Roman" w:cs="Times New Roman"/>
                <w:b/>
                <w:sz w:val="24"/>
                <w:szCs w:val="24"/>
                <w:lang w:eastAsia="lt-LT"/>
              </w:rPr>
            </w:pPr>
            <w:r w:rsidRPr="001A080F">
              <w:rPr>
                <w:rFonts w:ascii="Times New Roman" w:hAnsi="Times New Roman" w:cs="Times New Roman"/>
                <w:b/>
                <w:sz w:val="24"/>
                <w:szCs w:val="24"/>
                <w:lang w:eastAsia="lt-LT"/>
              </w:rPr>
              <w:t>Galimi partneriai:</w:t>
            </w:r>
          </w:p>
          <w:p w:rsidR="00FA1146" w:rsidRDefault="00FA1146" w:rsidP="001D024A">
            <w:pPr>
              <w:pStyle w:val="ListParagraph"/>
              <w:numPr>
                <w:ilvl w:val="0"/>
                <w:numId w:val="1"/>
              </w:num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Viešieji ir privatūs juridiniai asmenys, kurių veiklos vykdymo vieta* yra </w:t>
            </w:r>
            <w:r w:rsidRPr="00CF1E37">
              <w:rPr>
                <w:rFonts w:ascii="Times New Roman" w:hAnsi="Times New Roman" w:cs="Times New Roman"/>
                <w:color w:val="000000"/>
                <w:sz w:val="24"/>
                <w:szCs w:val="24"/>
              </w:rPr>
              <w:t>vietos plėtros strategijos įgyvendinimo teritorijoje</w:t>
            </w:r>
            <w:r w:rsidRPr="00CF1E37">
              <w:rPr>
                <w:rFonts w:ascii="Times New Roman" w:hAnsi="Times New Roman" w:cs="Times New Roman"/>
                <w:sz w:val="24"/>
                <w:szCs w:val="24"/>
                <w:lang w:eastAsia="lt-LT"/>
              </w:rPr>
              <w:t xml:space="preserve"> ar </w:t>
            </w:r>
            <w:r w:rsidRPr="00CF1E37">
              <w:rPr>
                <w:rFonts w:ascii="Times New Roman" w:hAnsi="Times New Roman" w:cs="Times New Roman"/>
                <w:sz w:val="24"/>
                <w:szCs w:val="24"/>
              </w:rPr>
              <w:t>besiribojančioje teritorijoje</w:t>
            </w:r>
            <w:r>
              <w:rPr>
                <w:rFonts w:ascii="Times New Roman" w:hAnsi="Times New Roman" w:cs="Times New Roman"/>
                <w:sz w:val="24"/>
                <w:szCs w:val="24"/>
              </w:rPr>
              <w:t>.</w:t>
            </w:r>
          </w:p>
          <w:p w:rsidR="00FA1146" w:rsidRPr="00CF1E37" w:rsidRDefault="00FA1146" w:rsidP="001D024A">
            <w:pPr>
              <w:pStyle w:val="ListParagraph"/>
              <w:numPr>
                <w:ilvl w:val="0"/>
                <w:numId w:val="1"/>
              </w:numPr>
              <w:spacing w:after="0" w:line="240" w:lineRule="auto"/>
              <w:jc w:val="both"/>
              <w:rPr>
                <w:rFonts w:ascii="Times New Roman" w:hAnsi="Times New Roman" w:cs="Times New Roman"/>
                <w:sz w:val="24"/>
                <w:szCs w:val="24"/>
                <w:lang w:eastAsia="lt-LT"/>
              </w:rPr>
            </w:pPr>
            <w:r w:rsidRPr="008E1872">
              <w:rPr>
                <w:rFonts w:ascii="Times New Roman" w:hAnsi="Times New Roman" w:cs="Times New Roman"/>
                <w:sz w:val="24"/>
                <w:szCs w:val="24"/>
                <w:lang w:eastAsia="lt-LT"/>
              </w:rPr>
              <w:t>Partneriu gali būti juridinio asmens filialas ar atstovybė, jeigu tas filialas ar atstovybė veiklą vykdo vietos plėtros strategijos įgyvendinimo teritorijoje ar besiribojančioje teritorijoje</w:t>
            </w:r>
            <w:r>
              <w:rPr>
                <w:rFonts w:ascii="Times New Roman" w:hAnsi="Times New Roman" w:cs="Times New Roman"/>
                <w:sz w:val="24"/>
                <w:szCs w:val="24"/>
                <w:lang w:eastAsia="lt-LT"/>
              </w:rPr>
              <w:t>.</w:t>
            </w:r>
          </w:p>
          <w:p w:rsidR="008A65B2" w:rsidRPr="008A65B2" w:rsidRDefault="008A65B2" w:rsidP="001D024A">
            <w:pPr>
              <w:spacing w:after="0" w:line="240" w:lineRule="auto"/>
              <w:jc w:val="both"/>
              <w:rPr>
                <w:rFonts w:ascii="Times New Roman" w:hAnsi="Times New Roman" w:cs="Times New Roman"/>
                <w:color w:val="000000"/>
                <w:sz w:val="24"/>
                <w:szCs w:val="24"/>
              </w:rPr>
            </w:pPr>
            <w:r w:rsidRPr="008A65B2">
              <w:rPr>
                <w:rFonts w:ascii="Times New Roman" w:hAnsi="Times New Roman" w:cs="Times New Roman"/>
                <w:color w:val="000000"/>
                <w:sz w:val="24"/>
                <w:szCs w:val="24"/>
              </w:rPr>
              <w:t xml:space="preserve">Pareiškėjais ir partneriais </w:t>
            </w:r>
            <w:r w:rsidRPr="008A65B2">
              <w:rPr>
                <w:rFonts w:ascii="Times New Roman" w:hAnsi="Times New Roman" w:cs="Times New Roman"/>
                <w:b/>
                <w:color w:val="000000"/>
                <w:sz w:val="24"/>
                <w:szCs w:val="24"/>
              </w:rPr>
              <w:t>negali būti</w:t>
            </w:r>
            <w:r w:rsidRPr="008A65B2">
              <w:rPr>
                <w:rFonts w:ascii="Times New Roman" w:hAnsi="Times New Roman" w:cs="Times New Roman"/>
                <w:color w:val="000000"/>
                <w:sz w:val="24"/>
                <w:szCs w:val="24"/>
              </w:rPr>
              <w:t xml:space="preserve"> tie juridiniai asmenys, kuriems, kaip jauno verslo subjektams, projekto įgyvendinimo metu bus teikiama pagalba verslo pradžiai</w:t>
            </w:r>
            <w:r>
              <w:rPr>
                <w:rFonts w:ascii="Times New Roman" w:hAnsi="Times New Roman" w:cs="Times New Roman"/>
                <w:color w:val="000000"/>
                <w:sz w:val="24"/>
                <w:szCs w:val="24"/>
              </w:rPr>
              <w:t>.</w:t>
            </w:r>
          </w:p>
          <w:p w:rsidR="00FA1146" w:rsidRDefault="00FA1146" w:rsidP="001D024A">
            <w:pPr>
              <w:spacing w:after="0" w:line="240" w:lineRule="auto"/>
              <w:jc w:val="both"/>
              <w:rPr>
                <w:rFonts w:ascii="Times New Roman" w:hAnsi="Times New Roman" w:cs="Times New Roman"/>
                <w:b/>
                <w:sz w:val="24"/>
                <w:szCs w:val="24"/>
                <w:lang w:eastAsia="lt-LT"/>
              </w:rPr>
            </w:pPr>
            <w:r w:rsidRPr="00746D9B">
              <w:rPr>
                <w:rFonts w:ascii="Times New Roman" w:hAnsi="Times New Roman" w:cs="Times New Roman"/>
                <w:b/>
                <w:sz w:val="24"/>
                <w:szCs w:val="24"/>
                <w:lang w:eastAsia="lt-LT"/>
              </w:rPr>
              <w:t xml:space="preserve">Teikiant </w:t>
            </w:r>
            <w:r>
              <w:rPr>
                <w:rFonts w:ascii="Times New Roman" w:hAnsi="Times New Roman" w:cs="Times New Roman"/>
                <w:b/>
                <w:sz w:val="24"/>
                <w:szCs w:val="24"/>
                <w:lang w:eastAsia="lt-LT"/>
              </w:rPr>
              <w:t>paraišką yra privalomas bendradarbiavimas su Žaliakalnio vietos veiklos grupės partneriu.</w:t>
            </w:r>
          </w:p>
          <w:p w:rsidR="00FA1146" w:rsidRPr="00746D9B" w:rsidRDefault="00FA1146" w:rsidP="001D024A">
            <w:pPr>
              <w:spacing w:after="0" w:line="240" w:lineRule="auto"/>
              <w:jc w:val="both"/>
              <w:rPr>
                <w:rFonts w:ascii="Times New Roman" w:hAnsi="Times New Roman" w:cs="Times New Roman"/>
                <w:b/>
                <w:sz w:val="24"/>
                <w:szCs w:val="24"/>
                <w:lang w:eastAsia="lt-LT"/>
              </w:rPr>
            </w:pPr>
          </w:p>
          <w:p w:rsidR="00FA1146" w:rsidRDefault="00FA1146" w:rsidP="001D024A">
            <w:pPr>
              <w:spacing w:after="0" w:line="240" w:lineRule="auto"/>
              <w:jc w:val="both"/>
              <w:rPr>
                <w:rFonts w:ascii="Times New Roman" w:hAnsi="Times New Roman" w:cs="Times New Roman"/>
                <w:color w:val="000000"/>
                <w:sz w:val="24"/>
                <w:szCs w:val="24"/>
              </w:rPr>
            </w:pPr>
            <w:r w:rsidRPr="00CF1E37">
              <w:rPr>
                <w:rFonts w:ascii="Times New Roman" w:hAnsi="Times New Roman" w:cs="Times New Roman"/>
                <w:color w:val="000000"/>
                <w:sz w:val="24"/>
                <w:szCs w:val="24"/>
              </w:rPr>
              <w:t>Pareiškėjai ir partneriai turi atitikti</w:t>
            </w:r>
            <w:r w:rsidRPr="00CF1E37">
              <w:rPr>
                <w:rFonts w:ascii="Times New Roman" w:hAnsi="Times New Roman" w:cs="Times New Roman"/>
                <w:sz w:val="24"/>
                <w:szCs w:val="24"/>
              </w:rPr>
              <w:t xml:space="preserve"> </w:t>
            </w:r>
            <w:r w:rsidRPr="00CF1E37">
              <w:rPr>
                <w:rFonts w:ascii="Times New Roman" w:hAnsi="Times New Roman" w:cs="Times New Roman"/>
                <w:color w:val="000000"/>
                <w:sz w:val="24"/>
                <w:szCs w:val="24"/>
              </w:rPr>
              <w:t>2014-2020 metų Europos Sąjungos fondų investicijų veiksmų programos 8 prioriteto „Socialinės įtraukties didinimas ir kova su skurdu“ Nr. 08.6.1-ESFA-V-911 priemonės „Vietos plėtros strategijų įgyvendinimas“ projektų finansavimo sąlygų aprašą (toliau –</w:t>
            </w:r>
            <w:r w:rsidRPr="00CF1E37">
              <w:rPr>
                <w:rFonts w:ascii="Times New Roman" w:hAnsi="Times New Roman" w:cs="Times New Roman"/>
                <w:sz w:val="24"/>
                <w:szCs w:val="24"/>
              </w:rPr>
              <w:t xml:space="preserve"> </w:t>
            </w:r>
            <w:r w:rsidR="008A65B2">
              <w:rPr>
                <w:rFonts w:ascii="Times New Roman" w:hAnsi="Times New Roman" w:cs="Times New Roman"/>
                <w:sz w:val="24"/>
                <w:szCs w:val="24"/>
                <w:lang w:eastAsia="lt-LT"/>
              </w:rPr>
              <w:t>PFSA) 13 -17 punktuose</w:t>
            </w:r>
            <w:r w:rsidRPr="00CF1E37">
              <w:rPr>
                <w:rFonts w:ascii="Times New Roman" w:hAnsi="Times New Roman" w:cs="Times New Roman"/>
                <w:sz w:val="24"/>
                <w:szCs w:val="24"/>
                <w:lang w:eastAsia="lt-LT"/>
              </w:rPr>
              <w:t xml:space="preserve"> </w:t>
            </w:r>
            <w:r w:rsidRPr="00464A4A">
              <w:rPr>
                <w:rFonts w:ascii="Times New Roman" w:hAnsi="Times New Roman" w:cs="Times New Roman"/>
                <w:color w:val="000000"/>
                <w:sz w:val="24"/>
                <w:szCs w:val="24"/>
              </w:rPr>
              <w:t>taikomus reikalavimus.</w:t>
            </w:r>
          </w:p>
          <w:p w:rsidR="00FA1146" w:rsidRPr="00CF1E37" w:rsidRDefault="00FA1146" w:rsidP="001D024A">
            <w:pPr>
              <w:spacing w:after="0" w:line="240" w:lineRule="auto"/>
              <w:jc w:val="both"/>
              <w:rPr>
                <w:rFonts w:ascii="Times New Roman" w:hAnsi="Times New Roman" w:cs="Times New Roman"/>
                <w:color w:val="000000"/>
                <w:sz w:val="24"/>
                <w:szCs w:val="24"/>
              </w:rPr>
            </w:pPr>
          </w:p>
          <w:p w:rsidR="00FA1146" w:rsidRPr="00464A4A" w:rsidRDefault="00FA1146" w:rsidP="001D024A">
            <w:pPr>
              <w:spacing w:after="0" w:line="240" w:lineRule="auto"/>
              <w:jc w:val="both"/>
              <w:rPr>
                <w:rFonts w:ascii="Times New Roman" w:hAnsi="Times New Roman" w:cs="Times New Roman"/>
                <w:color w:val="000000"/>
                <w:sz w:val="24"/>
                <w:szCs w:val="24"/>
              </w:rPr>
            </w:pPr>
            <w:r w:rsidRPr="00464A4A">
              <w:rPr>
                <w:rFonts w:ascii="Times New Roman" w:hAnsi="Times New Roman" w:cs="Times New Roman"/>
                <w:color w:val="000000"/>
                <w:sz w:val="24"/>
                <w:szCs w:val="24"/>
              </w:rPr>
              <w:t>*Veiklos vykdymo vieta -  vieta, kurios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p>
          <w:p w:rsidR="00FA1146" w:rsidRDefault="00FA1146" w:rsidP="001D024A">
            <w:pPr>
              <w:spacing w:after="0" w:line="240" w:lineRule="auto"/>
              <w:jc w:val="both"/>
              <w:rPr>
                <w:rFonts w:ascii="Times New Roman" w:hAnsi="Times New Roman" w:cs="Times New Roman"/>
                <w:sz w:val="24"/>
                <w:szCs w:val="24"/>
                <w:highlight w:val="yellow"/>
                <w:lang w:eastAsia="lt-LT"/>
              </w:rPr>
            </w:pPr>
          </w:p>
          <w:p w:rsidR="00FA1146" w:rsidRPr="008A65B2" w:rsidRDefault="00FA1146" w:rsidP="001D024A">
            <w:pPr>
              <w:spacing w:after="0" w:line="240" w:lineRule="auto"/>
              <w:jc w:val="both"/>
            </w:pPr>
            <w:r w:rsidRPr="00464A4A">
              <w:rPr>
                <w:rFonts w:ascii="Times New Roman" w:hAnsi="Times New Roman" w:cs="Times New Roman"/>
                <w:color w:val="000000"/>
                <w:sz w:val="24"/>
                <w:szCs w:val="24"/>
              </w:rPr>
              <w:t xml:space="preserve">Pareiškėjas turi būti įregistruotas Juridinių asmenų registre ir veikti ne trumpiau nei 2 metus. </w:t>
            </w:r>
            <w:r>
              <w:t xml:space="preserve"> </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9.</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b/>
                <w:sz w:val="24"/>
                <w:szCs w:val="24"/>
                <w:lang w:eastAsia="lt-LT"/>
              </w:rPr>
            </w:pPr>
            <w:r w:rsidRPr="00CF1E37">
              <w:rPr>
                <w:rFonts w:ascii="Times New Roman" w:hAnsi="Times New Roman" w:cs="Times New Roman"/>
                <w:sz w:val="24"/>
                <w:szCs w:val="24"/>
                <w:lang w:eastAsia="lt-LT"/>
              </w:rPr>
              <w:t>Reikalavimai projektams (tikslinės grupės, būtinas prisidėjimas lėšomis, projekto trukmė ir kt.),</w:t>
            </w:r>
            <w:r w:rsidRPr="00CF1E37">
              <w:rPr>
                <w:rStyle w:val="Strong"/>
                <w:rFonts w:ascii="Times New Roman" w:hAnsi="Times New Roman" w:cs="Times New Roman"/>
                <w:b w:val="0"/>
                <w:sz w:val="24"/>
                <w:szCs w:val="24"/>
              </w:rPr>
              <w:t xml:space="preserve"> remiamos veiklos, </w:t>
            </w:r>
            <w:r w:rsidRPr="00CF1E37">
              <w:rPr>
                <w:rFonts w:ascii="Times New Roman" w:hAnsi="Times New Roman" w:cs="Times New Roman"/>
                <w:sz w:val="24"/>
                <w:szCs w:val="24"/>
                <w:lang w:eastAsia="lt-LT"/>
              </w:rPr>
              <w:t>tinkamoms finansuoti išlaidos</w:t>
            </w:r>
          </w:p>
        </w:tc>
        <w:tc>
          <w:tcPr>
            <w:tcW w:w="5976" w:type="dxa"/>
            <w:shd w:val="clear" w:color="auto" w:fill="auto"/>
          </w:tcPr>
          <w:p w:rsidR="008314C5" w:rsidRDefault="00FA1146" w:rsidP="008314C5">
            <w:pPr>
              <w:rPr>
                <w:rFonts w:ascii="Times New Roman" w:hAnsi="Times New Roman" w:cs="Times New Roman"/>
                <w:b/>
                <w:color w:val="000000"/>
                <w:sz w:val="24"/>
                <w:szCs w:val="24"/>
              </w:rPr>
            </w:pPr>
            <w:r w:rsidRPr="00464A4A">
              <w:rPr>
                <w:rFonts w:ascii="Times New Roman" w:hAnsi="Times New Roman" w:cs="Times New Roman"/>
                <w:b/>
                <w:color w:val="000000"/>
                <w:sz w:val="24"/>
                <w:szCs w:val="24"/>
              </w:rPr>
              <w:t xml:space="preserve">Tikslinės grupės: </w:t>
            </w:r>
          </w:p>
          <w:p w:rsidR="008314C5" w:rsidRDefault="00A354AB" w:rsidP="008314C5">
            <w:pPr>
              <w:pStyle w:val="ListParagraph"/>
              <w:numPr>
                <w:ilvl w:val="0"/>
                <w:numId w:val="6"/>
              </w:numPr>
              <w:jc w:val="both"/>
              <w:rPr>
                <w:rFonts w:ascii="Times New Roman" w:hAnsi="Times New Roman" w:cs="Times New Roman"/>
                <w:color w:val="000000"/>
                <w:sz w:val="24"/>
                <w:szCs w:val="24"/>
              </w:rPr>
            </w:pPr>
            <w:r w:rsidRPr="008314C5">
              <w:rPr>
                <w:rFonts w:ascii="Times New Roman" w:hAnsi="Times New Roman" w:cs="Times New Roman"/>
                <w:b/>
                <w:color w:val="000000"/>
                <w:sz w:val="24"/>
                <w:szCs w:val="24"/>
              </w:rPr>
              <w:t>Vykdant PFSA 10.3.</w:t>
            </w:r>
            <w:r w:rsidR="008314C5" w:rsidRPr="008314C5">
              <w:rPr>
                <w:rFonts w:ascii="Times New Roman" w:hAnsi="Times New Roman" w:cs="Times New Roman"/>
                <w:b/>
                <w:color w:val="000000"/>
                <w:sz w:val="24"/>
                <w:szCs w:val="24"/>
              </w:rPr>
              <w:t xml:space="preserve">1 veiklą  </w:t>
            </w:r>
            <w:r w:rsidR="008314C5" w:rsidRPr="008314C5">
              <w:rPr>
                <w:rFonts w:ascii="Times New Roman" w:hAnsi="Times New Roman" w:cs="Times New Roman"/>
                <w:color w:val="000000"/>
                <w:sz w:val="24"/>
                <w:szCs w:val="24"/>
              </w:rPr>
              <w:t>tinkama tikslinė grupė</w:t>
            </w:r>
            <w:r w:rsidR="008314C5" w:rsidRPr="008314C5">
              <w:rPr>
                <w:rFonts w:ascii="Times New Roman" w:hAnsi="Times New Roman" w:cs="Times New Roman"/>
                <w:b/>
                <w:color w:val="000000"/>
                <w:sz w:val="24"/>
                <w:szCs w:val="24"/>
              </w:rPr>
              <w:t xml:space="preserve"> </w:t>
            </w:r>
            <w:r w:rsidR="008314C5" w:rsidRPr="008314C5">
              <w:rPr>
                <w:rFonts w:ascii="Times New Roman" w:hAnsi="Times New Roman" w:cs="Times New Roman"/>
                <w:color w:val="000000"/>
                <w:sz w:val="24"/>
                <w:szCs w:val="24"/>
              </w:rPr>
              <w:t>yra Aleksoto seniūnijos</w:t>
            </w:r>
            <w:r w:rsidR="008314C5" w:rsidRPr="008314C5">
              <w:rPr>
                <w:rFonts w:ascii="Times New Roman" w:hAnsi="Times New Roman" w:cs="Times New Roman"/>
                <w:b/>
                <w:color w:val="000000"/>
                <w:sz w:val="24"/>
                <w:szCs w:val="24"/>
              </w:rPr>
              <w:t xml:space="preserve"> </w:t>
            </w:r>
            <w:r w:rsidR="008314C5" w:rsidRPr="008314C5">
              <w:rPr>
                <w:rFonts w:ascii="Times New Roman" w:hAnsi="Times New Roman" w:cs="Times New Roman"/>
                <w:color w:val="000000"/>
                <w:sz w:val="24"/>
                <w:szCs w:val="24"/>
              </w:rPr>
              <w:t>darbingi</w:t>
            </w:r>
            <w:r w:rsidR="008314C5">
              <w:rPr>
                <w:rFonts w:ascii="Times New Roman" w:hAnsi="Times New Roman" w:cs="Times New Roman"/>
                <w:color w:val="000000"/>
                <w:sz w:val="24"/>
                <w:szCs w:val="24"/>
                <w:lang w:val="en-US"/>
              </w:rPr>
              <w:t>*</w:t>
            </w:r>
            <w:r w:rsidR="008314C5" w:rsidRPr="008314C5">
              <w:rPr>
                <w:rFonts w:ascii="Times New Roman" w:hAnsi="Times New Roman" w:cs="Times New Roman"/>
                <w:color w:val="000000"/>
                <w:sz w:val="24"/>
                <w:szCs w:val="24"/>
              </w:rPr>
              <w:t xml:space="preserve"> gyventojai</w:t>
            </w:r>
            <w:r w:rsidR="008314C5">
              <w:rPr>
                <w:rFonts w:ascii="Times New Roman" w:hAnsi="Times New Roman" w:cs="Times New Roman"/>
                <w:color w:val="000000"/>
                <w:sz w:val="24"/>
                <w:szCs w:val="24"/>
              </w:rPr>
              <w:t>**</w:t>
            </w:r>
            <w:bookmarkStart w:id="0" w:name="part_f13037df3e1e4203974d2ed69891105c"/>
            <w:bookmarkEnd w:id="0"/>
            <w:r w:rsidR="00BF37B7">
              <w:rPr>
                <w:rFonts w:ascii="Times New Roman" w:hAnsi="Times New Roman" w:cs="Times New Roman"/>
                <w:color w:val="000000"/>
                <w:sz w:val="24"/>
                <w:szCs w:val="24"/>
              </w:rPr>
              <w:t>,</w:t>
            </w:r>
            <w:r w:rsidR="008314C5" w:rsidRPr="008314C5">
              <w:rPr>
                <w:rFonts w:ascii="Times New Roman" w:hAnsi="Times New Roman" w:cs="Times New Roman"/>
                <w:color w:val="000000"/>
                <w:sz w:val="24"/>
                <w:szCs w:val="24"/>
              </w:rPr>
              <w:t>:</w:t>
            </w:r>
          </w:p>
          <w:p w:rsidR="008314C5" w:rsidRDefault="00BF37B7" w:rsidP="00652708">
            <w:pPr>
              <w:pStyle w:val="ListParagraph"/>
              <w:numPr>
                <w:ilvl w:val="0"/>
                <w:numId w:val="5"/>
              </w:numPr>
              <w:ind w:left="1195"/>
              <w:jc w:val="both"/>
              <w:rPr>
                <w:rFonts w:ascii="Times New Roman" w:hAnsi="Times New Roman" w:cs="Times New Roman"/>
                <w:sz w:val="24"/>
                <w:szCs w:val="24"/>
                <w:lang w:eastAsia="lt-LT"/>
              </w:rPr>
            </w:pPr>
            <w:r>
              <w:rPr>
                <w:rFonts w:ascii="Times New Roman" w:eastAsia="Times New Roman" w:hAnsi="Times New Roman" w:cs="Times New Roman"/>
                <w:sz w:val="24"/>
                <w:szCs w:val="24"/>
              </w:rPr>
              <w:lastRenderedPageBreak/>
              <w:t xml:space="preserve">kurie </w:t>
            </w:r>
            <w:r w:rsidR="008314C5" w:rsidRPr="008314C5">
              <w:rPr>
                <w:rFonts w:ascii="Times New Roman" w:eastAsia="Times New Roman" w:hAnsi="Times New Roman" w:cs="Times New Roman"/>
                <w:sz w:val="24"/>
                <w:szCs w:val="24"/>
              </w:rPr>
              <w:t>y</w:t>
            </w:r>
            <w:r w:rsidR="008314C5" w:rsidRPr="008314C5">
              <w:rPr>
                <w:rFonts w:ascii="Times New Roman" w:hAnsi="Times New Roman" w:cs="Times New Roman"/>
                <w:sz w:val="24"/>
                <w:szCs w:val="24"/>
                <w:lang w:eastAsia="lt-LT"/>
              </w:rPr>
              <w:t>ra ekonomiškai neaktyvūs</w:t>
            </w:r>
            <w:r w:rsidR="008314C5">
              <w:rPr>
                <w:rFonts w:ascii="Times New Roman" w:hAnsi="Times New Roman" w:cs="Times New Roman"/>
                <w:sz w:val="24"/>
                <w:szCs w:val="24"/>
                <w:lang w:eastAsia="lt-LT"/>
              </w:rPr>
              <w:t>***</w:t>
            </w:r>
            <w:r w:rsidR="008314C5" w:rsidRPr="008314C5">
              <w:rPr>
                <w:rFonts w:ascii="Times New Roman" w:hAnsi="Times New Roman" w:cs="Times New Roman"/>
                <w:sz w:val="24"/>
                <w:szCs w:val="24"/>
                <w:lang w:eastAsia="lt-LT"/>
              </w:rPr>
              <w:t xml:space="preserve"> asmenys ar bedarbiai;  </w:t>
            </w:r>
            <w:bookmarkStart w:id="1" w:name="part_00ab3b1c860b480c93c11c1e5f95a7ec"/>
            <w:bookmarkEnd w:id="1"/>
          </w:p>
          <w:p w:rsidR="008314C5" w:rsidRPr="008314C5" w:rsidRDefault="008314C5" w:rsidP="00652708">
            <w:pPr>
              <w:pStyle w:val="ListParagraph"/>
              <w:numPr>
                <w:ilvl w:val="0"/>
                <w:numId w:val="5"/>
              </w:numPr>
              <w:ind w:left="1195"/>
              <w:jc w:val="both"/>
              <w:rPr>
                <w:rFonts w:ascii="Times New Roman" w:hAnsi="Times New Roman" w:cs="Times New Roman"/>
                <w:sz w:val="24"/>
                <w:szCs w:val="24"/>
                <w:lang w:eastAsia="lt-LT"/>
              </w:rPr>
            </w:pPr>
            <w:r w:rsidRPr="008314C5">
              <w:rPr>
                <w:rFonts w:ascii="Times New Roman" w:hAnsi="Times New Roman" w:cs="Times New Roman"/>
                <w:sz w:val="24"/>
                <w:szCs w:val="24"/>
                <w:lang w:eastAsia="lt-LT"/>
              </w:rPr>
              <w:t>kuriems (ar kurių šeimoms) pagal Lietuvos Respublikos piniginės socialinės paramos nepasiturintiems gyventojams įstatymą yra teikiama socialinė parama (pvz., socialinės pašalpos, būsto šildymo išlaidų, geriamojo vandens išlaidų ir karšto vandens išlaidų kompensacijos).</w:t>
            </w:r>
            <w:bookmarkStart w:id="2" w:name="part_b6d800a307a8431788fbda6cb037cd87"/>
            <w:bookmarkEnd w:id="2"/>
          </w:p>
          <w:p w:rsidR="00A354AB" w:rsidRPr="00A354AB" w:rsidRDefault="00FA1146" w:rsidP="00A354AB">
            <w:pPr>
              <w:pStyle w:val="ListParagraph"/>
              <w:numPr>
                <w:ilvl w:val="0"/>
                <w:numId w:val="5"/>
              </w:numPr>
              <w:jc w:val="both"/>
              <w:rPr>
                <w:rFonts w:ascii="Times New Roman" w:hAnsi="Times New Roman" w:cs="Times New Roman"/>
                <w:sz w:val="24"/>
                <w:szCs w:val="24"/>
                <w:lang w:eastAsia="lt-LT"/>
              </w:rPr>
            </w:pPr>
            <w:bookmarkStart w:id="3" w:name="part_0ed35576cb9d49e6982a8d35de590aa2"/>
            <w:bookmarkEnd w:id="3"/>
            <w:r w:rsidRPr="00A354AB">
              <w:rPr>
                <w:rFonts w:ascii="Times New Roman" w:hAnsi="Times New Roman" w:cs="Times New Roman"/>
                <w:b/>
                <w:color w:val="000000"/>
                <w:sz w:val="24"/>
                <w:szCs w:val="24"/>
              </w:rPr>
              <w:t>Vykdant  PFSA 10.</w:t>
            </w:r>
            <w:r w:rsidR="008A65B2" w:rsidRPr="00A354AB">
              <w:rPr>
                <w:rFonts w:ascii="Times New Roman" w:hAnsi="Times New Roman" w:cs="Times New Roman"/>
                <w:b/>
                <w:color w:val="000000"/>
                <w:sz w:val="24"/>
                <w:szCs w:val="24"/>
                <w:lang w:val="en-US"/>
              </w:rPr>
              <w:t>3.2.1</w:t>
            </w:r>
            <w:r w:rsidR="00A354AB" w:rsidRPr="00A354AB">
              <w:rPr>
                <w:rFonts w:ascii="Times New Roman" w:hAnsi="Times New Roman" w:cs="Times New Roman"/>
                <w:b/>
                <w:color w:val="000000"/>
                <w:sz w:val="24"/>
                <w:szCs w:val="24"/>
              </w:rPr>
              <w:t xml:space="preserve"> veiklą</w:t>
            </w:r>
            <w:r w:rsidRPr="00A354AB">
              <w:rPr>
                <w:rFonts w:ascii="Times New Roman" w:hAnsi="Times New Roman" w:cs="Times New Roman"/>
                <w:b/>
                <w:color w:val="000000"/>
                <w:sz w:val="24"/>
                <w:szCs w:val="24"/>
              </w:rPr>
              <w:t xml:space="preserve"> tinkama tikslinė grupė yra </w:t>
            </w:r>
            <w:r w:rsidRPr="00A354AB">
              <w:rPr>
                <w:rFonts w:ascii="Times New Roman" w:hAnsi="Times New Roman" w:cs="Times New Roman"/>
                <w:sz w:val="24"/>
                <w:szCs w:val="24"/>
                <w:lang w:eastAsia="lt-LT"/>
              </w:rPr>
              <w:t xml:space="preserve">Aleksoto seniūnijos </w:t>
            </w:r>
            <w:r w:rsidR="00A354AB" w:rsidRPr="00A354AB">
              <w:rPr>
                <w:rFonts w:ascii="Times New Roman" w:hAnsi="Times New Roman" w:cs="Times New Roman"/>
                <w:sz w:val="24"/>
                <w:szCs w:val="24"/>
                <w:lang w:eastAsia="lt-LT"/>
              </w:rPr>
              <w:t>jauno verslo subjektai</w:t>
            </w:r>
            <w:r w:rsidR="00BF37B7">
              <w:rPr>
                <w:rFonts w:ascii="Times New Roman" w:hAnsi="Times New Roman" w:cs="Times New Roman"/>
                <w:sz w:val="24"/>
                <w:szCs w:val="24"/>
                <w:lang w:eastAsia="lt-LT"/>
              </w:rPr>
              <w:t>****</w:t>
            </w:r>
            <w:r w:rsidR="00A354AB" w:rsidRPr="00A354AB">
              <w:rPr>
                <w:rFonts w:ascii="Times New Roman" w:hAnsi="Times New Roman" w:cs="Times New Roman"/>
                <w:sz w:val="24"/>
                <w:szCs w:val="24"/>
                <w:lang w:eastAsia="lt-LT"/>
              </w:rPr>
              <w:t>, kurių veiklos vykdymo vieta – vietos plėtros strategijos įgyvendinimo teritorija, atstovai ir darbuotojai</w:t>
            </w:r>
            <w:r w:rsidR="00BF37B7">
              <w:rPr>
                <w:rFonts w:ascii="Times New Roman" w:hAnsi="Times New Roman" w:cs="Times New Roman"/>
                <w:sz w:val="24"/>
                <w:szCs w:val="24"/>
                <w:lang w:eastAsia="lt-LT"/>
              </w:rPr>
              <w:t>*****</w:t>
            </w:r>
            <w:r w:rsidR="00A354AB" w:rsidRPr="00A354AB">
              <w:rPr>
                <w:rFonts w:ascii="Times New Roman" w:hAnsi="Times New Roman" w:cs="Times New Roman"/>
                <w:sz w:val="24"/>
                <w:szCs w:val="24"/>
                <w:lang w:eastAsia="lt-LT"/>
              </w:rPr>
              <w:t>.</w:t>
            </w:r>
          </w:p>
          <w:p w:rsidR="00FA1146" w:rsidRPr="00964CF5" w:rsidRDefault="00FA1146" w:rsidP="001D024A">
            <w:pPr>
              <w:jc w:val="both"/>
              <w:rPr>
                <w:rFonts w:ascii="Times New Roman" w:hAnsi="Times New Roman" w:cs="Times New Roman"/>
                <w:i/>
                <w:sz w:val="24"/>
                <w:szCs w:val="24"/>
                <w:lang w:eastAsia="lt-LT"/>
              </w:rPr>
            </w:pPr>
            <w:r w:rsidRPr="00964CF5">
              <w:rPr>
                <w:rFonts w:ascii="Times New Roman" w:hAnsi="Times New Roman" w:cs="Times New Roman"/>
                <w:i/>
                <w:sz w:val="24"/>
                <w:szCs w:val="24"/>
                <w:lang w:eastAsia="lt-LT"/>
              </w:rPr>
              <w:t xml:space="preserve">*Darbingas asmuo – asmuo, pagal Lietuvos Respublikos darbo kodeksą turintis visišką ar ribotą darbinį teisnumą ir veiksnumą (t. y. nuo 14 metų amžiaus), išskyrus asmenį, Lietuvos Respublikos neįgaliųjų socialinės integracijos įstatymo nustatyta tvarka pripažintą nedarbingu </w:t>
            </w:r>
          </w:p>
          <w:p w:rsidR="00FA1146" w:rsidRDefault="00FA1146" w:rsidP="001D024A">
            <w:pPr>
              <w:jc w:val="both"/>
              <w:rPr>
                <w:rFonts w:ascii="Times New Roman" w:hAnsi="Times New Roman" w:cs="Times New Roman"/>
                <w:i/>
                <w:sz w:val="24"/>
                <w:szCs w:val="24"/>
                <w:lang w:eastAsia="lt-LT"/>
              </w:rPr>
            </w:pPr>
            <w:r w:rsidRPr="003A1168">
              <w:rPr>
                <w:rFonts w:ascii="Times New Roman" w:hAnsi="Times New Roman" w:cs="Times New Roman"/>
                <w:sz w:val="24"/>
                <w:szCs w:val="24"/>
                <w:lang w:eastAsia="lt-LT"/>
              </w:rPr>
              <w:t>*</w:t>
            </w:r>
            <w:r w:rsidRPr="003A1168">
              <w:rPr>
                <w:rFonts w:ascii="Times New Roman" w:hAnsi="Times New Roman" w:cs="Times New Roman"/>
                <w:i/>
                <w:sz w:val="24"/>
                <w:szCs w:val="24"/>
                <w:lang w:eastAsia="lt-LT"/>
              </w:rPr>
              <w:t>* Aleksoto seniūnijos gyventojas  – Lietuvos Respublikos piliečiu, užsienio valstybės piliečiu ar asmeniu be pilietybės esantis fizinis asmuo, kuris gyvena vietos plėtros strategijos įgyvendinimo teritorijoje. Laikoma, kad asmuo yra vietos plėtros strategijos įgyvendinimo teritorijos gyventoju, jei asmuo projekto dalyvio</w:t>
            </w:r>
            <w:r w:rsidRPr="00964CF5">
              <w:rPr>
                <w:rFonts w:ascii="Times New Roman" w:hAnsi="Times New Roman" w:cs="Times New Roman"/>
                <w:i/>
                <w:sz w:val="24"/>
                <w:szCs w:val="24"/>
                <w:lang w:eastAsia="lt-LT"/>
              </w:rPr>
              <w:t xml:space="preserve"> anketoje yra nurodęs savo gyvenamąją vietą (savivaldybę, miestą, gatvę, namo numerį), kuri yra vietos plėtros strategijos įgyvendinimo teritorijoje</w:t>
            </w:r>
            <w:r>
              <w:rPr>
                <w:rFonts w:ascii="Times New Roman" w:hAnsi="Times New Roman" w:cs="Times New Roman"/>
                <w:i/>
                <w:sz w:val="24"/>
                <w:szCs w:val="24"/>
                <w:lang w:eastAsia="lt-LT"/>
              </w:rPr>
              <w:t>.</w:t>
            </w:r>
          </w:p>
          <w:p w:rsidR="008314C5" w:rsidRDefault="008314C5" w:rsidP="008314C5">
            <w:pPr>
              <w:jc w:val="both"/>
              <w:rPr>
                <w:rFonts w:ascii="Times New Roman" w:hAnsi="Times New Roman" w:cs="Times New Roman"/>
                <w:i/>
                <w:sz w:val="24"/>
                <w:szCs w:val="24"/>
                <w:lang w:eastAsia="lt-LT"/>
              </w:rPr>
            </w:pPr>
            <w:r>
              <w:rPr>
                <w:rFonts w:ascii="Times New Roman" w:hAnsi="Times New Roman" w:cs="Times New Roman"/>
                <w:i/>
                <w:sz w:val="24"/>
                <w:szCs w:val="24"/>
                <w:lang w:eastAsia="lt-LT"/>
              </w:rPr>
              <w:t>***</w:t>
            </w:r>
            <w:r>
              <w:rPr>
                <w:b/>
                <w:bCs/>
              </w:rPr>
              <w:t xml:space="preserve"> </w:t>
            </w:r>
            <w:r w:rsidRPr="008314C5">
              <w:rPr>
                <w:rFonts w:ascii="Times New Roman" w:hAnsi="Times New Roman" w:cs="Times New Roman"/>
                <w:i/>
                <w:sz w:val="24"/>
                <w:szCs w:val="24"/>
                <w:lang w:eastAsia="lt-LT"/>
              </w:rPr>
              <w:t>Ekonomiškai neaktyvus asmuo – asmuo, kuris nėra teritorinėje darbo biržoje registruotas kaip bedarbio statusą ar sustabdytą bedarbio statusą turintis asmuo ir kuris atitinka visas šias sąlygas:</w:t>
            </w:r>
            <w:r>
              <w:rPr>
                <w:rFonts w:ascii="Times New Roman" w:hAnsi="Times New Roman" w:cs="Times New Roman"/>
                <w:i/>
                <w:sz w:val="24"/>
                <w:szCs w:val="24"/>
                <w:lang w:eastAsia="lt-LT"/>
              </w:rPr>
              <w:t xml:space="preserve"> a) </w:t>
            </w:r>
            <w:bookmarkStart w:id="4" w:name="part_c3240aee86f54028838cbaa8b6ebd293"/>
            <w:bookmarkEnd w:id="4"/>
            <w:r w:rsidRPr="008314C5">
              <w:rPr>
                <w:rFonts w:ascii="Times New Roman" w:hAnsi="Times New Roman" w:cs="Times New Roman"/>
                <w:i/>
                <w:sz w:val="24"/>
                <w:szCs w:val="24"/>
                <w:lang w:eastAsia="lt-LT"/>
              </w:rPr>
              <w:t xml:space="preserve"> yra darbingas;</w:t>
            </w:r>
            <w:r w:rsidR="00BF37B7">
              <w:rPr>
                <w:rFonts w:ascii="Times New Roman" w:hAnsi="Times New Roman" w:cs="Times New Roman"/>
                <w:i/>
                <w:sz w:val="24"/>
                <w:szCs w:val="24"/>
                <w:lang w:eastAsia="lt-LT"/>
              </w:rPr>
              <w:t xml:space="preserve"> </w:t>
            </w:r>
            <w:r>
              <w:rPr>
                <w:rFonts w:ascii="Times New Roman" w:hAnsi="Times New Roman" w:cs="Times New Roman"/>
                <w:i/>
                <w:sz w:val="24"/>
                <w:szCs w:val="24"/>
                <w:lang w:eastAsia="lt-LT"/>
              </w:rPr>
              <w:t>b)</w:t>
            </w:r>
            <w:bookmarkStart w:id="5" w:name="part_8f5f3646ff5646178cafa80853c785bd"/>
            <w:bookmarkEnd w:id="5"/>
            <w:r w:rsidRPr="008314C5">
              <w:rPr>
                <w:rFonts w:ascii="Times New Roman" w:hAnsi="Times New Roman" w:cs="Times New Roman"/>
                <w:i/>
                <w:sz w:val="24"/>
                <w:szCs w:val="24"/>
                <w:lang w:eastAsia="lt-LT"/>
              </w:rPr>
              <w:t>. nedirba pagal darbo sutartis ir darbo santykiams prilygintų teisinių santykių pagrindu;</w:t>
            </w:r>
            <w:r>
              <w:rPr>
                <w:rFonts w:ascii="Times New Roman" w:hAnsi="Times New Roman" w:cs="Times New Roman"/>
                <w:i/>
                <w:sz w:val="24"/>
                <w:szCs w:val="24"/>
                <w:lang w:eastAsia="lt-LT"/>
              </w:rPr>
              <w:t>c)</w:t>
            </w:r>
            <w:bookmarkStart w:id="6" w:name="part_41d41b04b2c84b2bb51832b40b9a9204"/>
            <w:bookmarkEnd w:id="6"/>
            <w:r w:rsidRPr="008314C5">
              <w:rPr>
                <w:rFonts w:ascii="Times New Roman" w:hAnsi="Times New Roman" w:cs="Times New Roman"/>
                <w:i/>
                <w:sz w:val="24"/>
                <w:szCs w:val="24"/>
                <w:lang w:eastAsia="lt-LT"/>
              </w:rPr>
              <w:t xml:space="preserve">nesiverčia individualia veikla; </w:t>
            </w:r>
            <w:bookmarkStart w:id="7" w:name="part_becd250937d64a1681523dc2901cc11f"/>
            <w:bookmarkEnd w:id="7"/>
            <w:r>
              <w:rPr>
                <w:rFonts w:ascii="Times New Roman" w:hAnsi="Times New Roman" w:cs="Times New Roman"/>
                <w:i/>
                <w:sz w:val="24"/>
                <w:szCs w:val="24"/>
                <w:lang w:eastAsia="lt-LT"/>
              </w:rPr>
              <w:t>d)</w:t>
            </w:r>
            <w:r w:rsidRPr="008314C5">
              <w:rPr>
                <w:rFonts w:ascii="Times New Roman" w:hAnsi="Times New Roman" w:cs="Times New Roman"/>
                <w:i/>
                <w:sz w:val="24"/>
                <w:szCs w:val="24"/>
                <w:lang w:eastAsia="lt-LT"/>
              </w:rPr>
              <w:t>neturi ūkininko statuso ar nėra ūkininko partneris, ar žemės ūkio veiklos subjektas ir (arba) yra atostogose vaikui prižiūrėti (iki vaikui sukaks treji metai).</w:t>
            </w:r>
          </w:p>
          <w:p w:rsidR="00BF37B7" w:rsidRDefault="00BF37B7" w:rsidP="00BF37B7">
            <w:pPr>
              <w:jc w:val="both"/>
              <w:rPr>
                <w:rFonts w:ascii="Times New Roman" w:hAnsi="Times New Roman" w:cs="Times New Roman"/>
                <w:i/>
                <w:sz w:val="24"/>
                <w:szCs w:val="24"/>
                <w:lang w:eastAsia="lt-LT"/>
              </w:rPr>
            </w:pPr>
            <w:r>
              <w:rPr>
                <w:rFonts w:ascii="Times New Roman" w:hAnsi="Times New Roman" w:cs="Times New Roman"/>
                <w:i/>
                <w:sz w:val="24"/>
                <w:szCs w:val="24"/>
                <w:lang w:eastAsia="lt-LT"/>
              </w:rPr>
              <w:t>****</w:t>
            </w:r>
            <w:r w:rsidRPr="00BF37B7">
              <w:rPr>
                <w:rFonts w:ascii="Times New Roman" w:hAnsi="Times New Roman" w:cs="Times New Roman"/>
                <w:i/>
                <w:sz w:val="24"/>
                <w:szCs w:val="24"/>
                <w:lang w:eastAsia="lt-LT"/>
              </w:rPr>
              <w:t>Jauno verslo subjektas</w:t>
            </w:r>
            <w:r>
              <w:rPr>
                <w:rFonts w:ascii="Times New Roman" w:hAnsi="Times New Roman" w:cs="Times New Roman"/>
                <w:i/>
                <w:sz w:val="24"/>
                <w:szCs w:val="24"/>
                <w:lang w:eastAsia="lt-LT"/>
              </w:rPr>
              <w:t xml:space="preserve"> – ne ilgiau kaip </w:t>
            </w:r>
            <w:r w:rsidRPr="00BF37B7">
              <w:rPr>
                <w:rFonts w:ascii="Times New Roman" w:hAnsi="Times New Roman" w:cs="Times New Roman"/>
                <w:b/>
                <w:i/>
                <w:sz w:val="24"/>
                <w:szCs w:val="24"/>
                <w:lang w:eastAsia="lt-LT"/>
              </w:rPr>
              <w:t>vienerius metus</w:t>
            </w:r>
            <w:r w:rsidRPr="00BF37B7">
              <w:rPr>
                <w:rFonts w:ascii="Times New Roman" w:hAnsi="Times New Roman" w:cs="Times New Roman"/>
                <w:i/>
                <w:sz w:val="24"/>
                <w:szCs w:val="24"/>
                <w:lang w:eastAsia="lt-LT"/>
              </w:rPr>
              <w:t xml:space="preserve"> veikianti labai maža įmonė arba savarankišką darbą vykdantis fizinis asmuo, atitinkantys Lietuvos Respublikos smulkiojo ir vidutinio verslo plėtros įstatyme apibrėžtą </w:t>
            </w:r>
            <w:r w:rsidRPr="00BF37B7">
              <w:rPr>
                <w:rFonts w:ascii="Times New Roman" w:hAnsi="Times New Roman" w:cs="Times New Roman"/>
                <w:i/>
                <w:sz w:val="24"/>
                <w:szCs w:val="24"/>
                <w:lang w:eastAsia="lt-LT"/>
              </w:rPr>
              <w:lastRenderedPageBreak/>
              <w:t xml:space="preserve">smulkaus ir vidutinio verslo subjekto sampratą. Laikoma, kad labai maža įmonė veikia ne ilgiau kaip </w:t>
            </w:r>
            <w:r>
              <w:rPr>
                <w:rFonts w:ascii="Times New Roman" w:hAnsi="Times New Roman" w:cs="Times New Roman"/>
                <w:i/>
                <w:sz w:val="24"/>
                <w:szCs w:val="24"/>
                <w:lang w:eastAsia="lt-LT"/>
              </w:rPr>
              <w:t>vienus</w:t>
            </w:r>
            <w:r w:rsidRPr="00BF37B7">
              <w:rPr>
                <w:rFonts w:ascii="Times New Roman" w:hAnsi="Times New Roman" w:cs="Times New Roman"/>
                <w:i/>
                <w:sz w:val="24"/>
                <w:szCs w:val="24"/>
                <w:lang w:eastAsia="lt-LT"/>
              </w:rPr>
              <w:t xml:space="preserve"> metus, jei ši įmonė ne anksčiau kaip prieš </w:t>
            </w:r>
            <w:r>
              <w:rPr>
                <w:rFonts w:ascii="Times New Roman" w:hAnsi="Times New Roman" w:cs="Times New Roman"/>
                <w:i/>
                <w:sz w:val="24"/>
                <w:szCs w:val="24"/>
                <w:lang w:eastAsia="lt-LT"/>
              </w:rPr>
              <w:t>vienus</w:t>
            </w:r>
            <w:r w:rsidRPr="00BF37B7">
              <w:rPr>
                <w:rFonts w:ascii="Times New Roman" w:hAnsi="Times New Roman" w:cs="Times New Roman"/>
                <w:i/>
                <w:sz w:val="24"/>
                <w:szCs w:val="24"/>
                <w:lang w:eastAsia="lt-LT"/>
              </w:rPr>
              <w:t xml:space="preserve"> metus yra įregistruota Juridinių asmenų registre. Laikoma, kad fizinis asmuo savarankišką darbą vykdo ne ilgiau kaip </w:t>
            </w:r>
            <w:r>
              <w:rPr>
                <w:rFonts w:ascii="Times New Roman" w:hAnsi="Times New Roman" w:cs="Times New Roman"/>
                <w:i/>
                <w:sz w:val="24"/>
                <w:szCs w:val="24"/>
                <w:lang w:eastAsia="lt-LT"/>
              </w:rPr>
              <w:t>vienus</w:t>
            </w:r>
            <w:r w:rsidRPr="00BF37B7">
              <w:rPr>
                <w:rFonts w:ascii="Times New Roman" w:hAnsi="Times New Roman" w:cs="Times New Roman"/>
                <w:i/>
                <w:sz w:val="24"/>
                <w:szCs w:val="24"/>
                <w:lang w:eastAsia="lt-LT"/>
              </w:rPr>
              <w:t xml:space="preserve"> metus, jei:</w:t>
            </w:r>
            <w:r>
              <w:rPr>
                <w:rFonts w:ascii="Times New Roman" w:hAnsi="Times New Roman" w:cs="Times New Roman"/>
                <w:i/>
                <w:sz w:val="24"/>
                <w:szCs w:val="24"/>
                <w:lang w:eastAsia="lt-LT"/>
              </w:rPr>
              <w:t xml:space="preserve"> a)</w:t>
            </w:r>
            <w:bookmarkStart w:id="8" w:name="part_50368698fce04124bbfee6f7d5eaedc1"/>
            <w:bookmarkEnd w:id="8"/>
            <w:r w:rsidRPr="00BF37B7">
              <w:rPr>
                <w:rFonts w:ascii="Times New Roman" w:hAnsi="Times New Roman" w:cs="Times New Roman"/>
                <w:i/>
                <w:sz w:val="24"/>
                <w:szCs w:val="24"/>
                <w:lang w:eastAsia="lt-LT"/>
              </w:rPr>
              <w:t xml:space="preserve"> yra praėję ne daugiau nei </w:t>
            </w:r>
            <w:r>
              <w:rPr>
                <w:rFonts w:ascii="Times New Roman" w:hAnsi="Times New Roman" w:cs="Times New Roman"/>
                <w:i/>
                <w:sz w:val="24"/>
                <w:szCs w:val="24"/>
                <w:lang w:eastAsia="lt-LT"/>
              </w:rPr>
              <w:t xml:space="preserve">vieni </w:t>
            </w:r>
            <w:r w:rsidRPr="00BF37B7">
              <w:rPr>
                <w:rFonts w:ascii="Times New Roman" w:hAnsi="Times New Roman" w:cs="Times New Roman"/>
                <w:i/>
                <w:sz w:val="24"/>
                <w:szCs w:val="24"/>
                <w:lang w:eastAsia="lt-LT"/>
              </w:rPr>
              <w:t>metai nuo jo individualios veiklos pradžios datos, nurodytos jam išduotoje individualios veiklos pažymoje, ir jam individualios veiklos pažyma individualiai veiklai vykdyti yra išduota pirmą kartą arba praėjus ne mažiau nei trims metams nuo anksčiau jo pagal individualios veiklos pažymą vykdytos individualios veiklos nutraukimo (taikoma asmenims, vykdantiems individualią veiklą pagal individualios veiklos pažymą);</w:t>
            </w:r>
            <w:r>
              <w:rPr>
                <w:rFonts w:ascii="Times New Roman" w:hAnsi="Times New Roman" w:cs="Times New Roman"/>
                <w:i/>
                <w:sz w:val="24"/>
                <w:szCs w:val="24"/>
                <w:lang w:eastAsia="lt-LT"/>
              </w:rPr>
              <w:t>b)</w:t>
            </w:r>
            <w:bookmarkStart w:id="9" w:name="part_64f7d8d32a8f406c81fce28253d5c5e6"/>
            <w:bookmarkEnd w:id="9"/>
            <w:r w:rsidRPr="00BF37B7">
              <w:rPr>
                <w:rFonts w:ascii="Times New Roman" w:hAnsi="Times New Roman" w:cs="Times New Roman"/>
                <w:i/>
                <w:sz w:val="24"/>
                <w:szCs w:val="24"/>
                <w:lang w:eastAsia="lt-LT"/>
              </w:rPr>
              <w:t xml:space="preserve">arba yra praėję ne daugiau nei </w:t>
            </w:r>
            <w:r>
              <w:rPr>
                <w:rFonts w:ascii="Times New Roman" w:hAnsi="Times New Roman" w:cs="Times New Roman"/>
                <w:i/>
                <w:sz w:val="24"/>
                <w:szCs w:val="24"/>
                <w:lang w:eastAsia="lt-LT"/>
              </w:rPr>
              <w:t>vieni</w:t>
            </w:r>
            <w:r w:rsidRPr="00BF37B7">
              <w:rPr>
                <w:rFonts w:ascii="Times New Roman" w:hAnsi="Times New Roman" w:cs="Times New Roman"/>
                <w:i/>
                <w:sz w:val="24"/>
                <w:szCs w:val="24"/>
                <w:lang w:eastAsia="lt-LT"/>
              </w:rPr>
              <w:t xml:space="preserve"> metai nuo tada, kai jam pirmą kartą buvo išduotas verslo liudijimas (nesvarbu, kokiai veiklos rūšiai) (taikoma asmenims, vykdantiems individualią veiklą pagal verslo liudijimą). </w:t>
            </w:r>
          </w:p>
          <w:p w:rsidR="00BF37B7" w:rsidRPr="008314C5" w:rsidRDefault="00BF37B7" w:rsidP="008314C5">
            <w:pPr>
              <w:jc w:val="both"/>
              <w:rPr>
                <w:rFonts w:ascii="Times New Roman" w:eastAsia="Times New Roman" w:hAnsi="Times New Roman" w:cs="Times New Roman"/>
                <w:sz w:val="24"/>
                <w:szCs w:val="24"/>
                <w:lang w:val="en-US"/>
              </w:rPr>
            </w:pPr>
            <w:r>
              <w:rPr>
                <w:rFonts w:ascii="Times New Roman" w:hAnsi="Times New Roman" w:cs="Times New Roman"/>
                <w:i/>
                <w:sz w:val="24"/>
                <w:szCs w:val="24"/>
                <w:lang w:eastAsia="lt-LT"/>
              </w:rPr>
              <w:t>*****</w:t>
            </w:r>
            <w:r w:rsidRPr="00BF37B7">
              <w:rPr>
                <w:rFonts w:ascii="Times New Roman" w:hAnsi="Times New Roman" w:cs="Times New Roman"/>
                <w:i/>
                <w:sz w:val="24"/>
                <w:szCs w:val="24"/>
                <w:lang w:eastAsia="lt-LT"/>
              </w:rPr>
              <w:t xml:space="preserve"> Jauno verslo subjekto atstovai ir darbuotojai – asmenys, kurie atitinka bent vieną iš šių sąlygų:</w:t>
            </w:r>
            <w:r>
              <w:rPr>
                <w:rFonts w:ascii="Times New Roman" w:hAnsi="Times New Roman" w:cs="Times New Roman"/>
                <w:i/>
                <w:sz w:val="24"/>
                <w:szCs w:val="24"/>
                <w:lang w:eastAsia="lt-LT"/>
              </w:rPr>
              <w:t xml:space="preserve"> a)</w:t>
            </w:r>
            <w:bookmarkStart w:id="10" w:name="part_64a4bef9990c4c60a2f214341acf1503"/>
            <w:bookmarkEnd w:id="10"/>
            <w:r w:rsidRPr="00BF37B7">
              <w:rPr>
                <w:rFonts w:ascii="Times New Roman" w:hAnsi="Times New Roman" w:cs="Times New Roman"/>
                <w:i/>
                <w:sz w:val="24"/>
                <w:szCs w:val="24"/>
                <w:lang w:eastAsia="lt-LT"/>
              </w:rPr>
              <w:t xml:space="preserve"> yra jauno verslo subjektu esančios labai mažos įmonės vienasmenis valdymo organas, kolegialaus valdymo organo narys ar šioje įmonėje pagal darbo sutartį dirbantis darbuotojas;</w:t>
            </w:r>
            <w:r>
              <w:rPr>
                <w:rFonts w:ascii="Times New Roman" w:hAnsi="Times New Roman" w:cs="Times New Roman"/>
                <w:i/>
                <w:sz w:val="24"/>
                <w:szCs w:val="24"/>
                <w:lang w:eastAsia="lt-LT"/>
              </w:rPr>
              <w:t xml:space="preserve"> b)</w:t>
            </w:r>
            <w:bookmarkStart w:id="11" w:name="part_acde06bd97bd4473adc22800f21a8a96"/>
            <w:bookmarkEnd w:id="11"/>
            <w:r w:rsidRPr="00BF37B7">
              <w:rPr>
                <w:rFonts w:ascii="Times New Roman" w:hAnsi="Times New Roman" w:cs="Times New Roman"/>
                <w:i/>
                <w:sz w:val="24"/>
                <w:szCs w:val="24"/>
                <w:lang w:eastAsia="lt-LT"/>
              </w:rPr>
              <w:t xml:space="preserve"> yra jauno verslo subjektas, vykdantis individualią veiklą pagal verslo liudijimą, ar asmuo,  kuris, kaip turintis teisę dalyvauti jauno verslo subjekto vykdomoje individualioje veikloje, yra nurodytas jauno verslo subjektui išduotame verslo liudijime;</w:t>
            </w:r>
            <w:r>
              <w:rPr>
                <w:rFonts w:ascii="Times New Roman" w:hAnsi="Times New Roman" w:cs="Times New Roman"/>
                <w:i/>
                <w:sz w:val="24"/>
                <w:szCs w:val="24"/>
                <w:lang w:eastAsia="lt-LT"/>
              </w:rPr>
              <w:t xml:space="preserve"> c)</w:t>
            </w:r>
            <w:bookmarkStart w:id="12" w:name="part_a6d8c99a1d6446c08471302558deab08"/>
            <w:bookmarkEnd w:id="12"/>
            <w:r w:rsidRPr="00BF37B7">
              <w:rPr>
                <w:rFonts w:ascii="Times New Roman" w:hAnsi="Times New Roman" w:cs="Times New Roman"/>
                <w:i/>
                <w:sz w:val="24"/>
                <w:szCs w:val="24"/>
                <w:lang w:eastAsia="lt-LT"/>
              </w:rPr>
              <w:t xml:space="preserve"> yra jauno verslo subjektas, vykdantis individualią veiklą pagal individualios veiklos pažymą, ar asmuo, kuris dirba pagal su jauno verslo subjektu, vykdančiu individualią veiklą pagal individualios veiklos pažymą, sudarytą darbo sutartį.</w:t>
            </w:r>
          </w:p>
          <w:p w:rsidR="00FA1146" w:rsidRPr="00CF1E37" w:rsidRDefault="00FA1146" w:rsidP="001D024A">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Finansavimo šaltiniai:</w:t>
            </w:r>
          </w:p>
          <w:p w:rsidR="00FA1146" w:rsidRDefault="00FA1146" w:rsidP="001D024A">
            <w:pPr>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 xml:space="preserve">Projekto finansuojamoji dalis gali sudaryti ne daugiau kaip </w:t>
            </w:r>
            <w:r w:rsidR="00BF37B7">
              <w:rPr>
                <w:rFonts w:ascii="Times New Roman" w:hAnsi="Times New Roman" w:cs="Times New Roman"/>
                <w:color w:val="000000"/>
                <w:sz w:val="24"/>
                <w:szCs w:val="24"/>
              </w:rPr>
              <w:t>88,24</w:t>
            </w:r>
            <w:r w:rsidRPr="00C55A66">
              <w:rPr>
                <w:rFonts w:ascii="Times New Roman" w:hAnsi="Times New Roman" w:cs="Times New Roman"/>
                <w:color w:val="000000"/>
                <w:sz w:val="24"/>
                <w:szCs w:val="24"/>
              </w:rPr>
              <w:t xml:space="preserve"> proc. visų tinkamų finansuoti projekto išlaidų. Pareiškėjas privalo savo ir (arba) kitų šaltinių lėšomis (savivaldybių biudžeto ir (ar) privačiomis lėšomis), ir (arba) nepiniginiu įnašu prisidėti prie projekto finansavimo ne mažiau nei </w:t>
            </w:r>
            <w:r w:rsidR="00BF37B7">
              <w:rPr>
                <w:rFonts w:ascii="Times New Roman" w:hAnsi="Times New Roman" w:cs="Times New Roman"/>
                <w:color w:val="000000"/>
                <w:sz w:val="24"/>
                <w:szCs w:val="24"/>
              </w:rPr>
              <w:t>11,76</w:t>
            </w:r>
            <w:r w:rsidRPr="00C55A66">
              <w:rPr>
                <w:rFonts w:ascii="Times New Roman" w:hAnsi="Times New Roman" w:cs="Times New Roman"/>
                <w:color w:val="000000"/>
                <w:sz w:val="24"/>
                <w:szCs w:val="24"/>
              </w:rPr>
              <w:t xml:space="preserve"> proc. visų tinkamų finansuoti projekto išlaidų.</w:t>
            </w:r>
          </w:p>
          <w:p w:rsidR="00FA1146" w:rsidRDefault="00FA1146" w:rsidP="001D024A">
            <w:pPr>
              <w:spacing w:after="0" w:line="240" w:lineRule="auto"/>
              <w:contextualSpacing/>
              <w:jc w:val="both"/>
              <w:rPr>
                <w:sz w:val="18"/>
                <w:szCs w:val="18"/>
              </w:rPr>
            </w:pPr>
            <w:r w:rsidRPr="00CF1E37">
              <w:rPr>
                <w:rFonts w:ascii="Times New Roman" w:hAnsi="Times New Roman" w:cs="Times New Roman"/>
                <w:b/>
                <w:color w:val="000000"/>
                <w:sz w:val="24"/>
                <w:szCs w:val="24"/>
              </w:rPr>
              <w:t>Projekto trukmė –</w:t>
            </w:r>
            <w:r w:rsidRPr="00CF1E37">
              <w:rPr>
                <w:rFonts w:ascii="Times New Roman" w:hAnsi="Times New Roman" w:cs="Times New Roman"/>
                <w:color w:val="000000"/>
                <w:sz w:val="24"/>
                <w:szCs w:val="24"/>
              </w:rPr>
              <w:t xml:space="preserve"> </w:t>
            </w:r>
            <w:r w:rsidRPr="001F5270">
              <w:rPr>
                <w:rFonts w:ascii="Times New Roman" w:hAnsi="Times New Roman" w:cs="Times New Roman"/>
                <w:color w:val="000000"/>
                <w:sz w:val="24"/>
                <w:szCs w:val="24"/>
              </w:rPr>
              <w:t xml:space="preserve">iki 36 mėn. </w:t>
            </w:r>
            <w:r>
              <w:rPr>
                <w:rFonts w:ascii="Times New Roman" w:hAnsi="Times New Roman" w:cs="Times New Roman"/>
                <w:color w:val="000000"/>
                <w:sz w:val="24"/>
                <w:szCs w:val="24"/>
              </w:rPr>
              <w:t>P</w:t>
            </w:r>
            <w:r w:rsidRPr="001F5270">
              <w:rPr>
                <w:rFonts w:ascii="Times New Roman" w:hAnsi="Times New Roman" w:cs="Times New Roman"/>
                <w:color w:val="000000"/>
                <w:sz w:val="24"/>
                <w:szCs w:val="24"/>
              </w:rPr>
              <w:t xml:space="preserve">rojektų veiklos turi būti </w:t>
            </w:r>
            <w:r w:rsidRPr="001F5270">
              <w:rPr>
                <w:rFonts w:ascii="Times New Roman" w:hAnsi="Times New Roman" w:cs="Times New Roman"/>
                <w:color w:val="000000"/>
                <w:sz w:val="24"/>
                <w:szCs w:val="24"/>
              </w:rPr>
              <w:lastRenderedPageBreak/>
              <w:t>baigtos ne vėliau nei 2022 m. gruodžio 31 d.</w:t>
            </w:r>
          </w:p>
          <w:p w:rsidR="00FA1146" w:rsidRDefault="00FA1146" w:rsidP="001D024A">
            <w:pPr>
              <w:jc w:val="both"/>
              <w:rPr>
                <w:rFonts w:ascii="Times New Roman" w:hAnsi="Times New Roman" w:cs="Times New Roman"/>
                <w:b/>
                <w:color w:val="000000"/>
                <w:sz w:val="24"/>
                <w:szCs w:val="24"/>
              </w:rPr>
            </w:pPr>
          </w:p>
          <w:p w:rsidR="000D261D" w:rsidRDefault="00FA1146" w:rsidP="001D024A">
            <w:pPr>
              <w:jc w:val="both"/>
              <w:rPr>
                <w:rFonts w:ascii="Times New Roman" w:hAnsi="Times New Roman" w:cs="Times New Roman"/>
                <w:color w:val="000000"/>
                <w:sz w:val="24"/>
                <w:szCs w:val="24"/>
              </w:rPr>
            </w:pPr>
            <w:r w:rsidRPr="00CF1E37">
              <w:rPr>
                <w:rFonts w:ascii="Times New Roman" w:hAnsi="Times New Roman" w:cs="Times New Roman"/>
                <w:b/>
                <w:color w:val="000000"/>
                <w:sz w:val="24"/>
                <w:szCs w:val="24"/>
              </w:rPr>
              <w:t xml:space="preserve">Tinkamos finansuoti išlaidos – </w:t>
            </w:r>
            <w:r w:rsidRPr="00CF1E37">
              <w:rPr>
                <w:rFonts w:ascii="Times New Roman" w:hAnsi="Times New Roman" w:cs="Times New Roman"/>
                <w:color w:val="000000"/>
                <w:sz w:val="24"/>
                <w:szCs w:val="24"/>
              </w:rPr>
              <w:t xml:space="preserve">tokios, kaip nustatyta PFSA 44 punkte ir yra skirtos PFSA nurodytų </w:t>
            </w:r>
            <w:r w:rsidR="000D261D" w:rsidRPr="000D261D">
              <w:rPr>
                <w:rFonts w:ascii="Times New Roman" w:hAnsi="Times New Roman" w:cs="Times New Roman"/>
                <w:color w:val="000000"/>
                <w:sz w:val="24"/>
                <w:szCs w:val="24"/>
              </w:rPr>
              <w:t>10.3.1 ir 10.</w:t>
            </w:r>
            <w:r w:rsidR="000D261D" w:rsidRPr="000D261D">
              <w:rPr>
                <w:rFonts w:ascii="Times New Roman" w:hAnsi="Times New Roman" w:cs="Times New Roman"/>
                <w:color w:val="000000"/>
                <w:sz w:val="24"/>
                <w:szCs w:val="24"/>
                <w:lang w:val="en-US"/>
              </w:rPr>
              <w:t>3.2.1</w:t>
            </w:r>
            <w:r w:rsidR="000D261D" w:rsidRPr="00A354AB">
              <w:rPr>
                <w:rFonts w:ascii="Times New Roman" w:hAnsi="Times New Roman" w:cs="Times New Roman"/>
                <w:b/>
                <w:color w:val="000000"/>
                <w:sz w:val="24"/>
                <w:szCs w:val="24"/>
              </w:rPr>
              <w:t xml:space="preserve"> </w:t>
            </w:r>
            <w:r w:rsidR="000D261D" w:rsidRPr="008314C5">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veiklų</w:t>
            </w:r>
            <w:r w:rsidRPr="00CF1E37">
              <w:rPr>
                <w:rFonts w:ascii="Times New Roman" w:hAnsi="Times New Roman" w:cs="Times New Roman"/>
                <w:color w:val="000000"/>
                <w:sz w:val="24"/>
                <w:szCs w:val="24"/>
              </w:rPr>
              <w:t xml:space="preserve"> įgyvendinimui:</w:t>
            </w:r>
          </w:p>
          <w:p w:rsidR="00FA1146" w:rsidRDefault="000D261D" w:rsidP="001D024A">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FA1146" w:rsidRPr="00C442D4">
              <w:rPr>
                <w:rFonts w:ascii="Times New Roman" w:hAnsi="Times New Roman" w:cs="Times New Roman"/>
                <w:color w:val="000000"/>
                <w:sz w:val="24"/>
                <w:szCs w:val="24"/>
              </w:rPr>
              <w:t>Nekilnojamasis turtas</w:t>
            </w:r>
            <w:r w:rsidR="00FA1146">
              <w:rPr>
                <w:rFonts w:ascii="Times New Roman" w:hAnsi="Times New Roman" w:cs="Times New Roman"/>
                <w:color w:val="000000"/>
                <w:sz w:val="24"/>
                <w:szCs w:val="24"/>
              </w:rPr>
              <w:t xml:space="preserve"> (numatomas kaip projekto vykdytojo nuosavas nepiniginis įnašas);</w:t>
            </w:r>
          </w:p>
          <w:p w:rsidR="00FA1146" w:rsidRDefault="00FA1146" w:rsidP="001D024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442D4">
              <w:rPr>
                <w:rFonts w:ascii="Times New Roman" w:hAnsi="Times New Roman" w:cs="Times New Roman"/>
                <w:color w:val="000000"/>
                <w:sz w:val="24"/>
                <w:szCs w:val="24"/>
              </w:rPr>
              <w:t>įra</w:t>
            </w:r>
            <w:r>
              <w:rPr>
                <w:rFonts w:ascii="Times New Roman" w:hAnsi="Times New Roman" w:cs="Times New Roman"/>
                <w:color w:val="000000"/>
                <w:sz w:val="24"/>
                <w:szCs w:val="24"/>
              </w:rPr>
              <w:t>nga, įrenginiai ir kitas turtas.</w:t>
            </w:r>
            <w:r w:rsidRPr="003A1168">
              <w:rPr>
                <w:rFonts w:ascii="Times New Roman" w:hAnsi="Times New Roman" w:cs="Times New Roman"/>
                <w:color w:val="000000"/>
                <w:sz w:val="24"/>
                <w:szCs w:val="24"/>
              </w:rPr>
              <w:t xml:space="preserve"> Šioje išlaidų kategorijoje nurodytos išlaidos gali sudaryti ne daugiau kaip 30 proc. visų tinkamų finansuo</w:t>
            </w:r>
            <w:r>
              <w:rPr>
                <w:rFonts w:ascii="Times New Roman" w:hAnsi="Times New Roman" w:cs="Times New Roman"/>
                <w:color w:val="000000"/>
                <w:sz w:val="24"/>
                <w:szCs w:val="24"/>
              </w:rPr>
              <w:t>ti projekto išlaidų;</w:t>
            </w:r>
          </w:p>
          <w:p w:rsidR="00FA1146" w:rsidRPr="00746D9B" w:rsidRDefault="00FA1146" w:rsidP="001D024A">
            <w:pPr>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C442D4">
              <w:rPr>
                <w:rFonts w:ascii="Times New Roman" w:hAnsi="Times New Roman" w:cs="Times New Roman"/>
                <w:color w:val="000000"/>
                <w:sz w:val="24"/>
                <w:szCs w:val="24"/>
              </w:rPr>
              <w:t>projekto vykdymo išlaidos</w:t>
            </w:r>
            <w:r>
              <w:rPr>
                <w:rFonts w:ascii="Times New Roman" w:hAnsi="Times New Roman" w:cs="Times New Roman"/>
                <w:color w:val="000000"/>
                <w:sz w:val="24"/>
                <w:szCs w:val="24"/>
              </w:rPr>
              <w:t xml:space="preserve">, laikantis PFSA </w:t>
            </w:r>
            <w:r>
              <w:rPr>
                <w:rFonts w:ascii="Times New Roman" w:hAnsi="Times New Roman" w:cs="Times New Roman"/>
                <w:color w:val="000000"/>
                <w:sz w:val="24"/>
                <w:szCs w:val="24"/>
                <w:lang w:val="en-US"/>
              </w:rPr>
              <w:t xml:space="preserve">44 </w:t>
            </w:r>
            <w:proofErr w:type="spellStart"/>
            <w:r>
              <w:rPr>
                <w:rFonts w:ascii="Times New Roman" w:hAnsi="Times New Roman" w:cs="Times New Roman"/>
                <w:color w:val="000000"/>
                <w:sz w:val="24"/>
                <w:szCs w:val="24"/>
                <w:lang w:val="en-US"/>
              </w:rPr>
              <w:t>punkte</w:t>
            </w:r>
            <w:proofErr w:type="spellEnd"/>
            <w:r>
              <w:rPr>
                <w:rFonts w:ascii="Times New Roman" w:hAnsi="Times New Roman" w:cs="Times New Roman"/>
                <w:color w:val="000000"/>
                <w:sz w:val="24"/>
                <w:szCs w:val="24"/>
                <w:lang w:val="en-US"/>
              </w:rPr>
              <w:t xml:space="preserve"> </w:t>
            </w:r>
            <w:proofErr w:type="spellStart"/>
            <w:r w:rsidRPr="00746D9B">
              <w:rPr>
                <w:rFonts w:ascii="Times New Roman" w:hAnsi="Times New Roman" w:cs="Times New Roman"/>
                <w:sz w:val="24"/>
                <w:szCs w:val="24"/>
                <w:lang w:val="en-US"/>
              </w:rPr>
              <w:t>atskir</w:t>
            </w:r>
            <w:proofErr w:type="spellEnd"/>
            <w:r w:rsidRPr="00746D9B">
              <w:rPr>
                <w:rFonts w:ascii="Times New Roman" w:hAnsi="Times New Roman" w:cs="Times New Roman"/>
                <w:sz w:val="24"/>
                <w:szCs w:val="24"/>
              </w:rPr>
              <w:t>ų vei</w:t>
            </w:r>
            <w:r w:rsidR="000D261D">
              <w:rPr>
                <w:rFonts w:ascii="Times New Roman" w:hAnsi="Times New Roman" w:cs="Times New Roman"/>
                <w:sz w:val="24"/>
                <w:szCs w:val="24"/>
              </w:rPr>
              <w:t>klų vykdymui numatytų apribojimų</w:t>
            </w:r>
            <w:r w:rsidRPr="00746D9B">
              <w:rPr>
                <w:rFonts w:ascii="Times New Roman" w:hAnsi="Times New Roman" w:cs="Times New Roman"/>
                <w:sz w:val="24"/>
                <w:szCs w:val="24"/>
              </w:rPr>
              <w:t>;</w:t>
            </w:r>
          </w:p>
          <w:p w:rsidR="00FA1146" w:rsidRPr="00746D9B" w:rsidRDefault="00FA1146" w:rsidP="001D024A">
            <w:pPr>
              <w:jc w:val="both"/>
              <w:rPr>
                <w:rFonts w:ascii="Times New Roman" w:hAnsi="Times New Roman" w:cs="Times New Roman"/>
                <w:sz w:val="24"/>
                <w:szCs w:val="24"/>
              </w:rPr>
            </w:pPr>
            <w:r w:rsidRPr="00746D9B">
              <w:rPr>
                <w:rFonts w:ascii="Times New Roman" w:hAnsi="Times New Roman" w:cs="Times New Roman"/>
                <w:sz w:val="24"/>
                <w:szCs w:val="24"/>
              </w:rPr>
              <w:t>- informavimas apie projektą;</w:t>
            </w:r>
          </w:p>
          <w:p w:rsidR="00FA1146" w:rsidRPr="00746D9B" w:rsidRDefault="00FA1146" w:rsidP="001D024A">
            <w:pPr>
              <w:jc w:val="both"/>
              <w:rPr>
                <w:szCs w:val="24"/>
                <w:lang w:eastAsia="lt-LT"/>
              </w:rPr>
            </w:pPr>
            <w:r w:rsidRPr="00746D9B">
              <w:rPr>
                <w:rFonts w:ascii="Times New Roman" w:hAnsi="Times New Roman" w:cs="Times New Roman"/>
                <w:sz w:val="24"/>
                <w:szCs w:val="24"/>
              </w:rPr>
              <w:t>- netiesioginės išlaidos.</w:t>
            </w:r>
          </w:p>
          <w:p w:rsidR="00FA1146" w:rsidRPr="00451824" w:rsidRDefault="00FA1146" w:rsidP="001D024A">
            <w:pPr>
              <w:jc w:val="both"/>
              <w:rPr>
                <w:szCs w:val="24"/>
                <w:lang w:eastAsia="lt-LT"/>
              </w:rPr>
            </w:pPr>
            <w:r w:rsidRPr="00CF1E37">
              <w:rPr>
                <w:rFonts w:ascii="Times New Roman" w:hAnsi="Times New Roman" w:cs="Times New Roman"/>
                <w:color w:val="000000"/>
                <w:sz w:val="24"/>
                <w:szCs w:val="24"/>
              </w:rPr>
              <w:t>Planuojant projekto išlaida</w:t>
            </w:r>
            <w:r>
              <w:rPr>
                <w:rFonts w:ascii="Times New Roman" w:hAnsi="Times New Roman" w:cs="Times New Roman"/>
                <w:color w:val="000000"/>
                <w:sz w:val="24"/>
                <w:szCs w:val="24"/>
              </w:rPr>
              <w:t>s turi būti laikomasi PFSA 44-4</w:t>
            </w:r>
            <w:r>
              <w:rPr>
                <w:rFonts w:ascii="Times New Roman" w:hAnsi="Times New Roman" w:cs="Times New Roman"/>
                <w:color w:val="000000"/>
                <w:sz w:val="24"/>
                <w:szCs w:val="24"/>
                <w:lang w:val="en-US"/>
              </w:rPr>
              <w:t>6</w:t>
            </w:r>
            <w:r w:rsidRPr="00CF1E37">
              <w:rPr>
                <w:rFonts w:ascii="Times New Roman" w:hAnsi="Times New Roman" w:cs="Times New Roman"/>
                <w:color w:val="000000"/>
                <w:sz w:val="24"/>
                <w:szCs w:val="24"/>
              </w:rPr>
              <w:t>,</w:t>
            </w:r>
            <w:r w:rsidR="000D261D">
              <w:rPr>
                <w:rFonts w:ascii="Times New Roman" w:hAnsi="Times New Roman" w:cs="Times New Roman"/>
                <w:color w:val="000000"/>
                <w:sz w:val="24"/>
                <w:szCs w:val="24"/>
              </w:rPr>
              <w:t xml:space="preserve"> 48, </w:t>
            </w:r>
            <w:r w:rsidR="000D261D">
              <w:rPr>
                <w:rFonts w:ascii="Times New Roman" w:hAnsi="Times New Roman" w:cs="Times New Roman"/>
                <w:color w:val="000000"/>
                <w:sz w:val="24"/>
                <w:szCs w:val="24"/>
                <w:lang w:val="en-US"/>
              </w:rPr>
              <w:t>50</w:t>
            </w:r>
            <w:r w:rsidRPr="008E3034">
              <w:rPr>
                <w:rFonts w:ascii="Times New Roman" w:hAnsi="Times New Roman" w:cs="Times New Roman"/>
                <w:sz w:val="24"/>
                <w:szCs w:val="24"/>
                <w:lang w:val="en-US"/>
              </w:rPr>
              <w:t>-</w:t>
            </w:r>
            <w:r w:rsidRPr="008E3034">
              <w:rPr>
                <w:rFonts w:ascii="Times New Roman" w:hAnsi="Times New Roman" w:cs="Times New Roman"/>
                <w:sz w:val="24"/>
                <w:szCs w:val="24"/>
              </w:rPr>
              <w:t>52,</w:t>
            </w:r>
            <w:r w:rsidR="000D261D">
              <w:rPr>
                <w:rFonts w:ascii="Times New Roman" w:hAnsi="Times New Roman" w:cs="Times New Roman"/>
                <w:sz w:val="24"/>
                <w:szCs w:val="24"/>
              </w:rPr>
              <w:t xml:space="preserve"> </w:t>
            </w:r>
            <w:r w:rsidRPr="00CF1E37">
              <w:rPr>
                <w:rFonts w:ascii="Times New Roman" w:hAnsi="Times New Roman" w:cs="Times New Roman"/>
                <w:color w:val="000000"/>
                <w:sz w:val="24"/>
                <w:szCs w:val="24"/>
              </w:rPr>
              <w:t>54 punktuose nustatytų apribojimų. Netinkamos išlaidos yra detalizuotos PFSA 53 punkte.</w:t>
            </w:r>
          </w:p>
          <w:p w:rsidR="00FA1146" w:rsidRPr="00CF1E37" w:rsidRDefault="00FA1146" w:rsidP="001D024A">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Remiam</w:t>
            </w:r>
            <w:r>
              <w:rPr>
                <w:rFonts w:ascii="Times New Roman" w:hAnsi="Times New Roman" w:cs="Times New Roman"/>
                <w:b/>
                <w:color w:val="000000"/>
                <w:sz w:val="24"/>
                <w:szCs w:val="24"/>
              </w:rPr>
              <w:t>os veiklos</w:t>
            </w:r>
            <w:r w:rsidRPr="00CF1E37">
              <w:rPr>
                <w:rFonts w:ascii="Times New Roman" w:hAnsi="Times New Roman" w:cs="Times New Roman"/>
                <w:b/>
                <w:color w:val="000000"/>
                <w:sz w:val="24"/>
                <w:szCs w:val="24"/>
              </w:rPr>
              <w:t>:</w:t>
            </w:r>
          </w:p>
          <w:p w:rsidR="00E16114" w:rsidRPr="003A7EE0" w:rsidRDefault="000D261D" w:rsidP="003A7EE0">
            <w:pPr>
              <w:pStyle w:val="ListParagraph"/>
              <w:numPr>
                <w:ilvl w:val="0"/>
                <w:numId w:val="7"/>
              </w:numPr>
              <w:jc w:val="both"/>
              <w:rPr>
                <w:rFonts w:ascii="Times New Roman" w:hAnsi="Times New Roman" w:cs="Times New Roman"/>
                <w:color w:val="000000"/>
                <w:sz w:val="24"/>
                <w:szCs w:val="24"/>
              </w:rPr>
            </w:pPr>
            <w:r w:rsidRPr="003A7EE0">
              <w:rPr>
                <w:rFonts w:ascii="Times New Roman" w:hAnsi="Times New Roman" w:cs="Times New Roman"/>
                <w:color w:val="000000"/>
                <w:sz w:val="24"/>
                <w:szCs w:val="24"/>
              </w:rPr>
              <w:t>gyventojų informavimas, konsultavimas, neformalusis mokymas, siekiant paskatinti juos pradėti verslą (PFSA  10.3.1 veikla);</w:t>
            </w:r>
          </w:p>
          <w:p w:rsidR="000D261D" w:rsidRDefault="000D261D" w:rsidP="003A7EE0">
            <w:pPr>
              <w:pStyle w:val="ListParagraph"/>
              <w:numPr>
                <w:ilvl w:val="0"/>
                <w:numId w:val="7"/>
              </w:numPr>
              <w:jc w:val="both"/>
              <w:rPr>
                <w:rFonts w:ascii="Times New Roman" w:hAnsi="Times New Roman" w:cs="Times New Roman"/>
                <w:color w:val="000000"/>
                <w:sz w:val="24"/>
                <w:szCs w:val="24"/>
              </w:rPr>
            </w:pPr>
            <w:r w:rsidRPr="000D261D">
              <w:rPr>
                <w:rFonts w:ascii="Times New Roman" w:hAnsi="Times New Roman" w:cs="Times New Roman"/>
                <w:color w:val="000000"/>
                <w:sz w:val="24"/>
                <w:szCs w:val="24"/>
              </w:rPr>
              <w:t>informavimo, konsultavimo (taip pat mentorystės), mokymo, pagalbos randant tiekėjus ir klientus, metodinės pagalbos ir kitų paslaugų verslui aktualiais klausimais t</w:t>
            </w:r>
            <w:r w:rsidRPr="003A7EE0">
              <w:rPr>
                <w:rFonts w:ascii="Times New Roman" w:hAnsi="Times New Roman" w:cs="Times New Roman"/>
                <w:color w:val="000000"/>
                <w:sz w:val="24"/>
                <w:szCs w:val="24"/>
              </w:rPr>
              <w:t>eikimas jauno verslo subjektams (PFSA 10.3.2.1 veikla)</w:t>
            </w:r>
            <w:r w:rsidR="003A7EE0">
              <w:rPr>
                <w:rFonts w:ascii="Times New Roman" w:hAnsi="Times New Roman" w:cs="Times New Roman"/>
                <w:color w:val="000000"/>
                <w:sz w:val="24"/>
                <w:szCs w:val="24"/>
              </w:rPr>
              <w:t>.</w:t>
            </w:r>
          </w:p>
          <w:p w:rsidR="003A7EE0" w:rsidRPr="000D261D" w:rsidRDefault="003A7EE0" w:rsidP="003A7EE0">
            <w:pPr>
              <w:pStyle w:val="ListParagraph"/>
              <w:numPr>
                <w:ilvl w:val="0"/>
                <w:numId w:val="7"/>
              </w:numPr>
              <w:jc w:val="both"/>
              <w:rPr>
                <w:rFonts w:ascii="Times New Roman" w:hAnsi="Times New Roman" w:cs="Times New Roman"/>
                <w:color w:val="000000"/>
                <w:sz w:val="24"/>
                <w:szCs w:val="24"/>
              </w:rPr>
            </w:pPr>
            <w:r w:rsidRPr="00C55A66">
              <w:rPr>
                <w:rFonts w:ascii="Times New Roman" w:hAnsi="Times New Roman" w:cs="Times New Roman"/>
                <w:color w:val="000000"/>
                <w:sz w:val="24"/>
                <w:szCs w:val="24"/>
              </w:rPr>
              <w:t xml:space="preserve">Savanoriškos veiklos skatinimas (taip pat savanoriškoje veikloje ketinančių dalyvauti asmenų ir savanorius priimančių organizacijų konsultavimas, informavimas), atlikimo organizavimas ir savanorių mokymas. Šiame punkte nurodytos veiklos remiamos tiek, kiek reikalinga pirmame </w:t>
            </w:r>
            <w:r>
              <w:rPr>
                <w:rFonts w:ascii="Times New Roman" w:hAnsi="Times New Roman" w:cs="Times New Roman"/>
                <w:color w:val="000000"/>
                <w:sz w:val="24"/>
                <w:szCs w:val="24"/>
              </w:rPr>
              <w:t>punkte nurodytai veiklai vykdyti, šiame punkte nurodyta veikla finansuojama, jeigu ji projekte vykdoma</w:t>
            </w:r>
            <w:r w:rsidRPr="00C55A66">
              <w:rPr>
                <w:rFonts w:ascii="Times New Roman" w:hAnsi="Times New Roman" w:cs="Times New Roman"/>
                <w:color w:val="000000"/>
                <w:sz w:val="24"/>
                <w:szCs w:val="24"/>
              </w:rPr>
              <w:t xml:space="preserve"> kartu pirmame </w:t>
            </w:r>
            <w:r>
              <w:rPr>
                <w:rFonts w:ascii="Times New Roman" w:hAnsi="Times New Roman" w:cs="Times New Roman"/>
                <w:color w:val="000000"/>
                <w:sz w:val="24"/>
                <w:szCs w:val="24"/>
              </w:rPr>
              <w:t xml:space="preserve">ir/ar antra </w:t>
            </w:r>
            <w:bookmarkStart w:id="13" w:name="_GoBack"/>
            <w:bookmarkEnd w:id="13"/>
            <w:r w:rsidRPr="00C55A66">
              <w:rPr>
                <w:rFonts w:ascii="Times New Roman" w:hAnsi="Times New Roman" w:cs="Times New Roman"/>
                <w:color w:val="000000"/>
                <w:sz w:val="24"/>
                <w:szCs w:val="24"/>
              </w:rPr>
              <w:t>punkte nurodyta veikla. (PFSA 10.5 p.).</w:t>
            </w:r>
          </w:p>
          <w:p w:rsidR="00FA1146" w:rsidRPr="001B2267" w:rsidRDefault="00FA1146" w:rsidP="001D024A">
            <w:pPr>
              <w:jc w:val="both"/>
              <w:rPr>
                <w:rFonts w:ascii="Times New Roman" w:hAnsi="Times New Roman" w:cs="Times New Roman"/>
                <w:color w:val="000000"/>
                <w:sz w:val="24"/>
                <w:szCs w:val="24"/>
              </w:rPr>
            </w:pPr>
            <w:r w:rsidRPr="001B2267">
              <w:rPr>
                <w:rFonts w:ascii="Times New Roman" w:hAnsi="Times New Roman" w:cs="Times New Roman"/>
                <w:color w:val="000000"/>
                <w:sz w:val="24"/>
                <w:szCs w:val="24"/>
              </w:rPr>
              <w:t>Vykdant</w:t>
            </w:r>
            <w:r>
              <w:rPr>
                <w:rFonts w:ascii="Times New Roman" w:hAnsi="Times New Roman" w:cs="Times New Roman"/>
                <w:color w:val="000000"/>
                <w:sz w:val="24"/>
                <w:szCs w:val="24"/>
              </w:rPr>
              <w:t xml:space="preserve"> šiame kvietime nurodytas veiklas (įskaitant ir </w:t>
            </w:r>
            <w:r>
              <w:rPr>
                <w:rFonts w:ascii="Times New Roman" w:hAnsi="Times New Roman" w:cs="Times New Roman"/>
                <w:color w:val="000000"/>
                <w:sz w:val="24"/>
                <w:szCs w:val="24"/>
              </w:rPr>
              <w:lastRenderedPageBreak/>
              <w:t xml:space="preserve">netiesiogines išlaidas) </w:t>
            </w:r>
            <w:r w:rsidRPr="001B2267">
              <w:rPr>
                <w:rFonts w:ascii="Times New Roman" w:hAnsi="Times New Roman" w:cs="Times New Roman"/>
                <w:color w:val="000000"/>
                <w:sz w:val="24"/>
                <w:szCs w:val="24"/>
              </w:rPr>
              <w:t>vienam projekto veiklų dalyviui vidutiniškai tenkanti nurodytoms veikloms vykdyti skiriamo finansavimo lėšų suma gali suda</w:t>
            </w:r>
            <w:r>
              <w:rPr>
                <w:rFonts w:ascii="Times New Roman" w:hAnsi="Times New Roman" w:cs="Times New Roman"/>
                <w:color w:val="000000"/>
                <w:sz w:val="24"/>
                <w:szCs w:val="24"/>
              </w:rPr>
              <w:t xml:space="preserve">ryti ne daugiau kaip </w:t>
            </w:r>
            <w:r w:rsidR="00E16114">
              <w:rPr>
                <w:rFonts w:ascii="Times New Roman" w:hAnsi="Times New Roman" w:cs="Times New Roman"/>
                <w:color w:val="000000"/>
                <w:sz w:val="24"/>
                <w:szCs w:val="24"/>
              </w:rPr>
              <w:t>3000 EUR</w:t>
            </w:r>
            <w:r w:rsidRPr="00746D9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FA1146" w:rsidRDefault="00FA1146" w:rsidP="001D024A">
            <w:pPr>
              <w:rPr>
                <w:rFonts w:ascii="Times New Roman" w:hAnsi="Times New Roman" w:cs="Times New Roman"/>
                <w:b/>
                <w:color w:val="000000"/>
                <w:sz w:val="24"/>
                <w:szCs w:val="24"/>
              </w:rPr>
            </w:pPr>
            <w:r w:rsidRPr="00CF1E37">
              <w:rPr>
                <w:rFonts w:ascii="Times New Roman" w:hAnsi="Times New Roman" w:cs="Times New Roman"/>
                <w:b/>
                <w:color w:val="000000"/>
                <w:sz w:val="24"/>
                <w:szCs w:val="24"/>
              </w:rPr>
              <w:t xml:space="preserve">Minimalus dalyvių skaičius: </w:t>
            </w:r>
            <w:r w:rsidR="00E16114">
              <w:rPr>
                <w:rFonts w:ascii="Times New Roman" w:hAnsi="Times New Roman" w:cs="Times New Roman"/>
                <w:b/>
                <w:color w:val="000000"/>
                <w:sz w:val="24"/>
                <w:szCs w:val="24"/>
                <w:lang w:val="en-US"/>
              </w:rPr>
              <w:t>55</w:t>
            </w:r>
            <w:r w:rsidR="00E16114">
              <w:rPr>
                <w:rFonts w:ascii="Times New Roman" w:hAnsi="Times New Roman" w:cs="Times New Roman"/>
                <w:b/>
                <w:color w:val="000000"/>
                <w:sz w:val="24"/>
                <w:szCs w:val="24"/>
              </w:rPr>
              <w:t xml:space="preserve"> asmenys</w:t>
            </w:r>
            <w:r>
              <w:rPr>
                <w:rFonts w:ascii="Times New Roman" w:hAnsi="Times New Roman" w:cs="Times New Roman"/>
                <w:b/>
                <w:color w:val="000000"/>
                <w:sz w:val="24"/>
                <w:szCs w:val="24"/>
              </w:rPr>
              <w:t>.</w:t>
            </w:r>
          </w:p>
          <w:p w:rsidR="00FA1146" w:rsidRPr="00E16114" w:rsidRDefault="00FA1146" w:rsidP="001D024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Projekto vykdytojas įgyvendindamas projektą turės įsipareigoti pasiekti šį priemonės įgyvendinimo rodiklį:</w:t>
            </w:r>
            <w:r w:rsidR="00E16114">
              <w:rPr>
                <w:rFonts w:ascii="Times New Roman" w:hAnsi="Times New Roman" w:cs="Times New Roman"/>
                <w:b/>
                <w:color w:val="000000"/>
                <w:sz w:val="24"/>
                <w:szCs w:val="24"/>
              </w:rPr>
              <w:t xml:space="preserve"> </w:t>
            </w:r>
            <w:r w:rsidR="00E16114" w:rsidRPr="00E16114">
              <w:rPr>
                <w:rFonts w:ascii="Times New Roman" w:hAnsi="Times New Roman" w:cs="Times New Roman"/>
                <w:b/>
                <w:color w:val="000000"/>
                <w:sz w:val="24"/>
                <w:szCs w:val="24"/>
              </w:rPr>
              <w:t>projektų veiklų dalyvių, įkūrusių ar išplėtusių verslą, praėjus 6 mėnesiams po d</w:t>
            </w:r>
            <w:r w:rsidR="00E16114">
              <w:rPr>
                <w:rFonts w:ascii="Times New Roman" w:hAnsi="Times New Roman" w:cs="Times New Roman"/>
                <w:b/>
                <w:color w:val="000000"/>
                <w:sz w:val="24"/>
                <w:szCs w:val="24"/>
              </w:rPr>
              <w:t xml:space="preserve">alyvavimo ESF veiklose, dalis </w:t>
            </w:r>
            <w:r>
              <w:rPr>
                <w:rFonts w:ascii="Times New Roman" w:hAnsi="Times New Roman" w:cs="Times New Roman"/>
                <w:b/>
                <w:color w:val="000000"/>
                <w:sz w:val="24"/>
                <w:szCs w:val="24"/>
              </w:rPr>
              <w:t xml:space="preserve"> turės sudaryti </w:t>
            </w:r>
            <w:r w:rsidRPr="00E16114">
              <w:rPr>
                <w:rFonts w:ascii="Times New Roman" w:hAnsi="Times New Roman" w:cs="Times New Roman"/>
                <w:b/>
                <w:color w:val="000000"/>
                <w:sz w:val="24"/>
                <w:szCs w:val="24"/>
              </w:rPr>
              <w:t>20 proc.</w:t>
            </w:r>
          </w:p>
          <w:p w:rsidR="00FA1146" w:rsidRPr="000A4B60" w:rsidRDefault="00FA1146" w:rsidP="001D024A">
            <w:pPr>
              <w:jc w:val="both"/>
              <w:rPr>
                <w:rFonts w:ascii="Times New Roman" w:hAnsi="Times New Roman" w:cs="Times New Roman"/>
                <w:b/>
                <w:color w:val="000000"/>
                <w:sz w:val="24"/>
                <w:szCs w:val="24"/>
                <w:lang w:val="en-US"/>
              </w:rPr>
            </w:pPr>
            <w:bookmarkStart w:id="14" w:name="part_2728f9fb1cf54d94802ea5edbd22d514"/>
            <w:bookmarkEnd w:id="14"/>
            <w:r>
              <w:rPr>
                <w:rFonts w:ascii="Times New Roman" w:hAnsi="Times New Roman" w:cs="Times New Roman"/>
                <w:b/>
                <w:color w:val="000000"/>
                <w:sz w:val="24"/>
                <w:szCs w:val="24"/>
              </w:rPr>
              <w:t xml:space="preserve">Projekto sutartyje gali būti numatytas avansas. Avanso suma negali viršyti </w:t>
            </w:r>
            <w:r>
              <w:rPr>
                <w:rFonts w:ascii="Times New Roman" w:hAnsi="Times New Roman" w:cs="Times New Roman"/>
                <w:b/>
                <w:color w:val="000000"/>
                <w:sz w:val="24"/>
                <w:szCs w:val="24"/>
                <w:lang w:val="en-US"/>
              </w:rPr>
              <w:t xml:space="preserve">30 proc. </w:t>
            </w:r>
            <w:proofErr w:type="spellStart"/>
            <w:proofErr w:type="gramStart"/>
            <w:r>
              <w:rPr>
                <w:rFonts w:ascii="Times New Roman" w:hAnsi="Times New Roman" w:cs="Times New Roman"/>
                <w:b/>
                <w:color w:val="000000"/>
                <w:sz w:val="24"/>
                <w:szCs w:val="24"/>
                <w:lang w:val="en-US"/>
              </w:rPr>
              <w:t>projektui</w:t>
            </w:r>
            <w:proofErr w:type="spellEnd"/>
            <w:proofErr w:type="gramEnd"/>
            <w:r>
              <w:rPr>
                <w:rFonts w:ascii="Times New Roman" w:hAnsi="Times New Roman" w:cs="Times New Roman"/>
                <w:b/>
                <w:color w:val="000000"/>
                <w:sz w:val="24"/>
                <w:szCs w:val="24"/>
                <w:lang w:val="en-US"/>
              </w:rPr>
              <w:t xml:space="preserve"> </w:t>
            </w:r>
            <w:r>
              <w:rPr>
                <w:rFonts w:ascii="Times New Roman" w:hAnsi="Times New Roman" w:cs="Times New Roman"/>
                <w:b/>
                <w:color w:val="000000"/>
                <w:sz w:val="24"/>
                <w:szCs w:val="24"/>
              </w:rPr>
              <w:t xml:space="preserve">įgyvendinti skirtos projekto finansavimo lėšų sumos (PFSA </w:t>
            </w:r>
            <w:r>
              <w:rPr>
                <w:rFonts w:ascii="Times New Roman" w:hAnsi="Times New Roman" w:cs="Times New Roman"/>
                <w:b/>
                <w:color w:val="000000"/>
                <w:sz w:val="24"/>
                <w:szCs w:val="24"/>
                <w:lang w:val="en-US"/>
              </w:rPr>
              <w:t xml:space="preserve">78 </w:t>
            </w:r>
            <w:proofErr w:type="spellStart"/>
            <w:r>
              <w:rPr>
                <w:rFonts w:ascii="Times New Roman" w:hAnsi="Times New Roman" w:cs="Times New Roman"/>
                <w:b/>
                <w:color w:val="000000"/>
                <w:sz w:val="24"/>
                <w:szCs w:val="24"/>
                <w:lang w:val="en-US"/>
              </w:rPr>
              <w:t>punktas</w:t>
            </w:r>
            <w:proofErr w:type="spellEnd"/>
            <w:r>
              <w:rPr>
                <w:rFonts w:ascii="Times New Roman" w:hAnsi="Times New Roman" w:cs="Times New Roman"/>
                <w:b/>
                <w:color w:val="000000"/>
                <w:sz w:val="24"/>
                <w:szCs w:val="24"/>
                <w:lang w:val="en-US"/>
              </w:rPr>
              <w:t>).</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10.</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Vietos plėtros projektinių pasiūlymų pateikimo terminas </w:t>
            </w:r>
          </w:p>
        </w:tc>
        <w:tc>
          <w:tcPr>
            <w:tcW w:w="5976" w:type="dxa"/>
            <w:shd w:val="clear" w:color="auto" w:fill="auto"/>
          </w:tcPr>
          <w:p w:rsidR="00FA1146" w:rsidRPr="00CF1E37" w:rsidRDefault="00FA1146" w:rsidP="001D024A">
            <w:pPr>
              <w:spacing w:after="0" w:line="240" w:lineRule="auto"/>
              <w:jc w:val="both"/>
              <w:rPr>
                <w:rFonts w:ascii="Times New Roman" w:hAnsi="Times New Roman" w:cs="Times New Roman"/>
                <w:i/>
                <w:sz w:val="24"/>
                <w:szCs w:val="24"/>
                <w:lang w:eastAsia="lt-LT"/>
              </w:rPr>
            </w:pPr>
            <w:r w:rsidRPr="001E2448">
              <w:rPr>
                <w:rFonts w:ascii="Times New Roman" w:hAnsi="Times New Roman" w:cs="Times New Roman"/>
                <w:sz w:val="24"/>
                <w:szCs w:val="24"/>
                <w:lang w:eastAsia="lt-LT"/>
              </w:rPr>
              <w:t>Kvietimo paskelbimo pradžia 201</w:t>
            </w:r>
            <w:r w:rsidRPr="001E2448">
              <w:rPr>
                <w:rFonts w:ascii="Times New Roman" w:hAnsi="Times New Roman" w:cs="Times New Roman"/>
                <w:sz w:val="24"/>
                <w:szCs w:val="24"/>
                <w:lang w:val="en-US" w:eastAsia="lt-LT"/>
              </w:rPr>
              <w:t>8</w:t>
            </w:r>
            <w:r w:rsidR="001E2448" w:rsidRPr="001E2448">
              <w:rPr>
                <w:rFonts w:ascii="Times New Roman" w:hAnsi="Times New Roman" w:cs="Times New Roman"/>
                <w:sz w:val="24"/>
                <w:szCs w:val="24"/>
                <w:lang w:eastAsia="lt-LT"/>
              </w:rPr>
              <w:t>-11-05 8:00, pabaiga 2019-01-06</w:t>
            </w:r>
            <w:r w:rsidRPr="001E2448">
              <w:rPr>
                <w:rFonts w:ascii="Times New Roman" w:hAnsi="Times New Roman" w:cs="Times New Roman"/>
                <w:sz w:val="24"/>
                <w:szCs w:val="24"/>
                <w:lang w:eastAsia="lt-LT"/>
              </w:rPr>
              <w:t xml:space="preserve"> 17:00.</w:t>
            </w:r>
            <w:r w:rsidRPr="00CF1E37">
              <w:rPr>
                <w:rFonts w:ascii="Times New Roman" w:hAnsi="Times New Roman" w:cs="Times New Roman"/>
                <w:i/>
                <w:sz w:val="24"/>
                <w:szCs w:val="24"/>
                <w:lang w:eastAsia="lt-LT"/>
              </w:rPr>
              <w:t xml:space="preserve"> </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11.</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Vietos plėtros projektinių pasiūlymų </w:t>
            </w:r>
            <w:r w:rsidRPr="00CF1E37">
              <w:rPr>
                <w:rFonts w:ascii="Times New Roman" w:hAnsi="Times New Roman" w:cs="Times New Roman"/>
                <w:bCs/>
                <w:sz w:val="24"/>
                <w:szCs w:val="24"/>
              </w:rPr>
              <w:t>pateikimo būdas</w:t>
            </w:r>
          </w:p>
        </w:tc>
        <w:tc>
          <w:tcPr>
            <w:tcW w:w="5976" w:type="dxa"/>
            <w:shd w:val="clear" w:color="auto" w:fill="auto"/>
          </w:tcPr>
          <w:p w:rsidR="00FA1146" w:rsidRPr="00CF1E37" w:rsidRDefault="00FA1146" w:rsidP="001D024A">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Projektiniai pasiūlymai turi būti įteikti pareiškėjo asmeniškai (</w:t>
            </w:r>
            <w:r w:rsidRPr="00CF1E37">
              <w:rPr>
                <w:rFonts w:ascii="Times New Roman" w:hAnsi="Times New Roman" w:cs="Times New Roman"/>
                <w:sz w:val="24"/>
                <w:szCs w:val="24"/>
              </w:rPr>
              <w:t>pareiškėjo vadovo arba jo įgalioto asmens (tokiu atveju išduodamas įgaliojimas patvirtinamas pareiškėjo vadovo parašu ir antspaudu</w:t>
            </w:r>
            <w:r w:rsidRPr="00CF1E37">
              <w:rPr>
                <w:rFonts w:ascii="Times New Roman" w:hAnsi="Times New Roman" w:cs="Times New Roman"/>
                <w:sz w:val="24"/>
                <w:szCs w:val="24"/>
                <w:lang w:eastAsia="lt-LT"/>
              </w:rPr>
              <w:t>)) adresu: Veiverių g. 132, LT-46337 Kaunas.</w:t>
            </w:r>
          </w:p>
          <w:p w:rsidR="00FA1146" w:rsidRPr="00CF1E37" w:rsidRDefault="00FA1146" w:rsidP="001D024A">
            <w:pPr>
              <w:spacing w:after="0" w:line="240" w:lineRule="auto"/>
              <w:jc w:val="both"/>
              <w:rPr>
                <w:rFonts w:ascii="Times New Roman" w:hAnsi="Times New Roman" w:cs="Times New Roman"/>
                <w:color w:val="FF0000"/>
                <w:sz w:val="24"/>
                <w:szCs w:val="24"/>
                <w:lang w:eastAsia="lt-LT"/>
              </w:rPr>
            </w:pPr>
          </w:p>
          <w:tbl>
            <w:tblPr>
              <w:tblW w:w="0" w:type="auto"/>
              <w:tblCellSpacing w:w="15" w:type="dxa"/>
              <w:tblCellMar>
                <w:top w:w="15" w:type="dxa"/>
                <w:left w:w="15" w:type="dxa"/>
                <w:bottom w:w="15" w:type="dxa"/>
                <w:right w:w="15" w:type="dxa"/>
              </w:tblCellMar>
              <w:tblLook w:val="04A0"/>
            </w:tblPr>
            <w:tblGrid>
              <w:gridCol w:w="81"/>
              <w:gridCol w:w="81"/>
            </w:tblGrid>
            <w:tr w:rsidR="00FA1146" w:rsidRPr="00CF1E37" w:rsidTr="001D024A">
              <w:trPr>
                <w:tblCellSpacing w:w="15" w:type="dxa"/>
              </w:trPr>
              <w:tc>
                <w:tcPr>
                  <w:tcW w:w="0" w:type="auto"/>
                  <w:vAlign w:val="center"/>
                  <w:hideMark/>
                </w:tcPr>
                <w:p w:rsidR="00FA1146" w:rsidRPr="00CF1E37" w:rsidRDefault="00FA1146" w:rsidP="001E2448">
                  <w:pPr>
                    <w:framePr w:hSpace="180" w:wrap="around" w:vAnchor="text" w:hAnchor="text" w:y="1"/>
                    <w:spacing w:after="0" w:line="240" w:lineRule="auto"/>
                    <w:suppressOverlap/>
                    <w:jc w:val="both"/>
                    <w:rPr>
                      <w:rFonts w:ascii="Times New Roman" w:hAnsi="Times New Roman" w:cs="Times New Roman"/>
                      <w:sz w:val="24"/>
                      <w:szCs w:val="24"/>
                      <w:lang w:eastAsia="lt-LT"/>
                    </w:rPr>
                  </w:pPr>
                </w:p>
              </w:tc>
              <w:tc>
                <w:tcPr>
                  <w:tcW w:w="0" w:type="auto"/>
                  <w:vAlign w:val="center"/>
                  <w:hideMark/>
                </w:tcPr>
                <w:p w:rsidR="00FA1146" w:rsidRPr="00CF1E37" w:rsidRDefault="00FA1146" w:rsidP="001E2448">
                  <w:pPr>
                    <w:framePr w:hSpace="180" w:wrap="around" w:vAnchor="text" w:hAnchor="text" w:y="1"/>
                    <w:spacing w:after="0" w:line="240" w:lineRule="auto"/>
                    <w:suppressOverlap/>
                    <w:jc w:val="both"/>
                    <w:rPr>
                      <w:rFonts w:ascii="Times New Roman" w:hAnsi="Times New Roman" w:cs="Times New Roman"/>
                      <w:sz w:val="24"/>
                      <w:szCs w:val="24"/>
                      <w:lang w:eastAsia="lt-LT"/>
                    </w:rPr>
                  </w:pPr>
                </w:p>
              </w:tc>
            </w:tr>
          </w:tbl>
          <w:p w:rsidR="00FA1146" w:rsidRPr="00CF1E37" w:rsidRDefault="00FA1146" w:rsidP="001D024A">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 xml:space="preserve">Teikiama: </w:t>
            </w:r>
          </w:p>
          <w:p w:rsidR="00FA1146" w:rsidRPr="00CF1E37" w:rsidRDefault="00FA1146" w:rsidP="001D024A">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-vietos plėtros projektinio pasiūlymo (su apraše nurodytais priedais) originalas;</w:t>
            </w:r>
          </w:p>
          <w:p w:rsidR="00FA1146" w:rsidRPr="00CF1E37" w:rsidRDefault="00FA1146" w:rsidP="001D024A">
            <w:pPr>
              <w:spacing w:after="0" w:line="240" w:lineRule="auto"/>
              <w:jc w:val="both"/>
              <w:rPr>
                <w:rFonts w:ascii="Times New Roman" w:hAnsi="Times New Roman" w:cs="Times New Roman"/>
                <w:sz w:val="24"/>
                <w:szCs w:val="24"/>
                <w:lang w:eastAsia="lt-LT"/>
              </w:rPr>
            </w:pPr>
            <w:r w:rsidRPr="00CF1E37">
              <w:rPr>
                <w:rFonts w:ascii="Times New Roman" w:hAnsi="Times New Roman" w:cs="Times New Roman"/>
                <w:sz w:val="24"/>
                <w:szCs w:val="24"/>
                <w:lang w:eastAsia="lt-LT"/>
              </w:rPr>
              <w:t>-</w:t>
            </w:r>
            <w:r w:rsidRPr="00CF1E37">
              <w:rPr>
                <w:rFonts w:ascii="Times New Roman" w:hAnsi="Times New Roman" w:cs="Times New Roman"/>
                <w:sz w:val="24"/>
                <w:szCs w:val="24"/>
              </w:rPr>
              <w:t>viena projektinio pasiūlymo su visais priedais kopija įrašyta į elektroninę laikmeną.</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12.</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Vietos plėtros projektinių pasiūlymų  atrankos kriterijai ir vertinimo balai</w:t>
            </w:r>
          </w:p>
        </w:tc>
        <w:tc>
          <w:tcPr>
            <w:tcW w:w="5976" w:type="dxa"/>
            <w:shd w:val="clear" w:color="auto" w:fill="auto"/>
          </w:tcPr>
          <w:p w:rsidR="00FA1146" w:rsidRPr="00CF1E37" w:rsidRDefault="00FA1146" w:rsidP="001D024A">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 xml:space="preserve">Bendrieji vietos plėtros projektinių pasiūlymų administracinės atitikties bei naudos ir kokybės vertinimo kriterijai nustatyti  </w:t>
            </w:r>
            <w:r w:rsidRPr="00CF1E37">
              <w:rPr>
                <w:rFonts w:ascii="Times New Roman" w:hAnsi="Times New Roman" w:cs="Times New Roman"/>
                <w:sz w:val="24"/>
                <w:szCs w:val="24"/>
              </w:rPr>
              <w:t>Aleksoto vietos plėtros 2015-2020 m. strategijos</w:t>
            </w:r>
            <w:r w:rsidRPr="00CF1E37">
              <w:rPr>
                <w:rFonts w:ascii="Times New Roman" w:hAnsi="Times New Roman" w:cs="Times New Roman"/>
                <w:sz w:val="24"/>
                <w:szCs w:val="24"/>
                <w:shd w:val="clear" w:color="auto" w:fill="FFFFFF"/>
                <w:lang w:eastAsia="lt-LT"/>
              </w:rPr>
              <w:t xml:space="preserve"> </w:t>
            </w:r>
            <w:r w:rsidRPr="00CF1E37">
              <w:rPr>
                <w:rFonts w:ascii="Times New Roman" w:hAnsi="Times New Roman" w:cs="Times New Roman"/>
                <w:bCs/>
                <w:sz w:val="24"/>
                <w:szCs w:val="24"/>
              </w:rPr>
              <w:t xml:space="preserve">projektinių pasiūlymų vertinimo ir atrankos vidaus tvarkos apraše (dokumentas skelbiamas interneto svetainėje: </w:t>
            </w:r>
            <w:hyperlink r:id="rId6" w:history="1">
              <w:r w:rsidRPr="00CF1E37">
                <w:rPr>
                  <w:rFonts w:ascii="Times New Roman" w:hAnsi="Times New Roman" w:cs="Times New Roman"/>
                  <w:color w:val="000000"/>
                  <w:sz w:val="24"/>
                  <w:szCs w:val="24"/>
                </w:rPr>
                <w:t>http://www.aleksotovvg.lt/</w:t>
              </w:r>
            </w:hyperlink>
            <w:r w:rsidRPr="00CF1E37">
              <w:rPr>
                <w:rFonts w:ascii="Times New Roman" w:hAnsi="Times New Roman" w:cs="Times New Roman"/>
                <w:bCs/>
                <w:color w:val="000000"/>
                <w:sz w:val="24"/>
                <w:szCs w:val="24"/>
              </w:rPr>
              <w:t xml:space="preserve"> </w:t>
            </w:r>
          </w:p>
          <w:p w:rsidR="00FA1146" w:rsidRPr="00CF1E37" w:rsidRDefault="00FA1146" w:rsidP="001D024A">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 xml:space="preserve">Miesto VVG </w:t>
            </w:r>
            <w:r w:rsidRPr="00300C4E">
              <w:rPr>
                <w:rFonts w:ascii="Times New Roman" w:hAnsi="Times New Roman" w:cs="Times New Roman"/>
                <w:bCs/>
                <w:sz w:val="24"/>
                <w:szCs w:val="24"/>
              </w:rPr>
              <w:t xml:space="preserve">valdybos </w:t>
            </w:r>
            <w:r w:rsidR="00300C4E" w:rsidRPr="00300C4E">
              <w:rPr>
                <w:rFonts w:ascii="Times New Roman" w:hAnsi="Times New Roman" w:cs="Times New Roman"/>
                <w:bCs/>
                <w:sz w:val="24"/>
                <w:szCs w:val="24"/>
              </w:rPr>
              <w:t>2017</w:t>
            </w:r>
            <w:r w:rsidRPr="00300C4E">
              <w:rPr>
                <w:rFonts w:ascii="Times New Roman" w:hAnsi="Times New Roman" w:cs="Times New Roman"/>
                <w:bCs/>
                <w:sz w:val="24"/>
                <w:szCs w:val="24"/>
              </w:rPr>
              <w:t xml:space="preserve"> m. </w:t>
            </w:r>
            <w:r w:rsidR="00300C4E" w:rsidRPr="00300C4E">
              <w:rPr>
                <w:rFonts w:ascii="Times New Roman" w:hAnsi="Times New Roman" w:cs="Times New Roman"/>
                <w:bCs/>
                <w:sz w:val="24"/>
                <w:szCs w:val="24"/>
              </w:rPr>
              <w:t>09</w:t>
            </w:r>
            <w:r w:rsidRPr="00300C4E">
              <w:rPr>
                <w:rFonts w:ascii="Times New Roman" w:hAnsi="Times New Roman" w:cs="Times New Roman"/>
                <w:bCs/>
                <w:sz w:val="24"/>
                <w:szCs w:val="24"/>
              </w:rPr>
              <w:t xml:space="preserve"> mėn. </w:t>
            </w:r>
            <w:r w:rsidR="00300C4E" w:rsidRPr="00300C4E">
              <w:rPr>
                <w:rFonts w:ascii="Times New Roman" w:hAnsi="Times New Roman" w:cs="Times New Roman"/>
                <w:bCs/>
                <w:sz w:val="24"/>
                <w:szCs w:val="24"/>
              </w:rPr>
              <w:t>25</w:t>
            </w:r>
            <w:r w:rsidRPr="00300C4E">
              <w:rPr>
                <w:rFonts w:ascii="Times New Roman" w:hAnsi="Times New Roman" w:cs="Times New Roman"/>
                <w:bCs/>
                <w:sz w:val="24"/>
                <w:szCs w:val="24"/>
              </w:rPr>
              <w:t xml:space="preserve"> d. protokolu Nr.</w:t>
            </w:r>
            <w:r w:rsidRPr="00300C4E">
              <w:rPr>
                <w:rFonts w:ascii="Times New Roman" w:hAnsi="Times New Roman" w:cs="Times New Roman"/>
                <w:bCs/>
                <w:color w:val="FF0000"/>
                <w:sz w:val="24"/>
                <w:szCs w:val="24"/>
              </w:rPr>
              <w:t xml:space="preserve"> </w:t>
            </w:r>
            <w:r w:rsidR="00300C4E">
              <w:rPr>
                <w:rFonts w:ascii="Times New Roman" w:hAnsi="Times New Roman" w:cs="Times New Roman"/>
                <w:bCs/>
                <w:sz w:val="24"/>
                <w:szCs w:val="24"/>
              </w:rPr>
              <w:t>07</w:t>
            </w:r>
            <w:r w:rsidRPr="00CF1E37">
              <w:rPr>
                <w:rFonts w:ascii="Times New Roman" w:hAnsi="Times New Roman" w:cs="Times New Roman"/>
                <w:bCs/>
                <w:sz w:val="24"/>
                <w:szCs w:val="24"/>
              </w:rPr>
              <w:t xml:space="preserve"> patvirtintas specialusis vietos plėtros projektinių pasiūlymų naudos ir kokybės kriterijus ir vertinimo balai (</w:t>
            </w:r>
            <w:r w:rsidRPr="00CF1E37">
              <w:rPr>
                <w:rFonts w:ascii="Times New Roman" w:hAnsi="Times New Roman" w:cs="Times New Roman"/>
                <w:bCs/>
                <w:i/>
                <w:sz w:val="24"/>
                <w:szCs w:val="24"/>
              </w:rPr>
              <w:t>nurodomi patvirtinti specialieji vertinimo kriterijai</w:t>
            </w:r>
            <w:r w:rsidRPr="00CF1E37">
              <w:rPr>
                <w:rFonts w:ascii="Times New Roman" w:hAnsi="Times New Roman" w:cs="Times New Roman"/>
                <w:bCs/>
                <w:sz w:val="24"/>
                <w:szCs w:val="24"/>
              </w:rPr>
              <w:t>):</w:t>
            </w:r>
          </w:p>
          <w:p w:rsidR="00FA1146" w:rsidRPr="00E16114" w:rsidRDefault="00FA1146" w:rsidP="0034373D">
            <w:pPr>
              <w:pStyle w:val="ListParagraph"/>
              <w:numPr>
                <w:ilvl w:val="0"/>
                <w:numId w:val="2"/>
              </w:numPr>
              <w:suppressAutoHyphens/>
              <w:jc w:val="both"/>
              <w:textAlignment w:val="center"/>
              <w:rPr>
                <w:rFonts w:ascii="Times New Roman" w:hAnsi="Times New Roman" w:cs="Times New Roman"/>
                <w:sz w:val="24"/>
                <w:szCs w:val="24"/>
              </w:rPr>
            </w:pPr>
            <w:r w:rsidRPr="00E16114">
              <w:rPr>
                <w:rFonts w:ascii="Times New Roman" w:hAnsi="Times New Roman" w:cs="Times New Roman"/>
                <w:sz w:val="24"/>
                <w:szCs w:val="24"/>
              </w:rPr>
              <w:t xml:space="preserve">BIVP projektų veiklų dalyvių, </w:t>
            </w:r>
            <w:r w:rsidR="00E16114" w:rsidRPr="00E16114">
              <w:rPr>
                <w:rFonts w:ascii="Times New Roman" w:hAnsi="Times New Roman" w:cs="Times New Roman"/>
                <w:sz w:val="24"/>
                <w:szCs w:val="24"/>
              </w:rPr>
              <w:t xml:space="preserve"> įkūrusių ar išplėtusių verslą, praėjus 6 mėnesiams po dalyvavimo ESF veiklose</w:t>
            </w:r>
            <w:r w:rsidRPr="00E16114">
              <w:rPr>
                <w:rFonts w:ascii="Times New Roman" w:hAnsi="Times New Roman" w:cs="Times New Roman"/>
                <w:sz w:val="24"/>
                <w:szCs w:val="24"/>
              </w:rPr>
              <w:t>, dalis (%) sudarys daugiau kaip 25 proc. projekto veiklų dalyvių (skiriama 20 balų);</w:t>
            </w:r>
          </w:p>
          <w:p w:rsidR="00FA1146" w:rsidRPr="00E16114" w:rsidRDefault="00E16114" w:rsidP="001D024A">
            <w:pPr>
              <w:pStyle w:val="ListParagraph"/>
              <w:numPr>
                <w:ilvl w:val="0"/>
                <w:numId w:val="2"/>
              </w:numPr>
              <w:suppressAutoHyphens/>
              <w:jc w:val="both"/>
              <w:textAlignment w:val="center"/>
              <w:rPr>
                <w:rFonts w:ascii="Times New Roman" w:hAnsi="Times New Roman" w:cs="Times New Roman"/>
                <w:sz w:val="24"/>
                <w:szCs w:val="24"/>
              </w:rPr>
            </w:pPr>
            <w:r w:rsidRPr="00E16114">
              <w:rPr>
                <w:rFonts w:ascii="Times New Roman" w:hAnsi="Times New Roman" w:cs="Times New Roman"/>
                <w:sz w:val="24"/>
                <w:szCs w:val="24"/>
              </w:rPr>
              <w:t xml:space="preserve">Numatytos veiklos, kuriomis teikiama </w:t>
            </w:r>
            <w:r w:rsidR="00FA1146" w:rsidRPr="00E16114">
              <w:rPr>
                <w:rFonts w:ascii="Times New Roman" w:hAnsi="Times New Roman" w:cs="Times New Roman"/>
                <w:sz w:val="24"/>
                <w:szCs w:val="24"/>
              </w:rPr>
              <w:t xml:space="preserve"> </w:t>
            </w:r>
            <w:r w:rsidRPr="00E16114">
              <w:rPr>
                <w:rFonts w:ascii="Times New Roman" w:hAnsi="Times New Roman" w:cs="Times New Roman"/>
                <w:sz w:val="24"/>
                <w:szCs w:val="24"/>
              </w:rPr>
              <w:t xml:space="preserve">pagalba randant tiekėjus ir klientus </w:t>
            </w:r>
            <w:r w:rsidR="00FA1146" w:rsidRPr="00E16114">
              <w:rPr>
                <w:rFonts w:ascii="Times New Roman" w:hAnsi="Times New Roman" w:cs="Times New Roman"/>
                <w:sz w:val="24"/>
                <w:szCs w:val="24"/>
              </w:rPr>
              <w:t xml:space="preserve">(skiriama </w:t>
            </w:r>
            <w:r w:rsidR="00FA1146" w:rsidRPr="00E16114">
              <w:rPr>
                <w:rFonts w:ascii="Times New Roman" w:hAnsi="Times New Roman" w:cs="Times New Roman"/>
                <w:sz w:val="24"/>
                <w:szCs w:val="24"/>
                <w:lang w:val="en-US"/>
              </w:rPr>
              <w:t>5</w:t>
            </w:r>
            <w:r w:rsidR="00FA1146" w:rsidRPr="00E16114">
              <w:rPr>
                <w:rFonts w:ascii="Times New Roman" w:hAnsi="Times New Roman" w:cs="Times New Roman"/>
                <w:sz w:val="24"/>
                <w:szCs w:val="24"/>
              </w:rPr>
              <w:t xml:space="preserve"> bal</w:t>
            </w:r>
            <w:r w:rsidRPr="00E16114">
              <w:rPr>
                <w:rFonts w:ascii="Times New Roman" w:hAnsi="Times New Roman" w:cs="Times New Roman"/>
                <w:sz w:val="24"/>
                <w:szCs w:val="24"/>
              </w:rPr>
              <w:t>ai);</w:t>
            </w:r>
          </w:p>
          <w:p w:rsidR="00FA1146" w:rsidRPr="0031182C" w:rsidRDefault="00FA1146" w:rsidP="001D024A">
            <w:pPr>
              <w:pStyle w:val="ListParagraph"/>
              <w:numPr>
                <w:ilvl w:val="0"/>
                <w:numId w:val="2"/>
              </w:numPr>
              <w:suppressAutoHyphens/>
              <w:jc w:val="both"/>
              <w:textAlignment w:val="center"/>
              <w:rPr>
                <w:rFonts w:ascii="Times New Roman" w:hAnsi="Times New Roman" w:cs="Times New Roman"/>
                <w:sz w:val="24"/>
                <w:szCs w:val="24"/>
              </w:rPr>
            </w:pPr>
            <w:r>
              <w:rPr>
                <w:rFonts w:ascii="Times New Roman" w:hAnsi="Times New Roman" w:cs="Times New Roman"/>
                <w:sz w:val="24"/>
                <w:szCs w:val="24"/>
              </w:rPr>
              <w:lastRenderedPageBreak/>
              <w:t>Projekto veikloms</w:t>
            </w:r>
            <w:r w:rsidRPr="0031182C">
              <w:rPr>
                <w:rFonts w:ascii="Times New Roman" w:hAnsi="Times New Roman" w:cs="Times New Roman"/>
                <w:sz w:val="24"/>
                <w:szCs w:val="24"/>
              </w:rPr>
              <w:t xml:space="preserve"> vykdyti įtraukiami savanoriai (skiriama 5 balai).</w:t>
            </w:r>
          </w:p>
          <w:p w:rsidR="00FA1146" w:rsidRPr="00CF1E37" w:rsidRDefault="00FA1146" w:rsidP="001D024A">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Vietos plėtros projektinis pasiūlymas daugiausiai gali surinkti 100 balų. Mažiausia privaloma surinkti balų suma, kad vietos plėtros projektinė paraiška būtų įtraukta į siūlomų finansuoti vietos plėtros projektų sąrašą, yra 55 balai.</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lastRenderedPageBreak/>
              <w:t>13.</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bCs/>
                <w:sz w:val="24"/>
                <w:szCs w:val="24"/>
              </w:rPr>
            </w:pPr>
            <w:r w:rsidRPr="00CF1E37">
              <w:rPr>
                <w:rFonts w:ascii="Times New Roman" w:hAnsi="Times New Roman" w:cs="Times New Roman"/>
                <w:bCs/>
                <w:sz w:val="24"/>
                <w:szCs w:val="24"/>
              </w:rPr>
              <w:t>Susiję dokumentai</w:t>
            </w:r>
          </w:p>
        </w:tc>
        <w:tc>
          <w:tcPr>
            <w:tcW w:w="5976" w:type="dxa"/>
            <w:shd w:val="clear" w:color="auto" w:fill="auto"/>
          </w:tcPr>
          <w:p w:rsidR="00FA1146" w:rsidRPr="00CF1E37" w:rsidRDefault="00FA1146" w:rsidP="001D024A">
            <w:pPr>
              <w:spacing w:after="0" w:line="240" w:lineRule="auto"/>
              <w:jc w:val="both"/>
              <w:rPr>
                <w:rFonts w:ascii="Times New Roman" w:hAnsi="Times New Roman" w:cs="Times New Roman"/>
                <w:b/>
                <w:sz w:val="24"/>
                <w:szCs w:val="24"/>
              </w:rPr>
            </w:pPr>
            <w:r w:rsidRPr="00CF1E37">
              <w:rPr>
                <w:rFonts w:ascii="Times New Roman" w:hAnsi="Times New Roman" w:cs="Times New Roman"/>
                <w:b/>
                <w:sz w:val="24"/>
                <w:szCs w:val="24"/>
              </w:rPr>
              <w:t>Kvietimui aktualūs dokumentai:</w:t>
            </w:r>
          </w:p>
          <w:p w:rsidR="00FA1146" w:rsidRPr="00300C4E" w:rsidRDefault="00FA1146" w:rsidP="001D024A">
            <w:pPr>
              <w:suppressAutoHyphens/>
              <w:jc w:val="both"/>
              <w:textAlignment w:val="center"/>
              <w:rPr>
                <w:rFonts w:ascii="Times New Roman" w:hAnsi="Times New Roman" w:cs="Times New Roman"/>
                <w:sz w:val="24"/>
                <w:szCs w:val="24"/>
              </w:rPr>
            </w:pPr>
            <w:r w:rsidRPr="00CF1E37">
              <w:rPr>
                <w:rFonts w:ascii="Times New Roman" w:hAnsi="Times New Roman" w:cs="Times New Roman"/>
                <w:sz w:val="24"/>
                <w:szCs w:val="24"/>
              </w:rPr>
              <w:t xml:space="preserve">1. Aleksoto vietos plėtros 2015-2020 m. strategijos vietos plėtros projektinių pasiūlymų vertinimo ir atrankos vidaus tvarkos aprašas, patvirtintas Kauno miesto Aleksoto vietos veiklos grupės valdybos </w:t>
            </w:r>
            <w:r w:rsidRPr="00300C4E">
              <w:rPr>
                <w:rFonts w:ascii="Times New Roman" w:hAnsi="Times New Roman" w:cs="Times New Roman"/>
                <w:sz w:val="24"/>
                <w:szCs w:val="24"/>
              </w:rPr>
              <w:t>201</w:t>
            </w:r>
            <w:r w:rsidRPr="00300C4E">
              <w:rPr>
                <w:rFonts w:ascii="Times New Roman" w:hAnsi="Times New Roman" w:cs="Times New Roman"/>
                <w:sz w:val="24"/>
                <w:szCs w:val="24"/>
                <w:lang w:val="en-US"/>
              </w:rPr>
              <w:t>8</w:t>
            </w:r>
            <w:r w:rsidRPr="00300C4E">
              <w:rPr>
                <w:rFonts w:ascii="Times New Roman" w:hAnsi="Times New Roman" w:cs="Times New Roman"/>
                <w:sz w:val="24"/>
                <w:szCs w:val="24"/>
              </w:rPr>
              <w:t xml:space="preserve"> m. spalio </w:t>
            </w:r>
            <w:r w:rsidR="00300C4E" w:rsidRPr="00300C4E">
              <w:rPr>
                <w:rFonts w:ascii="Times New Roman" w:hAnsi="Times New Roman" w:cs="Times New Roman"/>
                <w:sz w:val="24"/>
                <w:szCs w:val="24"/>
              </w:rPr>
              <w:t>09</w:t>
            </w:r>
            <w:r w:rsidRPr="00300C4E">
              <w:rPr>
                <w:rFonts w:ascii="Times New Roman" w:hAnsi="Times New Roman" w:cs="Times New Roman"/>
                <w:sz w:val="24"/>
                <w:szCs w:val="24"/>
              </w:rPr>
              <w:t xml:space="preserve"> d. protokolu Nr.</w:t>
            </w:r>
            <w:r w:rsidR="00300C4E" w:rsidRPr="00300C4E">
              <w:rPr>
                <w:rFonts w:ascii="Times New Roman" w:hAnsi="Times New Roman" w:cs="Times New Roman"/>
                <w:sz w:val="24"/>
                <w:szCs w:val="24"/>
              </w:rPr>
              <w:t>06</w:t>
            </w:r>
            <w:r w:rsidRPr="00300C4E">
              <w:rPr>
                <w:rFonts w:ascii="Times New Roman" w:hAnsi="Times New Roman" w:cs="Times New Roman"/>
                <w:sz w:val="24"/>
                <w:szCs w:val="24"/>
              </w:rPr>
              <w:t>;</w:t>
            </w:r>
          </w:p>
          <w:p w:rsidR="00FA1146" w:rsidRPr="00CF1E37" w:rsidRDefault="00FA1146" w:rsidP="001D024A">
            <w:pPr>
              <w:suppressAutoHyphens/>
              <w:jc w:val="both"/>
              <w:textAlignment w:val="center"/>
              <w:rPr>
                <w:rFonts w:ascii="Times New Roman" w:hAnsi="Times New Roman" w:cs="Times New Roman"/>
                <w:sz w:val="24"/>
                <w:szCs w:val="24"/>
              </w:rPr>
            </w:pPr>
            <w:r w:rsidRPr="00CF1E37">
              <w:rPr>
                <w:rFonts w:ascii="Times New Roman" w:hAnsi="Times New Roman" w:cs="Times New Roman"/>
                <w:sz w:val="24"/>
                <w:szCs w:val="24"/>
              </w:rPr>
              <w:t xml:space="preserve">2. Aleksoto </w:t>
            </w:r>
            <w:r w:rsidRPr="00CF1E37">
              <w:rPr>
                <w:rFonts w:ascii="Times New Roman" w:hAnsi="Times New Roman" w:cs="Times New Roman"/>
                <w:color w:val="000000"/>
                <w:sz w:val="24"/>
                <w:szCs w:val="24"/>
              </w:rPr>
              <w:t>vietos plėtros 2015-2020 m. strategija;</w:t>
            </w:r>
          </w:p>
          <w:p w:rsidR="00FA1146" w:rsidRPr="00CF1E37" w:rsidRDefault="00FA1146" w:rsidP="001D024A">
            <w:pPr>
              <w:pStyle w:val="FootnoteText"/>
              <w:jc w:val="both"/>
              <w:rPr>
                <w:rFonts w:ascii="Times New Roman" w:hAnsi="Times New Roman" w:cs="Times New Roman"/>
                <w:color w:val="000000"/>
                <w:sz w:val="24"/>
                <w:szCs w:val="24"/>
              </w:rPr>
            </w:pPr>
            <w:r w:rsidRPr="00CF1E37">
              <w:rPr>
                <w:rFonts w:ascii="Times New Roman" w:hAnsi="Times New Roman" w:cs="Times New Roman"/>
                <w:color w:val="000000"/>
                <w:sz w:val="24"/>
                <w:szCs w:val="24"/>
              </w:rPr>
              <w:t>3. Lietuvos Respublikos vidaus reikalų ministro 2017 m. sausio 30 d. įsakymu Nr. 1V-77 patvirtintas 2014–2020 metų Europos Sąjungos fondų investicijų veiksmų programos 8 prioriteto „Socialinės įtraukties didinimas ir kova su skurdu“ Nr. 08.6.1-ESFA-V-911 priemonės „Vietos plėtros strategijų įgyvendinimas“ projektų finansavimo sąlygų aprašas (kvietime vadinamas PFSA)</w:t>
            </w:r>
            <w:r>
              <w:rPr>
                <w:rFonts w:ascii="Times New Roman" w:hAnsi="Times New Roman" w:cs="Times New Roman"/>
                <w:color w:val="000000"/>
                <w:sz w:val="24"/>
                <w:szCs w:val="24"/>
              </w:rPr>
              <w:t>.</w:t>
            </w:r>
          </w:p>
          <w:p w:rsidR="00FA1146" w:rsidRPr="00CF1E37" w:rsidRDefault="00FA1146" w:rsidP="001D024A">
            <w:pPr>
              <w:pStyle w:val="FootnoteText"/>
              <w:jc w:val="both"/>
              <w:rPr>
                <w:rFonts w:ascii="Times New Roman" w:hAnsi="Times New Roman" w:cs="Times New Roman"/>
                <w:color w:val="000000"/>
                <w:sz w:val="24"/>
                <w:szCs w:val="24"/>
              </w:rPr>
            </w:pPr>
          </w:p>
          <w:p w:rsidR="00FA1146" w:rsidRPr="00CF1E37" w:rsidRDefault="00FA1146" w:rsidP="001D024A">
            <w:pPr>
              <w:pStyle w:val="FootnoteText"/>
              <w:jc w:val="both"/>
              <w:rPr>
                <w:rFonts w:ascii="Times New Roman" w:hAnsi="Times New Roman" w:cs="Times New Roman"/>
                <w:bCs/>
                <w:color w:val="000000"/>
                <w:sz w:val="24"/>
                <w:szCs w:val="24"/>
              </w:rPr>
            </w:pPr>
            <w:r w:rsidRPr="00CF1E37">
              <w:rPr>
                <w:rFonts w:ascii="Times New Roman" w:hAnsi="Times New Roman" w:cs="Times New Roman"/>
                <w:color w:val="000000"/>
                <w:sz w:val="24"/>
                <w:szCs w:val="24"/>
              </w:rPr>
              <w:t xml:space="preserve">Visi aukščiau išvardinti dokumentai skelbiami interneto svetainėje </w:t>
            </w:r>
            <w:hyperlink r:id="rId7" w:history="1">
              <w:r w:rsidRPr="00CF1E37">
                <w:rPr>
                  <w:rFonts w:ascii="Times New Roman" w:hAnsi="Times New Roman" w:cs="Times New Roman"/>
                  <w:color w:val="000000"/>
                  <w:sz w:val="24"/>
                  <w:szCs w:val="24"/>
                </w:rPr>
                <w:t>http://www.aleksotovvg.lt/</w:t>
              </w:r>
            </w:hyperlink>
            <w:r w:rsidRPr="00CF1E37">
              <w:rPr>
                <w:rFonts w:ascii="Times New Roman" w:hAnsi="Times New Roman" w:cs="Times New Roman"/>
                <w:bCs/>
                <w:color w:val="000000"/>
                <w:sz w:val="24"/>
                <w:szCs w:val="24"/>
              </w:rPr>
              <w:t xml:space="preserve">  </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14.</w:t>
            </w:r>
          </w:p>
        </w:tc>
        <w:tc>
          <w:tcPr>
            <w:tcW w:w="3346" w:type="dxa"/>
            <w:shd w:val="clear" w:color="auto" w:fill="auto"/>
          </w:tcPr>
          <w:p w:rsidR="00FA1146" w:rsidRPr="00805849" w:rsidRDefault="00FA1146" w:rsidP="001D024A">
            <w:pPr>
              <w:pStyle w:val="FootnoteText"/>
              <w:jc w:val="both"/>
              <w:rPr>
                <w:rFonts w:ascii="Times New Roman" w:hAnsi="Times New Roman" w:cs="Times New Roman"/>
                <w:color w:val="000000"/>
                <w:sz w:val="24"/>
                <w:szCs w:val="24"/>
              </w:rPr>
            </w:pPr>
            <w:r w:rsidRPr="00805849">
              <w:rPr>
                <w:rFonts w:ascii="Times New Roman" w:hAnsi="Times New Roman" w:cs="Times New Roman"/>
                <w:color w:val="000000"/>
                <w:sz w:val="24"/>
                <w:szCs w:val="24"/>
              </w:rPr>
              <w:t>Kontaktai</w:t>
            </w:r>
          </w:p>
        </w:tc>
        <w:tc>
          <w:tcPr>
            <w:tcW w:w="5976" w:type="dxa"/>
            <w:shd w:val="clear" w:color="auto" w:fill="auto"/>
          </w:tcPr>
          <w:p w:rsidR="00FA1146" w:rsidRPr="00805849" w:rsidRDefault="00FA1146" w:rsidP="001D024A">
            <w:pPr>
              <w:pStyle w:val="FootnoteText"/>
              <w:jc w:val="both"/>
              <w:rPr>
                <w:rFonts w:ascii="Times New Roman" w:hAnsi="Times New Roman" w:cs="Times New Roman"/>
                <w:color w:val="000000"/>
                <w:sz w:val="24"/>
                <w:szCs w:val="24"/>
              </w:rPr>
            </w:pPr>
            <w:r w:rsidRPr="00805849">
              <w:rPr>
                <w:rFonts w:ascii="Times New Roman" w:hAnsi="Times New Roman" w:cs="Times New Roman"/>
                <w:color w:val="000000"/>
                <w:sz w:val="24"/>
                <w:szCs w:val="24"/>
              </w:rPr>
              <w:t>Aleksoto VVG pirmininkas Arūnas Samochinas</w:t>
            </w:r>
          </w:p>
          <w:p w:rsidR="00FA1146" w:rsidRPr="00805849" w:rsidRDefault="004D285E" w:rsidP="001D024A">
            <w:pPr>
              <w:pStyle w:val="FootnoteText"/>
              <w:jc w:val="both"/>
              <w:rPr>
                <w:rFonts w:ascii="Times New Roman" w:hAnsi="Times New Roman" w:cs="Times New Roman"/>
                <w:color w:val="000000"/>
                <w:sz w:val="24"/>
                <w:szCs w:val="24"/>
              </w:rPr>
            </w:pPr>
            <w:hyperlink r:id="rId8" w:history="1">
              <w:r w:rsidR="00FA1146" w:rsidRPr="00E101D0">
                <w:rPr>
                  <w:rStyle w:val="Hyperlink"/>
                  <w:rFonts w:ascii="Times New Roman" w:hAnsi="Times New Roman" w:cs="Times New Roman"/>
                  <w:sz w:val="24"/>
                  <w:szCs w:val="24"/>
                </w:rPr>
                <w:t>vvgaleksotas@gmail.com</w:t>
              </w:r>
            </w:hyperlink>
            <w:r w:rsidR="00FA1146">
              <w:rPr>
                <w:rFonts w:ascii="Times New Roman" w:hAnsi="Times New Roman" w:cs="Times New Roman"/>
                <w:color w:val="000000"/>
                <w:sz w:val="24"/>
                <w:szCs w:val="24"/>
              </w:rPr>
              <w:t xml:space="preserve"> </w:t>
            </w:r>
            <w:r w:rsidR="00FA1146" w:rsidRPr="00805849">
              <w:rPr>
                <w:rFonts w:ascii="Times New Roman" w:hAnsi="Times New Roman" w:cs="Times New Roman"/>
                <w:color w:val="000000"/>
                <w:sz w:val="24"/>
                <w:szCs w:val="24"/>
              </w:rPr>
              <w:t>+370</w:t>
            </w:r>
            <w:r w:rsidR="00FA1146">
              <w:rPr>
                <w:rFonts w:ascii="Times New Roman" w:hAnsi="Times New Roman" w:cs="Times New Roman"/>
                <w:color w:val="000000"/>
                <w:sz w:val="24"/>
                <w:szCs w:val="24"/>
              </w:rPr>
              <w:t xml:space="preserve"> </w:t>
            </w:r>
            <w:r w:rsidR="00FA1146" w:rsidRPr="00805849">
              <w:rPr>
                <w:rFonts w:ascii="Times New Roman" w:hAnsi="Times New Roman" w:cs="Times New Roman"/>
                <w:color w:val="000000"/>
                <w:sz w:val="24"/>
                <w:szCs w:val="24"/>
              </w:rPr>
              <w:t>698 58895</w:t>
            </w:r>
          </w:p>
        </w:tc>
      </w:tr>
      <w:tr w:rsidR="00FA1146" w:rsidRPr="00CF1E37" w:rsidTr="001D024A">
        <w:tc>
          <w:tcPr>
            <w:tcW w:w="532" w:type="dxa"/>
            <w:shd w:val="clear" w:color="auto" w:fill="auto"/>
          </w:tcPr>
          <w:p w:rsidR="00FA1146" w:rsidRPr="00CF1E37" w:rsidRDefault="00FA1146" w:rsidP="001D024A">
            <w:pPr>
              <w:spacing w:after="0" w:line="240" w:lineRule="auto"/>
              <w:rPr>
                <w:rFonts w:ascii="Times New Roman" w:hAnsi="Times New Roman" w:cs="Times New Roman"/>
                <w:sz w:val="24"/>
                <w:szCs w:val="24"/>
                <w:lang w:eastAsia="lt-LT"/>
              </w:rPr>
            </w:pPr>
            <w:r w:rsidRPr="00CF1E37">
              <w:rPr>
                <w:rFonts w:ascii="Times New Roman" w:hAnsi="Times New Roman" w:cs="Times New Roman"/>
                <w:sz w:val="24"/>
                <w:szCs w:val="24"/>
                <w:lang w:eastAsia="lt-LT"/>
              </w:rPr>
              <w:t>15.</w:t>
            </w:r>
          </w:p>
        </w:tc>
        <w:tc>
          <w:tcPr>
            <w:tcW w:w="3346" w:type="dxa"/>
            <w:shd w:val="clear" w:color="auto" w:fill="auto"/>
          </w:tcPr>
          <w:p w:rsidR="00FA1146" w:rsidRPr="00CF1E37" w:rsidRDefault="00FA1146" w:rsidP="001D024A">
            <w:pPr>
              <w:spacing w:after="0" w:line="240" w:lineRule="auto"/>
              <w:jc w:val="both"/>
              <w:rPr>
                <w:rFonts w:ascii="Times New Roman" w:hAnsi="Times New Roman" w:cs="Times New Roman"/>
                <w:b/>
                <w:bCs/>
                <w:sz w:val="24"/>
                <w:szCs w:val="24"/>
              </w:rPr>
            </w:pPr>
            <w:r w:rsidRPr="00CF1E37">
              <w:rPr>
                <w:rStyle w:val="Strong"/>
                <w:rFonts w:ascii="Times New Roman" w:hAnsi="Times New Roman" w:cs="Times New Roman"/>
                <w:b w:val="0"/>
                <w:sz w:val="24"/>
                <w:szCs w:val="24"/>
              </w:rPr>
              <w:t>Papildoma informacija</w:t>
            </w:r>
          </w:p>
        </w:tc>
        <w:tc>
          <w:tcPr>
            <w:tcW w:w="5976" w:type="dxa"/>
            <w:shd w:val="clear" w:color="auto" w:fill="auto"/>
          </w:tcPr>
          <w:p w:rsidR="00FA1146" w:rsidRPr="00CF1E37" w:rsidRDefault="00FA1146" w:rsidP="001D024A">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Nuorodos į  Aleksoto vietos plėtros 2015-2020 m. strategiją ir su kvietimu susijusius dokumentus ir kita</w:t>
            </w:r>
          </w:p>
          <w:p w:rsidR="00FA1146" w:rsidRPr="00CF1E37" w:rsidRDefault="00FA1146" w:rsidP="001D024A">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 xml:space="preserve">informacija: </w:t>
            </w:r>
            <w:hyperlink r:id="rId9" w:history="1">
              <w:r w:rsidRPr="00CF1E37">
                <w:rPr>
                  <w:rStyle w:val="Hyperlink"/>
                  <w:rFonts w:ascii="Times New Roman" w:hAnsi="Times New Roman" w:cs="Times New Roman"/>
                  <w:sz w:val="24"/>
                  <w:szCs w:val="24"/>
                </w:rPr>
                <w:t>http://www.aleksotovvg.lt/</w:t>
              </w:r>
            </w:hyperlink>
            <w:r w:rsidRPr="00CF1E37">
              <w:rPr>
                <w:rStyle w:val="Strong"/>
                <w:rFonts w:ascii="Times New Roman" w:hAnsi="Times New Roman" w:cs="Times New Roman"/>
                <w:b w:val="0"/>
                <w:sz w:val="24"/>
                <w:szCs w:val="24"/>
              </w:rPr>
              <w:t xml:space="preserve"> </w:t>
            </w:r>
          </w:p>
          <w:p w:rsidR="00FA1146" w:rsidRPr="0049568B" w:rsidRDefault="00FA1146" w:rsidP="001D024A">
            <w:pPr>
              <w:spacing w:after="0" w:line="240" w:lineRule="auto"/>
              <w:jc w:val="both"/>
              <w:rPr>
                <w:rStyle w:val="Strong"/>
                <w:rFonts w:ascii="Times New Roman" w:hAnsi="Times New Roman" w:cs="Times New Roman"/>
                <w:sz w:val="24"/>
                <w:szCs w:val="24"/>
              </w:rPr>
            </w:pPr>
          </w:p>
          <w:p w:rsidR="0049568B" w:rsidRPr="00002A63" w:rsidRDefault="0049568B" w:rsidP="0049568B">
            <w:pPr>
              <w:spacing w:after="0" w:line="240" w:lineRule="auto"/>
              <w:jc w:val="both"/>
              <w:rPr>
                <w:rStyle w:val="Strong"/>
                <w:rFonts w:ascii="Times New Roman" w:hAnsi="Times New Roman" w:cs="Times New Roman"/>
                <w:sz w:val="24"/>
                <w:szCs w:val="24"/>
              </w:rPr>
            </w:pPr>
            <w:r w:rsidRPr="00002A63">
              <w:rPr>
                <w:rStyle w:val="Strong"/>
                <w:rFonts w:ascii="Times New Roman" w:hAnsi="Times New Roman" w:cs="Times New Roman"/>
                <w:sz w:val="24"/>
                <w:szCs w:val="24"/>
              </w:rPr>
              <w:t>Mokymai pareiškėjams. Data ir vieta:</w:t>
            </w:r>
          </w:p>
          <w:p w:rsidR="0049568B" w:rsidRPr="00E87DCC" w:rsidRDefault="0049568B" w:rsidP="0049568B">
            <w:pPr>
              <w:spacing w:after="0" w:line="240" w:lineRule="auto"/>
              <w:jc w:val="both"/>
              <w:rPr>
                <w:rStyle w:val="Strong"/>
                <w:rFonts w:ascii="Times New Roman" w:hAnsi="Times New Roman" w:cs="Times New Roman"/>
                <w:b w:val="0"/>
                <w:sz w:val="24"/>
                <w:szCs w:val="24"/>
              </w:rPr>
            </w:pPr>
            <w:r w:rsidRPr="005B773C">
              <w:rPr>
                <w:rStyle w:val="Strong"/>
                <w:rFonts w:ascii="Times New Roman" w:hAnsi="Times New Roman" w:cs="Times New Roman"/>
                <w:b w:val="0"/>
                <w:sz w:val="24"/>
                <w:szCs w:val="24"/>
              </w:rPr>
              <w:t>2018 m. lapkričio 09 d</w:t>
            </w:r>
            <w:r>
              <w:rPr>
                <w:rStyle w:val="Strong"/>
                <w:rFonts w:ascii="Times New Roman" w:hAnsi="Times New Roman" w:cs="Times New Roman"/>
                <w:b w:val="0"/>
                <w:color w:val="FF0000"/>
                <w:sz w:val="24"/>
                <w:szCs w:val="24"/>
              </w:rPr>
              <w:t xml:space="preserve">. </w:t>
            </w:r>
            <w:r w:rsidRPr="00E87DCC">
              <w:rPr>
                <w:rStyle w:val="Strong"/>
                <w:rFonts w:ascii="Times New Roman" w:hAnsi="Times New Roman" w:cs="Times New Roman"/>
                <w:b w:val="0"/>
                <w:sz w:val="24"/>
                <w:szCs w:val="24"/>
              </w:rPr>
              <w:t>Nuo 09:00 iki 16:00 Kauno viešbučio konferencijų salėje</w:t>
            </w:r>
            <w:r>
              <w:rPr>
                <w:rStyle w:val="Strong"/>
                <w:rFonts w:ascii="Times New Roman" w:hAnsi="Times New Roman" w:cs="Times New Roman"/>
                <w:b w:val="0"/>
                <w:sz w:val="24"/>
                <w:szCs w:val="24"/>
              </w:rPr>
              <w:t xml:space="preserve"> „Nemunas“</w:t>
            </w:r>
            <w:r w:rsidRPr="00E87DCC">
              <w:rPr>
                <w:rStyle w:val="Strong"/>
                <w:rFonts w:ascii="Times New Roman" w:hAnsi="Times New Roman" w:cs="Times New Roman"/>
                <w:b w:val="0"/>
                <w:sz w:val="24"/>
                <w:szCs w:val="24"/>
              </w:rPr>
              <w:t xml:space="preserve">, adresu Laisvės al. 79, Kaunas </w:t>
            </w:r>
          </w:p>
          <w:p w:rsidR="00FA1146" w:rsidRPr="00CF1E37" w:rsidRDefault="00FA1146" w:rsidP="001D024A">
            <w:pPr>
              <w:spacing w:after="0" w:line="240" w:lineRule="auto"/>
              <w:jc w:val="both"/>
              <w:rPr>
                <w:rStyle w:val="Strong"/>
                <w:rFonts w:ascii="Times New Roman" w:hAnsi="Times New Roman" w:cs="Times New Roman"/>
                <w:b w:val="0"/>
                <w:sz w:val="24"/>
                <w:szCs w:val="24"/>
              </w:rPr>
            </w:pPr>
          </w:p>
          <w:p w:rsidR="00FA1146" w:rsidRPr="00CF1E37" w:rsidRDefault="00FA1146" w:rsidP="001D024A">
            <w:pPr>
              <w:spacing w:after="0" w:line="240" w:lineRule="auto"/>
              <w:jc w:val="both"/>
              <w:rPr>
                <w:rStyle w:val="Strong"/>
                <w:rFonts w:ascii="Times New Roman" w:hAnsi="Times New Roman" w:cs="Times New Roman"/>
                <w:b w:val="0"/>
                <w:sz w:val="24"/>
                <w:szCs w:val="24"/>
              </w:rPr>
            </w:pPr>
            <w:r w:rsidRPr="00CF1E37">
              <w:rPr>
                <w:rStyle w:val="Strong"/>
                <w:rFonts w:ascii="Times New Roman" w:hAnsi="Times New Roman" w:cs="Times New Roman"/>
                <w:b w:val="0"/>
                <w:sz w:val="24"/>
                <w:szCs w:val="24"/>
              </w:rPr>
              <w:t>Kauno miesto  Aleksoto vietos veiklos grupė numato sudaryti rezervinį vietos plėtros projektų sąrašą. Vietos plėtros projektiniai pasiūlymai, kurių įgyvendinimui lėšų nepakanka, bus įtraukiami į rezervinį sąrašą. Esant sutaupymų, pritariant Kauno miesto Aleksoto vietos veiklos grupės valdybai, vietos plėtros projektiniai pasiūlymai iš rezervinio sąrašo eilės tvarka gali būti perkeliami į siūlomų finansuoti vietos plėtros projektų sąrašą.</w:t>
            </w:r>
          </w:p>
          <w:p w:rsidR="00FA1146" w:rsidRPr="00CF1E37" w:rsidRDefault="00FA1146" w:rsidP="001D024A">
            <w:pPr>
              <w:spacing w:after="0" w:line="240" w:lineRule="auto"/>
              <w:jc w:val="both"/>
              <w:rPr>
                <w:rStyle w:val="Strong"/>
                <w:rFonts w:ascii="Times New Roman" w:hAnsi="Times New Roman" w:cs="Times New Roman"/>
                <w:b w:val="0"/>
                <w:sz w:val="24"/>
                <w:szCs w:val="24"/>
              </w:rPr>
            </w:pPr>
          </w:p>
          <w:p w:rsidR="00FA1146" w:rsidRPr="00CF1E37" w:rsidRDefault="00FA1146" w:rsidP="001D024A">
            <w:pPr>
              <w:spacing w:after="0" w:line="240" w:lineRule="auto"/>
              <w:jc w:val="both"/>
              <w:rPr>
                <w:rFonts w:ascii="Times New Roman" w:hAnsi="Times New Roman" w:cs="Times New Roman"/>
                <w:bCs/>
                <w:sz w:val="24"/>
                <w:szCs w:val="24"/>
              </w:rPr>
            </w:pPr>
            <w:r w:rsidRPr="00CF1E37">
              <w:rPr>
                <w:rStyle w:val="Strong"/>
                <w:rFonts w:ascii="Times New Roman" w:hAnsi="Times New Roman" w:cs="Times New Roman"/>
                <w:b w:val="0"/>
                <w:sz w:val="24"/>
                <w:szCs w:val="24"/>
              </w:rPr>
              <w:t xml:space="preserve">Vietos plėtros projektinio pasiūlymo pareiškėjas, tapęs projekto vykdytoju, įsipareigoja Kauno miesto Aleksoto </w:t>
            </w:r>
            <w:r w:rsidRPr="00CF1E37">
              <w:rPr>
                <w:rStyle w:val="Strong"/>
                <w:rFonts w:ascii="Times New Roman" w:hAnsi="Times New Roman" w:cs="Times New Roman"/>
                <w:b w:val="0"/>
                <w:sz w:val="24"/>
                <w:szCs w:val="24"/>
              </w:rPr>
              <w:lastRenderedPageBreak/>
              <w:t>vietos veiklos grupei teikti informaciją apie stebėsenos rezultatų pasiekimo rodiklius, projekto veiklų dalyvius ir jų pasiekimo rezultatus po veiklų įgyvendinimo ir praėjus 6 mėnesiams po dalyvavimo projekto veiklose, pasiektai reikšmei nustatyti.</w:t>
            </w:r>
          </w:p>
        </w:tc>
      </w:tr>
    </w:tbl>
    <w:p w:rsidR="00FA1146" w:rsidRPr="00CF1E37" w:rsidRDefault="00FA1146" w:rsidP="00FA1146">
      <w:pPr>
        <w:spacing w:after="0" w:line="240" w:lineRule="auto"/>
        <w:jc w:val="both"/>
        <w:rPr>
          <w:rFonts w:ascii="Times New Roman" w:hAnsi="Times New Roman" w:cs="Times New Roman"/>
          <w:sz w:val="24"/>
          <w:szCs w:val="24"/>
        </w:rPr>
      </w:pPr>
    </w:p>
    <w:p w:rsidR="00FA1146" w:rsidRPr="00CF1E37" w:rsidRDefault="00FA1146" w:rsidP="00FA1146">
      <w:pPr>
        <w:spacing w:after="0" w:line="240" w:lineRule="auto"/>
        <w:jc w:val="both"/>
        <w:rPr>
          <w:rFonts w:ascii="Times New Roman" w:hAnsi="Times New Roman" w:cs="Times New Roman"/>
          <w:sz w:val="24"/>
          <w:szCs w:val="24"/>
        </w:rPr>
      </w:pPr>
    </w:p>
    <w:p w:rsidR="00FA1146" w:rsidRPr="00CF1E37" w:rsidRDefault="00FA1146" w:rsidP="00FA1146">
      <w:pPr>
        <w:spacing w:after="0" w:line="240" w:lineRule="auto"/>
        <w:jc w:val="both"/>
        <w:rPr>
          <w:rFonts w:ascii="Times New Roman" w:hAnsi="Times New Roman" w:cs="Times New Roman"/>
          <w:sz w:val="24"/>
          <w:szCs w:val="24"/>
        </w:rPr>
      </w:pPr>
    </w:p>
    <w:p w:rsidR="00FA1146" w:rsidRPr="00CF1E37" w:rsidRDefault="00FA1146" w:rsidP="00FA1146"/>
    <w:p w:rsidR="00FA1146" w:rsidRDefault="00FA1146" w:rsidP="00FA1146"/>
    <w:p w:rsidR="00FA1146" w:rsidRDefault="00FA1146" w:rsidP="00FA1146"/>
    <w:p w:rsidR="00D23FFF" w:rsidRDefault="00D23FFF"/>
    <w:sectPr w:rsidR="00D23FFF" w:rsidSect="0031182C">
      <w:pgSz w:w="11906" w:h="16838"/>
      <w:pgMar w:top="1701" w:right="567" w:bottom="1134" w:left="1701" w:header="567" w:footer="567" w:gutter="0"/>
      <w:cols w:space="1296"/>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15605"/>
    <w:multiLevelType w:val="hybridMultilevel"/>
    <w:tmpl w:val="61F0B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582164"/>
    <w:multiLevelType w:val="hybridMultilevel"/>
    <w:tmpl w:val="849CC324"/>
    <w:lvl w:ilvl="0" w:tplc="A574F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32506"/>
    <w:multiLevelType w:val="hybridMultilevel"/>
    <w:tmpl w:val="4D62120E"/>
    <w:lvl w:ilvl="0" w:tplc="B652FEDE">
      <w:start w:val="16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782F5F"/>
    <w:multiLevelType w:val="multilevel"/>
    <w:tmpl w:val="541C4F90"/>
    <w:lvl w:ilvl="0">
      <w:start w:val="1"/>
      <w:numFmt w:val="decimal"/>
      <w:lvlText w:val="%1."/>
      <w:lvlJc w:val="left"/>
      <w:pPr>
        <w:ind w:left="735" w:hanging="375"/>
      </w:pPr>
      <w:rPr>
        <w:rFonts w:hint="default"/>
      </w:rPr>
    </w:lvl>
    <w:lvl w:ilvl="1">
      <w:start w:val="1"/>
      <w:numFmt w:val="decimal"/>
      <w:isLgl/>
      <w:lvlText w:val="%1.%2."/>
      <w:lvlJc w:val="left"/>
      <w:pPr>
        <w:ind w:left="1095" w:hanging="360"/>
      </w:pPr>
      <w:rPr>
        <w:rFonts w:ascii="Times New Roman" w:hAnsi="Times New Roman" w:cs="Times New Roman" w:hint="default"/>
        <w:sz w:val="24"/>
        <w:szCs w:val="24"/>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15"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25" w:hanging="1440"/>
      </w:pPr>
      <w:rPr>
        <w:rFonts w:hint="default"/>
      </w:rPr>
    </w:lvl>
    <w:lvl w:ilvl="8">
      <w:start w:val="1"/>
      <w:numFmt w:val="decimal"/>
      <w:isLgl/>
      <w:lvlText w:val="%1.%2.%3.%4.%5.%6.%7.%8.%9."/>
      <w:lvlJc w:val="left"/>
      <w:pPr>
        <w:ind w:left="5160" w:hanging="1800"/>
      </w:pPr>
      <w:rPr>
        <w:rFonts w:hint="default"/>
      </w:rPr>
    </w:lvl>
  </w:abstractNum>
  <w:abstractNum w:abstractNumId="4">
    <w:nsid w:val="59EC6993"/>
    <w:multiLevelType w:val="hybridMultilevel"/>
    <w:tmpl w:val="AFE2100E"/>
    <w:lvl w:ilvl="0" w:tplc="80781FB4">
      <w:start w:val="16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E1947"/>
    <w:multiLevelType w:val="multilevel"/>
    <w:tmpl w:val="B4B64E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color w:val="auto"/>
      </w:rPr>
    </w:lvl>
    <w:lvl w:ilvl="2">
      <w:start w:val="1"/>
      <w:numFmt w:val="decimal"/>
      <w:isLgl/>
      <w:lvlText w:val="%1.%2.%3."/>
      <w:lvlJc w:val="left"/>
      <w:pPr>
        <w:ind w:left="1800" w:hanging="720"/>
      </w:pPr>
      <w:rPr>
        <w:rFonts w:eastAsia="Times New Roman" w:hint="default"/>
        <w:color w:val="auto"/>
      </w:rPr>
    </w:lvl>
    <w:lvl w:ilvl="3">
      <w:start w:val="1"/>
      <w:numFmt w:val="decimal"/>
      <w:isLgl/>
      <w:lvlText w:val="%1.%2.%3.%4."/>
      <w:lvlJc w:val="left"/>
      <w:pPr>
        <w:ind w:left="2160" w:hanging="720"/>
      </w:pPr>
      <w:rPr>
        <w:rFonts w:eastAsia="Times New Roman" w:hint="default"/>
        <w:color w:val="auto"/>
      </w:rPr>
    </w:lvl>
    <w:lvl w:ilvl="4">
      <w:start w:val="1"/>
      <w:numFmt w:val="decimal"/>
      <w:isLgl/>
      <w:lvlText w:val="%1.%2.%3.%4.%5."/>
      <w:lvlJc w:val="left"/>
      <w:pPr>
        <w:ind w:left="2880" w:hanging="1080"/>
      </w:pPr>
      <w:rPr>
        <w:rFonts w:eastAsia="Times New Roman" w:hint="default"/>
        <w:color w:val="auto"/>
      </w:rPr>
    </w:lvl>
    <w:lvl w:ilvl="5">
      <w:start w:val="1"/>
      <w:numFmt w:val="decimal"/>
      <w:isLgl/>
      <w:lvlText w:val="%1.%2.%3.%4.%5.%6."/>
      <w:lvlJc w:val="left"/>
      <w:pPr>
        <w:ind w:left="3240" w:hanging="1080"/>
      </w:pPr>
      <w:rPr>
        <w:rFonts w:eastAsia="Times New Roman" w:hint="default"/>
        <w:color w:val="auto"/>
      </w:rPr>
    </w:lvl>
    <w:lvl w:ilvl="6">
      <w:start w:val="1"/>
      <w:numFmt w:val="decimal"/>
      <w:isLgl/>
      <w:lvlText w:val="%1.%2.%3.%4.%5.%6.%7."/>
      <w:lvlJc w:val="left"/>
      <w:pPr>
        <w:ind w:left="3960" w:hanging="1440"/>
      </w:pPr>
      <w:rPr>
        <w:rFonts w:eastAsia="Times New Roman" w:hint="default"/>
        <w:color w:val="auto"/>
      </w:rPr>
    </w:lvl>
    <w:lvl w:ilvl="7">
      <w:start w:val="1"/>
      <w:numFmt w:val="decimal"/>
      <w:isLgl/>
      <w:lvlText w:val="%1.%2.%3.%4.%5.%6.%7.%8."/>
      <w:lvlJc w:val="left"/>
      <w:pPr>
        <w:ind w:left="4320" w:hanging="1440"/>
      </w:pPr>
      <w:rPr>
        <w:rFonts w:eastAsia="Times New Roman" w:hint="default"/>
        <w:color w:val="auto"/>
      </w:rPr>
    </w:lvl>
    <w:lvl w:ilvl="8">
      <w:start w:val="1"/>
      <w:numFmt w:val="decimal"/>
      <w:isLgl/>
      <w:lvlText w:val="%1.%2.%3.%4.%5.%6.%7.%8.%9."/>
      <w:lvlJc w:val="left"/>
      <w:pPr>
        <w:ind w:left="5040" w:hanging="1800"/>
      </w:pPr>
      <w:rPr>
        <w:rFonts w:eastAsia="Times New Roman" w:hint="default"/>
        <w:color w:val="auto"/>
      </w:rPr>
    </w:lvl>
  </w:abstractNum>
  <w:abstractNum w:abstractNumId="6">
    <w:nsid w:val="7C4A7FA7"/>
    <w:multiLevelType w:val="hybridMultilevel"/>
    <w:tmpl w:val="E62E39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146"/>
    <w:rsid w:val="00000811"/>
    <w:rsid w:val="000015FA"/>
    <w:rsid w:val="00003093"/>
    <w:rsid w:val="00006192"/>
    <w:rsid w:val="00006C7C"/>
    <w:rsid w:val="00007363"/>
    <w:rsid w:val="000076E1"/>
    <w:rsid w:val="00007E6D"/>
    <w:rsid w:val="000122DF"/>
    <w:rsid w:val="000131EE"/>
    <w:rsid w:val="00015F14"/>
    <w:rsid w:val="000211E5"/>
    <w:rsid w:val="00021759"/>
    <w:rsid w:val="00021F19"/>
    <w:rsid w:val="00022349"/>
    <w:rsid w:val="0002242D"/>
    <w:rsid w:val="00022471"/>
    <w:rsid w:val="00022D69"/>
    <w:rsid w:val="00024CFA"/>
    <w:rsid w:val="00025FD9"/>
    <w:rsid w:val="0002694F"/>
    <w:rsid w:val="000270FD"/>
    <w:rsid w:val="00027239"/>
    <w:rsid w:val="00027884"/>
    <w:rsid w:val="00027E61"/>
    <w:rsid w:val="0003239A"/>
    <w:rsid w:val="0003272A"/>
    <w:rsid w:val="00032E6E"/>
    <w:rsid w:val="00034F79"/>
    <w:rsid w:val="0003531A"/>
    <w:rsid w:val="00035500"/>
    <w:rsid w:val="00035D66"/>
    <w:rsid w:val="00035ECB"/>
    <w:rsid w:val="00036B64"/>
    <w:rsid w:val="00036ED9"/>
    <w:rsid w:val="0003731C"/>
    <w:rsid w:val="0003778C"/>
    <w:rsid w:val="0004017E"/>
    <w:rsid w:val="000429F3"/>
    <w:rsid w:val="00043C05"/>
    <w:rsid w:val="00044604"/>
    <w:rsid w:val="0004498C"/>
    <w:rsid w:val="00046B2F"/>
    <w:rsid w:val="000477F7"/>
    <w:rsid w:val="00050710"/>
    <w:rsid w:val="00052541"/>
    <w:rsid w:val="00053F08"/>
    <w:rsid w:val="000548C8"/>
    <w:rsid w:val="00055EED"/>
    <w:rsid w:val="00060021"/>
    <w:rsid w:val="00060D89"/>
    <w:rsid w:val="00061E65"/>
    <w:rsid w:val="00063405"/>
    <w:rsid w:val="00063853"/>
    <w:rsid w:val="000639DE"/>
    <w:rsid w:val="00063FB7"/>
    <w:rsid w:val="00064B77"/>
    <w:rsid w:val="00064EF0"/>
    <w:rsid w:val="00065A09"/>
    <w:rsid w:val="0006641C"/>
    <w:rsid w:val="00066AC1"/>
    <w:rsid w:val="00073C43"/>
    <w:rsid w:val="0007461B"/>
    <w:rsid w:val="00074708"/>
    <w:rsid w:val="00074C0C"/>
    <w:rsid w:val="00080193"/>
    <w:rsid w:val="00080E6B"/>
    <w:rsid w:val="000811F4"/>
    <w:rsid w:val="000832AF"/>
    <w:rsid w:val="00084B50"/>
    <w:rsid w:val="00084EDD"/>
    <w:rsid w:val="00085314"/>
    <w:rsid w:val="00085640"/>
    <w:rsid w:val="00086959"/>
    <w:rsid w:val="000877FC"/>
    <w:rsid w:val="00091057"/>
    <w:rsid w:val="000930B5"/>
    <w:rsid w:val="00093BF3"/>
    <w:rsid w:val="00094C21"/>
    <w:rsid w:val="00095B09"/>
    <w:rsid w:val="00096255"/>
    <w:rsid w:val="00097B4A"/>
    <w:rsid w:val="00097BB9"/>
    <w:rsid w:val="000A00E0"/>
    <w:rsid w:val="000A11A4"/>
    <w:rsid w:val="000A1522"/>
    <w:rsid w:val="000A1F06"/>
    <w:rsid w:val="000A3369"/>
    <w:rsid w:val="000A5E6E"/>
    <w:rsid w:val="000A5F04"/>
    <w:rsid w:val="000A656B"/>
    <w:rsid w:val="000A69E3"/>
    <w:rsid w:val="000B0009"/>
    <w:rsid w:val="000B08D5"/>
    <w:rsid w:val="000B0A48"/>
    <w:rsid w:val="000B0DB9"/>
    <w:rsid w:val="000B1FE6"/>
    <w:rsid w:val="000B2BB4"/>
    <w:rsid w:val="000B3456"/>
    <w:rsid w:val="000B354E"/>
    <w:rsid w:val="000B3657"/>
    <w:rsid w:val="000B3C25"/>
    <w:rsid w:val="000B3E46"/>
    <w:rsid w:val="000B5964"/>
    <w:rsid w:val="000C1113"/>
    <w:rsid w:val="000C241C"/>
    <w:rsid w:val="000C5B5C"/>
    <w:rsid w:val="000C6CA9"/>
    <w:rsid w:val="000C76C6"/>
    <w:rsid w:val="000D261D"/>
    <w:rsid w:val="000D3049"/>
    <w:rsid w:val="000D6C9B"/>
    <w:rsid w:val="000D74FB"/>
    <w:rsid w:val="000D7F76"/>
    <w:rsid w:val="000E06C0"/>
    <w:rsid w:val="000E21A4"/>
    <w:rsid w:val="000E3005"/>
    <w:rsid w:val="000E33B2"/>
    <w:rsid w:val="000E38B4"/>
    <w:rsid w:val="000E70BE"/>
    <w:rsid w:val="000F1264"/>
    <w:rsid w:val="000F1F25"/>
    <w:rsid w:val="000F2C9D"/>
    <w:rsid w:val="000F379E"/>
    <w:rsid w:val="000F40A5"/>
    <w:rsid w:val="000F4E86"/>
    <w:rsid w:val="000F598F"/>
    <w:rsid w:val="000F5C4B"/>
    <w:rsid w:val="000F6ECD"/>
    <w:rsid w:val="000F76F0"/>
    <w:rsid w:val="000F7905"/>
    <w:rsid w:val="000F7A85"/>
    <w:rsid w:val="000F7D71"/>
    <w:rsid w:val="00100601"/>
    <w:rsid w:val="00102FF5"/>
    <w:rsid w:val="00104845"/>
    <w:rsid w:val="00104B30"/>
    <w:rsid w:val="00104CAC"/>
    <w:rsid w:val="0010596B"/>
    <w:rsid w:val="00106004"/>
    <w:rsid w:val="00106D22"/>
    <w:rsid w:val="00107242"/>
    <w:rsid w:val="00110E06"/>
    <w:rsid w:val="00111558"/>
    <w:rsid w:val="00111737"/>
    <w:rsid w:val="00113542"/>
    <w:rsid w:val="00115722"/>
    <w:rsid w:val="0011575D"/>
    <w:rsid w:val="00117368"/>
    <w:rsid w:val="00117880"/>
    <w:rsid w:val="00117A5A"/>
    <w:rsid w:val="00121A3D"/>
    <w:rsid w:val="001228BE"/>
    <w:rsid w:val="00124646"/>
    <w:rsid w:val="00124C59"/>
    <w:rsid w:val="00124DBD"/>
    <w:rsid w:val="001259D8"/>
    <w:rsid w:val="00125FEE"/>
    <w:rsid w:val="0012652B"/>
    <w:rsid w:val="00126A90"/>
    <w:rsid w:val="001310DD"/>
    <w:rsid w:val="00131F8B"/>
    <w:rsid w:val="001321C9"/>
    <w:rsid w:val="00133DBF"/>
    <w:rsid w:val="001341CA"/>
    <w:rsid w:val="00135247"/>
    <w:rsid w:val="001357E1"/>
    <w:rsid w:val="00135948"/>
    <w:rsid w:val="00135F73"/>
    <w:rsid w:val="00137488"/>
    <w:rsid w:val="001404BD"/>
    <w:rsid w:val="001412C1"/>
    <w:rsid w:val="00141997"/>
    <w:rsid w:val="001419B2"/>
    <w:rsid w:val="00142893"/>
    <w:rsid w:val="00142F19"/>
    <w:rsid w:val="0014327C"/>
    <w:rsid w:val="001436FC"/>
    <w:rsid w:val="00143A28"/>
    <w:rsid w:val="0014470C"/>
    <w:rsid w:val="0014585B"/>
    <w:rsid w:val="001460A8"/>
    <w:rsid w:val="00152855"/>
    <w:rsid w:val="00152EA6"/>
    <w:rsid w:val="001530C8"/>
    <w:rsid w:val="00154169"/>
    <w:rsid w:val="00154571"/>
    <w:rsid w:val="0015564C"/>
    <w:rsid w:val="00155857"/>
    <w:rsid w:val="001558BA"/>
    <w:rsid w:val="00156B42"/>
    <w:rsid w:val="00157E1D"/>
    <w:rsid w:val="00167417"/>
    <w:rsid w:val="00167879"/>
    <w:rsid w:val="00170EA0"/>
    <w:rsid w:val="00171EE1"/>
    <w:rsid w:val="00171FF4"/>
    <w:rsid w:val="00173109"/>
    <w:rsid w:val="001736C2"/>
    <w:rsid w:val="001759F1"/>
    <w:rsid w:val="00176057"/>
    <w:rsid w:val="00176418"/>
    <w:rsid w:val="001766C0"/>
    <w:rsid w:val="0017675C"/>
    <w:rsid w:val="00180D8A"/>
    <w:rsid w:val="001815A1"/>
    <w:rsid w:val="00183025"/>
    <w:rsid w:val="00183184"/>
    <w:rsid w:val="00185510"/>
    <w:rsid w:val="00185AFC"/>
    <w:rsid w:val="00186A8A"/>
    <w:rsid w:val="001902E6"/>
    <w:rsid w:val="00191164"/>
    <w:rsid w:val="00192246"/>
    <w:rsid w:val="00192353"/>
    <w:rsid w:val="00192A4A"/>
    <w:rsid w:val="00192CFF"/>
    <w:rsid w:val="001933E0"/>
    <w:rsid w:val="00193A4E"/>
    <w:rsid w:val="00193EE7"/>
    <w:rsid w:val="001943EB"/>
    <w:rsid w:val="00194671"/>
    <w:rsid w:val="00195226"/>
    <w:rsid w:val="00195779"/>
    <w:rsid w:val="00197BEB"/>
    <w:rsid w:val="001A0CAD"/>
    <w:rsid w:val="001A224C"/>
    <w:rsid w:val="001A2447"/>
    <w:rsid w:val="001A2EFC"/>
    <w:rsid w:val="001A3068"/>
    <w:rsid w:val="001A4831"/>
    <w:rsid w:val="001A53B3"/>
    <w:rsid w:val="001A5A3A"/>
    <w:rsid w:val="001A608C"/>
    <w:rsid w:val="001A663A"/>
    <w:rsid w:val="001A7924"/>
    <w:rsid w:val="001A7AC3"/>
    <w:rsid w:val="001B1A4A"/>
    <w:rsid w:val="001B6633"/>
    <w:rsid w:val="001B67E3"/>
    <w:rsid w:val="001B7BA8"/>
    <w:rsid w:val="001C0F98"/>
    <w:rsid w:val="001C37E9"/>
    <w:rsid w:val="001C4645"/>
    <w:rsid w:val="001C5D71"/>
    <w:rsid w:val="001C62DC"/>
    <w:rsid w:val="001C6E74"/>
    <w:rsid w:val="001C7ED4"/>
    <w:rsid w:val="001D04B5"/>
    <w:rsid w:val="001D0B18"/>
    <w:rsid w:val="001D1116"/>
    <w:rsid w:val="001D2B26"/>
    <w:rsid w:val="001D2D08"/>
    <w:rsid w:val="001D4650"/>
    <w:rsid w:val="001D5987"/>
    <w:rsid w:val="001D6F6F"/>
    <w:rsid w:val="001D7A5D"/>
    <w:rsid w:val="001D7AD8"/>
    <w:rsid w:val="001D7E3C"/>
    <w:rsid w:val="001E2448"/>
    <w:rsid w:val="001E409B"/>
    <w:rsid w:val="001E42A6"/>
    <w:rsid w:val="001E4C07"/>
    <w:rsid w:val="001E5267"/>
    <w:rsid w:val="001E7059"/>
    <w:rsid w:val="001E7401"/>
    <w:rsid w:val="001E769F"/>
    <w:rsid w:val="001F0B93"/>
    <w:rsid w:val="001F12D3"/>
    <w:rsid w:val="001F3F7E"/>
    <w:rsid w:val="001F542F"/>
    <w:rsid w:val="001F5E1E"/>
    <w:rsid w:val="001F6C1C"/>
    <w:rsid w:val="00200D46"/>
    <w:rsid w:val="00200E4A"/>
    <w:rsid w:val="002018A4"/>
    <w:rsid w:val="00201A0B"/>
    <w:rsid w:val="0020350E"/>
    <w:rsid w:val="0020368D"/>
    <w:rsid w:val="00203C0E"/>
    <w:rsid w:val="00205C85"/>
    <w:rsid w:val="00206657"/>
    <w:rsid w:val="002075CC"/>
    <w:rsid w:val="00207C58"/>
    <w:rsid w:val="00210567"/>
    <w:rsid w:val="00212503"/>
    <w:rsid w:val="0021384F"/>
    <w:rsid w:val="00215F0A"/>
    <w:rsid w:val="00216D37"/>
    <w:rsid w:val="00220BD8"/>
    <w:rsid w:val="00220BE2"/>
    <w:rsid w:val="002274B7"/>
    <w:rsid w:val="00227B62"/>
    <w:rsid w:val="00231C32"/>
    <w:rsid w:val="00232861"/>
    <w:rsid w:val="00233120"/>
    <w:rsid w:val="00233E56"/>
    <w:rsid w:val="00235BF1"/>
    <w:rsid w:val="00235D5F"/>
    <w:rsid w:val="00235F75"/>
    <w:rsid w:val="00237510"/>
    <w:rsid w:val="00237DD9"/>
    <w:rsid w:val="00237FDF"/>
    <w:rsid w:val="00241F78"/>
    <w:rsid w:val="002424FA"/>
    <w:rsid w:val="00243421"/>
    <w:rsid w:val="00243A14"/>
    <w:rsid w:val="00244918"/>
    <w:rsid w:val="00245317"/>
    <w:rsid w:val="00245AC9"/>
    <w:rsid w:val="002508F8"/>
    <w:rsid w:val="00250DFD"/>
    <w:rsid w:val="00253FE9"/>
    <w:rsid w:val="00254360"/>
    <w:rsid w:val="00254672"/>
    <w:rsid w:val="002561AC"/>
    <w:rsid w:val="00256E12"/>
    <w:rsid w:val="00257818"/>
    <w:rsid w:val="00257D70"/>
    <w:rsid w:val="00262C18"/>
    <w:rsid w:val="00264E66"/>
    <w:rsid w:val="00265062"/>
    <w:rsid w:val="00266982"/>
    <w:rsid w:val="00266A4E"/>
    <w:rsid w:val="0026791B"/>
    <w:rsid w:val="002679E9"/>
    <w:rsid w:val="00267BE2"/>
    <w:rsid w:val="00270C92"/>
    <w:rsid w:val="00270F10"/>
    <w:rsid w:val="0027624A"/>
    <w:rsid w:val="00277905"/>
    <w:rsid w:val="00280865"/>
    <w:rsid w:val="002833B7"/>
    <w:rsid w:val="0028403F"/>
    <w:rsid w:val="0028630D"/>
    <w:rsid w:val="00286722"/>
    <w:rsid w:val="002868EC"/>
    <w:rsid w:val="002878C9"/>
    <w:rsid w:val="002907D2"/>
    <w:rsid w:val="00290E29"/>
    <w:rsid w:val="002924D2"/>
    <w:rsid w:val="002941AB"/>
    <w:rsid w:val="00294CEC"/>
    <w:rsid w:val="00294DA0"/>
    <w:rsid w:val="00295C0F"/>
    <w:rsid w:val="00297F3C"/>
    <w:rsid w:val="002A0323"/>
    <w:rsid w:val="002A17BA"/>
    <w:rsid w:val="002A18C3"/>
    <w:rsid w:val="002A2F76"/>
    <w:rsid w:val="002A3807"/>
    <w:rsid w:val="002A52DF"/>
    <w:rsid w:val="002A5FE3"/>
    <w:rsid w:val="002A721C"/>
    <w:rsid w:val="002A7548"/>
    <w:rsid w:val="002A75C0"/>
    <w:rsid w:val="002B01B3"/>
    <w:rsid w:val="002B08DB"/>
    <w:rsid w:val="002B09D9"/>
    <w:rsid w:val="002B1AAC"/>
    <w:rsid w:val="002B3398"/>
    <w:rsid w:val="002B37CB"/>
    <w:rsid w:val="002B3A69"/>
    <w:rsid w:val="002B41E7"/>
    <w:rsid w:val="002B48D5"/>
    <w:rsid w:val="002B5EA4"/>
    <w:rsid w:val="002B5FD4"/>
    <w:rsid w:val="002B71BE"/>
    <w:rsid w:val="002C1207"/>
    <w:rsid w:val="002C320E"/>
    <w:rsid w:val="002C51A7"/>
    <w:rsid w:val="002C5E11"/>
    <w:rsid w:val="002C6CA3"/>
    <w:rsid w:val="002D08E6"/>
    <w:rsid w:val="002D0A54"/>
    <w:rsid w:val="002D1111"/>
    <w:rsid w:val="002D1CE1"/>
    <w:rsid w:val="002D2252"/>
    <w:rsid w:val="002D23EC"/>
    <w:rsid w:val="002D2FC0"/>
    <w:rsid w:val="002D3417"/>
    <w:rsid w:val="002D54FC"/>
    <w:rsid w:val="002D6B36"/>
    <w:rsid w:val="002D7402"/>
    <w:rsid w:val="002E0A01"/>
    <w:rsid w:val="002E11BC"/>
    <w:rsid w:val="002E189F"/>
    <w:rsid w:val="002E1A3F"/>
    <w:rsid w:val="002E1B64"/>
    <w:rsid w:val="002E42A9"/>
    <w:rsid w:val="002E4386"/>
    <w:rsid w:val="002E4691"/>
    <w:rsid w:val="002E527C"/>
    <w:rsid w:val="002E6560"/>
    <w:rsid w:val="002E6B25"/>
    <w:rsid w:val="002E6D3B"/>
    <w:rsid w:val="002E7045"/>
    <w:rsid w:val="002E7627"/>
    <w:rsid w:val="002F16CC"/>
    <w:rsid w:val="002F1E4A"/>
    <w:rsid w:val="002F46B1"/>
    <w:rsid w:val="002F47D5"/>
    <w:rsid w:val="002F4F69"/>
    <w:rsid w:val="002F56F5"/>
    <w:rsid w:val="002F6926"/>
    <w:rsid w:val="002F6EA3"/>
    <w:rsid w:val="00300C4E"/>
    <w:rsid w:val="0030229A"/>
    <w:rsid w:val="00303B5B"/>
    <w:rsid w:val="0030444D"/>
    <w:rsid w:val="00305D68"/>
    <w:rsid w:val="00305FED"/>
    <w:rsid w:val="00306C5E"/>
    <w:rsid w:val="00306D77"/>
    <w:rsid w:val="00310429"/>
    <w:rsid w:val="003130E1"/>
    <w:rsid w:val="00315DC3"/>
    <w:rsid w:val="00316517"/>
    <w:rsid w:val="00316835"/>
    <w:rsid w:val="003173A1"/>
    <w:rsid w:val="00320437"/>
    <w:rsid w:val="00320723"/>
    <w:rsid w:val="003218B4"/>
    <w:rsid w:val="003221C9"/>
    <w:rsid w:val="00322454"/>
    <w:rsid w:val="00322EAB"/>
    <w:rsid w:val="0032306C"/>
    <w:rsid w:val="00323935"/>
    <w:rsid w:val="00324847"/>
    <w:rsid w:val="00324965"/>
    <w:rsid w:val="00325D52"/>
    <w:rsid w:val="00330026"/>
    <w:rsid w:val="00330D48"/>
    <w:rsid w:val="003312F9"/>
    <w:rsid w:val="0033275B"/>
    <w:rsid w:val="00333547"/>
    <w:rsid w:val="00333687"/>
    <w:rsid w:val="00333C29"/>
    <w:rsid w:val="003353FC"/>
    <w:rsid w:val="00335DDE"/>
    <w:rsid w:val="003401C6"/>
    <w:rsid w:val="00340568"/>
    <w:rsid w:val="00340B8D"/>
    <w:rsid w:val="00340FC9"/>
    <w:rsid w:val="00341538"/>
    <w:rsid w:val="00342579"/>
    <w:rsid w:val="00342AF0"/>
    <w:rsid w:val="0034518B"/>
    <w:rsid w:val="00346812"/>
    <w:rsid w:val="003502B1"/>
    <w:rsid w:val="00351605"/>
    <w:rsid w:val="003556D9"/>
    <w:rsid w:val="00356429"/>
    <w:rsid w:val="00356DC8"/>
    <w:rsid w:val="00357E56"/>
    <w:rsid w:val="0036191A"/>
    <w:rsid w:val="00361DEE"/>
    <w:rsid w:val="00364AAC"/>
    <w:rsid w:val="00365174"/>
    <w:rsid w:val="003654D7"/>
    <w:rsid w:val="0036555F"/>
    <w:rsid w:val="00365AED"/>
    <w:rsid w:val="00366248"/>
    <w:rsid w:val="00367108"/>
    <w:rsid w:val="0037230B"/>
    <w:rsid w:val="00373AD5"/>
    <w:rsid w:val="00373D5B"/>
    <w:rsid w:val="00373FD2"/>
    <w:rsid w:val="003744E5"/>
    <w:rsid w:val="0037529B"/>
    <w:rsid w:val="00375DA4"/>
    <w:rsid w:val="00375FA4"/>
    <w:rsid w:val="00376C3C"/>
    <w:rsid w:val="00377347"/>
    <w:rsid w:val="00377A50"/>
    <w:rsid w:val="00380566"/>
    <w:rsid w:val="003806DA"/>
    <w:rsid w:val="00381331"/>
    <w:rsid w:val="003813FE"/>
    <w:rsid w:val="00382595"/>
    <w:rsid w:val="0038280B"/>
    <w:rsid w:val="003845E4"/>
    <w:rsid w:val="00384FAE"/>
    <w:rsid w:val="003867B6"/>
    <w:rsid w:val="00387C6C"/>
    <w:rsid w:val="00390E16"/>
    <w:rsid w:val="0039104C"/>
    <w:rsid w:val="003930A0"/>
    <w:rsid w:val="00393C91"/>
    <w:rsid w:val="0039539C"/>
    <w:rsid w:val="00396468"/>
    <w:rsid w:val="003A0381"/>
    <w:rsid w:val="003A081C"/>
    <w:rsid w:val="003A1926"/>
    <w:rsid w:val="003A2EA7"/>
    <w:rsid w:val="003A2F23"/>
    <w:rsid w:val="003A3D6F"/>
    <w:rsid w:val="003A43D1"/>
    <w:rsid w:val="003A5A79"/>
    <w:rsid w:val="003A6140"/>
    <w:rsid w:val="003A6823"/>
    <w:rsid w:val="003A74D5"/>
    <w:rsid w:val="003A7EE0"/>
    <w:rsid w:val="003B06A0"/>
    <w:rsid w:val="003B0E44"/>
    <w:rsid w:val="003B157B"/>
    <w:rsid w:val="003B1622"/>
    <w:rsid w:val="003B1920"/>
    <w:rsid w:val="003B3530"/>
    <w:rsid w:val="003B40DD"/>
    <w:rsid w:val="003B4434"/>
    <w:rsid w:val="003B5D84"/>
    <w:rsid w:val="003B69C0"/>
    <w:rsid w:val="003B6AA6"/>
    <w:rsid w:val="003B6DFC"/>
    <w:rsid w:val="003C0FA0"/>
    <w:rsid w:val="003C275B"/>
    <w:rsid w:val="003C5728"/>
    <w:rsid w:val="003C57E6"/>
    <w:rsid w:val="003C58A9"/>
    <w:rsid w:val="003C5DA5"/>
    <w:rsid w:val="003C5FB5"/>
    <w:rsid w:val="003C646E"/>
    <w:rsid w:val="003C665D"/>
    <w:rsid w:val="003D03A4"/>
    <w:rsid w:val="003D046D"/>
    <w:rsid w:val="003D074F"/>
    <w:rsid w:val="003D4E10"/>
    <w:rsid w:val="003D62F4"/>
    <w:rsid w:val="003D6311"/>
    <w:rsid w:val="003D70E8"/>
    <w:rsid w:val="003E0258"/>
    <w:rsid w:val="003E233B"/>
    <w:rsid w:val="003E24BD"/>
    <w:rsid w:val="003E5196"/>
    <w:rsid w:val="003E5C1D"/>
    <w:rsid w:val="003F00E3"/>
    <w:rsid w:val="003F0DDC"/>
    <w:rsid w:val="003F0F2D"/>
    <w:rsid w:val="003F1276"/>
    <w:rsid w:val="003F1DE8"/>
    <w:rsid w:val="003F21E3"/>
    <w:rsid w:val="003F2E16"/>
    <w:rsid w:val="003F48C5"/>
    <w:rsid w:val="003F56D3"/>
    <w:rsid w:val="003F7AAA"/>
    <w:rsid w:val="0040130E"/>
    <w:rsid w:val="00402BD4"/>
    <w:rsid w:val="0040325D"/>
    <w:rsid w:val="00403ABB"/>
    <w:rsid w:val="00403BA5"/>
    <w:rsid w:val="004062F7"/>
    <w:rsid w:val="00406AAD"/>
    <w:rsid w:val="0041010C"/>
    <w:rsid w:val="004106F4"/>
    <w:rsid w:val="00412194"/>
    <w:rsid w:val="004122A2"/>
    <w:rsid w:val="00413C5D"/>
    <w:rsid w:val="00416C79"/>
    <w:rsid w:val="00417118"/>
    <w:rsid w:val="004173C3"/>
    <w:rsid w:val="00420391"/>
    <w:rsid w:val="00420B14"/>
    <w:rsid w:val="00421BBF"/>
    <w:rsid w:val="00421BCD"/>
    <w:rsid w:val="00421CF6"/>
    <w:rsid w:val="00421D9A"/>
    <w:rsid w:val="00422380"/>
    <w:rsid w:val="00422D20"/>
    <w:rsid w:val="00422D75"/>
    <w:rsid w:val="00422EEE"/>
    <w:rsid w:val="00423172"/>
    <w:rsid w:val="00423425"/>
    <w:rsid w:val="00424536"/>
    <w:rsid w:val="00424BC9"/>
    <w:rsid w:val="004334F8"/>
    <w:rsid w:val="004335A4"/>
    <w:rsid w:val="00433CC4"/>
    <w:rsid w:val="004344A3"/>
    <w:rsid w:val="004365A8"/>
    <w:rsid w:val="0043791E"/>
    <w:rsid w:val="00441419"/>
    <w:rsid w:val="0044309E"/>
    <w:rsid w:val="00443B22"/>
    <w:rsid w:val="004464DE"/>
    <w:rsid w:val="004467B2"/>
    <w:rsid w:val="0044718B"/>
    <w:rsid w:val="0044787A"/>
    <w:rsid w:val="004519D8"/>
    <w:rsid w:val="00451FD5"/>
    <w:rsid w:val="00453372"/>
    <w:rsid w:val="0045410E"/>
    <w:rsid w:val="00456A70"/>
    <w:rsid w:val="00456E66"/>
    <w:rsid w:val="004618C6"/>
    <w:rsid w:val="00461BFE"/>
    <w:rsid w:val="00463291"/>
    <w:rsid w:val="00463C26"/>
    <w:rsid w:val="004650D9"/>
    <w:rsid w:val="00466826"/>
    <w:rsid w:val="00467606"/>
    <w:rsid w:val="004700CA"/>
    <w:rsid w:val="00470E04"/>
    <w:rsid w:val="00470E60"/>
    <w:rsid w:val="0047107D"/>
    <w:rsid w:val="00472773"/>
    <w:rsid w:val="00472A4D"/>
    <w:rsid w:val="0047363D"/>
    <w:rsid w:val="0047547B"/>
    <w:rsid w:val="0047644F"/>
    <w:rsid w:val="004767EB"/>
    <w:rsid w:val="004778F8"/>
    <w:rsid w:val="0048003B"/>
    <w:rsid w:val="00480979"/>
    <w:rsid w:val="00480C8D"/>
    <w:rsid w:val="00481713"/>
    <w:rsid w:val="0048269F"/>
    <w:rsid w:val="004845D5"/>
    <w:rsid w:val="004865BE"/>
    <w:rsid w:val="0049186D"/>
    <w:rsid w:val="00492CAA"/>
    <w:rsid w:val="00493577"/>
    <w:rsid w:val="00494DB0"/>
    <w:rsid w:val="0049568B"/>
    <w:rsid w:val="00495D0F"/>
    <w:rsid w:val="00496022"/>
    <w:rsid w:val="004A1155"/>
    <w:rsid w:val="004A1526"/>
    <w:rsid w:val="004A21DA"/>
    <w:rsid w:val="004A395B"/>
    <w:rsid w:val="004A6317"/>
    <w:rsid w:val="004B07F6"/>
    <w:rsid w:val="004B0872"/>
    <w:rsid w:val="004B2F93"/>
    <w:rsid w:val="004B38B4"/>
    <w:rsid w:val="004B3D00"/>
    <w:rsid w:val="004B55D1"/>
    <w:rsid w:val="004B59E2"/>
    <w:rsid w:val="004C028A"/>
    <w:rsid w:val="004C1016"/>
    <w:rsid w:val="004C2441"/>
    <w:rsid w:val="004C2D9D"/>
    <w:rsid w:val="004C5E63"/>
    <w:rsid w:val="004C6FB8"/>
    <w:rsid w:val="004C7A2C"/>
    <w:rsid w:val="004D0391"/>
    <w:rsid w:val="004D285E"/>
    <w:rsid w:val="004D2C74"/>
    <w:rsid w:val="004D3B25"/>
    <w:rsid w:val="004D48EE"/>
    <w:rsid w:val="004D5C36"/>
    <w:rsid w:val="004D60FE"/>
    <w:rsid w:val="004D7B26"/>
    <w:rsid w:val="004E00DE"/>
    <w:rsid w:val="004E00F3"/>
    <w:rsid w:val="004E048C"/>
    <w:rsid w:val="004E23CC"/>
    <w:rsid w:val="004E3767"/>
    <w:rsid w:val="004E3F1C"/>
    <w:rsid w:val="004E4A7F"/>
    <w:rsid w:val="004E6100"/>
    <w:rsid w:val="004E7384"/>
    <w:rsid w:val="004E7DB9"/>
    <w:rsid w:val="004F1E03"/>
    <w:rsid w:val="004F320F"/>
    <w:rsid w:val="004F3C47"/>
    <w:rsid w:val="004F5183"/>
    <w:rsid w:val="004F64CA"/>
    <w:rsid w:val="004F693C"/>
    <w:rsid w:val="004F6A49"/>
    <w:rsid w:val="004F6D91"/>
    <w:rsid w:val="004F722E"/>
    <w:rsid w:val="004F7834"/>
    <w:rsid w:val="005035D4"/>
    <w:rsid w:val="00503CD0"/>
    <w:rsid w:val="00503E3E"/>
    <w:rsid w:val="005062CC"/>
    <w:rsid w:val="005113CD"/>
    <w:rsid w:val="00511F10"/>
    <w:rsid w:val="005159BB"/>
    <w:rsid w:val="00516F3B"/>
    <w:rsid w:val="00517B6E"/>
    <w:rsid w:val="005204F0"/>
    <w:rsid w:val="00521ED5"/>
    <w:rsid w:val="0052296C"/>
    <w:rsid w:val="005234C2"/>
    <w:rsid w:val="005238D8"/>
    <w:rsid w:val="00523F8C"/>
    <w:rsid w:val="005242EB"/>
    <w:rsid w:val="00524378"/>
    <w:rsid w:val="005247A2"/>
    <w:rsid w:val="0052523D"/>
    <w:rsid w:val="0052550E"/>
    <w:rsid w:val="0052588D"/>
    <w:rsid w:val="005268CF"/>
    <w:rsid w:val="005268EE"/>
    <w:rsid w:val="00527229"/>
    <w:rsid w:val="005277A8"/>
    <w:rsid w:val="00527F61"/>
    <w:rsid w:val="00530B95"/>
    <w:rsid w:val="00530BA1"/>
    <w:rsid w:val="00530E3F"/>
    <w:rsid w:val="005319E1"/>
    <w:rsid w:val="00533C3F"/>
    <w:rsid w:val="00535687"/>
    <w:rsid w:val="005356D7"/>
    <w:rsid w:val="00535A4B"/>
    <w:rsid w:val="005370D6"/>
    <w:rsid w:val="005403B7"/>
    <w:rsid w:val="00540925"/>
    <w:rsid w:val="00541926"/>
    <w:rsid w:val="005421A9"/>
    <w:rsid w:val="00542B34"/>
    <w:rsid w:val="00542D8B"/>
    <w:rsid w:val="00544455"/>
    <w:rsid w:val="00544EE2"/>
    <w:rsid w:val="00550299"/>
    <w:rsid w:val="00551193"/>
    <w:rsid w:val="00551486"/>
    <w:rsid w:val="005573FE"/>
    <w:rsid w:val="005579F2"/>
    <w:rsid w:val="00561305"/>
    <w:rsid w:val="00561470"/>
    <w:rsid w:val="005657F5"/>
    <w:rsid w:val="0056686A"/>
    <w:rsid w:val="00570377"/>
    <w:rsid w:val="0057121C"/>
    <w:rsid w:val="005721F6"/>
    <w:rsid w:val="005729DD"/>
    <w:rsid w:val="00572A6B"/>
    <w:rsid w:val="00573DDD"/>
    <w:rsid w:val="0057436C"/>
    <w:rsid w:val="00576503"/>
    <w:rsid w:val="00576E89"/>
    <w:rsid w:val="00580080"/>
    <w:rsid w:val="005826A2"/>
    <w:rsid w:val="005826CA"/>
    <w:rsid w:val="00585177"/>
    <w:rsid w:val="005862FD"/>
    <w:rsid w:val="005877D6"/>
    <w:rsid w:val="005920F7"/>
    <w:rsid w:val="00595692"/>
    <w:rsid w:val="00596298"/>
    <w:rsid w:val="00596E28"/>
    <w:rsid w:val="00597179"/>
    <w:rsid w:val="005A031E"/>
    <w:rsid w:val="005A04EC"/>
    <w:rsid w:val="005A0BFC"/>
    <w:rsid w:val="005A0FD6"/>
    <w:rsid w:val="005A16E8"/>
    <w:rsid w:val="005A1A73"/>
    <w:rsid w:val="005A2FB5"/>
    <w:rsid w:val="005A3E3A"/>
    <w:rsid w:val="005A6DEB"/>
    <w:rsid w:val="005B0A19"/>
    <w:rsid w:val="005B0F4E"/>
    <w:rsid w:val="005B1DF6"/>
    <w:rsid w:val="005B2521"/>
    <w:rsid w:val="005B25C1"/>
    <w:rsid w:val="005B27B0"/>
    <w:rsid w:val="005B39D4"/>
    <w:rsid w:val="005B3D26"/>
    <w:rsid w:val="005B4130"/>
    <w:rsid w:val="005B4CFC"/>
    <w:rsid w:val="005B5013"/>
    <w:rsid w:val="005B515F"/>
    <w:rsid w:val="005B5F5B"/>
    <w:rsid w:val="005C2641"/>
    <w:rsid w:val="005C3859"/>
    <w:rsid w:val="005C3A25"/>
    <w:rsid w:val="005C546F"/>
    <w:rsid w:val="005C66A0"/>
    <w:rsid w:val="005C7E21"/>
    <w:rsid w:val="005D0399"/>
    <w:rsid w:val="005D1567"/>
    <w:rsid w:val="005D15E8"/>
    <w:rsid w:val="005D1BC8"/>
    <w:rsid w:val="005D2103"/>
    <w:rsid w:val="005D23FC"/>
    <w:rsid w:val="005D3366"/>
    <w:rsid w:val="005D33AF"/>
    <w:rsid w:val="005D408C"/>
    <w:rsid w:val="005D4581"/>
    <w:rsid w:val="005D4A52"/>
    <w:rsid w:val="005D4CD4"/>
    <w:rsid w:val="005D58CE"/>
    <w:rsid w:val="005D59E5"/>
    <w:rsid w:val="005D5A75"/>
    <w:rsid w:val="005D6075"/>
    <w:rsid w:val="005E1264"/>
    <w:rsid w:val="005E223B"/>
    <w:rsid w:val="005E3133"/>
    <w:rsid w:val="005E5A2E"/>
    <w:rsid w:val="005E603D"/>
    <w:rsid w:val="005E6305"/>
    <w:rsid w:val="005E7672"/>
    <w:rsid w:val="005F0302"/>
    <w:rsid w:val="005F0CC8"/>
    <w:rsid w:val="005F157C"/>
    <w:rsid w:val="005F1BE3"/>
    <w:rsid w:val="005F2371"/>
    <w:rsid w:val="005F41CB"/>
    <w:rsid w:val="005F4CCF"/>
    <w:rsid w:val="005F556C"/>
    <w:rsid w:val="005F5B38"/>
    <w:rsid w:val="005F6B0B"/>
    <w:rsid w:val="005F7793"/>
    <w:rsid w:val="005F7E9B"/>
    <w:rsid w:val="006006E3"/>
    <w:rsid w:val="00601376"/>
    <w:rsid w:val="00601706"/>
    <w:rsid w:val="00602200"/>
    <w:rsid w:val="0060369E"/>
    <w:rsid w:val="00603F9A"/>
    <w:rsid w:val="00604681"/>
    <w:rsid w:val="00606548"/>
    <w:rsid w:val="006069BB"/>
    <w:rsid w:val="00607EA9"/>
    <w:rsid w:val="00611110"/>
    <w:rsid w:val="00611957"/>
    <w:rsid w:val="00611B17"/>
    <w:rsid w:val="00613625"/>
    <w:rsid w:val="00613D42"/>
    <w:rsid w:val="00614FAB"/>
    <w:rsid w:val="006150D1"/>
    <w:rsid w:val="00616BD2"/>
    <w:rsid w:val="0062132C"/>
    <w:rsid w:val="00621857"/>
    <w:rsid w:val="00622BA0"/>
    <w:rsid w:val="0062416E"/>
    <w:rsid w:val="00625054"/>
    <w:rsid w:val="00626124"/>
    <w:rsid w:val="006265C5"/>
    <w:rsid w:val="006271E4"/>
    <w:rsid w:val="00627E19"/>
    <w:rsid w:val="0063063E"/>
    <w:rsid w:val="006317CC"/>
    <w:rsid w:val="00631B04"/>
    <w:rsid w:val="0063220F"/>
    <w:rsid w:val="006332D5"/>
    <w:rsid w:val="00633585"/>
    <w:rsid w:val="0063507C"/>
    <w:rsid w:val="00635B41"/>
    <w:rsid w:val="0063615C"/>
    <w:rsid w:val="006377DB"/>
    <w:rsid w:val="00642121"/>
    <w:rsid w:val="0064264C"/>
    <w:rsid w:val="006430DF"/>
    <w:rsid w:val="00643172"/>
    <w:rsid w:val="006432DD"/>
    <w:rsid w:val="006443C3"/>
    <w:rsid w:val="006459FE"/>
    <w:rsid w:val="00646A96"/>
    <w:rsid w:val="00651191"/>
    <w:rsid w:val="00651300"/>
    <w:rsid w:val="00652291"/>
    <w:rsid w:val="00652302"/>
    <w:rsid w:val="00652DF9"/>
    <w:rsid w:val="006539FC"/>
    <w:rsid w:val="006551FC"/>
    <w:rsid w:val="0065734D"/>
    <w:rsid w:val="00657CD6"/>
    <w:rsid w:val="00661960"/>
    <w:rsid w:val="00661966"/>
    <w:rsid w:val="006624E7"/>
    <w:rsid w:val="0066258A"/>
    <w:rsid w:val="00664494"/>
    <w:rsid w:val="00665EE4"/>
    <w:rsid w:val="00666ADF"/>
    <w:rsid w:val="00666B35"/>
    <w:rsid w:val="00667959"/>
    <w:rsid w:val="00670A43"/>
    <w:rsid w:val="0067104E"/>
    <w:rsid w:val="006725BB"/>
    <w:rsid w:val="00675C25"/>
    <w:rsid w:val="00675EF6"/>
    <w:rsid w:val="006779C8"/>
    <w:rsid w:val="0068093D"/>
    <w:rsid w:val="00680AE3"/>
    <w:rsid w:val="006827B1"/>
    <w:rsid w:val="00682BF7"/>
    <w:rsid w:val="006854B8"/>
    <w:rsid w:val="00690754"/>
    <w:rsid w:val="00691445"/>
    <w:rsid w:val="0069187F"/>
    <w:rsid w:val="00693BF8"/>
    <w:rsid w:val="0069417E"/>
    <w:rsid w:val="006947FC"/>
    <w:rsid w:val="00694A18"/>
    <w:rsid w:val="0069684D"/>
    <w:rsid w:val="006A1039"/>
    <w:rsid w:val="006A2266"/>
    <w:rsid w:val="006A2F4B"/>
    <w:rsid w:val="006A58E3"/>
    <w:rsid w:val="006A7594"/>
    <w:rsid w:val="006A7BAB"/>
    <w:rsid w:val="006A7CDB"/>
    <w:rsid w:val="006B0CB1"/>
    <w:rsid w:val="006B2027"/>
    <w:rsid w:val="006B2DA3"/>
    <w:rsid w:val="006B3013"/>
    <w:rsid w:val="006B6AEF"/>
    <w:rsid w:val="006B6B4D"/>
    <w:rsid w:val="006C02E4"/>
    <w:rsid w:val="006C1427"/>
    <w:rsid w:val="006C1589"/>
    <w:rsid w:val="006C1B92"/>
    <w:rsid w:val="006C1C52"/>
    <w:rsid w:val="006C29B8"/>
    <w:rsid w:val="006C3C1A"/>
    <w:rsid w:val="006C40DD"/>
    <w:rsid w:val="006C4FED"/>
    <w:rsid w:val="006C55E6"/>
    <w:rsid w:val="006C75AB"/>
    <w:rsid w:val="006C79E4"/>
    <w:rsid w:val="006D0685"/>
    <w:rsid w:val="006D0693"/>
    <w:rsid w:val="006D0DAD"/>
    <w:rsid w:val="006D140C"/>
    <w:rsid w:val="006D30C3"/>
    <w:rsid w:val="006D50A7"/>
    <w:rsid w:val="006D50FB"/>
    <w:rsid w:val="006D5196"/>
    <w:rsid w:val="006D63DF"/>
    <w:rsid w:val="006D642B"/>
    <w:rsid w:val="006D7633"/>
    <w:rsid w:val="006D7EB9"/>
    <w:rsid w:val="006E0DD0"/>
    <w:rsid w:val="006E3F59"/>
    <w:rsid w:val="006E40BD"/>
    <w:rsid w:val="006E6A5E"/>
    <w:rsid w:val="006E793F"/>
    <w:rsid w:val="006E7D38"/>
    <w:rsid w:val="006F2038"/>
    <w:rsid w:val="006F2E5F"/>
    <w:rsid w:val="006F31E3"/>
    <w:rsid w:val="006F42C5"/>
    <w:rsid w:val="006F4725"/>
    <w:rsid w:val="006F56BE"/>
    <w:rsid w:val="00700A3D"/>
    <w:rsid w:val="00700F64"/>
    <w:rsid w:val="00702879"/>
    <w:rsid w:val="00702F12"/>
    <w:rsid w:val="00703FC0"/>
    <w:rsid w:val="00705356"/>
    <w:rsid w:val="00705B5F"/>
    <w:rsid w:val="007063DA"/>
    <w:rsid w:val="00706862"/>
    <w:rsid w:val="00706B49"/>
    <w:rsid w:val="00710785"/>
    <w:rsid w:val="00710C36"/>
    <w:rsid w:val="007116DD"/>
    <w:rsid w:val="00712807"/>
    <w:rsid w:val="007135CA"/>
    <w:rsid w:val="00714FF0"/>
    <w:rsid w:val="007204D7"/>
    <w:rsid w:val="00720748"/>
    <w:rsid w:val="00721849"/>
    <w:rsid w:val="00721BB7"/>
    <w:rsid w:val="00721D18"/>
    <w:rsid w:val="007222E2"/>
    <w:rsid w:val="00723D6A"/>
    <w:rsid w:val="007247BA"/>
    <w:rsid w:val="00726174"/>
    <w:rsid w:val="007271E5"/>
    <w:rsid w:val="007272A0"/>
    <w:rsid w:val="00730458"/>
    <w:rsid w:val="0073072E"/>
    <w:rsid w:val="00731307"/>
    <w:rsid w:val="00731F30"/>
    <w:rsid w:val="007323A5"/>
    <w:rsid w:val="00732AF1"/>
    <w:rsid w:val="00734242"/>
    <w:rsid w:val="00734AF6"/>
    <w:rsid w:val="007350D0"/>
    <w:rsid w:val="007371D9"/>
    <w:rsid w:val="00737FF7"/>
    <w:rsid w:val="007400C8"/>
    <w:rsid w:val="00740AA6"/>
    <w:rsid w:val="00740EF4"/>
    <w:rsid w:val="00741AB9"/>
    <w:rsid w:val="00741EC4"/>
    <w:rsid w:val="0074230A"/>
    <w:rsid w:val="0074293B"/>
    <w:rsid w:val="00743168"/>
    <w:rsid w:val="00744DDD"/>
    <w:rsid w:val="00745F41"/>
    <w:rsid w:val="007461B2"/>
    <w:rsid w:val="007461DC"/>
    <w:rsid w:val="0074625C"/>
    <w:rsid w:val="00746AA0"/>
    <w:rsid w:val="00747154"/>
    <w:rsid w:val="00747619"/>
    <w:rsid w:val="007477B9"/>
    <w:rsid w:val="00747BFD"/>
    <w:rsid w:val="007504DC"/>
    <w:rsid w:val="00750B24"/>
    <w:rsid w:val="007536FB"/>
    <w:rsid w:val="00757F11"/>
    <w:rsid w:val="00761468"/>
    <w:rsid w:val="00762839"/>
    <w:rsid w:val="00762BE1"/>
    <w:rsid w:val="00762EAE"/>
    <w:rsid w:val="00763B19"/>
    <w:rsid w:val="00764E62"/>
    <w:rsid w:val="00765386"/>
    <w:rsid w:val="00765CE6"/>
    <w:rsid w:val="00765EF1"/>
    <w:rsid w:val="007669EB"/>
    <w:rsid w:val="00766B52"/>
    <w:rsid w:val="007671DB"/>
    <w:rsid w:val="0077105E"/>
    <w:rsid w:val="007716F2"/>
    <w:rsid w:val="00771EDA"/>
    <w:rsid w:val="00772E32"/>
    <w:rsid w:val="007737E1"/>
    <w:rsid w:val="00774183"/>
    <w:rsid w:val="00775046"/>
    <w:rsid w:val="0077518E"/>
    <w:rsid w:val="00776A12"/>
    <w:rsid w:val="007771FC"/>
    <w:rsid w:val="00780610"/>
    <w:rsid w:val="00780940"/>
    <w:rsid w:val="00780BDA"/>
    <w:rsid w:val="00781928"/>
    <w:rsid w:val="00781F1E"/>
    <w:rsid w:val="0078328F"/>
    <w:rsid w:val="007834F7"/>
    <w:rsid w:val="007867DB"/>
    <w:rsid w:val="00786A27"/>
    <w:rsid w:val="00786CE6"/>
    <w:rsid w:val="00787FBB"/>
    <w:rsid w:val="00791CE8"/>
    <w:rsid w:val="00792724"/>
    <w:rsid w:val="00792761"/>
    <w:rsid w:val="00792851"/>
    <w:rsid w:val="00794C92"/>
    <w:rsid w:val="00794D4F"/>
    <w:rsid w:val="00794E6B"/>
    <w:rsid w:val="007958B4"/>
    <w:rsid w:val="00797648"/>
    <w:rsid w:val="007976D0"/>
    <w:rsid w:val="007A0A67"/>
    <w:rsid w:val="007A0C5E"/>
    <w:rsid w:val="007A0D67"/>
    <w:rsid w:val="007A127D"/>
    <w:rsid w:val="007A29E3"/>
    <w:rsid w:val="007A2CC6"/>
    <w:rsid w:val="007A344E"/>
    <w:rsid w:val="007A4DEE"/>
    <w:rsid w:val="007A7469"/>
    <w:rsid w:val="007B24CE"/>
    <w:rsid w:val="007B2CB3"/>
    <w:rsid w:val="007B34A0"/>
    <w:rsid w:val="007B3E76"/>
    <w:rsid w:val="007B4241"/>
    <w:rsid w:val="007B503B"/>
    <w:rsid w:val="007B5658"/>
    <w:rsid w:val="007B714B"/>
    <w:rsid w:val="007B7DAA"/>
    <w:rsid w:val="007C19D9"/>
    <w:rsid w:val="007C3698"/>
    <w:rsid w:val="007C4617"/>
    <w:rsid w:val="007C4A61"/>
    <w:rsid w:val="007C53EB"/>
    <w:rsid w:val="007C54F8"/>
    <w:rsid w:val="007C5B4B"/>
    <w:rsid w:val="007C5F71"/>
    <w:rsid w:val="007C672A"/>
    <w:rsid w:val="007C67F8"/>
    <w:rsid w:val="007C7976"/>
    <w:rsid w:val="007D0579"/>
    <w:rsid w:val="007D05B7"/>
    <w:rsid w:val="007D1B19"/>
    <w:rsid w:val="007D2562"/>
    <w:rsid w:val="007D3310"/>
    <w:rsid w:val="007E04C0"/>
    <w:rsid w:val="007E0537"/>
    <w:rsid w:val="007E0A49"/>
    <w:rsid w:val="007E0F7A"/>
    <w:rsid w:val="007E12B1"/>
    <w:rsid w:val="007E1EAA"/>
    <w:rsid w:val="007E3081"/>
    <w:rsid w:val="007E35FD"/>
    <w:rsid w:val="007E3903"/>
    <w:rsid w:val="007E391F"/>
    <w:rsid w:val="007E3ACA"/>
    <w:rsid w:val="007E3B1A"/>
    <w:rsid w:val="007E4E75"/>
    <w:rsid w:val="007E680D"/>
    <w:rsid w:val="007E78A7"/>
    <w:rsid w:val="007F0464"/>
    <w:rsid w:val="007F0C5F"/>
    <w:rsid w:val="007F1966"/>
    <w:rsid w:val="007F34C4"/>
    <w:rsid w:val="007F5538"/>
    <w:rsid w:val="007F5E26"/>
    <w:rsid w:val="007F6C71"/>
    <w:rsid w:val="007F77CE"/>
    <w:rsid w:val="0080011D"/>
    <w:rsid w:val="0080110B"/>
    <w:rsid w:val="00801BFA"/>
    <w:rsid w:val="00802AF7"/>
    <w:rsid w:val="00803444"/>
    <w:rsid w:val="00803F63"/>
    <w:rsid w:val="008053A1"/>
    <w:rsid w:val="00805414"/>
    <w:rsid w:val="0080675A"/>
    <w:rsid w:val="0080754B"/>
    <w:rsid w:val="008078DF"/>
    <w:rsid w:val="00811EDA"/>
    <w:rsid w:val="00812979"/>
    <w:rsid w:val="00812F44"/>
    <w:rsid w:val="00813DB3"/>
    <w:rsid w:val="00813F44"/>
    <w:rsid w:val="00814735"/>
    <w:rsid w:val="0081486C"/>
    <w:rsid w:val="00814BBE"/>
    <w:rsid w:val="00816177"/>
    <w:rsid w:val="00817C47"/>
    <w:rsid w:val="00820FFE"/>
    <w:rsid w:val="008213A8"/>
    <w:rsid w:val="008216BA"/>
    <w:rsid w:val="00824474"/>
    <w:rsid w:val="00824DEA"/>
    <w:rsid w:val="00825EDA"/>
    <w:rsid w:val="008264D2"/>
    <w:rsid w:val="0082678C"/>
    <w:rsid w:val="00827784"/>
    <w:rsid w:val="00830D91"/>
    <w:rsid w:val="008314C5"/>
    <w:rsid w:val="00831B85"/>
    <w:rsid w:val="00835387"/>
    <w:rsid w:val="008353C6"/>
    <w:rsid w:val="00836164"/>
    <w:rsid w:val="0083616F"/>
    <w:rsid w:val="00837216"/>
    <w:rsid w:val="00841B10"/>
    <w:rsid w:val="00841E04"/>
    <w:rsid w:val="008421FA"/>
    <w:rsid w:val="008438A0"/>
    <w:rsid w:val="0084716D"/>
    <w:rsid w:val="00851E05"/>
    <w:rsid w:val="00852BE8"/>
    <w:rsid w:val="00853202"/>
    <w:rsid w:val="00853426"/>
    <w:rsid w:val="00853445"/>
    <w:rsid w:val="0085542C"/>
    <w:rsid w:val="00855630"/>
    <w:rsid w:val="008566FE"/>
    <w:rsid w:val="008608FC"/>
    <w:rsid w:val="00860C05"/>
    <w:rsid w:val="0086116B"/>
    <w:rsid w:val="00864EB6"/>
    <w:rsid w:val="00866014"/>
    <w:rsid w:val="00866203"/>
    <w:rsid w:val="00867C80"/>
    <w:rsid w:val="00870216"/>
    <w:rsid w:val="008707AA"/>
    <w:rsid w:val="00872E21"/>
    <w:rsid w:val="00873A3C"/>
    <w:rsid w:val="0087411B"/>
    <w:rsid w:val="00874DB8"/>
    <w:rsid w:val="00875D92"/>
    <w:rsid w:val="008766C0"/>
    <w:rsid w:val="008803CE"/>
    <w:rsid w:val="00884921"/>
    <w:rsid w:val="00885030"/>
    <w:rsid w:val="008857D7"/>
    <w:rsid w:val="008861CB"/>
    <w:rsid w:val="00886C27"/>
    <w:rsid w:val="008872C1"/>
    <w:rsid w:val="00890371"/>
    <w:rsid w:val="00890592"/>
    <w:rsid w:val="00890A3F"/>
    <w:rsid w:val="00890CB9"/>
    <w:rsid w:val="00892782"/>
    <w:rsid w:val="008971A5"/>
    <w:rsid w:val="00897351"/>
    <w:rsid w:val="00897C29"/>
    <w:rsid w:val="008A0E33"/>
    <w:rsid w:val="008A1B3E"/>
    <w:rsid w:val="008A25CE"/>
    <w:rsid w:val="008A280D"/>
    <w:rsid w:val="008A3A79"/>
    <w:rsid w:val="008A3D56"/>
    <w:rsid w:val="008A65B2"/>
    <w:rsid w:val="008A796B"/>
    <w:rsid w:val="008A7E3A"/>
    <w:rsid w:val="008B0F46"/>
    <w:rsid w:val="008B11A3"/>
    <w:rsid w:val="008B1D0F"/>
    <w:rsid w:val="008B2538"/>
    <w:rsid w:val="008B30C3"/>
    <w:rsid w:val="008B41EB"/>
    <w:rsid w:val="008B50FC"/>
    <w:rsid w:val="008B5705"/>
    <w:rsid w:val="008C138F"/>
    <w:rsid w:val="008C159F"/>
    <w:rsid w:val="008C1C1A"/>
    <w:rsid w:val="008C2445"/>
    <w:rsid w:val="008C258B"/>
    <w:rsid w:val="008C2883"/>
    <w:rsid w:val="008C2CB6"/>
    <w:rsid w:val="008C518D"/>
    <w:rsid w:val="008C7334"/>
    <w:rsid w:val="008C78A3"/>
    <w:rsid w:val="008D004B"/>
    <w:rsid w:val="008D0076"/>
    <w:rsid w:val="008D06D5"/>
    <w:rsid w:val="008D1248"/>
    <w:rsid w:val="008D18E2"/>
    <w:rsid w:val="008D1BC9"/>
    <w:rsid w:val="008D1D18"/>
    <w:rsid w:val="008D280C"/>
    <w:rsid w:val="008D5ECC"/>
    <w:rsid w:val="008E15D5"/>
    <w:rsid w:val="008E1994"/>
    <w:rsid w:val="008E252C"/>
    <w:rsid w:val="008E3E8E"/>
    <w:rsid w:val="008E3F60"/>
    <w:rsid w:val="008E4824"/>
    <w:rsid w:val="008E5DA4"/>
    <w:rsid w:val="008E5DC6"/>
    <w:rsid w:val="008F0F41"/>
    <w:rsid w:val="008F175F"/>
    <w:rsid w:val="008F3AFF"/>
    <w:rsid w:val="008F4D55"/>
    <w:rsid w:val="008F4D6E"/>
    <w:rsid w:val="008F5C10"/>
    <w:rsid w:val="008F5EAD"/>
    <w:rsid w:val="008F7336"/>
    <w:rsid w:val="008F7C14"/>
    <w:rsid w:val="009007DE"/>
    <w:rsid w:val="00900F39"/>
    <w:rsid w:val="009014DF"/>
    <w:rsid w:val="00901EB5"/>
    <w:rsid w:val="00901F24"/>
    <w:rsid w:val="00902666"/>
    <w:rsid w:val="009031F7"/>
    <w:rsid w:val="00903E4B"/>
    <w:rsid w:val="009041C1"/>
    <w:rsid w:val="00904A06"/>
    <w:rsid w:val="00904C7F"/>
    <w:rsid w:val="009059CA"/>
    <w:rsid w:val="0090615C"/>
    <w:rsid w:val="00906551"/>
    <w:rsid w:val="009065A9"/>
    <w:rsid w:val="00906D62"/>
    <w:rsid w:val="0091088B"/>
    <w:rsid w:val="0091117F"/>
    <w:rsid w:val="009126DE"/>
    <w:rsid w:val="00912B8A"/>
    <w:rsid w:val="00915243"/>
    <w:rsid w:val="009159BC"/>
    <w:rsid w:val="00915AE0"/>
    <w:rsid w:val="0091634E"/>
    <w:rsid w:val="0091662B"/>
    <w:rsid w:val="00920A8E"/>
    <w:rsid w:val="00921637"/>
    <w:rsid w:val="00923A48"/>
    <w:rsid w:val="00924064"/>
    <w:rsid w:val="0092464D"/>
    <w:rsid w:val="00924873"/>
    <w:rsid w:val="0092597E"/>
    <w:rsid w:val="00926596"/>
    <w:rsid w:val="00926C4B"/>
    <w:rsid w:val="009272A0"/>
    <w:rsid w:val="0093145B"/>
    <w:rsid w:val="009319B5"/>
    <w:rsid w:val="00931A75"/>
    <w:rsid w:val="00933510"/>
    <w:rsid w:val="009345ED"/>
    <w:rsid w:val="00934A5A"/>
    <w:rsid w:val="00935F01"/>
    <w:rsid w:val="009361A4"/>
    <w:rsid w:val="00941228"/>
    <w:rsid w:val="009413C5"/>
    <w:rsid w:val="00941FC0"/>
    <w:rsid w:val="00942EF5"/>
    <w:rsid w:val="00946119"/>
    <w:rsid w:val="00946B42"/>
    <w:rsid w:val="009473BF"/>
    <w:rsid w:val="0094768E"/>
    <w:rsid w:val="00950694"/>
    <w:rsid w:val="0095128C"/>
    <w:rsid w:val="00952E11"/>
    <w:rsid w:val="00952EBE"/>
    <w:rsid w:val="00953551"/>
    <w:rsid w:val="00953C62"/>
    <w:rsid w:val="009548EE"/>
    <w:rsid w:val="009559CC"/>
    <w:rsid w:val="0095600F"/>
    <w:rsid w:val="00956955"/>
    <w:rsid w:val="0095786E"/>
    <w:rsid w:val="00957D13"/>
    <w:rsid w:val="009623D2"/>
    <w:rsid w:val="00962E04"/>
    <w:rsid w:val="0096517F"/>
    <w:rsid w:val="009655BC"/>
    <w:rsid w:val="0096580D"/>
    <w:rsid w:val="0096653E"/>
    <w:rsid w:val="00966553"/>
    <w:rsid w:val="00966A43"/>
    <w:rsid w:val="00966C8A"/>
    <w:rsid w:val="009720BF"/>
    <w:rsid w:val="00972697"/>
    <w:rsid w:val="009733A3"/>
    <w:rsid w:val="009733B2"/>
    <w:rsid w:val="009735AB"/>
    <w:rsid w:val="009740DD"/>
    <w:rsid w:val="00976258"/>
    <w:rsid w:val="00977B5C"/>
    <w:rsid w:val="00982F7C"/>
    <w:rsid w:val="00983414"/>
    <w:rsid w:val="00984DE7"/>
    <w:rsid w:val="00984E31"/>
    <w:rsid w:val="00985B3B"/>
    <w:rsid w:val="009862E5"/>
    <w:rsid w:val="0098772F"/>
    <w:rsid w:val="0098780C"/>
    <w:rsid w:val="00987CB1"/>
    <w:rsid w:val="009902E0"/>
    <w:rsid w:val="00990C6E"/>
    <w:rsid w:val="00992DF1"/>
    <w:rsid w:val="00994146"/>
    <w:rsid w:val="00995700"/>
    <w:rsid w:val="0099646E"/>
    <w:rsid w:val="009A03BE"/>
    <w:rsid w:val="009A0DCD"/>
    <w:rsid w:val="009A5340"/>
    <w:rsid w:val="009A6AB7"/>
    <w:rsid w:val="009A71B8"/>
    <w:rsid w:val="009A7D0D"/>
    <w:rsid w:val="009B021A"/>
    <w:rsid w:val="009B058A"/>
    <w:rsid w:val="009B0BC1"/>
    <w:rsid w:val="009B2872"/>
    <w:rsid w:val="009B28BA"/>
    <w:rsid w:val="009B378E"/>
    <w:rsid w:val="009B4728"/>
    <w:rsid w:val="009B4CE1"/>
    <w:rsid w:val="009B5442"/>
    <w:rsid w:val="009B569E"/>
    <w:rsid w:val="009B606B"/>
    <w:rsid w:val="009B70D0"/>
    <w:rsid w:val="009C0268"/>
    <w:rsid w:val="009C149C"/>
    <w:rsid w:val="009C1B90"/>
    <w:rsid w:val="009C232F"/>
    <w:rsid w:val="009C3970"/>
    <w:rsid w:val="009C3BBA"/>
    <w:rsid w:val="009C5351"/>
    <w:rsid w:val="009C5AF4"/>
    <w:rsid w:val="009C60BA"/>
    <w:rsid w:val="009C7DA2"/>
    <w:rsid w:val="009D3931"/>
    <w:rsid w:val="009D468C"/>
    <w:rsid w:val="009D530F"/>
    <w:rsid w:val="009D5B46"/>
    <w:rsid w:val="009D60F5"/>
    <w:rsid w:val="009D7EAB"/>
    <w:rsid w:val="009E2D43"/>
    <w:rsid w:val="009E5E69"/>
    <w:rsid w:val="009E6B2A"/>
    <w:rsid w:val="009F0269"/>
    <w:rsid w:val="009F0316"/>
    <w:rsid w:val="009F128F"/>
    <w:rsid w:val="009F16BF"/>
    <w:rsid w:val="009F23C3"/>
    <w:rsid w:val="009F2E33"/>
    <w:rsid w:val="009F3854"/>
    <w:rsid w:val="009F3D4D"/>
    <w:rsid w:val="009F4473"/>
    <w:rsid w:val="009F6860"/>
    <w:rsid w:val="009F7D46"/>
    <w:rsid w:val="009F7F1B"/>
    <w:rsid w:val="00A000DF"/>
    <w:rsid w:val="00A030F4"/>
    <w:rsid w:val="00A03256"/>
    <w:rsid w:val="00A04432"/>
    <w:rsid w:val="00A058C0"/>
    <w:rsid w:val="00A10B9E"/>
    <w:rsid w:val="00A10C92"/>
    <w:rsid w:val="00A11F94"/>
    <w:rsid w:val="00A13CC5"/>
    <w:rsid w:val="00A13F1C"/>
    <w:rsid w:val="00A1495F"/>
    <w:rsid w:val="00A14E7F"/>
    <w:rsid w:val="00A14F09"/>
    <w:rsid w:val="00A15B6B"/>
    <w:rsid w:val="00A1672C"/>
    <w:rsid w:val="00A20C1D"/>
    <w:rsid w:val="00A21B4B"/>
    <w:rsid w:val="00A21CAF"/>
    <w:rsid w:val="00A21E91"/>
    <w:rsid w:val="00A22B12"/>
    <w:rsid w:val="00A2634B"/>
    <w:rsid w:val="00A272ED"/>
    <w:rsid w:val="00A31E40"/>
    <w:rsid w:val="00A340CC"/>
    <w:rsid w:val="00A344F4"/>
    <w:rsid w:val="00A354AB"/>
    <w:rsid w:val="00A35632"/>
    <w:rsid w:val="00A36443"/>
    <w:rsid w:val="00A365D9"/>
    <w:rsid w:val="00A365F4"/>
    <w:rsid w:val="00A36FD3"/>
    <w:rsid w:val="00A410BF"/>
    <w:rsid w:val="00A41300"/>
    <w:rsid w:val="00A41E27"/>
    <w:rsid w:val="00A43DC5"/>
    <w:rsid w:val="00A445EE"/>
    <w:rsid w:val="00A4476C"/>
    <w:rsid w:val="00A50412"/>
    <w:rsid w:val="00A5215D"/>
    <w:rsid w:val="00A5303B"/>
    <w:rsid w:val="00A536C7"/>
    <w:rsid w:val="00A54171"/>
    <w:rsid w:val="00A57829"/>
    <w:rsid w:val="00A60C4D"/>
    <w:rsid w:val="00A60C52"/>
    <w:rsid w:val="00A60CD5"/>
    <w:rsid w:val="00A61A59"/>
    <w:rsid w:val="00A62C2A"/>
    <w:rsid w:val="00A63667"/>
    <w:rsid w:val="00A637D2"/>
    <w:rsid w:val="00A64593"/>
    <w:rsid w:val="00A647C0"/>
    <w:rsid w:val="00A65241"/>
    <w:rsid w:val="00A65F4A"/>
    <w:rsid w:val="00A66AE0"/>
    <w:rsid w:val="00A66E92"/>
    <w:rsid w:val="00A707E8"/>
    <w:rsid w:val="00A70E6C"/>
    <w:rsid w:val="00A71FEB"/>
    <w:rsid w:val="00A7201F"/>
    <w:rsid w:val="00A72927"/>
    <w:rsid w:val="00A751B0"/>
    <w:rsid w:val="00A7542C"/>
    <w:rsid w:val="00A75ED7"/>
    <w:rsid w:val="00A7619B"/>
    <w:rsid w:val="00A77C86"/>
    <w:rsid w:val="00A8085F"/>
    <w:rsid w:val="00A80D5B"/>
    <w:rsid w:val="00A8159B"/>
    <w:rsid w:val="00A81ABA"/>
    <w:rsid w:val="00A81DD1"/>
    <w:rsid w:val="00A82081"/>
    <w:rsid w:val="00A830F4"/>
    <w:rsid w:val="00A84F5A"/>
    <w:rsid w:val="00A864B3"/>
    <w:rsid w:val="00A8688F"/>
    <w:rsid w:val="00A8764C"/>
    <w:rsid w:val="00A8797A"/>
    <w:rsid w:val="00A87AB6"/>
    <w:rsid w:val="00A95580"/>
    <w:rsid w:val="00A95C14"/>
    <w:rsid w:val="00A96590"/>
    <w:rsid w:val="00AA0299"/>
    <w:rsid w:val="00AA1529"/>
    <w:rsid w:val="00AA2269"/>
    <w:rsid w:val="00AA2464"/>
    <w:rsid w:val="00AA29A9"/>
    <w:rsid w:val="00AA59D3"/>
    <w:rsid w:val="00AA5F55"/>
    <w:rsid w:val="00AA6214"/>
    <w:rsid w:val="00AA6CB2"/>
    <w:rsid w:val="00AA7045"/>
    <w:rsid w:val="00AA7105"/>
    <w:rsid w:val="00AA7BDD"/>
    <w:rsid w:val="00AB0D6F"/>
    <w:rsid w:val="00AB2A43"/>
    <w:rsid w:val="00AB2E5C"/>
    <w:rsid w:val="00AB3255"/>
    <w:rsid w:val="00AB37EC"/>
    <w:rsid w:val="00AB475F"/>
    <w:rsid w:val="00AB4881"/>
    <w:rsid w:val="00AB4E50"/>
    <w:rsid w:val="00AB6CA3"/>
    <w:rsid w:val="00AB7348"/>
    <w:rsid w:val="00AC18BD"/>
    <w:rsid w:val="00AC1AA8"/>
    <w:rsid w:val="00AC219E"/>
    <w:rsid w:val="00AC3117"/>
    <w:rsid w:val="00AC35A6"/>
    <w:rsid w:val="00AC3B64"/>
    <w:rsid w:val="00AC5211"/>
    <w:rsid w:val="00AC5339"/>
    <w:rsid w:val="00AC5C96"/>
    <w:rsid w:val="00AC6852"/>
    <w:rsid w:val="00AD129A"/>
    <w:rsid w:val="00AD1CEC"/>
    <w:rsid w:val="00AD43F6"/>
    <w:rsid w:val="00AD4509"/>
    <w:rsid w:val="00AD5BA3"/>
    <w:rsid w:val="00AD5E4B"/>
    <w:rsid w:val="00AE310E"/>
    <w:rsid w:val="00AE3C5E"/>
    <w:rsid w:val="00AE51BB"/>
    <w:rsid w:val="00AE70AF"/>
    <w:rsid w:val="00AE71EE"/>
    <w:rsid w:val="00AE7820"/>
    <w:rsid w:val="00AF0D56"/>
    <w:rsid w:val="00AF3C36"/>
    <w:rsid w:val="00AF3F40"/>
    <w:rsid w:val="00AF44EE"/>
    <w:rsid w:val="00AF5135"/>
    <w:rsid w:val="00AF7F32"/>
    <w:rsid w:val="00B010EA"/>
    <w:rsid w:val="00B02F01"/>
    <w:rsid w:val="00B03A9E"/>
    <w:rsid w:val="00B05261"/>
    <w:rsid w:val="00B06201"/>
    <w:rsid w:val="00B070D4"/>
    <w:rsid w:val="00B071D4"/>
    <w:rsid w:val="00B071E8"/>
    <w:rsid w:val="00B076EC"/>
    <w:rsid w:val="00B07AA9"/>
    <w:rsid w:val="00B07E41"/>
    <w:rsid w:val="00B11177"/>
    <w:rsid w:val="00B111A4"/>
    <w:rsid w:val="00B11738"/>
    <w:rsid w:val="00B11A4D"/>
    <w:rsid w:val="00B120AF"/>
    <w:rsid w:val="00B12AFC"/>
    <w:rsid w:val="00B1327A"/>
    <w:rsid w:val="00B139F9"/>
    <w:rsid w:val="00B13B76"/>
    <w:rsid w:val="00B13D26"/>
    <w:rsid w:val="00B14466"/>
    <w:rsid w:val="00B15706"/>
    <w:rsid w:val="00B16316"/>
    <w:rsid w:val="00B178EA"/>
    <w:rsid w:val="00B17FDC"/>
    <w:rsid w:val="00B205AF"/>
    <w:rsid w:val="00B237AC"/>
    <w:rsid w:val="00B23C29"/>
    <w:rsid w:val="00B24DE5"/>
    <w:rsid w:val="00B25CF0"/>
    <w:rsid w:val="00B25FC3"/>
    <w:rsid w:val="00B26550"/>
    <w:rsid w:val="00B26AA2"/>
    <w:rsid w:val="00B27FAE"/>
    <w:rsid w:val="00B30C52"/>
    <w:rsid w:val="00B30F70"/>
    <w:rsid w:val="00B32202"/>
    <w:rsid w:val="00B3333D"/>
    <w:rsid w:val="00B33342"/>
    <w:rsid w:val="00B35594"/>
    <w:rsid w:val="00B35A41"/>
    <w:rsid w:val="00B36EB0"/>
    <w:rsid w:val="00B371A1"/>
    <w:rsid w:val="00B37D34"/>
    <w:rsid w:val="00B37F87"/>
    <w:rsid w:val="00B401E6"/>
    <w:rsid w:val="00B40444"/>
    <w:rsid w:val="00B422D4"/>
    <w:rsid w:val="00B42B8C"/>
    <w:rsid w:val="00B43892"/>
    <w:rsid w:val="00B4716D"/>
    <w:rsid w:val="00B471FA"/>
    <w:rsid w:val="00B50927"/>
    <w:rsid w:val="00B50A46"/>
    <w:rsid w:val="00B511CC"/>
    <w:rsid w:val="00B51D56"/>
    <w:rsid w:val="00B52548"/>
    <w:rsid w:val="00B54338"/>
    <w:rsid w:val="00B550B1"/>
    <w:rsid w:val="00B55DF8"/>
    <w:rsid w:val="00B606F6"/>
    <w:rsid w:val="00B60A2F"/>
    <w:rsid w:val="00B60E91"/>
    <w:rsid w:val="00B60F19"/>
    <w:rsid w:val="00B6137E"/>
    <w:rsid w:val="00B61D86"/>
    <w:rsid w:val="00B6286C"/>
    <w:rsid w:val="00B62F9F"/>
    <w:rsid w:val="00B6338A"/>
    <w:rsid w:val="00B64CBB"/>
    <w:rsid w:val="00B67CFF"/>
    <w:rsid w:val="00B706BF"/>
    <w:rsid w:val="00B72BB3"/>
    <w:rsid w:val="00B73ABF"/>
    <w:rsid w:val="00B75159"/>
    <w:rsid w:val="00B75832"/>
    <w:rsid w:val="00B75957"/>
    <w:rsid w:val="00B769E3"/>
    <w:rsid w:val="00B76C08"/>
    <w:rsid w:val="00B76DF1"/>
    <w:rsid w:val="00B77569"/>
    <w:rsid w:val="00B776AE"/>
    <w:rsid w:val="00B77EFB"/>
    <w:rsid w:val="00B80BDB"/>
    <w:rsid w:val="00B81766"/>
    <w:rsid w:val="00B818C9"/>
    <w:rsid w:val="00B82D38"/>
    <w:rsid w:val="00B83706"/>
    <w:rsid w:val="00B83CBA"/>
    <w:rsid w:val="00B85346"/>
    <w:rsid w:val="00B85937"/>
    <w:rsid w:val="00B86DE6"/>
    <w:rsid w:val="00B90D39"/>
    <w:rsid w:val="00B92B65"/>
    <w:rsid w:val="00B93688"/>
    <w:rsid w:val="00B94C79"/>
    <w:rsid w:val="00B959AF"/>
    <w:rsid w:val="00B963D5"/>
    <w:rsid w:val="00B97923"/>
    <w:rsid w:val="00B97935"/>
    <w:rsid w:val="00BA1DE0"/>
    <w:rsid w:val="00BA213A"/>
    <w:rsid w:val="00BA253E"/>
    <w:rsid w:val="00BA2B02"/>
    <w:rsid w:val="00BA3FAF"/>
    <w:rsid w:val="00BA44D9"/>
    <w:rsid w:val="00BA6344"/>
    <w:rsid w:val="00BB2096"/>
    <w:rsid w:val="00BB27C6"/>
    <w:rsid w:val="00BB3581"/>
    <w:rsid w:val="00BB49AA"/>
    <w:rsid w:val="00BC0D2B"/>
    <w:rsid w:val="00BC274C"/>
    <w:rsid w:val="00BC2D62"/>
    <w:rsid w:val="00BC5B91"/>
    <w:rsid w:val="00BC5E75"/>
    <w:rsid w:val="00BC6057"/>
    <w:rsid w:val="00BC6FA0"/>
    <w:rsid w:val="00BD27CD"/>
    <w:rsid w:val="00BD2D2E"/>
    <w:rsid w:val="00BD329B"/>
    <w:rsid w:val="00BD467E"/>
    <w:rsid w:val="00BD4B6C"/>
    <w:rsid w:val="00BD4CD6"/>
    <w:rsid w:val="00BD5270"/>
    <w:rsid w:val="00BD5CFB"/>
    <w:rsid w:val="00BE1853"/>
    <w:rsid w:val="00BE1BA1"/>
    <w:rsid w:val="00BE1FF1"/>
    <w:rsid w:val="00BE275D"/>
    <w:rsid w:val="00BE2C61"/>
    <w:rsid w:val="00BE36D6"/>
    <w:rsid w:val="00BE44C5"/>
    <w:rsid w:val="00BE5FC5"/>
    <w:rsid w:val="00BE69CA"/>
    <w:rsid w:val="00BE6EB9"/>
    <w:rsid w:val="00BF0485"/>
    <w:rsid w:val="00BF219A"/>
    <w:rsid w:val="00BF25FE"/>
    <w:rsid w:val="00BF33BA"/>
    <w:rsid w:val="00BF34D9"/>
    <w:rsid w:val="00BF37B7"/>
    <w:rsid w:val="00BF39E1"/>
    <w:rsid w:val="00BF5679"/>
    <w:rsid w:val="00BF70BE"/>
    <w:rsid w:val="00C00C11"/>
    <w:rsid w:val="00C013BA"/>
    <w:rsid w:val="00C01DCF"/>
    <w:rsid w:val="00C026A0"/>
    <w:rsid w:val="00C03748"/>
    <w:rsid w:val="00C03EFC"/>
    <w:rsid w:val="00C05279"/>
    <w:rsid w:val="00C0626E"/>
    <w:rsid w:val="00C07D26"/>
    <w:rsid w:val="00C11C28"/>
    <w:rsid w:val="00C12899"/>
    <w:rsid w:val="00C15244"/>
    <w:rsid w:val="00C15D02"/>
    <w:rsid w:val="00C15E1A"/>
    <w:rsid w:val="00C20D87"/>
    <w:rsid w:val="00C2147F"/>
    <w:rsid w:val="00C23F5A"/>
    <w:rsid w:val="00C243F7"/>
    <w:rsid w:val="00C251B9"/>
    <w:rsid w:val="00C276CE"/>
    <w:rsid w:val="00C300B8"/>
    <w:rsid w:val="00C30DD3"/>
    <w:rsid w:val="00C31854"/>
    <w:rsid w:val="00C3200D"/>
    <w:rsid w:val="00C34105"/>
    <w:rsid w:val="00C353FD"/>
    <w:rsid w:val="00C35CC4"/>
    <w:rsid w:val="00C36EB5"/>
    <w:rsid w:val="00C41DD7"/>
    <w:rsid w:val="00C424B2"/>
    <w:rsid w:val="00C4326A"/>
    <w:rsid w:val="00C44AE3"/>
    <w:rsid w:val="00C4529F"/>
    <w:rsid w:val="00C45953"/>
    <w:rsid w:val="00C461D4"/>
    <w:rsid w:val="00C510D1"/>
    <w:rsid w:val="00C51530"/>
    <w:rsid w:val="00C51F6C"/>
    <w:rsid w:val="00C52071"/>
    <w:rsid w:val="00C529CB"/>
    <w:rsid w:val="00C53650"/>
    <w:rsid w:val="00C53ABD"/>
    <w:rsid w:val="00C56CC1"/>
    <w:rsid w:val="00C56CE8"/>
    <w:rsid w:val="00C60808"/>
    <w:rsid w:val="00C60EDD"/>
    <w:rsid w:val="00C6115A"/>
    <w:rsid w:val="00C61810"/>
    <w:rsid w:val="00C6238D"/>
    <w:rsid w:val="00C62659"/>
    <w:rsid w:val="00C62713"/>
    <w:rsid w:val="00C6287B"/>
    <w:rsid w:val="00C62B1B"/>
    <w:rsid w:val="00C62E8D"/>
    <w:rsid w:val="00C64F92"/>
    <w:rsid w:val="00C65666"/>
    <w:rsid w:val="00C6719B"/>
    <w:rsid w:val="00C67FF7"/>
    <w:rsid w:val="00C734D3"/>
    <w:rsid w:val="00C736E2"/>
    <w:rsid w:val="00C742EA"/>
    <w:rsid w:val="00C75526"/>
    <w:rsid w:val="00C75780"/>
    <w:rsid w:val="00C77641"/>
    <w:rsid w:val="00C80BBC"/>
    <w:rsid w:val="00C83A40"/>
    <w:rsid w:val="00C83CA4"/>
    <w:rsid w:val="00C84E13"/>
    <w:rsid w:val="00C8517B"/>
    <w:rsid w:val="00C87564"/>
    <w:rsid w:val="00C90317"/>
    <w:rsid w:val="00C904FF"/>
    <w:rsid w:val="00C90FF5"/>
    <w:rsid w:val="00C916D4"/>
    <w:rsid w:val="00C92771"/>
    <w:rsid w:val="00C93247"/>
    <w:rsid w:val="00C9605E"/>
    <w:rsid w:val="00C968EB"/>
    <w:rsid w:val="00C9729D"/>
    <w:rsid w:val="00C974CF"/>
    <w:rsid w:val="00C97837"/>
    <w:rsid w:val="00CA03C0"/>
    <w:rsid w:val="00CA062C"/>
    <w:rsid w:val="00CA0B21"/>
    <w:rsid w:val="00CA15A3"/>
    <w:rsid w:val="00CA299E"/>
    <w:rsid w:val="00CA4079"/>
    <w:rsid w:val="00CA5062"/>
    <w:rsid w:val="00CA5089"/>
    <w:rsid w:val="00CA5980"/>
    <w:rsid w:val="00CA5EB1"/>
    <w:rsid w:val="00CA61BC"/>
    <w:rsid w:val="00CA6CBC"/>
    <w:rsid w:val="00CA74B5"/>
    <w:rsid w:val="00CB0420"/>
    <w:rsid w:val="00CB10D1"/>
    <w:rsid w:val="00CB1111"/>
    <w:rsid w:val="00CB22AA"/>
    <w:rsid w:val="00CB22E9"/>
    <w:rsid w:val="00CB3B1C"/>
    <w:rsid w:val="00CB3B5F"/>
    <w:rsid w:val="00CB4964"/>
    <w:rsid w:val="00CB6213"/>
    <w:rsid w:val="00CB6F01"/>
    <w:rsid w:val="00CB7A65"/>
    <w:rsid w:val="00CC23CC"/>
    <w:rsid w:val="00CC2434"/>
    <w:rsid w:val="00CC2482"/>
    <w:rsid w:val="00CC3483"/>
    <w:rsid w:val="00CC3AF4"/>
    <w:rsid w:val="00CC3D13"/>
    <w:rsid w:val="00CC5348"/>
    <w:rsid w:val="00CC5551"/>
    <w:rsid w:val="00CC572A"/>
    <w:rsid w:val="00CC5A21"/>
    <w:rsid w:val="00CC650F"/>
    <w:rsid w:val="00CC7132"/>
    <w:rsid w:val="00CC7416"/>
    <w:rsid w:val="00CC75A2"/>
    <w:rsid w:val="00CD242B"/>
    <w:rsid w:val="00CD2B2D"/>
    <w:rsid w:val="00CD2F9A"/>
    <w:rsid w:val="00CD2FBB"/>
    <w:rsid w:val="00CD3A6C"/>
    <w:rsid w:val="00CD56AA"/>
    <w:rsid w:val="00CD5AAF"/>
    <w:rsid w:val="00CD6901"/>
    <w:rsid w:val="00CD69CD"/>
    <w:rsid w:val="00CE0216"/>
    <w:rsid w:val="00CE09EC"/>
    <w:rsid w:val="00CE0CFF"/>
    <w:rsid w:val="00CE1601"/>
    <w:rsid w:val="00CE2096"/>
    <w:rsid w:val="00CE3BE8"/>
    <w:rsid w:val="00CE4E33"/>
    <w:rsid w:val="00CE5591"/>
    <w:rsid w:val="00CE6D28"/>
    <w:rsid w:val="00CE7822"/>
    <w:rsid w:val="00CE7BE0"/>
    <w:rsid w:val="00CE7CB4"/>
    <w:rsid w:val="00CE7F58"/>
    <w:rsid w:val="00CF1D4C"/>
    <w:rsid w:val="00CF285B"/>
    <w:rsid w:val="00CF3470"/>
    <w:rsid w:val="00CF4A61"/>
    <w:rsid w:val="00CF5370"/>
    <w:rsid w:val="00CF6574"/>
    <w:rsid w:val="00CF6D35"/>
    <w:rsid w:val="00CF70BF"/>
    <w:rsid w:val="00D0053D"/>
    <w:rsid w:val="00D00966"/>
    <w:rsid w:val="00D01166"/>
    <w:rsid w:val="00D01D3A"/>
    <w:rsid w:val="00D01E85"/>
    <w:rsid w:val="00D02353"/>
    <w:rsid w:val="00D02675"/>
    <w:rsid w:val="00D05F4D"/>
    <w:rsid w:val="00D067E2"/>
    <w:rsid w:val="00D0694D"/>
    <w:rsid w:val="00D06B34"/>
    <w:rsid w:val="00D079CF"/>
    <w:rsid w:val="00D1180E"/>
    <w:rsid w:val="00D135F6"/>
    <w:rsid w:val="00D14105"/>
    <w:rsid w:val="00D165EF"/>
    <w:rsid w:val="00D17984"/>
    <w:rsid w:val="00D17DE5"/>
    <w:rsid w:val="00D2062A"/>
    <w:rsid w:val="00D222B9"/>
    <w:rsid w:val="00D23581"/>
    <w:rsid w:val="00D23FFF"/>
    <w:rsid w:val="00D250F7"/>
    <w:rsid w:val="00D27F08"/>
    <w:rsid w:val="00D31091"/>
    <w:rsid w:val="00D32850"/>
    <w:rsid w:val="00D32C31"/>
    <w:rsid w:val="00D333EE"/>
    <w:rsid w:val="00D34202"/>
    <w:rsid w:val="00D344EA"/>
    <w:rsid w:val="00D34E72"/>
    <w:rsid w:val="00D3570F"/>
    <w:rsid w:val="00D35B3E"/>
    <w:rsid w:val="00D36B37"/>
    <w:rsid w:val="00D37A0B"/>
    <w:rsid w:val="00D413A7"/>
    <w:rsid w:val="00D415F4"/>
    <w:rsid w:val="00D41988"/>
    <w:rsid w:val="00D41B84"/>
    <w:rsid w:val="00D42B12"/>
    <w:rsid w:val="00D430B5"/>
    <w:rsid w:val="00D4452D"/>
    <w:rsid w:val="00D45565"/>
    <w:rsid w:val="00D46DE7"/>
    <w:rsid w:val="00D473DA"/>
    <w:rsid w:val="00D47AA6"/>
    <w:rsid w:val="00D47DB8"/>
    <w:rsid w:val="00D53359"/>
    <w:rsid w:val="00D5380A"/>
    <w:rsid w:val="00D53CF4"/>
    <w:rsid w:val="00D542DC"/>
    <w:rsid w:val="00D564C4"/>
    <w:rsid w:val="00D5659A"/>
    <w:rsid w:val="00D605C2"/>
    <w:rsid w:val="00D609F7"/>
    <w:rsid w:val="00D62C5F"/>
    <w:rsid w:val="00D63F85"/>
    <w:rsid w:val="00D65369"/>
    <w:rsid w:val="00D653D0"/>
    <w:rsid w:val="00D66119"/>
    <w:rsid w:val="00D663E3"/>
    <w:rsid w:val="00D67047"/>
    <w:rsid w:val="00D670CE"/>
    <w:rsid w:val="00D67F46"/>
    <w:rsid w:val="00D71098"/>
    <w:rsid w:val="00D721C4"/>
    <w:rsid w:val="00D72D7C"/>
    <w:rsid w:val="00D73C81"/>
    <w:rsid w:val="00D745F7"/>
    <w:rsid w:val="00D7586E"/>
    <w:rsid w:val="00D75B9B"/>
    <w:rsid w:val="00D77304"/>
    <w:rsid w:val="00D77696"/>
    <w:rsid w:val="00D77D5E"/>
    <w:rsid w:val="00D80627"/>
    <w:rsid w:val="00D80723"/>
    <w:rsid w:val="00D82602"/>
    <w:rsid w:val="00D83339"/>
    <w:rsid w:val="00D8444E"/>
    <w:rsid w:val="00D84568"/>
    <w:rsid w:val="00D84AF5"/>
    <w:rsid w:val="00D84DFA"/>
    <w:rsid w:val="00D861C4"/>
    <w:rsid w:val="00D86B2B"/>
    <w:rsid w:val="00D908E2"/>
    <w:rsid w:val="00D90D20"/>
    <w:rsid w:val="00D90F45"/>
    <w:rsid w:val="00D91EB0"/>
    <w:rsid w:val="00D9233C"/>
    <w:rsid w:val="00D93A07"/>
    <w:rsid w:val="00D972AC"/>
    <w:rsid w:val="00D9754E"/>
    <w:rsid w:val="00DA1202"/>
    <w:rsid w:val="00DA1429"/>
    <w:rsid w:val="00DA2616"/>
    <w:rsid w:val="00DA2810"/>
    <w:rsid w:val="00DA3307"/>
    <w:rsid w:val="00DA516C"/>
    <w:rsid w:val="00DA6EA5"/>
    <w:rsid w:val="00DA7460"/>
    <w:rsid w:val="00DB02C1"/>
    <w:rsid w:val="00DB0F7D"/>
    <w:rsid w:val="00DB17B2"/>
    <w:rsid w:val="00DB1EFB"/>
    <w:rsid w:val="00DC028F"/>
    <w:rsid w:val="00DC0301"/>
    <w:rsid w:val="00DC0CD2"/>
    <w:rsid w:val="00DC1614"/>
    <w:rsid w:val="00DC174E"/>
    <w:rsid w:val="00DC214D"/>
    <w:rsid w:val="00DC2C7B"/>
    <w:rsid w:val="00DC3009"/>
    <w:rsid w:val="00DC4843"/>
    <w:rsid w:val="00DC4C3F"/>
    <w:rsid w:val="00DC6BA3"/>
    <w:rsid w:val="00DC72E8"/>
    <w:rsid w:val="00DC74E2"/>
    <w:rsid w:val="00DC7CEF"/>
    <w:rsid w:val="00DD153C"/>
    <w:rsid w:val="00DD16D4"/>
    <w:rsid w:val="00DD2F1C"/>
    <w:rsid w:val="00DD2FF8"/>
    <w:rsid w:val="00DD49DD"/>
    <w:rsid w:val="00DD55D2"/>
    <w:rsid w:val="00DD7FD8"/>
    <w:rsid w:val="00DE09A6"/>
    <w:rsid w:val="00DE114A"/>
    <w:rsid w:val="00DE1751"/>
    <w:rsid w:val="00DE1B21"/>
    <w:rsid w:val="00DE1BA7"/>
    <w:rsid w:val="00DE3190"/>
    <w:rsid w:val="00DE416F"/>
    <w:rsid w:val="00DE699E"/>
    <w:rsid w:val="00DE78C7"/>
    <w:rsid w:val="00DF0481"/>
    <w:rsid w:val="00DF0C4E"/>
    <w:rsid w:val="00DF271C"/>
    <w:rsid w:val="00DF28D5"/>
    <w:rsid w:val="00DF3BD0"/>
    <w:rsid w:val="00DF527C"/>
    <w:rsid w:val="00DF5614"/>
    <w:rsid w:val="00DF6AD8"/>
    <w:rsid w:val="00DF6AFF"/>
    <w:rsid w:val="00DF6EF3"/>
    <w:rsid w:val="00E012C7"/>
    <w:rsid w:val="00E014C6"/>
    <w:rsid w:val="00E01A7A"/>
    <w:rsid w:val="00E04BCE"/>
    <w:rsid w:val="00E05D42"/>
    <w:rsid w:val="00E0684D"/>
    <w:rsid w:val="00E07CEF"/>
    <w:rsid w:val="00E10F78"/>
    <w:rsid w:val="00E138A6"/>
    <w:rsid w:val="00E13FF0"/>
    <w:rsid w:val="00E14AAE"/>
    <w:rsid w:val="00E15682"/>
    <w:rsid w:val="00E15A4D"/>
    <w:rsid w:val="00E16114"/>
    <w:rsid w:val="00E16C3B"/>
    <w:rsid w:val="00E1714A"/>
    <w:rsid w:val="00E179A9"/>
    <w:rsid w:val="00E210A8"/>
    <w:rsid w:val="00E215BE"/>
    <w:rsid w:val="00E235DF"/>
    <w:rsid w:val="00E2400F"/>
    <w:rsid w:val="00E24D92"/>
    <w:rsid w:val="00E3042D"/>
    <w:rsid w:val="00E306BE"/>
    <w:rsid w:val="00E31CA1"/>
    <w:rsid w:val="00E3259E"/>
    <w:rsid w:val="00E336BD"/>
    <w:rsid w:val="00E33CB5"/>
    <w:rsid w:val="00E35D05"/>
    <w:rsid w:val="00E362F7"/>
    <w:rsid w:val="00E36CE2"/>
    <w:rsid w:val="00E37C8E"/>
    <w:rsid w:val="00E37C98"/>
    <w:rsid w:val="00E4043D"/>
    <w:rsid w:val="00E40C53"/>
    <w:rsid w:val="00E42380"/>
    <w:rsid w:val="00E42936"/>
    <w:rsid w:val="00E446F0"/>
    <w:rsid w:val="00E44C12"/>
    <w:rsid w:val="00E455EC"/>
    <w:rsid w:val="00E466A4"/>
    <w:rsid w:val="00E46CD0"/>
    <w:rsid w:val="00E46DBE"/>
    <w:rsid w:val="00E47F19"/>
    <w:rsid w:val="00E50D13"/>
    <w:rsid w:val="00E51E37"/>
    <w:rsid w:val="00E52124"/>
    <w:rsid w:val="00E52497"/>
    <w:rsid w:val="00E52AF2"/>
    <w:rsid w:val="00E54BEA"/>
    <w:rsid w:val="00E551B0"/>
    <w:rsid w:val="00E56590"/>
    <w:rsid w:val="00E5779E"/>
    <w:rsid w:val="00E60525"/>
    <w:rsid w:val="00E62F14"/>
    <w:rsid w:val="00E63CF3"/>
    <w:rsid w:val="00E646E8"/>
    <w:rsid w:val="00E649A8"/>
    <w:rsid w:val="00E64AFC"/>
    <w:rsid w:val="00E64F8F"/>
    <w:rsid w:val="00E65B78"/>
    <w:rsid w:val="00E66393"/>
    <w:rsid w:val="00E667FF"/>
    <w:rsid w:val="00E66B74"/>
    <w:rsid w:val="00E6756A"/>
    <w:rsid w:val="00E67B06"/>
    <w:rsid w:val="00E70027"/>
    <w:rsid w:val="00E765B7"/>
    <w:rsid w:val="00E77A75"/>
    <w:rsid w:val="00E80908"/>
    <w:rsid w:val="00E81271"/>
    <w:rsid w:val="00E81F6E"/>
    <w:rsid w:val="00E82570"/>
    <w:rsid w:val="00E82DB3"/>
    <w:rsid w:val="00E83128"/>
    <w:rsid w:val="00E8420F"/>
    <w:rsid w:val="00E84850"/>
    <w:rsid w:val="00E853DF"/>
    <w:rsid w:val="00E85481"/>
    <w:rsid w:val="00E85996"/>
    <w:rsid w:val="00E867D5"/>
    <w:rsid w:val="00E86B2C"/>
    <w:rsid w:val="00E90B5A"/>
    <w:rsid w:val="00E923EB"/>
    <w:rsid w:val="00E9348F"/>
    <w:rsid w:val="00E93B68"/>
    <w:rsid w:val="00E959B2"/>
    <w:rsid w:val="00E95F93"/>
    <w:rsid w:val="00EA06CB"/>
    <w:rsid w:val="00EA26BE"/>
    <w:rsid w:val="00EA3519"/>
    <w:rsid w:val="00EA61C0"/>
    <w:rsid w:val="00EA7FAC"/>
    <w:rsid w:val="00EB25F3"/>
    <w:rsid w:val="00EB31C6"/>
    <w:rsid w:val="00EB3289"/>
    <w:rsid w:val="00EB3548"/>
    <w:rsid w:val="00EB47A5"/>
    <w:rsid w:val="00EB4848"/>
    <w:rsid w:val="00EB4B22"/>
    <w:rsid w:val="00EB59F1"/>
    <w:rsid w:val="00EB79AA"/>
    <w:rsid w:val="00EC09AB"/>
    <w:rsid w:val="00EC1B6B"/>
    <w:rsid w:val="00EC3BC8"/>
    <w:rsid w:val="00EC57C9"/>
    <w:rsid w:val="00EC6102"/>
    <w:rsid w:val="00EC6AA5"/>
    <w:rsid w:val="00ED0786"/>
    <w:rsid w:val="00ED1338"/>
    <w:rsid w:val="00ED18C4"/>
    <w:rsid w:val="00ED2643"/>
    <w:rsid w:val="00ED40EA"/>
    <w:rsid w:val="00ED42ED"/>
    <w:rsid w:val="00ED48F8"/>
    <w:rsid w:val="00ED4A08"/>
    <w:rsid w:val="00ED76AD"/>
    <w:rsid w:val="00ED7F1D"/>
    <w:rsid w:val="00EE0670"/>
    <w:rsid w:val="00EE0A03"/>
    <w:rsid w:val="00EE155A"/>
    <w:rsid w:val="00EE2934"/>
    <w:rsid w:val="00EE55C6"/>
    <w:rsid w:val="00EE65B5"/>
    <w:rsid w:val="00EE6C3E"/>
    <w:rsid w:val="00EE708C"/>
    <w:rsid w:val="00EE70FD"/>
    <w:rsid w:val="00EF00B5"/>
    <w:rsid w:val="00EF1673"/>
    <w:rsid w:val="00EF330C"/>
    <w:rsid w:val="00EF3653"/>
    <w:rsid w:val="00EF3F0F"/>
    <w:rsid w:val="00EF56EB"/>
    <w:rsid w:val="00EF5B08"/>
    <w:rsid w:val="00F023C3"/>
    <w:rsid w:val="00F02B90"/>
    <w:rsid w:val="00F038B4"/>
    <w:rsid w:val="00F03BAE"/>
    <w:rsid w:val="00F050B6"/>
    <w:rsid w:val="00F06090"/>
    <w:rsid w:val="00F071F0"/>
    <w:rsid w:val="00F07974"/>
    <w:rsid w:val="00F107E9"/>
    <w:rsid w:val="00F12852"/>
    <w:rsid w:val="00F128C4"/>
    <w:rsid w:val="00F15104"/>
    <w:rsid w:val="00F206D3"/>
    <w:rsid w:val="00F20C8B"/>
    <w:rsid w:val="00F21D3F"/>
    <w:rsid w:val="00F22DBC"/>
    <w:rsid w:val="00F247A6"/>
    <w:rsid w:val="00F25709"/>
    <w:rsid w:val="00F26981"/>
    <w:rsid w:val="00F27609"/>
    <w:rsid w:val="00F27E07"/>
    <w:rsid w:val="00F30FBB"/>
    <w:rsid w:val="00F31AAC"/>
    <w:rsid w:val="00F33AE0"/>
    <w:rsid w:val="00F33B7A"/>
    <w:rsid w:val="00F34C54"/>
    <w:rsid w:val="00F34D36"/>
    <w:rsid w:val="00F3623E"/>
    <w:rsid w:val="00F40963"/>
    <w:rsid w:val="00F413CB"/>
    <w:rsid w:val="00F419F2"/>
    <w:rsid w:val="00F41AA9"/>
    <w:rsid w:val="00F451EC"/>
    <w:rsid w:val="00F454F2"/>
    <w:rsid w:val="00F45E15"/>
    <w:rsid w:val="00F50B04"/>
    <w:rsid w:val="00F50E75"/>
    <w:rsid w:val="00F5132E"/>
    <w:rsid w:val="00F51D29"/>
    <w:rsid w:val="00F5235A"/>
    <w:rsid w:val="00F5255B"/>
    <w:rsid w:val="00F52857"/>
    <w:rsid w:val="00F54263"/>
    <w:rsid w:val="00F5442E"/>
    <w:rsid w:val="00F5449A"/>
    <w:rsid w:val="00F55AF7"/>
    <w:rsid w:val="00F564C8"/>
    <w:rsid w:val="00F56853"/>
    <w:rsid w:val="00F572AB"/>
    <w:rsid w:val="00F57D5E"/>
    <w:rsid w:val="00F6035D"/>
    <w:rsid w:val="00F6074A"/>
    <w:rsid w:val="00F6190D"/>
    <w:rsid w:val="00F6240A"/>
    <w:rsid w:val="00F62496"/>
    <w:rsid w:val="00F65B25"/>
    <w:rsid w:val="00F65EA0"/>
    <w:rsid w:val="00F6676B"/>
    <w:rsid w:val="00F66B8E"/>
    <w:rsid w:val="00F67E55"/>
    <w:rsid w:val="00F70BB7"/>
    <w:rsid w:val="00F70FCA"/>
    <w:rsid w:val="00F7192C"/>
    <w:rsid w:val="00F744CD"/>
    <w:rsid w:val="00F74CA7"/>
    <w:rsid w:val="00F77D68"/>
    <w:rsid w:val="00F77F01"/>
    <w:rsid w:val="00F81AC4"/>
    <w:rsid w:val="00F81B81"/>
    <w:rsid w:val="00F82381"/>
    <w:rsid w:val="00F832E9"/>
    <w:rsid w:val="00F865DB"/>
    <w:rsid w:val="00F87429"/>
    <w:rsid w:val="00F9124F"/>
    <w:rsid w:val="00F91AC9"/>
    <w:rsid w:val="00F920E8"/>
    <w:rsid w:val="00F94C7C"/>
    <w:rsid w:val="00F94FBD"/>
    <w:rsid w:val="00F95B71"/>
    <w:rsid w:val="00F95F20"/>
    <w:rsid w:val="00F95F5C"/>
    <w:rsid w:val="00F96E34"/>
    <w:rsid w:val="00F97214"/>
    <w:rsid w:val="00F974AC"/>
    <w:rsid w:val="00F977FC"/>
    <w:rsid w:val="00F97E3C"/>
    <w:rsid w:val="00FA1090"/>
    <w:rsid w:val="00FA1146"/>
    <w:rsid w:val="00FA2365"/>
    <w:rsid w:val="00FA2D36"/>
    <w:rsid w:val="00FA3EA0"/>
    <w:rsid w:val="00FA41C8"/>
    <w:rsid w:val="00FA5EEE"/>
    <w:rsid w:val="00FA6250"/>
    <w:rsid w:val="00FB0569"/>
    <w:rsid w:val="00FB186F"/>
    <w:rsid w:val="00FB235B"/>
    <w:rsid w:val="00FB4605"/>
    <w:rsid w:val="00FB53A3"/>
    <w:rsid w:val="00FB5636"/>
    <w:rsid w:val="00FB592C"/>
    <w:rsid w:val="00FB6C80"/>
    <w:rsid w:val="00FC0967"/>
    <w:rsid w:val="00FC0A85"/>
    <w:rsid w:val="00FC0E68"/>
    <w:rsid w:val="00FC0EAB"/>
    <w:rsid w:val="00FC18AB"/>
    <w:rsid w:val="00FC1B79"/>
    <w:rsid w:val="00FC3B25"/>
    <w:rsid w:val="00FC48F7"/>
    <w:rsid w:val="00FC498E"/>
    <w:rsid w:val="00FC4B75"/>
    <w:rsid w:val="00FC5D68"/>
    <w:rsid w:val="00FC5DD7"/>
    <w:rsid w:val="00FC66DD"/>
    <w:rsid w:val="00FC7A10"/>
    <w:rsid w:val="00FD1465"/>
    <w:rsid w:val="00FD26C8"/>
    <w:rsid w:val="00FD3E9E"/>
    <w:rsid w:val="00FE026D"/>
    <w:rsid w:val="00FE2157"/>
    <w:rsid w:val="00FE2169"/>
    <w:rsid w:val="00FE2193"/>
    <w:rsid w:val="00FE384E"/>
    <w:rsid w:val="00FE395B"/>
    <w:rsid w:val="00FE527C"/>
    <w:rsid w:val="00FE69A0"/>
    <w:rsid w:val="00FE7CAC"/>
    <w:rsid w:val="00FF3ADB"/>
    <w:rsid w:val="00FF65B7"/>
    <w:rsid w:val="00FF7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46"/>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146"/>
    <w:rPr>
      <w:b/>
      <w:bCs/>
    </w:rPr>
  </w:style>
  <w:style w:type="character" w:styleId="Hyperlink">
    <w:name w:val="Hyperlink"/>
    <w:basedOn w:val="DefaultParagraphFont"/>
    <w:uiPriority w:val="99"/>
    <w:unhideWhenUsed/>
    <w:rsid w:val="00FA1146"/>
    <w:rPr>
      <w:color w:val="0563C1" w:themeColor="hyperlink"/>
      <w:u w:val="single"/>
    </w:rPr>
  </w:style>
  <w:style w:type="paragraph" w:styleId="ListParagraph">
    <w:name w:val="List Paragraph"/>
    <w:basedOn w:val="Normal"/>
    <w:uiPriority w:val="34"/>
    <w:qFormat/>
    <w:rsid w:val="00FA1146"/>
    <w:pPr>
      <w:ind w:left="720"/>
      <w:contextualSpacing/>
    </w:pPr>
  </w:style>
  <w:style w:type="paragraph" w:styleId="FootnoteText">
    <w:name w:val="footnote text"/>
    <w:basedOn w:val="Normal"/>
    <w:link w:val="FootnoteTextChar"/>
    <w:uiPriority w:val="99"/>
    <w:unhideWhenUsed/>
    <w:rsid w:val="00FA1146"/>
    <w:pPr>
      <w:spacing w:after="0" w:line="240" w:lineRule="auto"/>
    </w:pPr>
    <w:rPr>
      <w:sz w:val="20"/>
      <w:szCs w:val="20"/>
    </w:rPr>
  </w:style>
  <w:style w:type="character" w:customStyle="1" w:styleId="FootnoteTextChar">
    <w:name w:val="Footnote Text Char"/>
    <w:basedOn w:val="DefaultParagraphFont"/>
    <w:link w:val="FootnoteText"/>
    <w:uiPriority w:val="99"/>
    <w:rsid w:val="00FA1146"/>
    <w:rPr>
      <w:sz w:val="20"/>
      <w:szCs w:val="20"/>
      <w:lang w:val="lt-LT"/>
    </w:rPr>
  </w:style>
  <w:style w:type="paragraph" w:customStyle="1" w:styleId="Default">
    <w:name w:val="Default"/>
    <w:rsid w:val="00D250F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E2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48"/>
    <w:rPr>
      <w:rFonts w:ascii="Tahoma" w:hAnsi="Tahoma" w:cs="Tahoma"/>
      <w:sz w:val="16"/>
      <w:szCs w:val="16"/>
      <w:lang w:val="lt-LT"/>
    </w:rPr>
  </w:style>
</w:styles>
</file>

<file path=word/webSettings.xml><?xml version="1.0" encoding="utf-8"?>
<w:webSettings xmlns:r="http://schemas.openxmlformats.org/officeDocument/2006/relationships" xmlns:w="http://schemas.openxmlformats.org/wordprocessingml/2006/main">
  <w:divs>
    <w:div w:id="508717453">
      <w:bodyDiv w:val="1"/>
      <w:marLeft w:val="0"/>
      <w:marRight w:val="0"/>
      <w:marTop w:val="0"/>
      <w:marBottom w:val="0"/>
      <w:divBdr>
        <w:top w:val="none" w:sz="0" w:space="0" w:color="auto"/>
        <w:left w:val="none" w:sz="0" w:space="0" w:color="auto"/>
        <w:bottom w:val="none" w:sz="0" w:space="0" w:color="auto"/>
        <w:right w:val="none" w:sz="0" w:space="0" w:color="auto"/>
      </w:divBdr>
    </w:div>
    <w:div w:id="682166116">
      <w:bodyDiv w:val="1"/>
      <w:marLeft w:val="0"/>
      <w:marRight w:val="0"/>
      <w:marTop w:val="0"/>
      <w:marBottom w:val="0"/>
      <w:divBdr>
        <w:top w:val="none" w:sz="0" w:space="0" w:color="auto"/>
        <w:left w:val="none" w:sz="0" w:space="0" w:color="auto"/>
        <w:bottom w:val="none" w:sz="0" w:space="0" w:color="auto"/>
        <w:right w:val="none" w:sz="0" w:space="0" w:color="auto"/>
      </w:divBdr>
      <w:divsChild>
        <w:div w:id="217205756">
          <w:marLeft w:val="0"/>
          <w:marRight w:val="0"/>
          <w:marTop w:val="0"/>
          <w:marBottom w:val="0"/>
          <w:divBdr>
            <w:top w:val="none" w:sz="0" w:space="0" w:color="auto"/>
            <w:left w:val="none" w:sz="0" w:space="0" w:color="auto"/>
            <w:bottom w:val="none" w:sz="0" w:space="0" w:color="auto"/>
            <w:right w:val="none" w:sz="0" w:space="0" w:color="auto"/>
          </w:divBdr>
          <w:divsChild>
            <w:div w:id="1439834469">
              <w:marLeft w:val="0"/>
              <w:marRight w:val="0"/>
              <w:marTop w:val="0"/>
              <w:marBottom w:val="0"/>
              <w:divBdr>
                <w:top w:val="none" w:sz="0" w:space="0" w:color="auto"/>
                <w:left w:val="none" w:sz="0" w:space="0" w:color="auto"/>
                <w:bottom w:val="none" w:sz="0" w:space="0" w:color="auto"/>
                <w:right w:val="none" w:sz="0" w:space="0" w:color="auto"/>
              </w:divBdr>
            </w:div>
            <w:div w:id="858549453">
              <w:marLeft w:val="0"/>
              <w:marRight w:val="0"/>
              <w:marTop w:val="0"/>
              <w:marBottom w:val="0"/>
              <w:divBdr>
                <w:top w:val="none" w:sz="0" w:space="0" w:color="auto"/>
                <w:left w:val="none" w:sz="0" w:space="0" w:color="auto"/>
                <w:bottom w:val="none" w:sz="0" w:space="0" w:color="auto"/>
                <w:right w:val="none" w:sz="0" w:space="0" w:color="auto"/>
              </w:divBdr>
            </w:div>
          </w:divsChild>
        </w:div>
        <w:div w:id="740450602">
          <w:marLeft w:val="0"/>
          <w:marRight w:val="0"/>
          <w:marTop w:val="0"/>
          <w:marBottom w:val="0"/>
          <w:divBdr>
            <w:top w:val="none" w:sz="0" w:space="0" w:color="auto"/>
            <w:left w:val="none" w:sz="0" w:space="0" w:color="auto"/>
            <w:bottom w:val="none" w:sz="0" w:space="0" w:color="auto"/>
            <w:right w:val="none" w:sz="0" w:space="0" w:color="auto"/>
          </w:divBdr>
        </w:div>
        <w:div w:id="637691685">
          <w:marLeft w:val="0"/>
          <w:marRight w:val="0"/>
          <w:marTop w:val="0"/>
          <w:marBottom w:val="0"/>
          <w:divBdr>
            <w:top w:val="none" w:sz="0" w:space="0" w:color="auto"/>
            <w:left w:val="none" w:sz="0" w:space="0" w:color="auto"/>
            <w:bottom w:val="none" w:sz="0" w:space="0" w:color="auto"/>
            <w:right w:val="none" w:sz="0" w:space="0" w:color="auto"/>
          </w:divBdr>
        </w:div>
      </w:divsChild>
    </w:div>
    <w:div w:id="1164277029">
      <w:bodyDiv w:val="1"/>
      <w:marLeft w:val="0"/>
      <w:marRight w:val="0"/>
      <w:marTop w:val="0"/>
      <w:marBottom w:val="0"/>
      <w:divBdr>
        <w:top w:val="none" w:sz="0" w:space="0" w:color="auto"/>
        <w:left w:val="none" w:sz="0" w:space="0" w:color="auto"/>
        <w:bottom w:val="none" w:sz="0" w:space="0" w:color="auto"/>
        <w:right w:val="none" w:sz="0" w:space="0" w:color="auto"/>
      </w:divBdr>
      <w:divsChild>
        <w:div w:id="2095545121">
          <w:marLeft w:val="0"/>
          <w:marRight w:val="0"/>
          <w:marTop w:val="0"/>
          <w:marBottom w:val="0"/>
          <w:divBdr>
            <w:top w:val="none" w:sz="0" w:space="0" w:color="auto"/>
            <w:left w:val="none" w:sz="0" w:space="0" w:color="auto"/>
            <w:bottom w:val="none" w:sz="0" w:space="0" w:color="auto"/>
            <w:right w:val="none" w:sz="0" w:space="0" w:color="auto"/>
          </w:divBdr>
        </w:div>
        <w:div w:id="1595480811">
          <w:marLeft w:val="0"/>
          <w:marRight w:val="0"/>
          <w:marTop w:val="0"/>
          <w:marBottom w:val="0"/>
          <w:divBdr>
            <w:top w:val="none" w:sz="0" w:space="0" w:color="auto"/>
            <w:left w:val="none" w:sz="0" w:space="0" w:color="auto"/>
            <w:bottom w:val="none" w:sz="0" w:space="0" w:color="auto"/>
            <w:right w:val="none" w:sz="0" w:space="0" w:color="auto"/>
          </w:divBdr>
        </w:div>
      </w:divsChild>
    </w:div>
    <w:div w:id="1533609521">
      <w:bodyDiv w:val="1"/>
      <w:marLeft w:val="0"/>
      <w:marRight w:val="0"/>
      <w:marTop w:val="0"/>
      <w:marBottom w:val="0"/>
      <w:divBdr>
        <w:top w:val="none" w:sz="0" w:space="0" w:color="auto"/>
        <w:left w:val="none" w:sz="0" w:space="0" w:color="auto"/>
        <w:bottom w:val="none" w:sz="0" w:space="0" w:color="auto"/>
        <w:right w:val="none" w:sz="0" w:space="0" w:color="auto"/>
      </w:divBdr>
      <w:divsChild>
        <w:div w:id="2127918945">
          <w:marLeft w:val="0"/>
          <w:marRight w:val="0"/>
          <w:marTop w:val="0"/>
          <w:marBottom w:val="0"/>
          <w:divBdr>
            <w:top w:val="none" w:sz="0" w:space="0" w:color="auto"/>
            <w:left w:val="none" w:sz="0" w:space="0" w:color="auto"/>
            <w:bottom w:val="none" w:sz="0" w:space="0" w:color="auto"/>
            <w:right w:val="none" w:sz="0" w:space="0" w:color="auto"/>
          </w:divBdr>
        </w:div>
        <w:div w:id="1740247632">
          <w:marLeft w:val="0"/>
          <w:marRight w:val="0"/>
          <w:marTop w:val="0"/>
          <w:marBottom w:val="0"/>
          <w:divBdr>
            <w:top w:val="none" w:sz="0" w:space="0" w:color="auto"/>
            <w:left w:val="none" w:sz="0" w:space="0" w:color="auto"/>
            <w:bottom w:val="none" w:sz="0" w:space="0" w:color="auto"/>
            <w:right w:val="none" w:sz="0" w:space="0" w:color="auto"/>
          </w:divBdr>
        </w:div>
        <w:div w:id="59208178">
          <w:marLeft w:val="0"/>
          <w:marRight w:val="0"/>
          <w:marTop w:val="0"/>
          <w:marBottom w:val="0"/>
          <w:divBdr>
            <w:top w:val="none" w:sz="0" w:space="0" w:color="auto"/>
            <w:left w:val="none" w:sz="0" w:space="0" w:color="auto"/>
            <w:bottom w:val="none" w:sz="0" w:space="0" w:color="auto"/>
            <w:right w:val="none" w:sz="0" w:space="0" w:color="auto"/>
          </w:divBdr>
        </w:div>
        <w:div w:id="186988950">
          <w:marLeft w:val="0"/>
          <w:marRight w:val="0"/>
          <w:marTop w:val="0"/>
          <w:marBottom w:val="0"/>
          <w:divBdr>
            <w:top w:val="none" w:sz="0" w:space="0" w:color="auto"/>
            <w:left w:val="none" w:sz="0" w:space="0" w:color="auto"/>
            <w:bottom w:val="none" w:sz="0" w:space="0" w:color="auto"/>
            <w:right w:val="none" w:sz="0" w:space="0" w:color="auto"/>
          </w:divBdr>
        </w:div>
      </w:divsChild>
    </w:div>
    <w:div w:id="1628313820">
      <w:bodyDiv w:val="1"/>
      <w:marLeft w:val="0"/>
      <w:marRight w:val="0"/>
      <w:marTop w:val="0"/>
      <w:marBottom w:val="0"/>
      <w:divBdr>
        <w:top w:val="none" w:sz="0" w:space="0" w:color="auto"/>
        <w:left w:val="none" w:sz="0" w:space="0" w:color="auto"/>
        <w:bottom w:val="none" w:sz="0" w:space="0" w:color="auto"/>
        <w:right w:val="none" w:sz="0" w:space="0" w:color="auto"/>
      </w:divBdr>
    </w:div>
    <w:div w:id="1643074386">
      <w:bodyDiv w:val="1"/>
      <w:marLeft w:val="0"/>
      <w:marRight w:val="0"/>
      <w:marTop w:val="0"/>
      <w:marBottom w:val="0"/>
      <w:divBdr>
        <w:top w:val="none" w:sz="0" w:space="0" w:color="auto"/>
        <w:left w:val="none" w:sz="0" w:space="0" w:color="auto"/>
        <w:bottom w:val="none" w:sz="0" w:space="0" w:color="auto"/>
        <w:right w:val="none" w:sz="0" w:space="0" w:color="auto"/>
      </w:divBdr>
      <w:divsChild>
        <w:div w:id="305008718">
          <w:marLeft w:val="0"/>
          <w:marRight w:val="0"/>
          <w:marTop w:val="0"/>
          <w:marBottom w:val="0"/>
          <w:divBdr>
            <w:top w:val="none" w:sz="0" w:space="0" w:color="auto"/>
            <w:left w:val="none" w:sz="0" w:space="0" w:color="auto"/>
            <w:bottom w:val="none" w:sz="0" w:space="0" w:color="auto"/>
            <w:right w:val="none" w:sz="0" w:space="0" w:color="auto"/>
          </w:divBdr>
        </w:div>
        <w:div w:id="128286714">
          <w:marLeft w:val="0"/>
          <w:marRight w:val="0"/>
          <w:marTop w:val="0"/>
          <w:marBottom w:val="0"/>
          <w:divBdr>
            <w:top w:val="none" w:sz="0" w:space="0" w:color="auto"/>
            <w:left w:val="none" w:sz="0" w:space="0" w:color="auto"/>
            <w:bottom w:val="none" w:sz="0" w:space="0" w:color="auto"/>
            <w:right w:val="none" w:sz="0" w:space="0" w:color="auto"/>
          </w:divBdr>
        </w:div>
        <w:div w:id="143670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galeksotas@gmail.com" TargetMode="External"/><Relationship Id="rId3" Type="http://schemas.openxmlformats.org/officeDocument/2006/relationships/settings" Target="settings.xml"/><Relationship Id="rId7" Type="http://schemas.openxmlformats.org/officeDocument/2006/relationships/hyperlink" Target="http://www.aleksotovvg.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ksotovvg.l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eksoto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dc:creator>
  <cp:lastModifiedBy>User</cp:lastModifiedBy>
  <cp:revision>2</cp:revision>
  <dcterms:created xsi:type="dcterms:W3CDTF">2018-11-05T11:36:00Z</dcterms:created>
  <dcterms:modified xsi:type="dcterms:W3CDTF">2018-11-05T11:36:00Z</dcterms:modified>
</cp:coreProperties>
</file>