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4" w:type="dxa"/>
        <w:tblLayout w:type="fixed"/>
        <w:tblLook w:val="0000" w:firstRow="0" w:lastRow="0" w:firstColumn="0" w:lastColumn="0" w:noHBand="0" w:noVBand="0"/>
      </w:tblPr>
      <w:tblGrid>
        <w:gridCol w:w="5248"/>
        <w:gridCol w:w="3364"/>
      </w:tblGrid>
      <w:tr w:rsidR="00C0640D" w:rsidRPr="002932EB" w:rsidTr="00E4434D">
        <w:tc>
          <w:tcPr>
            <w:tcW w:w="5248" w:type="dxa"/>
            <w:shd w:val="clear" w:color="auto" w:fill="auto"/>
          </w:tcPr>
          <w:p w:rsidR="00C0640D" w:rsidRPr="002932EB" w:rsidRDefault="00C0640D" w:rsidP="00E4434D">
            <w:pPr>
              <w:spacing w:after="0" w:line="240" w:lineRule="auto"/>
              <w:rPr>
                <w:rFonts w:ascii="Times New Roman Bold" w:hAnsi="Times New Roman Bold" w:cs="Times New Roman"/>
                <w:caps/>
                <w:color w:val="595959"/>
                <w:sz w:val="24"/>
                <w:szCs w:val="24"/>
              </w:rPr>
            </w:pPr>
            <w:bookmarkStart w:id="0" w:name="_GoBack"/>
            <w:bookmarkEnd w:id="0"/>
            <w:r w:rsidRPr="002932EB">
              <w:rPr>
                <w:rFonts w:ascii="Times New Roman" w:hAnsi="Times New Roman" w:cs="Times New Roman"/>
                <w:b/>
                <w:bCs/>
                <w:noProof/>
                <w:color w:val="943634"/>
                <w:sz w:val="24"/>
                <w:szCs w:val="24"/>
                <w:lang w:eastAsia="lt-LT"/>
              </w:rPr>
              <w:drawing>
                <wp:inline distT="0" distB="0" distL="0" distR="0">
                  <wp:extent cx="21717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209675"/>
                          </a:xfrm>
                          <a:prstGeom prst="rect">
                            <a:avLst/>
                          </a:prstGeom>
                          <a:solidFill>
                            <a:srgbClr val="FFFFFF"/>
                          </a:solidFill>
                          <a:ln>
                            <a:noFill/>
                          </a:ln>
                        </pic:spPr>
                      </pic:pic>
                    </a:graphicData>
                  </a:graphic>
                </wp:inline>
              </w:drawing>
            </w:r>
          </w:p>
        </w:tc>
        <w:tc>
          <w:tcPr>
            <w:tcW w:w="3364" w:type="dxa"/>
            <w:shd w:val="clear" w:color="auto" w:fill="auto"/>
            <w:vAlign w:val="center"/>
          </w:tcPr>
          <w:p w:rsidR="00C0640D" w:rsidRPr="002932EB" w:rsidRDefault="00C0640D" w:rsidP="00E4434D">
            <w:pPr>
              <w:spacing w:after="0" w:line="240" w:lineRule="auto"/>
              <w:jc w:val="center"/>
            </w:pPr>
            <w:r w:rsidRPr="002932EB">
              <w:rPr>
                <w:rFonts w:ascii="Times New Roman Bold" w:hAnsi="Times New Roman Bold" w:cs="Times New Roman"/>
                <w:caps/>
                <w:color w:val="595959"/>
                <w:sz w:val="24"/>
                <w:szCs w:val="24"/>
              </w:rPr>
              <w:t>Finansuojama iš Europos socialinio fondo lėšų</w:t>
            </w:r>
          </w:p>
        </w:tc>
      </w:tr>
    </w:tbl>
    <w:p w:rsidR="00C0640D" w:rsidRDefault="00C0640D" w:rsidP="00C0640D">
      <w:pPr>
        <w:spacing w:after="0" w:line="240" w:lineRule="auto"/>
        <w:jc w:val="center"/>
        <w:rPr>
          <w:rFonts w:ascii="Times New Roman" w:hAnsi="Times New Roman" w:cs="Times New Roman"/>
          <w:b/>
          <w:sz w:val="24"/>
          <w:szCs w:val="24"/>
          <w:lang w:eastAsia="lt-LT"/>
        </w:rPr>
      </w:pPr>
    </w:p>
    <w:p w:rsidR="00C0640D" w:rsidRPr="00CF1E37" w:rsidRDefault="00C0640D" w:rsidP="00C0640D">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KAUNO MIESTO ALEKSOTO VIETOS VEIKLOS GRUPĖ</w:t>
      </w:r>
    </w:p>
    <w:p w:rsidR="00C0640D" w:rsidRPr="00CF1E37" w:rsidRDefault="00C0640D" w:rsidP="00C0640D">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Veiverių g. 132, LT-46337 Kaunas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0640D" w:rsidRPr="00CF1E37" w:rsidTr="00E4434D">
        <w:trPr>
          <w:tblCellSpacing w:w="15" w:type="dxa"/>
        </w:trPr>
        <w:tc>
          <w:tcPr>
            <w:tcW w:w="0" w:type="auto"/>
            <w:vAlign w:val="center"/>
            <w:hideMark/>
          </w:tcPr>
          <w:p w:rsidR="00C0640D" w:rsidRPr="00CF1E37" w:rsidRDefault="00C0640D" w:rsidP="00E4434D">
            <w:pPr>
              <w:spacing w:after="0" w:line="240" w:lineRule="auto"/>
              <w:rPr>
                <w:rFonts w:ascii="Times New Roman" w:eastAsia="Times New Roman" w:hAnsi="Times New Roman" w:cs="Times New Roman"/>
                <w:sz w:val="24"/>
                <w:szCs w:val="24"/>
              </w:rPr>
            </w:pPr>
          </w:p>
        </w:tc>
        <w:tc>
          <w:tcPr>
            <w:tcW w:w="0" w:type="auto"/>
            <w:vAlign w:val="center"/>
            <w:hideMark/>
          </w:tcPr>
          <w:p w:rsidR="00C0640D" w:rsidRPr="00CF1E37" w:rsidRDefault="00C0640D" w:rsidP="00E4434D">
            <w:pPr>
              <w:spacing w:after="0" w:line="240" w:lineRule="auto"/>
              <w:jc w:val="center"/>
              <w:rPr>
                <w:rFonts w:ascii="Times New Roman" w:hAnsi="Times New Roman" w:cs="Times New Roman"/>
                <w:b/>
                <w:sz w:val="24"/>
                <w:szCs w:val="24"/>
                <w:lang w:eastAsia="lt-LT"/>
              </w:rPr>
            </w:pPr>
          </w:p>
        </w:tc>
      </w:tr>
    </w:tbl>
    <w:p w:rsidR="00C0640D" w:rsidRPr="00CF1E37" w:rsidRDefault="00C0640D" w:rsidP="00C0640D">
      <w:pPr>
        <w:spacing w:after="0" w:line="240" w:lineRule="auto"/>
        <w:jc w:val="center"/>
        <w:rPr>
          <w:rFonts w:ascii="Times New Roman" w:hAnsi="Times New Roman" w:cs="Times New Roman"/>
          <w:b/>
          <w:sz w:val="24"/>
          <w:szCs w:val="24"/>
          <w:highlight w:val="lightGray"/>
          <w:lang w:eastAsia="lt-LT"/>
        </w:rPr>
      </w:pPr>
    </w:p>
    <w:p w:rsidR="00C0640D" w:rsidRPr="00CF1E37" w:rsidRDefault="00C0640D" w:rsidP="00C0640D">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KVIETIMAS TEIKTI VIETOS PLĖTROS PROJEKTINIUS PASIŪLYMUS</w:t>
      </w:r>
    </w:p>
    <w:p w:rsidR="00C0640D" w:rsidRPr="00CF1E37" w:rsidRDefault="00C0640D" w:rsidP="00C0640D">
      <w:pPr>
        <w:spacing w:after="0" w:line="240" w:lineRule="auto"/>
        <w:jc w:val="center"/>
        <w:rPr>
          <w:rFonts w:ascii="Times New Roman" w:hAnsi="Times New Roman" w:cs="Times New Roman"/>
          <w:b/>
          <w:sz w:val="24"/>
          <w:szCs w:val="24"/>
          <w:lang w:eastAsia="lt-LT"/>
        </w:rPr>
      </w:pPr>
    </w:p>
    <w:p w:rsidR="00C0640D" w:rsidRPr="00CF1E37" w:rsidRDefault="00C0640D" w:rsidP="00C0640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63"/>
        <w:gridCol w:w="5833"/>
      </w:tblGrid>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1.</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pavadinimas</w:t>
            </w:r>
          </w:p>
        </w:tc>
        <w:tc>
          <w:tcPr>
            <w:tcW w:w="5976" w:type="dxa"/>
            <w:shd w:val="clear" w:color="auto" w:fill="auto"/>
          </w:tcPr>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plėtros 2015-2020 m. strategija</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2.</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teritorija</w:t>
            </w:r>
          </w:p>
        </w:tc>
        <w:tc>
          <w:tcPr>
            <w:tcW w:w="5976" w:type="dxa"/>
            <w:shd w:val="clear" w:color="auto" w:fill="auto"/>
          </w:tcPr>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veiklos grupės tikslinė teritorija: Aleksoto, Fredos (Žemosios ir Aukštosios), Julijanos, Jiesios, Narsiečių, Naugardiškės, Tirkiliškių, Kazliškių, Yliškių, Linksmadvario, Marvelės, Kazliškių bei I ir II Birutės dalys ir Nemuno sala. Žemėlapis pridedamas prie kvietimo.</w:t>
            </w:r>
          </w:p>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Besiribojanti teritorija: laikoma su tiksline teritorija besiribojanti zona, kuriai būdingi funkciniai ryšiai ir tos pačios infrastruktūros naudojimas su Žaliakalniu ir Aleksotu. Žemėlapis pridedamas prie kvietimo.</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3.</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tikslas</w:t>
            </w:r>
          </w:p>
        </w:tc>
        <w:tc>
          <w:tcPr>
            <w:tcW w:w="5976" w:type="dxa"/>
            <w:shd w:val="clear" w:color="auto" w:fill="auto"/>
          </w:tcPr>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Pagerinti vietines įsidarbinimo galybes, didinti bendruomenių socialinę integraciją, išnaudojant vietos bendruomenių, verslo ir vietos valdžios ryšius</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4.</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uždavinys, veiksmas (-ai), kuriam įgyvendinti skelbiamas kvietimas teikti vietos plėtros pasiūlymus (toliau – Kvietimas)</w:t>
            </w:r>
          </w:p>
        </w:tc>
        <w:tc>
          <w:tcPr>
            <w:tcW w:w="5976" w:type="dxa"/>
            <w:shd w:val="clear" w:color="auto" w:fill="auto"/>
          </w:tcPr>
          <w:p w:rsidR="001D39DB" w:rsidRPr="001D39DB" w:rsidRDefault="00C0640D" w:rsidP="001D39DB">
            <w:pPr>
              <w:jc w:val="both"/>
              <w:rPr>
                <w:rFonts w:ascii="Times New Roman" w:hAnsi="Times New Roman" w:cs="Times New Roman"/>
                <w:bCs/>
                <w:sz w:val="24"/>
                <w:szCs w:val="24"/>
              </w:rPr>
            </w:pPr>
            <w:r w:rsidRPr="00CF1E37">
              <w:rPr>
                <w:rFonts w:ascii="Times New Roman" w:hAnsi="Times New Roman" w:cs="Times New Roman"/>
                <w:bCs/>
                <w:sz w:val="24"/>
                <w:szCs w:val="24"/>
              </w:rPr>
              <w:t xml:space="preserve">Uždavinys: </w:t>
            </w:r>
            <w:r w:rsidR="001D39DB" w:rsidRPr="001D39DB">
              <w:rPr>
                <w:rFonts w:ascii="Times New Roman" w:hAnsi="Times New Roman" w:cs="Times New Roman"/>
                <w:bCs/>
                <w:sz w:val="24"/>
                <w:szCs w:val="24"/>
              </w:rPr>
              <w:t xml:space="preserve">Didinti bedarbių ir neaktyvių darbingų gyventojų užimtumą, siekiant pagerinti šių asmenų padėtį darbo rinkoje. </w:t>
            </w:r>
          </w:p>
          <w:p w:rsidR="00C0640D" w:rsidRPr="00CF1E37" w:rsidRDefault="00C0640D" w:rsidP="001D39DB">
            <w:pPr>
              <w:jc w:val="both"/>
              <w:rPr>
                <w:rFonts w:ascii="Times New Roman" w:hAnsi="Times New Roman" w:cs="Times New Roman"/>
                <w:bCs/>
                <w:sz w:val="24"/>
                <w:szCs w:val="24"/>
              </w:rPr>
            </w:pPr>
            <w:r w:rsidRPr="00CF1E37">
              <w:rPr>
                <w:rFonts w:ascii="Times New Roman" w:hAnsi="Times New Roman" w:cs="Times New Roman"/>
                <w:bCs/>
                <w:sz w:val="24"/>
                <w:szCs w:val="24"/>
              </w:rPr>
              <w:t>1.</w:t>
            </w:r>
            <w:r w:rsidR="001D39DB">
              <w:rPr>
                <w:rFonts w:ascii="Times New Roman" w:hAnsi="Times New Roman" w:cs="Times New Roman"/>
                <w:bCs/>
                <w:sz w:val="24"/>
                <w:szCs w:val="24"/>
              </w:rPr>
              <w:t>2.1</w:t>
            </w:r>
            <w:r w:rsidRPr="00CF1E37">
              <w:rPr>
                <w:rFonts w:ascii="Times New Roman" w:hAnsi="Times New Roman" w:cs="Times New Roman"/>
                <w:bCs/>
                <w:sz w:val="24"/>
                <w:szCs w:val="24"/>
              </w:rPr>
              <w:t xml:space="preserve">. veiksmas: </w:t>
            </w:r>
            <w:r w:rsidR="001D39DB" w:rsidRPr="001D39DB">
              <w:rPr>
                <w:rFonts w:ascii="Times New Roman" w:hAnsi="Times New Roman" w:cs="Times New Roman"/>
                <w:bCs/>
                <w:sz w:val="24"/>
                <w:szCs w:val="24"/>
              </w:rPr>
              <w:t>Naujų profesinių ir kitų rei</w:t>
            </w:r>
            <w:r w:rsidR="001D39DB">
              <w:rPr>
                <w:rFonts w:ascii="Times New Roman" w:hAnsi="Times New Roman" w:cs="Times New Roman"/>
                <w:bCs/>
                <w:sz w:val="24"/>
                <w:szCs w:val="24"/>
              </w:rPr>
              <w:t>kalingų įgūdžių įgijimo rėmimas.</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5.</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rPr>
            </w:pPr>
            <w:r w:rsidRPr="00CF1E37">
              <w:rPr>
                <w:rFonts w:ascii="Times New Roman" w:hAnsi="Times New Roman" w:cs="Times New Roman"/>
                <w:sz w:val="24"/>
                <w:szCs w:val="24"/>
              </w:rPr>
              <w:t>Vietos plėtros strategijos planuojami rezultatai (tikslo, uždavinio, veiksmo, kuriam įgyvendinti skelbiamas kvietimas</w:t>
            </w:r>
          </w:p>
        </w:tc>
        <w:tc>
          <w:tcPr>
            <w:tcW w:w="5976" w:type="dxa"/>
            <w:shd w:val="clear" w:color="auto" w:fill="auto"/>
          </w:tcPr>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1 tikslo „Pagerinti vietines įsidarbinimo gal</w:t>
            </w:r>
            <w:r>
              <w:rPr>
                <w:rFonts w:ascii="Times New Roman" w:hAnsi="Times New Roman" w:cs="Times New Roman"/>
                <w:bCs/>
                <w:sz w:val="24"/>
                <w:szCs w:val="24"/>
              </w:rPr>
              <w:t>imy</w:t>
            </w:r>
            <w:r w:rsidRPr="00CF1E37">
              <w:rPr>
                <w:rFonts w:ascii="Times New Roman" w:hAnsi="Times New Roman" w:cs="Times New Roman"/>
                <w:bCs/>
                <w:sz w:val="24"/>
                <w:szCs w:val="24"/>
              </w:rPr>
              <w:t>bes, didinti bendruomenių socialinę integraciją, išnaudojant vietos bendruomenių, verslo ir vietos valdžios ryšius“ įgyvendinimo rezultatai:</w:t>
            </w:r>
          </w:p>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sz w:val="24"/>
                <w:szCs w:val="24"/>
              </w:rPr>
              <w:t>R</w:t>
            </w:r>
            <w:r w:rsidRPr="00CF1E37">
              <w:rPr>
                <w:rFonts w:ascii="Times New Roman" w:hAnsi="Times New Roman" w:cs="Times New Roman"/>
                <w:bCs/>
                <w:sz w:val="24"/>
                <w:szCs w:val="24"/>
              </w:rPr>
              <w:t xml:space="preserve">ezultato rodiklis 1.R.1. „Darbingi asmenys (vietos bendruomenės nariai), kurių socialinė atskirtis sumažėjo dėl projekto veiklų dalyvių dalyvavimo projekto veiklose </w:t>
            </w:r>
            <w:r w:rsidRPr="00CF1E37">
              <w:rPr>
                <w:rFonts w:ascii="Times New Roman" w:hAnsi="Times New Roman" w:cs="Times New Roman"/>
                <w:bCs/>
                <w:sz w:val="24"/>
                <w:szCs w:val="24"/>
              </w:rPr>
              <w:lastRenderedPageBreak/>
              <w:t>(praėjus 6 mėnesiams po projekto dalyvavimo ESF veiklose)“ - rodiklio reikšmė 2022 m. – 10 proc.;</w:t>
            </w:r>
          </w:p>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1.R.2. „Projektų veiklų dalyvių, kurių padėtis darbo rinkoje pagerėjo praėjus 6 mėnesiams po dalyvavimo ESF veiklose dalis“ - rodiklio reikšmė 2022 m. – 20 proc.</w:t>
            </w:r>
          </w:p>
          <w:p w:rsidR="00C0640D" w:rsidRPr="00CF1E37"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1.R.3. “Socialinių partnerių organizacijose ar NVO savanoriaujančių dalyvių (vietos bendruomenės nariai) dalis praėjus 6 mėnesiams po dalyvavimo ESF veiklose”- rodiklio reikšmė 2022 m. – 10 proc.</w:t>
            </w:r>
          </w:p>
          <w:p w:rsidR="00C0640D" w:rsidRDefault="00C0640D" w:rsidP="00E4434D">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1.R.4. Projektų veiklų dalyvių, įkūrusių ar išplėtusių verslą, praėjus 6 mėnesiams po dalyvavimo ESF veiklose, dalis - rodiklio reikšmė 2022 m. – 20 proc.</w:t>
            </w:r>
          </w:p>
          <w:p w:rsidR="001D39DB" w:rsidRPr="00CF1E37" w:rsidRDefault="001D39DB" w:rsidP="00E4434D">
            <w:pPr>
              <w:jc w:val="both"/>
              <w:rPr>
                <w:rFonts w:ascii="Times New Roman" w:hAnsi="Times New Roman" w:cs="Times New Roman"/>
                <w:bCs/>
                <w:sz w:val="24"/>
                <w:szCs w:val="24"/>
              </w:rPr>
            </w:pPr>
            <w:r>
              <w:rPr>
                <w:rFonts w:ascii="Times New Roman" w:hAnsi="Times New Roman" w:cs="Times New Roman"/>
                <w:bCs/>
                <w:sz w:val="24"/>
                <w:szCs w:val="24"/>
              </w:rPr>
              <w:t>1.2</w:t>
            </w:r>
            <w:r w:rsidRPr="00CF1E37">
              <w:rPr>
                <w:rFonts w:ascii="Times New Roman" w:hAnsi="Times New Roman" w:cs="Times New Roman"/>
                <w:bCs/>
                <w:sz w:val="24"/>
                <w:szCs w:val="24"/>
              </w:rPr>
              <w:t>.uždavinio „</w:t>
            </w:r>
            <w:r w:rsidRPr="001D39DB">
              <w:rPr>
                <w:rFonts w:ascii="Times New Roman" w:hAnsi="Times New Roman" w:cs="Times New Roman"/>
                <w:bCs/>
                <w:sz w:val="24"/>
                <w:szCs w:val="24"/>
              </w:rPr>
              <w:t xml:space="preserve">Didinti bedarbių ir neaktyvių darbingų gyventojų užimtumą, siekiant pagerinti </w:t>
            </w:r>
            <w:r>
              <w:rPr>
                <w:rFonts w:ascii="Times New Roman" w:hAnsi="Times New Roman" w:cs="Times New Roman"/>
                <w:bCs/>
                <w:sz w:val="24"/>
                <w:szCs w:val="24"/>
              </w:rPr>
              <w:t>šių asmenų padėtį darbo rinkoje</w:t>
            </w:r>
            <w:r w:rsidRPr="002B11C0">
              <w:rPr>
                <w:rFonts w:ascii="Times New Roman" w:hAnsi="Times New Roman" w:cs="Times New Roman"/>
                <w:bCs/>
                <w:sz w:val="24"/>
                <w:szCs w:val="24"/>
              </w:rPr>
              <w:t>“</w:t>
            </w:r>
            <w:r w:rsidRPr="00CF1E37">
              <w:rPr>
                <w:rFonts w:ascii="Times New Roman" w:hAnsi="Times New Roman" w:cs="Times New Roman"/>
                <w:bCs/>
                <w:sz w:val="24"/>
                <w:szCs w:val="24"/>
              </w:rPr>
              <w:t xml:space="preserve"> įgyvendinimo rezultatai:</w:t>
            </w:r>
          </w:p>
          <w:p w:rsidR="001D39DB" w:rsidRPr="001D39DB" w:rsidRDefault="00C0640D" w:rsidP="00E4434D">
            <w:pPr>
              <w:jc w:val="both"/>
              <w:rPr>
                <w:rFonts w:ascii="Times New Roman" w:hAnsi="Times New Roman" w:cs="Times New Roman"/>
                <w:bCs/>
                <w:sz w:val="24"/>
                <w:szCs w:val="24"/>
              </w:rPr>
            </w:pPr>
            <w:r w:rsidRPr="001D39DB">
              <w:rPr>
                <w:rFonts w:ascii="Times New Roman" w:hAnsi="Times New Roman" w:cs="Times New Roman"/>
                <w:bCs/>
                <w:sz w:val="24"/>
                <w:szCs w:val="24"/>
              </w:rPr>
              <w:t>Produkto rodiklis: „</w:t>
            </w:r>
            <w:r w:rsidR="001D39DB" w:rsidRPr="001D39DB">
              <w:rPr>
                <w:rFonts w:ascii="Times New Roman" w:hAnsi="Times New Roman" w:cs="Times New Roman"/>
                <w:bCs/>
                <w:sz w:val="24"/>
                <w:szCs w:val="24"/>
              </w:rPr>
              <w:t>BIVP projektų veiklų dalyviai (įskaitant visas tikslines grupes)“. Rodiklio reikšmė - 90 asmenų</w:t>
            </w:r>
          </w:p>
          <w:p w:rsidR="00C0640D" w:rsidRDefault="00C0640D" w:rsidP="00E4434D">
            <w:pPr>
              <w:jc w:val="both"/>
              <w:rPr>
                <w:rFonts w:ascii="Times New Roman" w:hAnsi="Times New Roman" w:cs="Times New Roman"/>
                <w:bCs/>
                <w:sz w:val="24"/>
                <w:szCs w:val="24"/>
              </w:rPr>
            </w:pPr>
            <w:r w:rsidRPr="001D39DB">
              <w:rPr>
                <w:rFonts w:ascii="Times New Roman" w:hAnsi="Times New Roman" w:cs="Times New Roman"/>
                <w:bCs/>
                <w:sz w:val="24"/>
                <w:szCs w:val="24"/>
              </w:rPr>
              <w:t xml:space="preserve">Produkto rodiklis: „Projektų, kuriuos visiškai arba iš dalies įgyvendino socialiniai partneriai ar NVO, skaičius“. Rodiklio reikšmė - </w:t>
            </w:r>
            <w:r w:rsidR="001D39DB" w:rsidRPr="001D39DB">
              <w:rPr>
                <w:rFonts w:ascii="Times New Roman" w:hAnsi="Times New Roman" w:cs="Times New Roman"/>
                <w:bCs/>
                <w:sz w:val="24"/>
                <w:szCs w:val="24"/>
              </w:rPr>
              <w:t>1</w:t>
            </w:r>
            <w:r w:rsidRPr="001D39DB">
              <w:rPr>
                <w:rFonts w:ascii="Times New Roman" w:hAnsi="Times New Roman" w:cs="Times New Roman"/>
                <w:bCs/>
                <w:sz w:val="24"/>
                <w:szCs w:val="24"/>
              </w:rPr>
              <w:t xml:space="preserve"> </w:t>
            </w:r>
            <w:r w:rsidR="001D39DB" w:rsidRPr="001D39DB">
              <w:rPr>
                <w:rFonts w:ascii="Times New Roman" w:hAnsi="Times New Roman" w:cs="Times New Roman"/>
                <w:bCs/>
                <w:sz w:val="24"/>
                <w:szCs w:val="24"/>
              </w:rPr>
              <w:t>projektas</w:t>
            </w:r>
            <w:r w:rsidRPr="001D39DB">
              <w:rPr>
                <w:rFonts w:ascii="Times New Roman" w:hAnsi="Times New Roman" w:cs="Times New Roman"/>
                <w:bCs/>
                <w:sz w:val="24"/>
                <w:szCs w:val="24"/>
              </w:rPr>
              <w:t>.</w:t>
            </w:r>
            <w:r w:rsidRPr="00CF1E37">
              <w:rPr>
                <w:rFonts w:ascii="Times New Roman" w:hAnsi="Times New Roman" w:cs="Times New Roman"/>
                <w:bCs/>
                <w:sz w:val="24"/>
                <w:szCs w:val="24"/>
              </w:rPr>
              <w:t xml:space="preserve"> </w:t>
            </w:r>
          </w:p>
          <w:p w:rsidR="00C0640D" w:rsidRPr="00CF1E37" w:rsidRDefault="00C0640D" w:rsidP="00E4434D">
            <w:pPr>
              <w:jc w:val="both"/>
              <w:rPr>
                <w:rFonts w:ascii="Times New Roman" w:hAnsi="Times New Roman" w:cs="Times New Roman"/>
                <w:bCs/>
                <w:sz w:val="24"/>
                <w:szCs w:val="24"/>
              </w:rPr>
            </w:pPr>
            <w:r>
              <w:rPr>
                <w:rFonts w:ascii="Times New Roman" w:hAnsi="Times New Roman" w:cs="Times New Roman"/>
                <w:bCs/>
                <w:sz w:val="24"/>
                <w:szCs w:val="24"/>
              </w:rPr>
              <w:t>1.</w:t>
            </w:r>
            <w:r w:rsidR="001D39DB">
              <w:rPr>
                <w:rFonts w:ascii="Times New Roman" w:hAnsi="Times New Roman" w:cs="Times New Roman"/>
                <w:bCs/>
                <w:sz w:val="24"/>
                <w:szCs w:val="24"/>
                <w:lang w:val="en-US"/>
              </w:rPr>
              <w:t>2</w:t>
            </w:r>
            <w:r>
              <w:rPr>
                <w:rFonts w:ascii="Times New Roman" w:hAnsi="Times New Roman" w:cs="Times New Roman"/>
                <w:bCs/>
                <w:sz w:val="24"/>
                <w:szCs w:val="24"/>
              </w:rPr>
              <w:t>.</w:t>
            </w:r>
            <w:r w:rsidR="001D39DB">
              <w:rPr>
                <w:rFonts w:ascii="Times New Roman" w:hAnsi="Times New Roman" w:cs="Times New Roman"/>
                <w:bCs/>
                <w:sz w:val="24"/>
                <w:szCs w:val="24"/>
              </w:rPr>
              <w:t>1</w:t>
            </w:r>
            <w:r>
              <w:rPr>
                <w:rFonts w:ascii="Times New Roman" w:hAnsi="Times New Roman" w:cs="Times New Roman"/>
                <w:bCs/>
                <w:sz w:val="24"/>
                <w:szCs w:val="24"/>
              </w:rPr>
              <w:t xml:space="preserve"> veiksmo „</w:t>
            </w:r>
            <w:r w:rsidR="001D39DB">
              <w:rPr>
                <w:sz w:val="16"/>
                <w:szCs w:val="16"/>
              </w:rPr>
              <w:t xml:space="preserve"> </w:t>
            </w:r>
            <w:r w:rsidR="001D39DB" w:rsidRPr="001D39DB">
              <w:rPr>
                <w:rFonts w:ascii="Times New Roman" w:hAnsi="Times New Roman" w:cs="Times New Roman"/>
                <w:bCs/>
                <w:sz w:val="24"/>
                <w:szCs w:val="24"/>
              </w:rPr>
              <w:t>Naujų profesinių ir kitų reikalingų įgūdžių įgijimo rėmimas</w:t>
            </w:r>
            <w:r w:rsidRPr="00210C8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B11C0">
              <w:rPr>
                <w:rFonts w:ascii="Times New Roman" w:hAnsi="Times New Roman" w:cs="Times New Roman"/>
                <w:bCs/>
                <w:sz w:val="24"/>
                <w:szCs w:val="24"/>
              </w:rPr>
              <w:t>rezultatai:</w:t>
            </w:r>
          </w:p>
          <w:p w:rsidR="00C0640D" w:rsidRDefault="00C0640D" w:rsidP="00E4434D">
            <w:pPr>
              <w:jc w:val="both"/>
              <w:rPr>
                <w:rFonts w:ascii="Times New Roman" w:hAnsi="Times New Roman" w:cs="Times New Roman"/>
                <w:bCs/>
                <w:sz w:val="24"/>
                <w:szCs w:val="24"/>
              </w:rPr>
            </w:pPr>
            <w:r w:rsidRPr="001D39DB">
              <w:rPr>
                <w:rFonts w:ascii="Times New Roman" w:hAnsi="Times New Roman" w:cs="Times New Roman"/>
                <w:bCs/>
                <w:sz w:val="24"/>
                <w:szCs w:val="24"/>
              </w:rPr>
              <w:t>Produkto rodiklis „</w:t>
            </w:r>
            <w:r w:rsidR="001D39DB" w:rsidRPr="001D39DB">
              <w:rPr>
                <w:rFonts w:ascii="Times New Roman" w:hAnsi="Times New Roman" w:cs="Times New Roman"/>
                <w:bCs/>
                <w:sz w:val="24"/>
                <w:szCs w:val="24"/>
              </w:rPr>
              <w:t xml:space="preserve">BIVP projektų veiklų dalyviai (įskaitant visas tikslines grupes </w:t>
            </w:r>
            <w:r w:rsidR="001D39DB">
              <w:rPr>
                <w:rFonts w:ascii="Times New Roman" w:hAnsi="Times New Roman" w:cs="Times New Roman"/>
                <w:bCs/>
                <w:sz w:val="24"/>
                <w:szCs w:val="24"/>
              </w:rPr>
              <w:t>“ – 60 asmenų.</w:t>
            </w:r>
          </w:p>
          <w:p w:rsidR="00C0640D" w:rsidRDefault="00C0640D" w:rsidP="00E4434D">
            <w:pPr>
              <w:jc w:val="both"/>
              <w:rPr>
                <w:rFonts w:ascii="Times New Roman" w:hAnsi="Times New Roman" w:cs="Times New Roman"/>
                <w:bCs/>
                <w:sz w:val="24"/>
                <w:szCs w:val="24"/>
              </w:rPr>
            </w:pPr>
            <w:r>
              <w:rPr>
                <w:rFonts w:ascii="Times New Roman" w:hAnsi="Times New Roman" w:cs="Times New Roman"/>
                <w:bCs/>
                <w:sz w:val="24"/>
                <w:szCs w:val="24"/>
              </w:rPr>
              <w:t>Siekiama, kad:</w:t>
            </w:r>
          </w:p>
          <w:p w:rsidR="00C0640D" w:rsidRPr="001D39DB" w:rsidRDefault="001D39DB" w:rsidP="001D39DB">
            <w:pPr>
              <w:pStyle w:val="Sraopastraip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P</w:t>
            </w:r>
            <w:r w:rsidRPr="001D39DB">
              <w:rPr>
                <w:rFonts w:ascii="Times New Roman" w:hAnsi="Times New Roman" w:cs="Times New Roman"/>
                <w:bCs/>
                <w:sz w:val="24"/>
                <w:szCs w:val="24"/>
              </w:rPr>
              <w:t>rojektų veiklų dalyvių, kuri</w:t>
            </w:r>
            <w:r>
              <w:rPr>
                <w:rFonts w:ascii="Times New Roman" w:hAnsi="Times New Roman" w:cs="Times New Roman"/>
                <w:bCs/>
                <w:sz w:val="24"/>
                <w:szCs w:val="24"/>
              </w:rPr>
              <w:t>ų padėtis darbo rinkoje pagerės</w:t>
            </w:r>
            <w:r w:rsidRPr="001D39DB">
              <w:rPr>
                <w:rFonts w:ascii="Times New Roman" w:hAnsi="Times New Roman" w:cs="Times New Roman"/>
                <w:bCs/>
                <w:sz w:val="24"/>
                <w:szCs w:val="24"/>
              </w:rPr>
              <w:t xml:space="preserve"> praėjus 6 mėnesiams po </w:t>
            </w:r>
            <w:r>
              <w:rPr>
                <w:rFonts w:ascii="Times New Roman" w:hAnsi="Times New Roman" w:cs="Times New Roman"/>
                <w:bCs/>
                <w:sz w:val="24"/>
                <w:szCs w:val="24"/>
              </w:rPr>
              <w:t>dalyvavimo ESF veiklose, dalis sudarytų</w:t>
            </w:r>
            <w:r w:rsidRPr="001D39DB">
              <w:rPr>
                <w:rFonts w:ascii="Times New Roman" w:hAnsi="Times New Roman" w:cs="Times New Roman"/>
                <w:bCs/>
                <w:sz w:val="24"/>
                <w:szCs w:val="24"/>
              </w:rPr>
              <w:t xml:space="preserve"> 20 proc. </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6.</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
                <w:sz w:val="24"/>
                <w:szCs w:val="24"/>
                <w:lang w:eastAsia="lt-LT"/>
              </w:rPr>
            </w:pPr>
            <w:r w:rsidRPr="00CF1E37">
              <w:rPr>
                <w:rStyle w:val="Grietas"/>
                <w:rFonts w:ascii="Times New Roman" w:hAnsi="Times New Roman" w:cs="Times New Roman"/>
                <w:b w:val="0"/>
                <w:sz w:val="24"/>
                <w:szCs w:val="24"/>
              </w:rPr>
              <w:t>Kvietimui numatytas finansavimas</w:t>
            </w:r>
          </w:p>
        </w:tc>
        <w:tc>
          <w:tcPr>
            <w:tcW w:w="5976" w:type="dxa"/>
            <w:shd w:val="clear" w:color="auto" w:fill="auto"/>
          </w:tcPr>
          <w:p w:rsidR="00C0640D" w:rsidRPr="002B11C0" w:rsidRDefault="001D39DB" w:rsidP="00E4434D">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val="en-US" w:eastAsia="lt-LT"/>
              </w:rPr>
              <w:t>150.000</w:t>
            </w:r>
            <w:r w:rsidR="00C0640D" w:rsidRPr="002B11C0">
              <w:rPr>
                <w:rFonts w:ascii="Times New Roman" w:hAnsi="Times New Roman" w:cs="Times New Roman"/>
                <w:sz w:val="24"/>
                <w:szCs w:val="24"/>
                <w:lang w:eastAsia="lt-LT"/>
              </w:rPr>
              <w:t xml:space="preserve"> EUR</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7.</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
                <w:sz w:val="24"/>
                <w:szCs w:val="24"/>
                <w:lang w:eastAsia="lt-LT"/>
              </w:rPr>
            </w:pPr>
            <w:r w:rsidRPr="00CF1E37">
              <w:rPr>
                <w:rStyle w:val="Grietas"/>
                <w:rFonts w:ascii="Times New Roman" w:hAnsi="Times New Roman" w:cs="Times New Roman"/>
                <w:b w:val="0"/>
                <w:sz w:val="24"/>
                <w:szCs w:val="24"/>
              </w:rPr>
              <w:t>Didžiausia galima projektui skirti finansavimo lėšų suma</w:t>
            </w:r>
          </w:p>
        </w:tc>
        <w:tc>
          <w:tcPr>
            <w:tcW w:w="5976" w:type="dxa"/>
            <w:shd w:val="clear" w:color="auto" w:fill="auto"/>
          </w:tcPr>
          <w:p w:rsidR="00C0640D" w:rsidRPr="002B11C0" w:rsidRDefault="001D39DB" w:rsidP="00E4434D">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150.000</w:t>
            </w:r>
            <w:r w:rsidR="00C0640D" w:rsidRPr="002B11C0">
              <w:rPr>
                <w:rFonts w:ascii="Times New Roman" w:hAnsi="Times New Roman" w:cs="Times New Roman"/>
                <w:sz w:val="24"/>
                <w:szCs w:val="24"/>
                <w:lang w:eastAsia="lt-LT"/>
              </w:rPr>
              <w:t xml:space="preserve"> EUR</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8.</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Tinkami vietos plėtros projektinių pasiūlymų pareiškėjai bei partneriai</w:t>
            </w:r>
          </w:p>
        </w:tc>
        <w:tc>
          <w:tcPr>
            <w:tcW w:w="5976" w:type="dxa"/>
            <w:shd w:val="clear" w:color="auto" w:fill="auto"/>
          </w:tcPr>
          <w:p w:rsidR="00C0640D" w:rsidRPr="001A080F" w:rsidRDefault="00C0640D" w:rsidP="00E4434D">
            <w:pPr>
              <w:spacing w:after="0" w:line="240" w:lineRule="auto"/>
              <w:rPr>
                <w:rFonts w:ascii="Times New Roman" w:hAnsi="Times New Roman" w:cs="Times New Roman"/>
                <w:color w:val="000000"/>
                <w:sz w:val="24"/>
                <w:szCs w:val="24"/>
              </w:rPr>
            </w:pPr>
            <w:r w:rsidRPr="001A080F">
              <w:rPr>
                <w:rFonts w:ascii="Times New Roman" w:hAnsi="Times New Roman" w:cs="Times New Roman"/>
                <w:color w:val="000000"/>
                <w:sz w:val="24"/>
                <w:szCs w:val="24"/>
              </w:rPr>
              <w:t>Viešieji ir privatūs juridiniai asmenys, kurių veiklos vykdymo vieta yra vietos plėtros strategijos įgyvendinimo teritorijoje</w:t>
            </w:r>
          </w:p>
          <w:p w:rsidR="00C0640D" w:rsidRPr="001A080F" w:rsidRDefault="00C0640D" w:rsidP="00E4434D">
            <w:pPr>
              <w:spacing w:after="0" w:line="240" w:lineRule="auto"/>
              <w:rPr>
                <w:rFonts w:ascii="Times New Roman" w:hAnsi="Times New Roman" w:cs="Times New Roman"/>
                <w:b/>
                <w:sz w:val="24"/>
                <w:szCs w:val="24"/>
                <w:lang w:eastAsia="lt-LT"/>
              </w:rPr>
            </w:pPr>
            <w:r w:rsidRPr="001A080F">
              <w:rPr>
                <w:rFonts w:ascii="Times New Roman" w:hAnsi="Times New Roman" w:cs="Times New Roman"/>
                <w:b/>
                <w:sz w:val="24"/>
                <w:szCs w:val="24"/>
                <w:lang w:eastAsia="lt-LT"/>
              </w:rPr>
              <w:t>Galimi pareiškėjai:</w:t>
            </w:r>
          </w:p>
          <w:p w:rsidR="00C0640D" w:rsidRDefault="00C0640D" w:rsidP="00E4434D">
            <w:pPr>
              <w:pStyle w:val="Sraopastraipa"/>
              <w:numPr>
                <w:ilvl w:val="0"/>
                <w:numId w:val="1"/>
              </w:numPr>
              <w:spacing w:after="0" w:line="240" w:lineRule="auto"/>
              <w:jc w:val="both"/>
              <w:rPr>
                <w:rFonts w:ascii="Times New Roman" w:hAnsi="Times New Roman" w:cs="Times New Roman"/>
                <w:sz w:val="24"/>
                <w:szCs w:val="24"/>
                <w:lang w:eastAsia="lt-LT"/>
              </w:rPr>
            </w:pPr>
            <w:r w:rsidRPr="001A080F">
              <w:rPr>
                <w:rFonts w:ascii="Times New Roman" w:hAnsi="Times New Roman" w:cs="Times New Roman"/>
                <w:sz w:val="24"/>
                <w:szCs w:val="24"/>
                <w:lang w:eastAsia="lt-LT"/>
              </w:rPr>
              <w:t xml:space="preserve">Viešieji ir privatūs juridiniai asmenys, kurių veiklos </w:t>
            </w:r>
            <w:r w:rsidRPr="001A080F">
              <w:rPr>
                <w:rFonts w:ascii="Times New Roman" w:hAnsi="Times New Roman" w:cs="Times New Roman"/>
                <w:sz w:val="24"/>
                <w:szCs w:val="24"/>
                <w:lang w:eastAsia="lt-LT"/>
              </w:rPr>
              <w:lastRenderedPageBreak/>
              <w:t xml:space="preserve">vykdymo vieta* yra </w:t>
            </w:r>
            <w:r w:rsidRPr="001A080F">
              <w:rPr>
                <w:rFonts w:ascii="Times New Roman" w:hAnsi="Times New Roman" w:cs="Times New Roman"/>
                <w:color w:val="000000"/>
                <w:sz w:val="24"/>
                <w:szCs w:val="24"/>
              </w:rPr>
              <w:t>vietos plėtros strategijos įgyvendinimo teritorijoje</w:t>
            </w:r>
            <w:r w:rsidRPr="001A080F">
              <w:rPr>
                <w:rFonts w:ascii="Times New Roman" w:hAnsi="Times New Roman" w:cs="Times New Roman"/>
                <w:sz w:val="24"/>
                <w:szCs w:val="24"/>
                <w:lang w:eastAsia="lt-LT"/>
              </w:rPr>
              <w:t>.</w:t>
            </w:r>
          </w:p>
          <w:p w:rsidR="00C0640D" w:rsidRPr="00464A4A" w:rsidRDefault="00C0640D" w:rsidP="00E4434D">
            <w:pPr>
              <w:pStyle w:val="Sraopastraipa"/>
              <w:numPr>
                <w:ilvl w:val="0"/>
                <w:numId w:val="1"/>
              </w:numPr>
              <w:spacing w:after="0" w:line="240" w:lineRule="auto"/>
              <w:jc w:val="both"/>
              <w:rPr>
                <w:rFonts w:ascii="Times New Roman" w:hAnsi="Times New Roman" w:cs="Times New Roman"/>
                <w:sz w:val="24"/>
                <w:szCs w:val="24"/>
                <w:lang w:eastAsia="lt-LT"/>
              </w:rPr>
            </w:pPr>
            <w:r w:rsidRPr="008E1872">
              <w:rPr>
                <w:rFonts w:ascii="Times New Roman" w:hAnsi="Times New Roman" w:cs="Times New Roman"/>
                <w:sz w:val="24"/>
                <w:szCs w:val="24"/>
                <w:lang w:eastAsia="lt-LT"/>
              </w:rPr>
              <w:t>Pareiškėju (projekto vykdytoju) gali būti  juridinio asmens filialas ar atstovybė, jeigu tas filialas ar atstovybė veiklą vykdo vietos plėtros strategijos įgyvendinimo teritorijoje.</w:t>
            </w:r>
          </w:p>
          <w:p w:rsidR="00C0640D" w:rsidRPr="001A080F" w:rsidRDefault="00C0640D" w:rsidP="00E4434D">
            <w:pPr>
              <w:pStyle w:val="Sraopastraipa"/>
              <w:numPr>
                <w:ilvl w:val="0"/>
                <w:numId w:val="1"/>
              </w:numPr>
              <w:spacing w:after="0" w:line="240" w:lineRule="auto"/>
              <w:jc w:val="both"/>
              <w:rPr>
                <w:rFonts w:ascii="Times New Roman" w:hAnsi="Times New Roman" w:cs="Times New Roman"/>
                <w:sz w:val="24"/>
                <w:szCs w:val="24"/>
                <w:lang w:eastAsia="lt-LT"/>
              </w:rPr>
            </w:pPr>
            <w:r w:rsidRPr="001A080F">
              <w:rPr>
                <w:rFonts w:ascii="Times New Roman" w:hAnsi="Times New Roman" w:cs="Times New Roman"/>
                <w:sz w:val="24"/>
                <w:szCs w:val="24"/>
                <w:lang w:eastAsia="lt-LT"/>
              </w:rPr>
              <w:t>Kauno miesto savivaldybės administracija.</w:t>
            </w:r>
          </w:p>
          <w:p w:rsidR="00C0640D" w:rsidRPr="001A080F" w:rsidRDefault="00C0640D" w:rsidP="00E4434D">
            <w:pPr>
              <w:spacing w:after="0" w:line="240" w:lineRule="auto"/>
              <w:jc w:val="both"/>
              <w:rPr>
                <w:rFonts w:ascii="Times New Roman" w:hAnsi="Times New Roman" w:cs="Times New Roman"/>
                <w:b/>
                <w:sz w:val="24"/>
                <w:szCs w:val="24"/>
                <w:lang w:eastAsia="lt-LT"/>
              </w:rPr>
            </w:pPr>
            <w:r w:rsidRPr="001A080F">
              <w:rPr>
                <w:rFonts w:ascii="Times New Roman" w:hAnsi="Times New Roman" w:cs="Times New Roman"/>
                <w:b/>
                <w:sz w:val="24"/>
                <w:szCs w:val="24"/>
                <w:lang w:eastAsia="lt-LT"/>
              </w:rPr>
              <w:t>Galimi partneriai:</w:t>
            </w:r>
          </w:p>
          <w:p w:rsidR="00C0640D" w:rsidRDefault="00C0640D" w:rsidP="00E4434D">
            <w:pPr>
              <w:pStyle w:val="Sraopastraipa"/>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Viešieji ir privatūs juridiniai asmenys, kurių veiklos vykdymo vieta* yra </w:t>
            </w:r>
            <w:r w:rsidRPr="00CF1E37">
              <w:rPr>
                <w:rFonts w:ascii="Times New Roman" w:hAnsi="Times New Roman" w:cs="Times New Roman"/>
                <w:color w:val="000000"/>
                <w:sz w:val="24"/>
                <w:szCs w:val="24"/>
              </w:rPr>
              <w:t>vietos plėtros strategijos įgyvendinimo teritorijoje</w:t>
            </w:r>
            <w:r w:rsidRPr="00CF1E37">
              <w:rPr>
                <w:rFonts w:ascii="Times New Roman" w:hAnsi="Times New Roman" w:cs="Times New Roman"/>
                <w:sz w:val="24"/>
                <w:szCs w:val="24"/>
                <w:lang w:eastAsia="lt-LT"/>
              </w:rPr>
              <w:t xml:space="preserve"> ar </w:t>
            </w:r>
            <w:r w:rsidRPr="00CF1E37">
              <w:rPr>
                <w:rFonts w:ascii="Times New Roman" w:hAnsi="Times New Roman" w:cs="Times New Roman"/>
                <w:sz w:val="24"/>
                <w:szCs w:val="24"/>
              </w:rPr>
              <w:t>besiribojančioje teritorijoje</w:t>
            </w:r>
            <w:r>
              <w:rPr>
                <w:rFonts w:ascii="Times New Roman" w:hAnsi="Times New Roman" w:cs="Times New Roman"/>
                <w:sz w:val="24"/>
                <w:szCs w:val="24"/>
              </w:rPr>
              <w:t>.</w:t>
            </w:r>
          </w:p>
          <w:p w:rsidR="00C0640D" w:rsidRPr="00CF1E37" w:rsidRDefault="00C0640D" w:rsidP="00E4434D">
            <w:pPr>
              <w:pStyle w:val="Sraopastraipa"/>
              <w:numPr>
                <w:ilvl w:val="0"/>
                <w:numId w:val="1"/>
              </w:numPr>
              <w:spacing w:after="0" w:line="240" w:lineRule="auto"/>
              <w:jc w:val="both"/>
              <w:rPr>
                <w:rFonts w:ascii="Times New Roman" w:hAnsi="Times New Roman" w:cs="Times New Roman"/>
                <w:sz w:val="24"/>
                <w:szCs w:val="24"/>
                <w:lang w:eastAsia="lt-LT"/>
              </w:rPr>
            </w:pPr>
            <w:r w:rsidRPr="008E1872">
              <w:rPr>
                <w:rFonts w:ascii="Times New Roman" w:hAnsi="Times New Roman" w:cs="Times New Roman"/>
                <w:sz w:val="24"/>
                <w:szCs w:val="24"/>
                <w:lang w:eastAsia="lt-LT"/>
              </w:rPr>
              <w:t>Partneriu gali būti juridinio asmens filialas ar atstovybė, jeigu tas filialas ar atstovybė veiklą vykdo vietos plėtros strategijos įgyvendinimo teritorijoje ar besiribojančioje teritorijoje</w:t>
            </w:r>
            <w:r>
              <w:rPr>
                <w:rFonts w:ascii="Times New Roman" w:hAnsi="Times New Roman" w:cs="Times New Roman"/>
                <w:sz w:val="24"/>
                <w:szCs w:val="24"/>
                <w:lang w:eastAsia="lt-LT"/>
              </w:rPr>
              <w:t>.</w:t>
            </w:r>
          </w:p>
          <w:p w:rsidR="00C0640D" w:rsidRPr="00CF1E37" w:rsidRDefault="00C0640D" w:rsidP="00E4434D">
            <w:pPr>
              <w:pStyle w:val="Sraopastraipa"/>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Kauno miesto savivaldybės administracija</w:t>
            </w:r>
            <w:r>
              <w:rPr>
                <w:rFonts w:ascii="Times New Roman" w:hAnsi="Times New Roman" w:cs="Times New Roman"/>
                <w:sz w:val="24"/>
                <w:szCs w:val="24"/>
                <w:lang w:eastAsia="lt-LT"/>
              </w:rPr>
              <w:t>.</w:t>
            </w:r>
          </w:p>
          <w:p w:rsidR="00C0640D" w:rsidRDefault="00C0640D" w:rsidP="00E4434D">
            <w:pPr>
              <w:pStyle w:val="Sraopastraipa"/>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Savivaldybės, kurios teritorija ribojasi su Kauno miesto savivaldybės teritorija, administracija.</w:t>
            </w:r>
          </w:p>
          <w:p w:rsidR="00746D9B" w:rsidRDefault="00746D9B" w:rsidP="00746D9B">
            <w:pPr>
              <w:spacing w:after="0" w:line="240" w:lineRule="auto"/>
              <w:jc w:val="both"/>
              <w:rPr>
                <w:rFonts w:ascii="Times New Roman" w:hAnsi="Times New Roman" w:cs="Times New Roman"/>
                <w:b/>
                <w:sz w:val="24"/>
                <w:szCs w:val="24"/>
                <w:lang w:eastAsia="lt-LT"/>
              </w:rPr>
            </w:pPr>
            <w:r w:rsidRPr="00746D9B">
              <w:rPr>
                <w:rFonts w:ascii="Times New Roman" w:hAnsi="Times New Roman" w:cs="Times New Roman"/>
                <w:b/>
                <w:sz w:val="24"/>
                <w:szCs w:val="24"/>
                <w:lang w:eastAsia="lt-LT"/>
              </w:rPr>
              <w:t xml:space="preserve">Teikiant </w:t>
            </w:r>
            <w:r>
              <w:rPr>
                <w:rFonts w:ascii="Times New Roman" w:hAnsi="Times New Roman" w:cs="Times New Roman"/>
                <w:b/>
                <w:sz w:val="24"/>
                <w:szCs w:val="24"/>
                <w:lang w:eastAsia="lt-LT"/>
              </w:rPr>
              <w:t>paraišką yra privalomas bendradarbiavimas su Žaliakalnio vietos veiklos grupės partneriu.</w:t>
            </w:r>
          </w:p>
          <w:p w:rsidR="00746D9B" w:rsidRPr="00746D9B" w:rsidRDefault="00746D9B" w:rsidP="00746D9B">
            <w:pPr>
              <w:spacing w:after="0" w:line="240" w:lineRule="auto"/>
              <w:jc w:val="both"/>
              <w:rPr>
                <w:rFonts w:ascii="Times New Roman" w:hAnsi="Times New Roman" w:cs="Times New Roman"/>
                <w:b/>
                <w:sz w:val="24"/>
                <w:szCs w:val="24"/>
                <w:lang w:eastAsia="lt-LT"/>
              </w:rPr>
            </w:pPr>
          </w:p>
          <w:p w:rsidR="00C0640D" w:rsidRDefault="00C0640D" w:rsidP="00E4434D">
            <w:pPr>
              <w:spacing w:after="0" w:line="240" w:lineRule="auto"/>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Pareiškėjai ir partneriai turi atitikti</w:t>
            </w:r>
            <w:r w:rsidRPr="00CF1E37">
              <w:rPr>
                <w:rFonts w:ascii="Times New Roman" w:hAnsi="Times New Roman" w:cs="Times New Roman"/>
                <w:sz w:val="24"/>
                <w:szCs w:val="24"/>
              </w:rPr>
              <w:t xml:space="preserve"> </w:t>
            </w:r>
            <w:r w:rsidRPr="00CF1E37">
              <w:rPr>
                <w:rFonts w:ascii="Times New Roman" w:hAnsi="Times New Roman" w:cs="Times New Roman"/>
                <w:color w:val="000000"/>
                <w:sz w:val="24"/>
                <w:szCs w:val="24"/>
              </w:rPr>
              <w:t>2014-2020 metų Europos Sąjungos fondų investicijų veiksmų programos 8 prioriteto „Socialinės įtraukties didinimas ir kova su skurdu“ Nr. 08.6.1-ESFA-V-911 priemonės „Vietos plėtros strategijų įgyvendinimas“ projektų finansavimo sąlygų aprašą (toliau –</w:t>
            </w:r>
            <w:r w:rsidRPr="00CF1E37">
              <w:rPr>
                <w:rFonts w:ascii="Times New Roman" w:hAnsi="Times New Roman" w:cs="Times New Roman"/>
                <w:sz w:val="24"/>
                <w:szCs w:val="24"/>
              </w:rPr>
              <w:t xml:space="preserve"> </w:t>
            </w:r>
            <w:r w:rsidR="00F454BC">
              <w:rPr>
                <w:rFonts w:ascii="Times New Roman" w:hAnsi="Times New Roman" w:cs="Times New Roman"/>
                <w:sz w:val="24"/>
                <w:szCs w:val="24"/>
                <w:lang w:eastAsia="lt-LT"/>
              </w:rPr>
              <w:t>PFSA) 13 - 17 punktuose</w:t>
            </w:r>
            <w:r w:rsidRPr="00CF1E37">
              <w:rPr>
                <w:rFonts w:ascii="Times New Roman" w:hAnsi="Times New Roman" w:cs="Times New Roman"/>
                <w:sz w:val="24"/>
                <w:szCs w:val="24"/>
                <w:lang w:eastAsia="lt-LT"/>
              </w:rPr>
              <w:t xml:space="preserve"> </w:t>
            </w:r>
            <w:r w:rsidRPr="00464A4A">
              <w:rPr>
                <w:rFonts w:ascii="Times New Roman" w:hAnsi="Times New Roman" w:cs="Times New Roman"/>
                <w:color w:val="000000"/>
                <w:sz w:val="24"/>
                <w:szCs w:val="24"/>
              </w:rPr>
              <w:t>taikomus reikalavimus.</w:t>
            </w:r>
          </w:p>
          <w:p w:rsidR="00C0640D" w:rsidRPr="00CF1E37" w:rsidRDefault="00C0640D" w:rsidP="00E4434D">
            <w:pPr>
              <w:spacing w:after="0" w:line="240" w:lineRule="auto"/>
              <w:jc w:val="both"/>
              <w:rPr>
                <w:rFonts w:ascii="Times New Roman" w:hAnsi="Times New Roman" w:cs="Times New Roman"/>
                <w:color w:val="000000"/>
                <w:sz w:val="24"/>
                <w:szCs w:val="24"/>
              </w:rPr>
            </w:pPr>
          </w:p>
          <w:p w:rsidR="00C0640D" w:rsidRPr="00464A4A" w:rsidRDefault="00C0640D" w:rsidP="00E4434D">
            <w:pPr>
              <w:spacing w:after="0" w:line="240" w:lineRule="auto"/>
              <w:jc w:val="both"/>
              <w:rPr>
                <w:rFonts w:ascii="Times New Roman" w:hAnsi="Times New Roman" w:cs="Times New Roman"/>
                <w:color w:val="000000"/>
                <w:sz w:val="24"/>
                <w:szCs w:val="24"/>
              </w:rPr>
            </w:pPr>
            <w:r w:rsidRPr="00464A4A">
              <w:rPr>
                <w:rFonts w:ascii="Times New Roman" w:hAnsi="Times New Roman" w:cs="Times New Roman"/>
                <w:color w:val="000000"/>
                <w:sz w:val="24"/>
                <w:szCs w:val="24"/>
              </w:rPr>
              <w:t>*Veiklos vykdymo vieta -  vieta, kurios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p w:rsidR="00C0640D" w:rsidRDefault="00C0640D" w:rsidP="00E4434D">
            <w:pPr>
              <w:spacing w:after="0" w:line="240" w:lineRule="auto"/>
              <w:jc w:val="both"/>
              <w:rPr>
                <w:rFonts w:ascii="Times New Roman" w:hAnsi="Times New Roman" w:cs="Times New Roman"/>
                <w:sz w:val="24"/>
                <w:szCs w:val="24"/>
                <w:highlight w:val="yellow"/>
                <w:lang w:eastAsia="lt-LT"/>
              </w:rPr>
            </w:pPr>
          </w:p>
          <w:p w:rsidR="00E72C98" w:rsidRDefault="00C0640D" w:rsidP="00E4434D">
            <w:pPr>
              <w:spacing w:after="0" w:line="240" w:lineRule="auto"/>
              <w:jc w:val="both"/>
            </w:pPr>
            <w:r w:rsidRPr="00464A4A">
              <w:rPr>
                <w:rFonts w:ascii="Times New Roman" w:hAnsi="Times New Roman" w:cs="Times New Roman"/>
                <w:color w:val="000000"/>
                <w:sz w:val="24"/>
                <w:szCs w:val="24"/>
              </w:rPr>
              <w:t xml:space="preserve">Pareiškėjas turi būti įregistruotas Juridinių asmenų registre ir veikti ne trumpiau nei 2 metus. </w:t>
            </w:r>
            <w:r w:rsidR="00E72C98">
              <w:t xml:space="preserve"> </w:t>
            </w:r>
          </w:p>
          <w:p w:rsidR="00C0640D" w:rsidRPr="00CF1E37" w:rsidRDefault="00E72C98" w:rsidP="00E4434D">
            <w:pPr>
              <w:spacing w:after="0" w:line="240" w:lineRule="auto"/>
              <w:jc w:val="both"/>
              <w:rPr>
                <w:rFonts w:ascii="Times New Roman" w:hAnsi="Times New Roman" w:cs="Times New Roman"/>
                <w:sz w:val="24"/>
                <w:szCs w:val="24"/>
                <w:lang w:eastAsia="lt-LT"/>
              </w:rPr>
            </w:pPr>
            <w:r w:rsidRPr="00E72C98">
              <w:rPr>
                <w:rFonts w:ascii="Times New Roman" w:hAnsi="Times New Roman" w:cs="Times New Roman"/>
                <w:color w:val="000000"/>
                <w:sz w:val="24"/>
                <w:szCs w:val="24"/>
              </w:rPr>
              <w:t>Pareiškėjais ir partneriais negali būti tie juridiniai asmenys, kuriems, kaip jauno verslo subjektams, projekto įgyvendinimo metu bus teikiama pagalba verslo pradžia</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9.</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
                <w:sz w:val="24"/>
                <w:szCs w:val="24"/>
                <w:lang w:eastAsia="lt-LT"/>
              </w:rPr>
            </w:pPr>
            <w:r w:rsidRPr="00CF1E37">
              <w:rPr>
                <w:rFonts w:ascii="Times New Roman" w:hAnsi="Times New Roman" w:cs="Times New Roman"/>
                <w:sz w:val="24"/>
                <w:szCs w:val="24"/>
                <w:lang w:eastAsia="lt-LT"/>
              </w:rPr>
              <w:t>Reikalavimai projektams (tikslinės grupės, būtinas prisidėjimas lėšomis, projekto trukmė ir kt.),</w:t>
            </w:r>
            <w:r w:rsidRPr="00CF1E37">
              <w:rPr>
                <w:rStyle w:val="Grietas"/>
                <w:rFonts w:ascii="Times New Roman" w:hAnsi="Times New Roman" w:cs="Times New Roman"/>
                <w:b w:val="0"/>
                <w:sz w:val="24"/>
                <w:szCs w:val="24"/>
              </w:rPr>
              <w:t xml:space="preserve"> remiamos veiklos, </w:t>
            </w:r>
            <w:r w:rsidRPr="00CF1E37">
              <w:rPr>
                <w:rFonts w:ascii="Times New Roman" w:hAnsi="Times New Roman" w:cs="Times New Roman"/>
                <w:sz w:val="24"/>
                <w:szCs w:val="24"/>
                <w:lang w:eastAsia="lt-LT"/>
              </w:rPr>
              <w:t>tinkamoms finansuoti išlaidos</w:t>
            </w:r>
          </w:p>
        </w:tc>
        <w:tc>
          <w:tcPr>
            <w:tcW w:w="5976" w:type="dxa"/>
            <w:shd w:val="clear" w:color="auto" w:fill="auto"/>
          </w:tcPr>
          <w:p w:rsidR="00C0640D" w:rsidRDefault="00C0640D" w:rsidP="00E4434D">
            <w:pPr>
              <w:rPr>
                <w:rFonts w:ascii="Times New Roman" w:hAnsi="Times New Roman" w:cs="Times New Roman"/>
                <w:b/>
                <w:color w:val="000000"/>
                <w:sz w:val="24"/>
                <w:szCs w:val="24"/>
              </w:rPr>
            </w:pPr>
            <w:r w:rsidRPr="00464A4A">
              <w:rPr>
                <w:rFonts w:ascii="Times New Roman" w:hAnsi="Times New Roman" w:cs="Times New Roman"/>
                <w:b/>
                <w:color w:val="000000"/>
                <w:sz w:val="24"/>
                <w:szCs w:val="24"/>
              </w:rPr>
              <w:t xml:space="preserve">Tikslinės grupės: </w:t>
            </w:r>
          </w:p>
          <w:p w:rsidR="00746D9B" w:rsidRDefault="00C0640D" w:rsidP="00E4434D">
            <w:pPr>
              <w:jc w:val="both"/>
              <w:rPr>
                <w:rFonts w:ascii="Times New Roman" w:hAnsi="Times New Roman" w:cs="Times New Roman"/>
                <w:sz w:val="24"/>
                <w:szCs w:val="24"/>
                <w:lang w:eastAsia="lt-LT"/>
              </w:rPr>
            </w:pPr>
            <w:r>
              <w:rPr>
                <w:rFonts w:ascii="Times New Roman" w:hAnsi="Times New Roman" w:cs="Times New Roman"/>
                <w:b/>
                <w:color w:val="000000"/>
                <w:sz w:val="24"/>
                <w:szCs w:val="24"/>
              </w:rPr>
              <w:t xml:space="preserve">Vykdant </w:t>
            </w:r>
            <w:r w:rsidR="00E72C98">
              <w:rPr>
                <w:rFonts w:ascii="Times New Roman" w:hAnsi="Times New Roman" w:cs="Times New Roman"/>
                <w:b/>
                <w:color w:val="000000"/>
                <w:sz w:val="24"/>
                <w:szCs w:val="24"/>
              </w:rPr>
              <w:t xml:space="preserve"> PFSA 10.</w:t>
            </w:r>
            <w:r w:rsidR="00E72C98">
              <w:rPr>
                <w:rFonts w:ascii="Times New Roman" w:hAnsi="Times New Roman" w:cs="Times New Roman"/>
                <w:b/>
                <w:color w:val="000000"/>
                <w:sz w:val="24"/>
                <w:szCs w:val="24"/>
                <w:lang w:val="en-US"/>
              </w:rPr>
              <w:t>2</w:t>
            </w:r>
            <w:r>
              <w:rPr>
                <w:rFonts w:ascii="Times New Roman" w:hAnsi="Times New Roman" w:cs="Times New Roman"/>
                <w:b/>
                <w:color w:val="000000"/>
                <w:sz w:val="24"/>
                <w:szCs w:val="24"/>
              </w:rPr>
              <w:t xml:space="preserve"> veiklas</w:t>
            </w:r>
            <w:r w:rsidRPr="0080584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tinkama tikslinė grupė yra </w:t>
            </w:r>
            <w:r w:rsidRPr="002B1054">
              <w:rPr>
                <w:rFonts w:ascii="Times New Roman" w:hAnsi="Times New Roman" w:cs="Times New Roman"/>
                <w:sz w:val="24"/>
                <w:szCs w:val="24"/>
                <w:lang w:eastAsia="lt-LT"/>
              </w:rPr>
              <w:t xml:space="preserve">Aleksoto seniūnijos </w:t>
            </w:r>
            <w:r w:rsidR="00E72C98">
              <w:rPr>
                <w:rFonts w:ascii="Times New Roman" w:hAnsi="Times New Roman" w:cs="Times New Roman"/>
                <w:sz w:val="24"/>
                <w:szCs w:val="24"/>
                <w:lang w:eastAsia="lt-LT"/>
              </w:rPr>
              <w:t>darbingi</w:t>
            </w:r>
            <w:r>
              <w:rPr>
                <w:rFonts w:ascii="Times New Roman" w:hAnsi="Times New Roman" w:cs="Times New Roman"/>
                <w:sz w:val="24"/>
                <w:szCs w:val="24"/>
                <w:lang w:eastAsia="lt-LT"/>
              </w:rPr>
              <w:t>*</w:t>
            </w:r>
            <w:r w:rsidR="00E72C98">
              <w:rPr>
                <w:rFonts w:ascii="Times New Roman" w:hAnsi="Times New Roman" w:cs="Times New Roman"/>
                <w:sz w:val="24"/>
                <w:szCs w:val="24"/>
                <w:lang w:eastAsia="lt-LT"/>
              </w:rPr>
              <w:t xml:space="preserve"> </w:t>
            </w:r>
            <w:r w:rsidR="00E72C98" w:rsidRPr="00746D9B">
              <w:rPr>
                <w:rFonts w:ascii="Times New Roman" w:hAnsi="Times New Roman" w:cs="Times New Roman"/>
                <w:sz w:val="24"/>
                <w:szCs w:val="24"/>
                <w:lang w:eastAsia="lt-LT"/>
              </w:rPr>
              <w:t>gyventojai</w:t>
            </w:r>
            <w:r w:rsidRPr="00746D9B">
              <w:rPr>
                <w:rFonts w:ascii="Times New Roman" w:hAnsi="Times New Roman" w:cs="Times New Roman"/>
                <w:sz w:val="24"/>
                <w:szCs w:val="24"/>
                <w:lang w:val="en-US" w:eastAsia="lt-LT"/>
              </w:rPr>
              <w:t>**</w:t>
            </w:r>
            <w:r w:rsidRPr="00746D9B">
              <w:rPr>
                <w:rFonts w:ascii="Times New Roman" w:hAnsi="Times New Roman" w:cs="Times New Roman"/>
                <w:sz w:val="24"/>
                <w:szCs w:val="24"/>
                <w:lang w:eastAsia="lt-LT"/>
              </w:rPr>
              <w:t xml:space="preserve"> </w:t>
            </w:r>
            <w:r w:rsidR="00E72C98" w:rsidRPr="00746D9B">
              <w:rPr>
                <w:rFonts w:ascii="Times New Roman" w:hAnsi="Times New Roman" w:cs="Times New Roman"/>
                <w:sz w:val="24"/>
                <w:szCs w:val="24"/>
                <w:lang w:eastAsia="lt-LT"/>
              </w:rPr>
              <w:t>(įskaitant ir pabėgėlius)</w:t>
            </w:r>
            <w:r w:rsidR="00746D9B" w:rsidRPr="00746D9B">
              <w:rPr>
                <w:rFonts w:ascii="Times New Roman" w:hAnsi="Times New Roman" w:cs="Times New Roman"/>
                <w:sz w:val="24"/>
                <w:szCs w:val="24"/>
                <w:lang w:eastAsia="lt-LT"/>
              </w:rPr>
              <w:t>,</w:t>
            </w:r>
            <w:r w:rsidR="00746D9B">
              <w:rPr>
                <w:rFonts w:ascii="Times New Roman" w:hAnsi="Times New Roman" w:cs="Times New Roman"/>
                <w:sz w:val="24"/>
                <w:szCs w:val="24"/>
                <w:lang w:eastAsia="lt-LT"/>
              </w:rPr>
              <w:t xml:space="preserve"> kurie yra ekonomiškai neaktyvūs asmenys  t.y. asmenys, kurie </w:t>
            </w:r>
            <w:r w:rsidR="00746D9B" w:rsidRPr="00E72C98">
              <w:rPr>
                <w:rFonts w:ascii="Times New Roman" w:hAnsi="Times New Roman" w:cs="Times New Roman"/>
                <w:sz w:val="24"/>
                <w:szCs w:val="24"/>
                <w:lang w:eastAsia="lt-LT"/>
              </w:rPr>
              <w:t>nėra teritor</w:t>
            </w:r>
            <w:r w:rsidR="00746D9B">
              <w:rPr>
                <w:rFonts w:ascii="Times New Roman" w:hAnsi="Times New Roman" w:cs="Times New Roman"/>
                <w:sz w:val="24"/>
                <w:szCs w:val="24"/>
                <w:lang w:eastAsia="lt-LT"/>
              </w:rPr>
              <w:t>inėje darbo biržoje registruoti</w:t>
            </w:r>
            <w:r w:rsidR="00746D9B" w:rsidRPr="00E72C98">
              <w:rPr>
                <w:rFonts w:ascii="Times New Roman" w:hAnsi="Times New Roman" w:cs="Times New Roman"/>
                <w:sz w:val="24"/>
                <w:szCs w:val="24"/>
                <w:lang w:eastAsia="lt-LT"/>
              </w:rPr>
              <w:t xml:space="preserve"> kaip bedarbio statusą ar sust</w:t>
            </w:r>
            <w:r w:rsidR="00746D9B">
              <w:rPr>
                <w:rFonts w:ascii="Times New Roman" w:hAnsi="Times New Roman" w:cs="Times New Roman"/>
                <w:sz w:val="24"/>
                <w:szCs w:val="24"/>
                <w:lang w:eastAsia="lt-LT"/>
              </w:rPr>
              <w:t xml:space="preserve">abdytą bedarbio statusą turintys </w:t>
            </w:r>
            <w:r w:rsidR="00746D9B">
              <w:rPr>
                <w:rFonts w:ascii="Times New Roman" w:hAnsi="Times New Roman" w:cs="Times New Roman"/>
                <w:sz w:val="24"/>
                <w:szCs w:val="24"/>
                <w:lang w:eastAsia="lt-LT"/>
              </w:rPr>
              <w:lastRenderedPageBreak/>
              <w:t>asmenys ir kurie</w:t>
            </w:r>
            <w:r w:rsidR="00746D9B" w:rsidRPr="00E72C98">
              <w:rPr>
                <w:rFonts w:ascii="Times New Roman" w:hAnsi="Times New Roman" w:cs="Times New Roman"/>
                <w:sz w:val="24"/>
                <w:szCs w:val="24"/>
                <w:lang w:eastAsia="lt-LT"/>
              </w:rPr>
              <w:t xml:space="preserve"> atitinka visas šias sąlygas:</w:t>
            </w:r>
            <w:r w:rsidR="00746D9B">
              <w:rPr>
                <w:rFonts w:ascii="Times New Roman" w:hAnsi="Times New Roman" w:cs="Times New Roman"/>
                <w:sz w:val="24"/>
                <w:szCs w:val="24"/>
                <w:lang w:eastAsia="lt-LT"/>
              </w:rPr>
              <w:t xml:space="preserve"> a)</w:t>
            </w:r>
            <w:r w:rsidR="00746D9B" w:rsidRPr="00E72C98">
              <w:rPr>
                <w:rFonts w:ascii="Times New Roman" w:hAnsi="Times New Roman" w:cs="Times New Roman"/>
                <w:sz w:val="24"/>
                <w:szCs w:val="24"/>
                <w:lang w:eastAsia="lt-LT"/>
              </w:rPr>
              <w:t>yra darbingas;</w:t>
            </w:r>
            <w:r w:rsidR="00746D9B">
              <w:rPr>
                <w:rFonts w:ascii="Times New Roman" w:hAnsi="Times New Roman" w:cs="Times New Roman"/>
                <w:sz w:val="24"/>
                <w:szCs w:val="24"/>
                <w:lang w:eastAsia="lt-LT"/>
              </w:rPr>
              <w:t xml:space="preserve"> b)</w:t>
            </w:r>
            <w:r w:rsidR="00746D9B" w:rsidRPr="00E72C98">
              <w:rPr>
                <w:rFonts w:ascii="Times New Roman" w:hAnsi="Times New Roman" w:cs="Times New Roman"/>
                <w:sz w:val="24"/>
                <w:szCs w:val="24"/>
                <w:lang w:eastAsia="lt-LT"/>
              </w:rPr>
              <w:t>nedirba pagal darbo sutartis ir darbo santykiams prilygintų teisinių santykių pagrindu;</w:t>
            </w:r>
            <w:r w:rsidR="00746D9B">
              <w:rPr>
                <w:rFonts w:ascii="Times New Roman" w:hAnsi="Times New Roman" w:cs="Times New Roman"/>
                <w:sz w:val="24"/>
                <w:szCs w:val="24"/>
                <w:lang w:eastAsia="lt-LT"/>
              </w:rPr>
              <w:t xml:space="preserve"> c)</w:t>
            </w:r>
            <w:r w:rsidR="00746D9B" w:rsidRPr="00E72C98">
              <w:rPr>
                <w:rFonts w:ascii="Times New Roman" w:hAnsi="Times New Roman" w:cs="Times New Roman"/>
                <w:sz w:val="24"/>
                <w:szCs w:val="24"/>
                <w:lang w:eastAsia="lt-LT"/>
              </w:rPr>
              <w:t xml:space="preserve"> nesiverčia individualia veikla; </w:t>
            </w:r>
            <w:r w:rsidR="00746D9B">
              <w:rPr>
                <w:rFonts w:ascii="Times New Roman" w:hAnsi="Times New Roman" w:cs="Times New Roman"/>
                <w:sz w:val="24"/>
                <w:szCs w:val="24"/>
                <w:lang w:eastAsia="lt-LT"/>
              </w:rPr>
              <w:t xml:space="preserve"> d)</w:t>
            </w:r>
            <w:r w:rsidR="00746D9B" w:rsidRPr="00E72C98">
              <w:rPr>
                <w:rFonts w:ascii="Times New Roman" w:hAnsi="Times New Roman" w:cs="Times New Roman"/>
                <w:sz w:val="24"/>
                <w:szCs w:val="24"/>
                <w:lang w:eastAsia="lt-LT"/>
              </w:rPr>
              <w:t xml:space="preserve"> neturi ūkininko statuso ar nėra ūkininko partneris, ar žemės ūkio veiklos subjektas ir (arba) yra atostogose vaikui prižiūrėti (iki vaikui sukaks treji metai).</w:t>
            </w:r>
          </w:p>
          <w:p w:rsidR="00E72C98" w:rsidRDefault="00E72C98" w:rsidP="00E4434D">
            <w:pPr>
              <w:jc w:val="both"/>
              <w:rPr>
                <w:rFonts w:ascii="Times New Roman" w:hAnsi="Times New Roman" w:cs="Times New Roman"/>
                <w:sz w:val="24"/>
                <w:szCs w:val="24"/>
                <w:lang w:eastAsia="lt-LT"/>
              </w:rPr>
            </w:pPr>
            <w:r w:rsidRPr="00E72C98">
              <w:rPr>
                <w:rFonts w:ascii="Times New Roman" w:hAnsi="Times New Roman" w:cs="Times New Roman"/>
                <w:sz w:val="24"/>
                <w:szCs w:val="24"/>
                <w:lang w:eastAsia="lt-LT"/>
              </w:rPr>
              <w:t>Vykdant  PFSA 10.2.1.5 papunktyje nurodytos praktinių įgūdžių įgijimo, ugdymo darbo vietoje pagal savanoriškos praktikos sutartį, veiklos vykdymo atveju – ne vyresni nei 29 metų darbingi gyventojai, kurie yra:</w:t>
            </w:r>
          </w:p>
          <w:p w:rsidR="00E72C98" w:rsidRDefault="00E72C98" w:rsidP="00E4434D">
            <w:pPr>
              <w:jc w:val="both"/>
              <w:rPr>
                <w:rFonts w:ascii="Times New Roman" w:hAnsi="Times New Roman" w:cs="Times New Roman"/>
                <w:sz w:val="24"/>
                <w:szCs w:val="24"/>
                <w:lang w:eastAsia="lt-LT"/>
              </w:rPr>
            </w:pPr>
            <w:r>
              <w:rPr>
                <w:rFonts w:ascii="Times New Roman" w:hAnsi="Times New Roman" w:cs="Times New Roman"/>
                <w:sz w:val="24"/>
                <w:szCs w:val="24"/>
                <w:lang w:eastAsia="lt-LT"/>
              </w:rPr>
              <w:t>-</w:t>
            </w:r>
            <w:r w:rsidRPr="00E72C98">
              <w:rPr>
                <w:rFonts w:ascii="Times New Roman" w:hAnsi="Times New Roman" w:cs="Times New Roman"/>
                <w:sz w:val="24"/>
                <w:szCs w:val="24"/>
                <w:lang w:eastAsia="lt-LT"/>
              </w:rPr>
              <w:t xml:space="preserve"> e</w:t>
            </w:r>
            <w:r>
              <w:rPr>
                <w:rFonts w:ascii="Times New Roman" w:hAnsi="Times New Roman" w:cs="Times New Roman"/>
                <w:sz w:val="24"/>
                <w:szCs w:val="24"/>
                <w:lang w:eastAsia="lt-LT"/>
              </w:rPr>
              <w:t xml:space="preserve">konomiškai neaktyvūs asmenys t.y. asmenys, kurie </w:t>
            </w:r>
            <w:r w:rsidRPr="00E72C98">
              <w:rPr>
                <w:rFonts w:ascii="Times New Roman" w:hAnsi="Times New Roman" w:cs="Times New Roman"/>
                <w:sz w:val="24"/>
                <w:szCs w:val="24"/>
                <w:lang w:eastAsia="lt-LT"/>
              </w:rPr>
              <w:t>nėra teritor</w:t>
            </w:r>
            <w:r>
              <w:rPr>
                <w:rFonts w:ascii="Times New Roman" w:hAnsi="Times New Roman" w:cs="Times New Roman"/>
                <w:sz w:val="24"/>
                <w:szCs w:val="24"/>
                <w:lang w:eastAsia="lt-LT"/>
              </w:rPr>
              <w:t>inėje darbo biržoje registruoti</w:t>
            </w:r>
            <w:r w:rsidRPr="00E72C98">
              <w:rPr>
                <w:rFonts w:ascii="Times New Roman" w:hAnsi="Times New Roman" w:cs="Times New Roman"/>
                <w:sz w:val="24"/>
                <w:szCs w:val="24"/>
                <w:lang w:eastAsia="lt-LT"/>
              </w:rPr>
              <w:t xml:space="preserve"> kaip bedarbio statusą ar sust</w:t>
            </w:r>
            <w:r>
              <w:rPr>
                <w:rFonts w:ascii="Times New Roman" w:hAnsi="Times New Roman" w:cs="Times New Roman"/>
                <w:sz w:val="24"/>
                <w:szCs w:val="24"/>
                <w:lang w:eastAsia="lt-LT"/>
              </w:rPr>
              <w:t>abdytą bedarbio statusą turintys asmenys ir kurie</w:t>
            </w:r>
            <w:r w:rsidRPr="00E72C98">
              <w:rPr>
                <w:rFonts w:ascii="Times New Roman" w:hAnsi="Times New Roman" w:cs="Times New Roman"/>
                <w:sz w:val="24"/>
                <w:szCs w:val="24"/>
                <w:lang w:eastAsia="lt-LT"/>
              </w:rPr>
              <w:t xml:space="preserve"> atitinka visas šias sąlygas:</w:t>
            </w:r>
            <w:r>
              <w:rPr>
                <w:rFonts w:ascii="Times New Roman" w:hAnsi="Times New Roman" w:cs="Times New Roman"/>
                <w:sz w:val="24"/>
                <w:szCs w:val="24"/>
                <w:lang w:eastAsia="lt-LT"/>
              </w:rPr>
              <w:t xml:space="preserve"> </w:t>
            </w:r>
            <w:bookmarkStart w:id="1" w:name="part_c3240aee86f54028838cbaa8b6ebd293"/>
            <w:bookmarkEnd w:id="1"/>
            <w:r>
              <w:rPr>
                <w:rFonts w:ascii="Times New Roman" w:hAnsi="Times New Roman" w:cs="Times New Roman"/>
                <w:sz w:val="24"/>
                <w:szCs w:val="24"/>
                <w:lang w:eastAsia="lt-LT"/>
              </w:rPr>
              <w:t>a)</w:t>
            </w:r>
            <w:r w:rsidRPr="00E72C98">
              <w:rPr>
                <w:rFonts w:ascii="Times New Roman" w:hAnsi="Times New Roman" w:cs="Times New Roman"/>
                <w:sz w:val="24"/>
                <w:szCs w:val="24"/>
                <w:lang w:eastAsia="lt-LT"/>
              </w:rPr>
              <w:t>yra darbingas;</w:t>
            </w:r>
            <w:r>
              <w:rPr>
                <w:rFonts w:ascii="Times New Roman" w:hAnsi="Times New Roman" w:cs="Times New Roman"/>
                <w:sz w:val="24"/>
                <w:szCs w:val="24"/>
                <w:lang w:eastAsia="lt-LT"/>
              </w:rPr>
              <w:t xml:space="preserve"> </w:t>
            </w:r>
            <w:bookmarkStart w:id="2" w:name="part_8f5f3646ff5646178cafa80853c785bd"/>
            <w:bookmarkEnd w:id="2"/>
            <w:r>
              <w:rPr>
                <w:rFonts w:ascii="Times New Roman" w:hAnsi="Times New Roman" w:cs="Times New Roman"/>
                <w:sz w:val="24"/>
                <w:szCs w:val="24"/>
                <w:lang w:eastAsia="lt-LT"/>
              </w:rPr>
              <w:t>b)</w:t>
            </w:r>
            <w:r w:rsidRPr="00E72C98">
              <w:rPr>
                <w:rFonts w:ascii="Times New Roman" w:hAnsi="Times New Roman" w:cs="Times New Roman"/>
                <w:sz w:val="24"/>
                <w:szCs w:val="24"/>
                <w:lang w:eastAsia="lt-LT"/>
              </w:rPr>
              <w:t>nedirba pagal darbo sutartis ir darbo santykiams prilygintų teisinių santykių pagrindu;</w:t>
            </w:r>
            <w:r>
              <w:rPr>
                <w:rFonts w:ascii="Times New Roman" w:hAnsi="Times New Roman" w:cs="Times New Roman"/>
                <w:sz w:val="24"/>
                <w:szCs w:val="24"/>
                <w:lang w:eastAsia="lt-LT"/>
              </w:rPr>
              <w:t xml:space="preserve"> c)</w:t>
            </w:r>
            <w:bookmarkStart w:id="3" w:name="part_41d41b04b2c84b2bb51832b40b9a9204"/>
            <w:bookmarkEnd w:id="3"/>
            <w:r w:rsidRPr="00E72C98">
              <w:rPr>
                <w:rFonts w:ascii="Times New Roman" w:hAnsi="Times New Roman" w:cs="Times New Roman"/>
                <w:sz w:val="24"/>
                <w:szCs w:val="24"/>
                <w:lang w:eastAsia="lt-LT"/>
              </w:rPr>
              <w:t xml:space="preserve"> nesiverčia individualia veikla; </w:t>
            </w:r>
            <w:r>
              <w:rPr>
                <w:rFonts w:ascii="Times New Roman" w:hAnsi="Times New Roman" w:cs="Times New Roman"/>
                <w:sz w:val="24"/>
                <w:szCs w:val="24"/>
                <w:lang w:eastAsia="lt-LT"/>
              </w:rPr>
              <w:t xml:space="preserve"> d)</w:t>
            </w:r>
            <w:bookmarkStart w:id="4" w:name="part_becd250937d64a1681523dc2901cc11f"/>
            <w:bookmarkEnd w:id="4"/>
            <w:r w:rsidRPr="00E72C98">
              <w:rPr>
                <w:rFonts w:ascii="Times New Roman" w:hAnsi="Times New Roman" w:cs="Times New Roman"/>
                <w:sz w:val="24"/>
                <w:szCs w:val="24"/>
                <w:lang w:eastAsia="lt-LT"/>
              </w:rPr>
              <w:t xml:space="preserve"> neturi ūkininko statuso ar nėra ūkininko partneris, ar žemės ūkio veiklos subjektas ir (arba) yra atostogose vaikui prižiūrėti (iki vaikui sukaks treji metai).</w:t>
            </w:r>
            <w:bookmarkStart w:id="5" w:name="part_caabe378d01d45f484c3ae3dbf3c2057"/>
            <w:bookmarkEnd w:id="5"/>
          </w:p>
          <w:p w:rsidR="00C0640D" w:rsidRPr="00964CF5" w:rsidRDefault="00C0640D" w:rsidP="00E4434D">
            <w:pPr>
              <w:jc w:val="both"/>
              <w:rPr>
                <w:rFonts w:ascii="Times New Roman" w:hAnsi="Times New Roman" w:cs="Times New Roman"/>
                <w:i/>
                <w:sz w:val="24"/>
                <w:szCs w:val="24"/>
                <w:lang w:eastAsia="lt-LT"/>
              </w:rPr>
            </w:pPr>
            <w:r w:rsidRPr="00964CF5">
              <w:rPr>
                <w:rFonts w:ascii="Times New Roman" w:hAnsi="Times New Roman" w:cs="Times New Roman"/>
                <w:i/>
                <w:sz w:val="24"/>
                <w:szCs w:val="24"/>
                <w:lang w:eastAsia="lt-LT"/>
              </w:rPr>
              <w:t xml:space="preserve">*Darbingas asmuo – asmuo, pagal Lietuvos Respublikos darbo kodeksą turintis visišką ar ribotą darbinį teisnumą ir veiksnumą (t. y. nuo 14 metų amžiaus), išskyrus asmenį, Lietuvos Respublikos neįgaliųjų socialinės integracijos įstatymo nustatyta tvarka pripažintą nedarbingu </w:t>
            </w:r>
          </w:p>
          <w:p w:rsidR="00C0640D" w:rsidRPr="003A1168" w:rsidRDefault="00C0640D" w:rsidP="00E4434D">
            <w:pPr>
              <w:jc w:val="both"/>
              <w:rPr>
                <w:rFonts w:ascii="Times New Roman" w:hAnsi="Times New Roman" w:cs="Times New Roman"/>
                <w:b/>
                <w:color w:val="000000"/>
                <w:sz w:val="24"/>
                <w:szCs w:val="24"/>
              </w:rPr>
            </w:pPr>
            <w:r w:rsidRPr="003A1168">
              <w:rPr>
                <w:rFonts w:ascii="Times New Roman" w:hAnsi="Times New Roman" w:cs="Times New Roman"/>
                <w:sz w:val="24"/>
                <w:szCs w:val="24"/>
                <w:lang w:eastAsia="lt-LT"/>
              </w:rPr>
              <w:t>*</w:t>
            </w:r>
            <w:r w:rsidRPr="003A1168">
              <w:rPr>
                <w:rFonts w:ascii="Times New Roman" w:hAnsi="Times New Roman" w:cs="Times New Roman"/>
                <w:i/>
                <w:sz w:val="24"/>
                <w:szCs w:val="24"/>
                <w:lang w:eastAsia="lt-LT"/>
              </w:rPr>
              <w:t>* Aleksoto seniūnijos gyventojas  – 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dalyvio</w:t>
            </w:r>
            <w:r w:rsidRPr="00964CF5">
              <w:rPr>
                <w:rFonts w:ascii="Times New Roman" w:hAnsi="Times New Roman" w:cs="Times New Roman"/>
                <w:i/>
                <w:sz w:val="24"/>
                <w:szCs w:val="24"/>
                <w:lang w:eastAsia="lt-LT"/>
              </w:rPr>
              <w:t xml:space="preserve"> anketoje yra nurodęs savo gyvenamąją vietą (savivaldybę, miestą, gatvę, namo numerį), kuri yra vietos plėtros strategijos įgyvendinimo teritorijoje</w:t>
            </w:r>
            <w:r>
              <w:rPr>
                <w:rFonts w:ascii="Times New Roman" w:hAnsi="Times New Roman" w:cs="Times New Roman"/>
                <w:i/>
                <w:sz w:val="24"/>
                <w:szCs w:val="24"/>
                <w:lang w:eastAsia="lt-LT"/>
              </w:rPr>
              <w:t>.</w:t>
            </w:r>
          </w:p>
          <w:p w:rsidR="00C0640D" w:rsidRPr="00CF1E37" w:rsidRDefault="00C0640D" w:rsidP="00E4434D">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Finansavimo šaltiniai:</w:t>
            </w:r>
          </w:p>
          <w:p w:rsidR="00C0640D" w:rsidRDefault="00C0640D" w:rsidP="00E4434D">
            <w:p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Projekto finansuojamoji dalis gali sudaryti ne daugiau kaip 92,5 proc. visų tinkamų finansuoti projekto išlaidų. Pareiškėjas privalo savo ir (arba) kitų šaltinių lėšomis (savivaldybių biudžeto ir (ar) privačiomis lėšomis), ir (arba) nepiniginiu įnašu prisidėti prie projekto finansavimo </w:t>
            </w:r>
            <w:r w:rsidRPr="00C55A66">
              <w:rPr>
                <w:rFonts w:ascii="Times New Roman" w:hAnsi="Times New Roman" w:cs="Times New Roman"/>
                <w:color w:val="000000"/>
                <w:sz w:val="24"/>
                <w:szCs w:val="24"/>
              </w:rPr>
              <w:lastRenderedPageBreak/>
              <w:t>ne mažiau nei 7,5 proc. visų tinkamų finansuoti projekto išlaidų.</w:t>
            </w:r>
          </w:p>
          <w:p w:rsidR="00C0640D" w:rsidRDefault="00C0640D" w:rsidP="00E4434D">
            <w:pPr>
              <w:spacing w:after="0" w:line="240" w:lineRule="auto"/>
              <w:contextualSpacing/>
              <w:jc w:val="both"/>
              <w:rPr>
                <w:sz w:val="18"/>
                <w:szCs w:val="18"/>
              </w:rPr>
            </w:pPr>
            <w:r w:rsidRPr="00CF1E37">
              <w:rPr>
                <w:rFonts w:ascii="Times New Roman" w:hAnsi="Times New Roman" w:cs="Times New Roman"/>
                <w:b/>
                <w:color w:val="000000"/>
                <w:sz w:val="24"/>
                <w:szCs w:val="24"/>
              </w:rPr>
              <w:t>Projekto trukmė –</w:t>
            </w:r>
            <w:r w:rsidRPr="00CF1E37">
              <w:rPr>
                <w:rFonts w:ascii="Times New Roman" w:hAnsi="Times New Roman" w:cs="Times New Roman"/>
                <w:color w:val="000000"/>
                <w:sz w:val="24"/>
                <w:szCs w:val="24"/>
              </w:rPr>
              <w:t xml:space="preserve"> </w:t>
            </w:r>
            <w:r w:rsidRPr="001F5270">
              <w:rPr>
                <w:rFonts w:ascii="Times New Roman" w:hAnsi="Times New Roman" w:cs="Times New Roman"/>
                <w:color w:val="000000"/>
                <w:sz w:val="24"/>
                <w:szCs w:val="24"/>
              </w:rPr>
              <w:t xml:space="preserve">iki 36 mėn. </w:t>
            </w:r>
            <w:r>
              <w:rPr>
                <w:rFonts w:ascii="Times New Roman" w:hAnsi="Times New Roman" w:cs="Times New Roman"/>
                <w:color w:val="000000"/>
                <w:sz w:val="24"/>
                <w:szCs w:val="24"/>
              </w:rPr>
              <w:t>P</w:t>
            </w:r>
            <w:r w:rsidRPr="001F5270">
              <w:rPr>
                <w:rFonts w:ascii="Times New Roman" w:hAnsi="Times New Roman" w:cs="Times New Roman"/>
                <w:color w:val="000000"/>
                <w:sz w:val="24"/>
                <w:szCs w:val="24"/>
              </w:rPr>
              <w:t>rojektų veiklos turi būti baigtos ne vėliau nei 2022 m. gruodžio 31 d.</w:t>
            </w:r>
          </w:p>
          <w:p w:rsidR="00C0640D" w:rsidRDefault="00C0640D" w:rsidP="00E4434D">
            <w:pPr>
              <w:jc w:val="both"/>
              <w:rPr>
                <w:rFonts w:ascii="Times New Roman" w:hAnsi="Times New Roman" w:cs="Times New Roman"/>
                <w:b/>
                <w:color w:val="000000"/>
                <w:sz w:val="24"/>
                <w:szCs w:val="24"/>
              </w:rPr>
            </w:pPr>
          </w:p>
          <w:p w:rsidR="00C0640D" w:rsidRDefault="00C0640D" w:rsidP="00E4434D">
            <w:pPr>
              <w:jc w:val="both"/>
              <w:rPr>
                <w:rFonts w:ascii="Times New Roman" w:hAnsi="Times New Roman" w:cs="Times New Roman"/>
                <w:color w:val="000000"/>
                <w:sz w:val="24"/>
                <w:szCs w:val="24"/>
              </w:rPr>
            </w:pPr>
            <w:r w:rsidRPr="00CF1E37">
              <w:rPr>
                <w:rFonts w:ascii="Times New Roman" w:hAnsi="Times New Roman" w:cs="Times New Roman"/>
                <w:b/>
                <w:color w:val="000000"/>
                <w:sz w:val="24"/>
                <w:szCs w:val="24"/>
              </w:rPr>
              <w:t xml:space="preserve">Tinkamos finansuoti išlaidos – </w:t>
            </w:r>
            <w:r w:rsidRPr="00CF1E37">
              <w:rPr>
                <w:rFonts w:ascii="Times New Roman" w:hAnsi="Times New Roman" w:cs="Times New Roman"/>
                <w:color w:val="000000"/>
                <w:sz w:val="24"/>
                <w:szCs w:val="24"/>
              </w:rPr>
              <w:t xml:space="preserve">tokios, kaip nustatyta PFSA 44 punkte ir yra skirtos PFSA nurodytų </w:t>
            </w:r>
            <w:r w:rsidR="00746D9B">
              <w:rPr>
                <w:rFonts w:ascii="Times New Roman" w:hAnsi="Times New Roman" w:cs="Times New Roman"/>
                <w:color w:val="000000"/>
                <w:sz w:val="24"/>
                <w:szCs w:val="24"/>
              </w:rPr>
              <w:t>10.</w:t>
            </w:r>
            <w:r w:rsidR="00746D9B">
              <w:rPr>
                <w:rFonts w:ascii="Times New Roman" w:hAnsi="Times New Roman" w:cs="Times New Roman"/>
                <w:color w:val="000000"/>
                <w:sz w:val="24"/>
                <w:szCs w:val="24"/>
                <w:lang w:val="en-US"/>
              </w:rPr>
              <w:t xml:space="preserve">2. </w:t>
            </w:r>
            <w:r w:rsidR="00746D9B">
              <w:rPr>
                <w:rFonts w:ascii="Times New Roman" w:hAnsi="Times New Roman" w:cs="Times New Roman"/>
                <w:color w:val="000000"/>
                <w:sz w:val="24"/>
                <w:szCs w:val="24"/>
              </w:rPr>
              <w:t>veiklų</w:t>
            </w:r>
            <w:r w:rsidRPr="00CF1E37">
              <w:rPr>
                <w:rFonts w:ascii="Times New Roman" w:hAnsi="Times New Roman" w:cs="Times New Roman"/>
                <w:color w:val="000000"/>
                <w:sz w:val="24"/>
                <w:szCs w:val="24"/>
              </w:rPr>
              <w:t xml:space="preserve"> įgyvendinimui: </w:t>
            </w:r>
          </w:p>
          <w:p w:rsidR="00C0640D" w:rsidRDefault="00C0640D" w:rsidP="00E4434D">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442D4">
              <w:rPr>
                <w:rFonts w:ascii="Times New Roman" w:hAnsi="Times New Roman" w:cs="Times New Roman"/>
                <w:color w:val="000000"/>
                <w:sz w:val="24"/>
                <w:szCs w:val="24"/>
              </w:rPr>
              <w:t>Nekilnojamasis turtas</w:t>
            </w:r>
            <w:r w:rsidR="00746D9B">
              <w:rPr>
                <w:rFonts w:ascii="Times New Roman" w:hAnsi="Times New Roman" w:cs="Times New Roman"/>
                <w:color w:val="000000"/>
                <w:sz w:val="24"/>
                <w:szCs w:val="24"/>
              </w:rPr>
              <w:t xml:space="preserve"> (numatomas kaip projekto vykdytojo nuosavas nepiniginis įnašas)</w:t>
            </w:r>
            <w:r>
              <w:rPr>
                <w:rFonts w:ascii="Times New Roman" w:hAnsi="Times New Roman" w:cs="Times New Roman"/>
                <w:color w:val="000000"/>
                <w:sz w:val="24"/>
                <w:szCs w:val="24"/>
              </w:rPr>
              <w:t>;</w:t>
            </w:r>
          </w:p>
          <w:p w:rsidR="00C0640D" w:rsidRDefault="00C0640D" w:rsidP="00E4434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42D4">
              <w:rPr>
                <w:rFonts w:ascii="Times New Roman" w:hAnsi="Times New Roman" w:cs="Times New Roman"/>
                <w:color w:val="000000"/>
                <w:sz w:val="24"/>
                <w:szCs w:val="24"/>
              </w:rPr>
              <w:t>įra</w:t>
            </w:r>
            <w:r>
              <w:rPr>
                <w:rFonts w:ascii="Times New Roman" w:hAnsi="Times New Roman" w:cs="Times New Roman"/>
                <w:color w:val="000000"/>
                <w:sz w:val="24"/>
                <w:szCs w:val="24"/>
              </w:rPr>
              <w:t>nga, įrenginiai ir kitas turtas.</w:t>
            </w:r>
            <w:r w:rsidRPr="003A1168">
              <w:rPr>
                <w:rFonts w:ascii="Times New Roman" w:hAnsi="Times New Roman" w:cs="Times New Roman"/>
                <w:color w:val="000000"/>
                <w:sz w:val="24"/>
                <w:szCs w:val="24"/>
              </w:rPr>
              <w:t xml:space="preserve"> Šioje išlaidų kategorijoje nurodytos išlaidos gali sudaryti ne daugiau kaip 30 proc. visų tinkamų finansuo</w:t>
            </w:r>
            <w:r>
              <w:rPr>
                <w:rFonts w:ascii="Times New Roman" w:hAnsi="Times New Roman" w:cs="Times New Roman"/>
                <w:color w:val="000000"/>
                <w:sz w:val="24"/>
                <w:szCs w:val="24"/>
              </w:rPr>
              <w:t>ti projekto išlaidų;</w:t>
            </w:r>
          </w:p>
          <w:p w:rsidR="00C0640D" w:rsidRPr="00746D9B" w:rsidRDefault="00C0640D" w:rsidP="00E4434D">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442D4">
              <w:rPr>
                <w:rFonts w:ascii="Times New Roman" w:hAnsi="Times New Roman" w:cs="Times New Roman"/>
                <w:color w:val="000000"/>
                <w:sz w:val="24"/>
                <w:szCs w:val="24"/>
              </w:rPr>
              <w:t>projekto vykdymo išlaidos</w:t>
            </w:r>
            <w:r w:rsidR="00746D9B">
              <w:rPr>
                <w:rFonts w:ascii="Times New Roman" w:hAnsi="Times New Roman" w:cs="Times New Roman"/>
                <w:color w:val="000000"/>
                <w:sz w:val="24"/>
                <w:szCs w:val="24"/>
              </w:rPr>
              <w:t xml:space="preserve">, laikantis PFSA </w:t>
            </w:r>
            <w:r w:rsidR="00746D9B">
              <w:rPr>
                <w:rFonts w:ascii="Times New Roman" w:hAnsi="Times New Roman" w:cs="Times New Roman"/>
                <w:color w:val="000000"/>
                <w:sz w:val="24"/>
                <w:szCs w:val="24"/>
                <w:lang w:val="en-US"/>
              </w:rPr>
              <w:t xml:space="preserve">44 punkte </w:t>
            </w:r>
            <w:r w:rsidR="00746D9B" w:rsidRPr="00746D9B">
              <w:rPr>
                <w:rFonts w:ascii="Times New Roman" w:hAnsi="Times New Roman" w:cs="Times New Roman"/>
                <w:sz w:val="24"/>
                <w:szCs w:val="24"/>
                <w:lang w:val="en-US"/>
              </w:rPr>
              <w:t>atskir</w:t>
            </w:r>
            <w:r w:rsidR="00746D9B" w:rsidRPr="00746D9B">
              <w:rPr>
                <w:rFonts w:ascii="Times New Roman" w:hAnsi="Times New Roman" w:cs="Times New Roman"/>
                <w:sz w:val="24"/>
                <w:szCs w:val="24"/>
              </w:rPr>
              <w:t>ų veiklų vykdymui numatytų apribojimų</w:t>
            </w:r>
            <w:r w:rsidRPr="00746D9B">
              <w:rPr>
                <w:rFonts w:ascii="Times New Roman" w:hAnsi="Times New Roman" w:cs="Times New Roman"/>
                <w:sz w:val="24"/>
                <w:szCs w:val="24"/>
              </w:rPr>
              <w:t xml:space="preserve"> (išskyrus PFSA 44 punkto lentelės </w:t>
            </w:r>
            <w:r w:rsidRPr="00746D9B">
              <w:rPr>
                <w:rFonts w:ascii="Times New Roman" w:hAnsi="Times New Roman" w:cs="Times New Roman"/>
                <w:sz w:val="24"/>
                <w:szCs w:val="24"/>
                <w:lang w:val="en-US"/>
              </w:rPr>
              <w:t>5 punkte taikomas i</w:t>
            </w:r>
            <w:r w:rsidRPr="00746D9B">
              <w:rPr>
                <w:rFonts w:ascii="Times New Roman" w:hAnsi="Times New Roman" w:cs="Times New Roman"/>
                <w:sz w:val="24"/>
                <w:szCs w:val="24"/>
              </w:rPr>
              <w:t>šlygas);</w:t>
            </w:r>
          </w:p>
          <w:p w:rsidR="00C0640D" w:rsidRPr="00746D9B" w:rsidRDefault="00C0640D" w:rsidP="00E4434D">
            <w:pPr>
              <w:jc w:val="both"/>
              <w:rPr>
                <w:rFonts w:ascii="Times New Roman" w:hAnsi="Times New Roman" w:cs="Times New Roman"/>
                <w:sz w:val="24"/>
                <w:szCs w:val="24"/>
              </w:rPr>
            </w:pPr>
            <w:r w:rsidRPr="00746D9B">
              <w:rPr>
                <w:rFonts w:ascii="Times New Roman" w:hAnsi="Times New Roman" w:cs="Times New Roman"/>
                <w:sz w:val="24"/>
                <w:szCs w:val="24"/>
              </w:rPr>
              <w:t>- informavimas apie projektą;</w:t>
            </w:r>
          </w:p>
          <w:p w:rsidR="00C0640D" w:rsidRPr="00746D9B" w:rsidRDefault="00C0640D" w:rsidP="00E4434D">
            <w:pPr>
              <w:jc w:val="both"/>
              <w:rPr>
                <w:szCs w:val="24"/>
                <w:lang w:eastAsia="lt-LT"/>
              </w:rPr>
            </w:pPr>
            <w:r w:rsidRPr="00746D9B">
              <w:rPr>
                <w:rFonts w:ascii="Times New Roman" w:hAnsi="Times New Roman" w:cs="Times New Roman"/>
                <w:sz w:val="24"/>
                <w:szCs w:val="24"/>
              </w:rPr>
              <w:t>- netiesioginės išlaidos.</w:t>
            </w:r>
          </w:p>
          <w:p w:rsidR="00C0640D" w:rsidRPr="00451824" w:rsidRDefault="00C0640D" w:rsidP="00E4434D">
            <w:pPr>
              <w:jc w:val="both"/>
              <w:rPr>
                <w:szCs w:val="24"/>
                <w:lang w:eastAsia="lt-LT"/>
              </w:rPr>
            </w:pPr>
            <w:r w:rsidRPr="00CF1E37">
              <w:rPr>
                <w:rFonts w:ascii="Times New Roman" w:hAnsi="Times New Roman" w:cs="Times New Roman"/>
                <w:color w:val="000000"/>
                <w:sz w:val="24"/>
                <w:szCs w:val="24"/>
              </w:rPr>
              <w:t>Planuojant projekto išlaida</w:t>
            </w:r>
            <w:r>
              <w:rPr>
                <w:rFonts w:ascii="Times New Roman" w:hAnsi="Times New Roman" w:cs="Times New Roman"/>
                <w:color w:val="000000"/>
                <w:sz w:val="24"/>
                <w:szCs w:val="24"/>
              </w:rPr>
              <w:t>s turi būti laikomasi PFSA 44-4</w:t>
            </w:r>
            <w:r w:rsidR="00746D9B">
              <w:rPr>
                <w:rFonts w:ascii="Times New Roman" w:hAnsi="Times New Roman" w:cs="Times New Roman"/>
                <w:color w:val="000000"/>
                <w:sz w:val="24"/>
                <w:szCs w:val="24"/>
                <w:lang w:val="en-US"/>
              </w:rPr>
              <w:t>6</w:t>
            </w:r>
            <w:r w:rsidRPr="00CF1E37">
              <w:rPr>
                <w:rFonts w:ascii="Times New Roman" w:hAnsi="Times New Roman" w:cs="Times New Roman"/>
                <w:color w:val="000000"/>
                <w:sz w:val="24"/>
                <w:szCs w:val="24"/>
              </w:rPr>
              <w:t>,</w:t>
            </w:r>
            <w:r w:rsidR="00746D9B">
              <w:rPr>
                <w:rFonts w:ascii="Times New Roman" w:hAnsi="Times New Roman" w:cs="Times New Roman"/>
                <w:color w:val="000000"/>
                <w:sz w:val="24"/>
                <w:szCs w:val="24"/>
              </w:rPr>
              <w:t xml:space="preserve"> 48-49,</w:t>
            </w:r>
            <w:r w:rsidRPr="008E3034">
              <w:rPr>
                <w:rFonts w:ascii="Times New Roman" w:hAnsi="Times New Roman" w:cs="Times New Roman"/>
                <w:sz w:val="24"/>
                <w:szCs w:val="24"/>
              </w:rPr>
              <w:t>5</w:t>
            </w:r>
            <w:r w:rsidRPr="008E3034">
              <w:rPr>
                <w:rFonts w:ascii="Times New Roman" w:hAnsi="Times New Roman" w:cs="Times New Roman"/>
                <w:sz w:val="24"/>
                <w:szCs w:val="24"/>
                <w:lang w:val="en-US"/>
              </w:rPr>
              <w:t>1-</w:t>
            </w:r>
            <w:r w:rsidRPr="008E3034">
              <w:rPr>
                <w:rFonts w:ascii="Times New Roman" w:hAnsi="Times New Roman" w:cs="Times New Roman"/>
                <w:sz w:val="24"/>
                <w:szCs w:val="24"/>
              </w:rPr>
              <w:t>52,</w:t>
            </w:r>
            <w:r w:rsidRPr="00CF1E37">
              <w:rPr>
                <w:rFonts w:ascii="Times New Roman" w:hAnsi="Times New Roman" w:cs="Times New Roman"/>
                <w:color w:val="000000"/>
                <w:sz w:val="24"/>
                <w:szCs w:val="24"/>
              </w:rPr>
              <w:t>54 punktuose nustatytų apribojimų. Netinkamos išlaidos yra detalizuotos PFSA 53 punkte.</w:t>
            </w:r>
          </w:p>
          <w:p w:rsidR="00C0640D" w:rsidRPr="00CF1E37" w:rsidRDefault="00C0640D" w:rsidP="00E4434D">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Remiam</w:t>
            </w:r>
            <w:r>
              <w:rPr>
                <w:rFonts w:ascii="Times New Roman" w:hAnsi="Times New Roman" w:cs="Times New Roman"/>
                <w:b/>
                <w:color w:val="000000"/>
                <w:sz w:val="24"/>
                <w:szCs w:val="24"/>
              </w:rPr>
              <w:t>os veiklos</w:t>
            </w:r>
            <w:r w:rsidRPr="00CF1E37">
              <w:rPr>
                <w:rFonts w:ascii="Times New Roman" w:hAnsi="Times New Roman" w:cs="Times New Roman"/>
                <w:b/>
                <w:color w:val="000000"/>
                <w:sz w:val="24"/>
                <w:szCs w:val="24"/>
              </w:rPr>
              <w:t>:</w:t>
            </w:r>
          </w:p>
          <w:p w:rsidR="00746D9B" w:rsidRDefault="00746D9B" w:rsidP="00E4434D">
            <w:pPr>
              <w:pStyle w:val="Sraopastraipa"/>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746D9B">
              <w:rPr>
                <w:rFonts w:ascii="Times New Roman" w:hAnsi="Times New Roman" w:cs="Times New Roman"/>
                <w:color w:val="000000"/>
                <w:sz w:val="24"/>
                <w:szCs w:val="24"/>
              </w:rPr>
              <w:t>konomiškai neaktyvių asmenų neformalusis švietimas (taip pat neformalusis profesinis mokymas, organizuojamas mokykline forma ar pameistrystės forma pagal pameistrystės darbo sutartį, sudarytą kartu su mokymo sut</w:t>
            </w:r>
            <w:r>
              <w:rPr>
                <w:rFonts w:ascii="Times New Roman" w:hAnsi="Times New Roman" w:cs="Times New Roman"/>
                <w:color w:val="000000"/>
                <w:sz w:val="24"/>
                <w:szCs w:val="24"/>
              </w:rPr>
              <w:t>artimi dėl neformaliojo mokymo) (PFSA 10.2</w:t>
            </w:r>
            <w:r w:rsidRPr="004646B5">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4646B5">
              <w:rPr>
                <w:rFonts w:ascii="Times New Roman" w:hAnsi="Times New Roman" w:cs="Times New Roman"/>
                <w:color w:val="000000"/>
                <w:sz w:val="24"/>
                <w:szCs w:val="24"/>
              </w:rPr>
              <w:t xml:space="preserve"> veikla</w:t>
            </w:r>
            <w:r>
              <w:rPr>
                <w:rFonts w:ascii="Times New Roman" w:hAnsi="Times New Roman" w:cs="Times New Roman"/>
                <w:color w:val="000000"/>
                <w:sz w:val="24"/>
                <w:szCs w:val="24"/>
              </w:rPr>
              <w:t>);</w:t>
            </w:r>
          </w:p>
          <w:p w:rsidR="00746D9B" w:rsidRDefault="00746D9B" w:rsidP="00E4434D">
            <w:pPr>
              <w:pStyle w:val="Sraopastraipa"/>
              <w:numPr>
                <w:ilvl w:val="0"/>
                <w:numId w:val="3"/>
              </w:numPr>
              <w:jc w:val="both"/>
              <w:rPr>
                <w:rFonts w:ascii="Times New Roman" w:hAnsi="Times New Roman" w:cs="Times New Roman"/>
                <w:color w:val="000000"/>
                <w:sz w:val="24"/>
                <w:szCs w:val="24"/>
              </w:rPr>
            </w:pPr>
            <w:r w:rsidRPr="00746D9B">
              <w:rPr>
                <w:rFonts w:ascii="Times New Roman" w:hAnsi="Times New Roman" w:cs="Times New Roman"/>
                <w:color w:val="000000"/>
                <w:sz w:val="24"/>
                <w:szCs w:val="24"/>
              </w:rPr>
              <w:t>ekonomiškai neaktyvių asmenų savanoriška veikla</w:t>
            </w:r>
            <w:r>
              <w:rPr>
                <w:rFonts w:ascii="Times New Roman" w:hAnsi="Times New Roman" w:cs="Times New Roman"/>
                <w:color w:val="000000"/>
                <w:sz w:val="24"/>
                <w:szCs w:val="24"/>
              </w:rPr>
              <w:t xml:space="preserve">  (PFSA 10.2</w:t>
            </w:r>
            <w:r w:rsidRPr="004646B5">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4646B5">
              <w:rPr>
                <w:rFonts w:ascii="Times New Roman" w:hAnsi="Times New Roman" w:cs="Times New Roman"/>
                <w:color w:val="000000"/>
                <w:sz w:val="24"/>
                <w:szCs w:val="24"/>
              </w:rPr>
              <w:t xml:space="preserve"> veikla</w:t>
            </w:r>
            <w:r>
              <w:rPr>
                <w:rFonts w:ascii="Times New Roman" w:hAnsi="Times New Roman" w:cs="Times New Roman"/>
                <w:color w:val="000000"/>
                <w:sz w:val="24"/>
                <w:szCs w:val="24"/>
              </w:rPr>
              <w:t>);</w:t>
            </w:r>
          </w:p>
          <w:p w:rsidR="00746D9B" w:rsidRPr="00746D9B" w:rsidRDefault="00746D9B" w:rsidP="00746D9B">
            <w:pPr>
              <w:pStyle w:val="Sraopastraipa"/>
              <w:numPr>
                <w:ilvl w:val="0"/>
                <w:numId w:val="3"/>
              </w:numPr>
              <w:jc w:val="both"/>
              <w:rPr>
                <w:rFonts w:ascii="Times New Roman" w:hAnsi="Times New Roman" w:cs="Times New Roman"/>
                <w:color w:val="000000"/>
                <w:sz w:val="24"/>
                <w:szCs w:val="24"/>
              </w:rPr>
            </w:pPr>
            <w:r w:rsidRPr="00746D9B">
              <w:rPr>
                <w:rFonts w:ascii="Times New Roman" w:hAnsi="Times New Roman" w:cs="Times New Roman"/>
                <w:color w:val="000000"/>
                <w:sz w:val="24"/>
                <w:szCs w:val="24"/>
              </w:rPr>
              <w:t>ekonomiškai neaktyvių asmenų praktinių darbo įgūdžių įgijimas, ugdymas darbo vietoje pagal pameistrystės darbo sutar</w:t>
            </w:r>
            <w:r>
              <w:rPr>
                <w:rFonts w:ascii="Times New Roman" w:hAnsi="Times New Roman" w:cs="Times New Roman"/>
                <w:color w:val="000000"/>
                <w:sz w:val="24"/>
                <w:szCs w:val="24"/>
              </w:rPr>
              <w:t>tį nesudarius mokymo sutarties (PFSA 10.2.1.4 veikla);</w:t>
            </w:r>
          </w:p>
          <w:p w:rsidR="00746D9B" w:rsidRDefault="00746D9B" w:rsidP="00E4434D">
            <w:pPr>
              <w:pStyle w:val="Sraopastraipa"/>
              <w:numPr>
                <w:ilvl w:val="0"/>
                <w:numId w:val="3"/>
              </w:numPr>
              <w:jc w:val="both"/>
              <w:rPr>
                <w:rFonts w:ascii="Times New Roman" w:hAnsi="Times New Roman" w:cs="Times New Roman"/>
                <w:color w:val="000000"/>
                <w:sz w:val="24"/>
                <w:szCs w:val="24"/>
              </w:rPr>
            </w:pPr>
            <w:r w:rsidRPr="00746D9B">
              <w:rPr>
                <w:rFonts w:ascii="Times New Roman" w:hAnsi="Times New Roman" w:cs="Times New Roman"/>
                <w:color w:val="000000"/>
                <w:sz w:val="24"/>
                <w:szCs w:val="24"/>
              </w:rPr>
              <w:t>ekonomiškai neaktyvių asmenų praktinių įgūdžių įgijimas, ugdymas darbo vietoje pagal</w:t>
            </w:r>
            <w:r>
              <w:rPr>
                <w:rFonts w:ascii="Times New Roman" w:hAnsi="Times New Roman" w:cs="Times New Roman"/>
                <w:color w:val="000000"/>
                <w:sz w:val="24"/>
                <w:szCs w:val="24"/>
              </w:rPr>
              <w:t xml:space="preserve"> savanoriškos praktikos sutartį (PFSA 10.2.1.5 veikla);</w:t>
            </w:r>
          </w:p>
          <w:p w:rsidR="00746D9B" w:rsidRDefault="00746D9B" w:rsidP="00E4434D">
            <w:pPr>
              <w:pStyle w:val="Sraopastraipa"/>
              <w:numPr>
                <w:ilvl w:val="0"/>
                <w:numId w:val="3"/>
              </w:numPr>
              <w:jc w:val="both"/>
              <w:rPr>
                <w:rFonts w:ascii="Times New Roman" w:hAnsi="Times New Roman" w:cs="Times New Roman"/>
                <w:color w:val="000000"/>
                <w:sz w:val="24"/>
                <w:szCs w:val="24"/>
              </w:rPr>
            </w:pPr>
            <w:r w:rsidRPr="00746D9B">
              <w:rPr>
                <w:rFonts w:ascii="Times New Roman" w:hAnsi="Times New Roman" w:cs="Times New Roman"/>
                <w:color w:val="000000"/>
                <w:sz w:val="24"/>
                <w:szCs w:val="24"/>
              </w:rPr>
              <w:t xml:space="preserve">ekonomiškai neaktyvių asmenų informavimas, </w:t>
            </w:r>
            <w:r w:rsidRPr="00746D9B">
              <w:rPr>
                <w:rFonts w:ascii="Times New Roman" w:hAnsi="Times New Roman" w:cs="Times New Roman"/>
                <w:color w:val="000000"/>
                <w:sz w:val="24"/>
                <w:szCs w:val="24"/>
              </w:rPr>
              <w:lastRenderedPageBreak/>
              <w:t>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r>
              <w:rPr>
                <w:rFonts w:ascii="Times New Roman" w:hAnsi="Times New Roman" w:cs="Times New Roman"/>
                <w:color w:val="000000"/>
                <w:sz w:val="24"/>
                <w:szCs w:val="24"/>
              </w:rPr>
              <w:t xml:space="preserve"> (PFSA 10.2.2 veikla)</w:t>
            </w:r>
            <w:r w:rsidR="00642E59">
              <w:rPr>
                <w:rFonts w:ascii="Times New Roman" w:hAnsi="Times New Roman" w:cs="Times New Roman"/>
                <w:color w:val="000000"/>
                <w:sz w:val="24"/>
                <w:szCs w:val="24"/>
              </w:rPr>
              <w:t>.</w:t>
            </w:r>
          </w:p>
          <w:p w:rsidR="00642E59" w:rsidRPr="00642E59" w:rsidRDefault="00642E59" w:rsidP="00642E59">
            <w:pPr>
              <w:jc w:val="both"/>
              <w:rPr>
                <w:rFonts w:ascii="Times New Roman" w:hAnsi="Times New Roman" w:cs="Times New Roman"/>
                <w:b/>
                <w:color w:val="000000"/>
                <w:sz w:val="24"/>
                <w:szCs w:val="24"/>
              </w:rPr>
            </w:pPr>
            <w:r w:rsidRPr="00642E59">
              <w:rPr>
                <w:rFonts w:ascii="Times New Roman" w:hAnsi="Times New Roman" w:cs="Times New Roman"/>
                <w:b/>
                <w:color w:val="000000"/>
                <w:sz w:val="24"/>
                <w:szCs w:val="24"/>
              </w:rPr>
              <w:t>Atkreipiame dėmesį, kad vykdant šio projekto veiklas, bedarbiai nėra tinkama tikslinė grupė.</w:t>
            </w:r>
          </w:p>
          <w:p w:rsidR="00C0640D" w:rsidRPr="001B2267" w:rsidRDefault="00C0640D" w:rsidP="00746D9B">
            <w:pPr>
              <w:jc w:val="both"/>
              <w:rPr>
                <w:rFonts w:ascii="Times New Roman" w:hAnsi="Times New Roman" w:cs="Times New Roman"/>
                <w:color w:val="000000"/>
                <w:sz w:val="24"/>
                <w:szCs w:val="24"/>
              </w:rPr>
            </w:pPr>
            <w:r w:rsidRPr="001B2267">
              <w:rPr>
                <w:rFonts w:ascii="Times New Roman" w:hAnsi="Times New Roman" w:cs="Times New Roman"/>
                <w:color w:val="000000"/>
                <w:sz w:val="24"/>
                <w:szCs w:val="24"/>
              </w:rPr>
              <w:t>Vykdant</w:t>
            </w:r>
            <w:r>
              <w:rPr>
                <w:rFonts w:ascii="Times New Roman" w:hAnsi="Times New Roman" w:cs="Times New Roman"/>
                <w:color w:val="000000"/>
                <w:sz w:val="24"/>
                <w:szCs w:val="24"/>
              </w:rPr>
              <w:t xml:space="preserve"> </w:t>
            </w:r>
            <w:r w:rsidR="00746D9B">
              <w:rPr>
                <w:rFonts w:ascii="Times New Roman" w:hAnsi="Times New Roman" w:cs="Times New Roman"/>
                <w:color w:val="000000"/>
                <w:sz w:val="24"/>
                <w:szCs w:val="24"/>
              </w:rPr>
              <w:t>šiame kvietime nurodytas veiklas (įskaitant ir netiesiogines išlaidas)</w:t>
            </w:r>
            <w:r>
              <w:rPr>
                <w:rFonts w:ascii="Times New Roman" w:hAnsi="Times New Roman" w:cs="Times New Roman"/>
                <w:color w:val="000000"/>
                <w:sz w:val="24"/>
                <w:szCs w:val="24"/>
              </w:rPr>
              <w:t xml:space="preserve"> </w:t>
            </w:r>
            <w:r w:rsidRPr="001B2267">
              <w:rPr>
                <w:rFonts w:ascii="Times New Roman" w:hAnsi="Times New Roman" w:cs="Times New Roman"/>
                <w:color w:val="000000"/>
                <w:sz w:val="24"/>
                <w:szCs w:val="24"/>
              </w:rPr>
              <w:t>vienam projekto veiklų dalyviui vidutiniškai tenkanti nurodytoms veikloms vykdyti skiriamo finansavimo lėšų suma gali suda</w:t>
            </w:r>
            <w:r>
              <w:rPr>
                <w:rFonts w:ascii="Times New Roman" w:hAnsi="Times New Roman" w:cs="Times New Roman"/>
                <w:color w:val="000000"/>
                <w:sz w:val="24"/>
                <w:szCs w:val="24"/>
              </w:rPr>
              <w:t xml:space="preserve">ryti ne daugiau kaip </w:t>
            </w:r>
            <w:r w:rsidRPr="00746D9B">
              <w:rPr>
                <w:rFonts w:ascii="Times New Roman" w:hAnsi="Times New Roman" w:cs="Times New Roman"/>
                <w:color w:val="000000"/>
                <w:sz w:val="24"/>
                <w:szCs w:val="24"/>
              </w:rPr>
              <w:t>3000 eur.</w:t>
            </w:r>
            <w:r>
              <w:rPr>
                <w:rFonts w:ascii="Times New Roman" w:hAnsi="Times New Roman" w:cs="Times New Roman"/>
                <w:color w:val="000000"/>
                <w:sz w:val="24"/>
                <w:szCs w:val="24"/>
              </w:rPr>
              <w:t xml:space="preserve"> </w:t>
            </w:r>
            <w:r w:rsidR="00746D9B" w:rsidRPr="00746D9B">
              <w:rPr>
                <w:rFonts w:ascii="Times New Roman" w:hAnsi="Times New Roman" w:cs="Times New Roman"/>
                <w:color w:val="000000"/>
                <w:sz w:val="24"/>
                <w:szCs w:val="24"/>
              </w:rPr>
              <w:t>(PFSA 48.1</w:t>
            </w:r>
            <w:r w:rsidRPr="00746D9B">
              <w:rPr>
                <w:rFonts w:ascii="Times New Roman" w:hAnsi="Times New Roman" w:cs="Times New Roman"/>
                <w:color w:val="000000"/>
                <w:sz w:val="24"/>
                <w:szCs w:val="24"/>
              </w:rPr>
              <w:t xml:space="preserve"> punktas). </w:t>
            </w:r>
            <w:r>
              <w:rPr>
                <w:rFonts w:ascii="Times New Roman" w:hAnsi="Times New Roman" w:cs="Times New Roman"/>
                <w:color w:val="000000"/>
                <w:sz w:val="24"/>
                <w:szCs w:val="24"/>
              </w:rPr>
              <w:t xml:space="preserve"> </w:t>
            </w:r>
          </w:p>
          <w:p w:rsidR="00C0640D" w:rsidRDefault="00C0640D" w:rsidP="00E4434D">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 xml:space="preserve">Minimalus dalyvių skaičius: </w:t>
            </w:r>
            <w:r w:rsidR="00746D9B">
              <w:rPr>
                <w:rFonts w:ascii="Times New Roman" w:hAnsi="Times New Roman" w:cs="Times New Roman"/>
                <w:b/>
                <w:color w:val="000000"/>
                <w:sz w:val="24"/>
                <w:szCs w:val="24"/>
                <w:lang w:val="en-US"/>
              </w:rPr>
              <w:t>60</w:t>
            </w:r>
            <w:r>
              <w:rPr>
                <w:rFonts w:ascii="Times New Roman" w:hAnsi="Times New Roman" w:cs="Times New Roman"/>
                <w:b/>
                <w:color w:val="000000"/>
                <w:sz w:val="24"/>
                <w:szCs w:val="24"/>
              </w:rPr>
              <w:t xml:space="preserve"> asmenų</w:t>
            </w:r>
            <w:r w:rsidR="00642E59">
              <w:rPr>
                <w:rFonts w:ascii="Times New Roman" w:hAnsi="Times New Roman" w:cs="Times New Roman"/>
                <w:b/>
                <w:color w:val="000000"/>
                <w:sz w:val="24"/>
                <w:szCs w:val="24"/>
              </w:rPr>
              <w:t>.</w:t>
            </w:r>
          </w:p>
          <w:p w:rsidR="00642E59" w:rsidRPr="00642E59" w:rsidRDefault="00642E59" w:rsidP="00642E59">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 xml:space="preserve">Projekto vykdytojas įgyvendindamas projektą turės įsipareigoti pasiekti šį priemonės įgyvendinimo rodiklį: Projekto veiklų dalyvių, kurių padėtis darbo rinkoje pagerėjo praėjus </w:t>
            </w:r>
            <w:r>
              <w:rPr>
                <w:rFonts w:ascii="Times New Roman" w:hAnsi="Times New Roman" w:cs="Times New Roman"/>
                <w:b/>
                <w:color w:val="000000"/>
                <w:sz w:val="24"/>
                <w:szCs w:val="24"/>
                <w:lang w:val="en-US"/>
              </w:rPr>
              <w:t>6 m</w:t>
            </w:r>
            <w:r>
              <w:rPr>
                <w:rFonts w:ascii="Times New Roman" w:hAnsi="Times New Roman" w:cs="Times New Roman"/>
                <w:b/>
                <w:color w:val="000000"/>
                <w:sz w:val="24"/>
                <w:szCs w:val="24"/>
              </w:rPr>
              <w:t xml:space="preserve">ėnesiams po dalyvavimo ESF veiklose dalis turės sudaryti </w:t>
            </w:r>
            <w:r>
              <w:rPr>
                <w:rFonts w:ascii="Times New Roman" w:hAnsi="Times New Roman" w:cs="Times New Roman"/>
                <w:b/>
                <w:color w:val="000000"/>
                <w:sz w:val="24"/>
                <w:szCs w:val="24"/>
                <w:lang w:val="en-US"/>
              </w:rPr>
              <w:t>20 proc.</w:t>
            </w:r>
          </w:p>
          <w:p w:rsidR="00C0640D" w:rsidRPr="000A4B60" w:rsidRDefault="00C0640D" w:rsidP="00E4434D">
            <w:pPr>
              <w:jc w:val="both"/>
              <w:rPr>
                <w:rFonts w:ascii="Times New Roman" w:hAnsi="Times New Roman" w:cs="Times New Roman"/>
                <w:b/>
                <w:color w:val="000000"/>
                <w:sz w:val="24"/>
                <w:szCs w:val="24"/>
                <w:lang w:val="en-US"/>
              </w:rPr>
            </w:pPr>
            <w:bookmarkStart w:id="6" w:name="part_2728f9fb1cf54d94802ea5edbd22d514"/>
            <w:bookmarkEnd w:id="6"/>
            <w:r>
              <w:rPr>
                <w:rFonts w:ascii="Times New Roman" w:hAnsi="Times New Roman" w:cs="Times New Roman"/>
                <w:b/>
                <w:color w:val="000000"/>
                <w:sz w:val="24"/>
                <w:szCs w:val="24"/>
              </w:rPr>
              <w:t xml:space="preserve">Projekto sutartyje gali būti numatytas avansas. Avanso suma negali viršyti </w:t>
            </w:r>
            <w:r>
              <w:rPr>
                <w:rFonts w:ascii="Times New Roman" w:hAnsi="Times New Roman" w:cs="Times New Roman"/>
                <w:b/>
                <w:color w:val="000000"/>
                <w:sz w:val="24"/>
                <w:szCs w:val="24"/>
                <w:lang w:val="en-US"/>
              </w:rPr>
              <w:t xml:space="preserve">30 proc. projektui </w:t>
            </w:r>
            <w:r>
              <w:rPr>
                <w:rFonts w:ascii="Times New Roman" w:hAnsi="Times New Roman" w:cs="Times New Roman"/>
                <w:b/>
                <w:color w:val="000000"/>
                <w:sz w:val="24"/>
                <w:szCs w:val="24"/>
              </w:rPr>
              <w:t xml:space="preserve">įgyvendinti skirtos projekto finansavimo lėšų sumos (PFSA </w:t>
            </w:r>
            <w:r>
              <w:rPr>
                <w:rFonts w:ascii="Times New Roman" w:hAnsi="Times New Roman" w:cs="Times New Roman"/>
                <w:b/>
                <w:color w:val="000000"/>
                <w:sz w:val="24"/>
                <w:szCs w:val="24"/>
                <w:lang w:val="en-US"/>
              </w:rPr>
              <w:t>78 punktas).</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10.</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pateikimo terminas </w:t>
            </w:r>
          </w:p>
        </w:tc>
        <w:tc>
          <w:tcPr>
            <w:tcW w:w="5976" w:type="dxa"/>
            <w:shd w:val="clear" w:color="auto" w:fill="auto"/>
          </w:tcPr>
          <w:p w:rsidR="00C0640D" w:rsidRPr="00CF1E37" w:rsidRDefault="00C0640D" w:rsidP="002D36B8">
            <w:pPr>
              <w:spacing w:after="0" w:line="240" w:lineRule="auto"/>
              <w:jc w:val="both"/>
              <w:rPr>
                <w:rFonts w:ascii="Times New Roman" w:hAnsi="Times New Roman" w:cs="Times New Roman"/>
                <w:i/>
                <w:sz w:val="24"/>
                <w:szCs w:val="24"/>
                <w:lang w:eastAsia="lt-LT"/>
              </w:rPr>
            </w:pPr>
            <w:r w:rsidRPr="002D36B8">
              <w:rPr>
                <w:rFonts w:ascii="Times New Roman" w:hAnsi="Times New Roman" w:cs="Times New Roman"/>
                <w:sz w:val="24"/>
                <w:szCs w:val="24"/>
                <w:lang w:eastAsia="lt-LT"/>
              </w:rPr>
              <w:t>Kvietimo paskelbimo pradžia 201</w:t>
            </w:r>
            <w:r w:rsidRPr="002D36B8">
              <w:rPr>
                <w:rFonts w:ascii="Times New Roman" w:hAnsi="Times New Roman" w:cs="Times New Roman"/>
                <w:sz w:val="24"/>
                <w:szCs w:val="24"/>
                <w:lang w:val="en-US" w:eastAsia="lt-LT"/>
              </w:rPr>
              <w:t>8</w:t>
            </w:r>
            <w:r w:rsidR="00642E59" w:rsidRPr="002D36B8">
              <w:rPr>
                <w:rFonts w:ascii="Times New Roman" w:hAnsi="Times New Roman" w:cs="Times New Roman"/>
                <w:sz w:val="24"/>
                <w:szCs w:val="24"/>
                <w:lang w:eastAsia="lt-LT"/>
              </w:rPr>
              <w:t>-1</w:t>
            </w:r>
            <w:r w:rsidR="002D36B8" w:rsidRPr="002D36B8">
              <w:rPr>
                <w:rFonts w:ascii="Times New Roman" w:hAnsi="Times New Roman" w:cs="Times New Roman"/>
                <w:sz w:val="24"/>
                <w:szCs w:val="24"/>
                <w:lang w:eastAsia="lt-LT"/>
              </w:rPr>
              <w:t>1-05 8:00, pabaiga 2019-01-06</w:t>
            </w:r>
            <w:r w:rsidRPr="002D36B8">
              <w:rPr>
                <w:rFonts w:ascii="Times New Roman" w:hAnsi="Times New Roman" w:cs="Times New Roman"/>
                <w:sz w:val="24"/>
                <w:szCs w:val="24"/>
                <w:lang w:eastAsia="lt-LT"/>
              </w:rPr>
              <w:t xml:space="preserve"> 17:00.</w:t>
            </w:r>
            <w:r w:rsidRPr="00CF1E37">
              <w:rPr>
                <w:rFonts w:ascii="Times New Roman" w:hAnsi="Times New Roman" w:cs="Times New Roman"/>
                <w:i/>
                <w:sz w:val="24"/>
                <w:szCs w:val="24"/>
                <w:lang w:eastAsia="lt-LT"/>
              </w:rPr>
              <w:t xml:space="preserve"> </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11.</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w:t>
            </w:r>
            <w:r w:rsidRPr="00CF1E37">
              <w:rPr>
                <w:rFonts w:ascii="Times New Roman" w:hAnsi="Times New Roman" w:cs="Times New Roman"/>
                <w:bCs/>
                <w:sz w:val="24"/>
                <w:szCs w:val="24"/>
              </w:rPr>
              <w:t>pateikimo būdas</w:t>
            </w:r>
          </w:p>
        </w:tc>
        <w:tc>
          <w:tcPr>
            <w:tcW w:w="5976" w:type="dxa"/>
            <w:shd w:val="clear" w:color="auto" w:fill="auto"/>
          </w:tcPr>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Projektiniai pasiūlymai turi būti įteikti pareiškėjo asmeniškai (</w:t>
            </w:r>
            <w:r w:rsidRPr="00CF1E37">
              <w:rPr>
                <w:rFonts w:ascii="Times New Roman" w:hAnsi="Times New Roman" w:cs="Times New Roman"/>
                <w:sz w:val="24"/>
                <w:szCs w:val="24"/>
              </w:rPr>
              <w:t>pareiškėjo vadovo arba jo įgalioto asmens (tokiu atveju išduodamas įgaliojimas patvirtinamas pareiškėjo vadovo parašu ir antspaudu</w:t>
            </w:r>
            <w:r w:rsidRPr="00CF1E37">
              <w:rPr>
                <w:rFonts w:ascii="Times New Roman" w:hAnsi="Times New Roman" w:cs="Times New Roman"/>
                <w:sz w:val="24"/>
                <w:szCs w:val="24"/>
                <w:lang w:eastAsia="lt-LT"/>
              </w:rPr>
              <w:t>)) adresu: Veiverių g. 132, LT-46337 Kaunas.</w:t>
            </w:r>
          </w:p>
          <w:p w:rsidR="00C0640D" w:rsidRPr="00CF1E37" w:rsidRDefault="00C0640D" w:rsidP="00E4434D">
            <w:pPr>
              <w:spacing w:after="0" w:line="240" w:lineRule="auto"/>
              <w:jc w:val="both"/>
              <w:rPr>
                <w:rFonts w:ascii="Times New Roman" w:hAnsi="Times New Roman" w:cs="Times New Roman"/>
                <w:color w:val="FF0000"/>
                <w:sz w:val="24"/>
                <w:szCs w:val="24"/>
                <w:lang w:eastAsia="lt-L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0640D" w:rsidRPr="00CF1E37" w:rsidTr="00E4434D">
              <w:trPr>
                <w:tblCellSpacing w:w="15" w:type="dxa"/>
              </w:trPr>
              <w:tc>
                <w:tcPr>
                  <w:tcW w:w="0" w:type="auto"/>
                  <w:vAlign w:val="center"/>
                  <w:hideMark/>
                </w:tcPr>
                <w:p w:rsidR="00C0640D" w:rsidRPr="00CF1E37" w:rsidRDefault="00C0640D" w:rsidP="003925DB">
                  <w:pPr>
                    <w:framePr w:hSpace="180" w:wrap="around" w:vAnchor="text" w:hAnchor="text" w:y="1"/>
                    <w:spacing w:after="0" w:line="240" w:lineRule="auto"/>
                    <w:suppressOverlap/>
                    <w:jc w:val="both"/>
                    <w:rPr>
                      <w:rFonts w:ascii="Times New Roman" w:hAnsi="Times New Roman" w:cs="Times New Roman"/>
                      <w:sz w:val="24"/>
                      <w:szCs w:val="24"/>
                      <w:lang w:eastAsia="lt-LT"/>
                    </w:rPr>
                  </w:pPr>
                </w:p>
              </w:tc>
              <w:tc>
                <w:tcPr>
                  <w:tcW w:w="0" w:type="auto"/>
                  <w:vAlign w:val="center"/>
                  <w:hideMark/>
                </w:tcPr>
                <w:p w:rsidR="00C0640D" w:rsidRPr="00CF1E37" w:rsidRDefault="00C0640D" w:rsidP="003925DB">
                  <w:pPr>
                    <w:framePr w:hSpace="180" w:wrap="around" w:vAnchor="text" w:hAnchor="text" w:y="1"/>
                    <w:spacing w:after="0" w:line="240" w:lineRule="auto"/>
                    <w:suppressOverlap/>
                    <w:jc w:val="both"/>
                    <w:rPr>
                      <w:rFonts w:ascii="Times New Roman" w:hAnsi="Times New Roman" w:cs="Times New Roman"/>
                      <w:sz w:val="24"/>
                      <w:szCs w:val="24"/>
                      <w:lang w:eastAsia="lt-LT"/>
                    </w:rPr>
                  </w:pPr>
                </w:p>
              </w:tc>
            </w:tr>
          </w:tbl>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Teikiama: </w:t>
            </w:r>
          </w:p>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-vietos plėtros projektinio pasiūlymo (su apraše nurodytais priedais) originalas;</w:t>
            </w:r>
          </w:p>
          <w:p w:rsidR="00C0640D" w:rsidRPr="00CF1E37" w:rsidRDefault="00C0640D" w:rsidP="00E4434D">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w:t>
            </w:r>
            <w:r w:rsidRPr="00CF1E37">
              <w:rPr>
                <w:rFonts w:ascii="Times New Roman" w:hAnsi="Times New Roman" w:cs="Times New Roman"/>
                <w:sz w:val="24"/>
                <w:szCs w:val="24"/>
              </w:rPr>
              <w:t>viena projektinio pasiūlymo su visais priedais kopija įrašyta į elektroninę laikmeną.</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12.</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Vietos plėtros projektinių pasiūlymų  atrankos kriterijai ir </w:t>
            </w:r>
            <w:r w:rsidRPr="00CF1E37">
              <w:rPr>
                <w:rFonts w:ascii="Times New Roman" w:hAnsi="Times New Roman" w:cs="Times New Roman"/>
                <w:bCs/>
                <w:sz w:val="24"/>
                <w:szCs w:val="24"/>
              </w:rPr>
              <w:lastRenderedPageBreak/>
              <w:t>vertinimo balai</w:t>
            </w:r>
          </w:p>
        </w:tc>
        <w:tc>
          <w:tcPr>
            <w:tcW w:w="5976" w:type="dxa"/>
            <w:shd w:val="clear" w:color="auto" w:fill="auto"/>
          </w:tcPr>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lastRenderedPageBreak/>
              <w:t xml:space="preserve">Bendrieji vietos plėtros projektinių pasiūlymų administracinės atitikties bei naudos ir kokybės vertinimo </w:t>
            </w:r>
            <w:r w:rsidRPr="00CF1E37">
              <w:rPr>
                <w:rFonts w:ascii="Times New Roman" w:hAnsi="Times New Roman" w:cs="Times New Roman"/>
                <w:bCs/>
                <w:sz w:val="24"/>
                <w:szCs w:val="24"/>
              </w:rPr>
              <w:lastRenderedPageBreak/>
              <w:t xml:space="preserve">kriterijai nustatyti  </w:t>
            </w:r>
            <w:r w:rsidRPr="00CF1E37">
              <w:rPr>
                <w:rFonts w:ascii="Times New Roman" w:hAnsi="Times New Roman" w:cs="Times New Roman"/>
                <w:sz w:val="24"/>
                <w:szCs w:val="24"/>
              </w:rPr>
              <w:t>Aleksoto vietos plėtros 2015-2020 m. strategijos</w:t>
            </w:r>
            <w:r w:rsidRPr="00CF1E37">
              <w:rPr>
                <w:rFonts w:ascii="Times New Roman" w:hAnsi="Times New Roman" w:cs="Times New Roman"/>
                <w:sz w:val="24"/>
                <w:szCs w:val="24"/>
                <w:shd w:val="clear" w:color="auto" w:fill="FFFFFF"/>
                <w:lang w:eastAsia="lt-LT"/>
              </w:rPr>
              <w:t xml:space="preserve"> </w:t>
            </w:r>
            <w:r w:rsidRPr="00CF1E37">
              <w:rPr>
                <w:rFonts w:ascii="Times New Roman" w:hAnsi="Times New Roman" w:cs="Times New Roman"/>
                <w:bCs/>
                <w:sz w:val="24"/>
                <w:szCs w:val="24"/>
              </w:rPr>
              <w:t xml:space="preserve">projektinių pasiūlymų vertinimo ir atrankos vidaus tvarkos apraše (dokumentas skelbiamas interneto svetainėje: </w:t>
            </w:r>
            <w:hyperlink r:id="rId7"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Miesto VVG </w:t>
            </w:r>
            <w:r w:rsidRPr="00EE4A96">
              <w:rPr>
                <w:rFonts w:ascii="Times New Roman" w:hAnsi="Times New Roman" w:cs="Times New Roman"/>
                <w:bCs/>
                <w:sz w:val="24"/>
                <w:szCs w:val="24"/>
              </w:rPr>
              <w:t xml:space="preserve">valdybos </w:t>
            </w:r>
            <w:r w:rsidR="00EE4A96" w:rsidRPr="00EE4A96">
              <w:rPr>
                <w:rFonts w:ascii="Times New Roman" w:hAnsi="Times New Roman" w:cs="Times New Roman"/>
                <w:bCs/>
                <w:sz w:val="24"/>
                <w:szCs w:val="24"/>
              </w:rPr>
              <w:t>2017</w:t>
            </w:r>
            <w:r w:rsidRPr="00EE4A96">
              <w:rPr>
                <w:rFonts w:ascii="Times New Roman" w:hAnsi="Times New Roman" w:cs="Times New Roman"/>
                <w:bCs/>
                <w:sz w:val="24"/>
                <w:szCs w:val="24"/>
              </w:rPr>
              <w:t xml:space="preserve"> m. </w:t>
            </w:r>
            <w:r w:rsidR="00EE4A96" w:rsidRPr="00EE4A96">
              <w:rPr>
                <w:rFonts w:ascii="Times New Roman" w:hAnsi="Times New Roman" w:cs="Times New Roman"/>
                <w:bCs/>
                <w:sz w:val="24"/>
                <w:szCs w:val="24"/>
              </w:rPr>
              <w:t>09</w:t>
            </w:r>
            <w:r w:rsidRPr="00EE4A96">
              <w:rPr>
                <w:rFonts w:ascii="Times New Roman" w:hAnsi="Times New Roman" w:cs="Times New Roman"/>
                <w:bCs/>
                <w:sz w:val="24"/>
                <w:szCs w:val="24"/>
              </w:rPr>
              <w:t xml:space="preserve"> mėn. </w:t>
            </w:r>
            <w:r w:rsidR="00EE4A96" w:rsidRPr="00EE4A96">
              <w:rPr>
                <w:rFonts w:ascii="Times New Roman" w:hAnsi="Times New Roman" w:cs="Times New Roman"/>
                <w:bCs/>
                <w:sz w:val="24"/>
                <w:szCs w:val="24"/>
              </w:rPr>
              <w:t>25</w:t>
            </w:r>
            <w:r w:rsidRPr="00EE4A96">
              <w:rPr>
                <w:rFonts w:ascii="Times New Roman" w:hAnsi="Times New Roman" w:cs="Times New Roman"/>
                <w:bCs/>
                <w:sz w:val="24"/>
                <w:szCs w:val="24"/>
              </w:rPr>
              <w:t xml:space="preserve"> d. protokolu Nr. </w:t>
            </w:r>
            <w:r w:rsidR="00EE4A96" w:rsidRPr="00EE4A96">
              <w:rPr>
                <w:rFonts w:ascii="Times New Roman" w:hAnsi="Times New Roman" w:cs="Times New Roman"/>
                <w:bCs/>
                <w:sz w:val="24"/>
                <w:szCs w:val="24"/>
              </w:rPr>
              <w:t>07</w:t>
            </w:r>
            <w:r w:rsidRPr="00EE4A96">
              <w:rPr>
                <w:rFonts w:ascii="Times New Roman" w:hAnsi="Times New Roman" w:cs="Times New Roman"/>
                <w:bCs/>
                <w:sz w:val="24"/>
                <w:szCs w:val="24"/>
              </w:rPr>
              <w:t xml:space="preserve"> patvirtintas specialusis vietos plėtros projekti</w:t>
            </w:r>
            <w:r w:rsidRPr="00CF1E37">
              <w:rPr>
                <w:rFonts w:ascii="Times New Roman" w:hAnsi="Times New Roman" w:cs="Times New Roman"/>
                <w:bCs/>
                <w:sz w:val="24"/>
                <w:szCs w:val="24"/>
              </w:rPr>
              <w:t>nių pasiūlymų naudos ir kokybės kriterijus ir vertinimo balai (</w:t>
            </w:r>
            <w:r w:rsidRPr="00CF1E37">
              <w:rPr>
                <w:rFonts w:ascii="Times New Roman" w:hAnsi="Times New Roman" w:cs="Times New Roman"/>
                <w:bCs/>
                <w:i/>
                <w:sz w:val="24"/>
                <w:szCs w:val="24"/>
              </w:rPr>
              <w:t>nurodomi patvirtinti specialieji vertinimo kriterijai</w:t>
            </w:r>
            <w:r w:rsidRPr="00CF1E37">
              <w:rPr>
                <w:rFonts w:ascii="Times New Roman" w:hAnsi="Times New Roman" w:cs="Times New Roman"/>
                <w:bCs/>
                <w:sz w:val="24"/>
                <w:szCs w:val="24"/>
              </w:rPr>
              <w:t>):</w:t>
            </w:r>
          </w:p>
          <w:p w:rsidR="00FB4427" w:rsidRDefault="00FB4427" w:rsidP="00FB4427">
            <w:pPr>
              <w:pStyle w:val="Sraopastraipa"/>
              <w:numPr>
                <w:ilvl w:val="0"/>
                <w:numId w:val="2"/>
              </w:numPr>
              <w:suppressAutoHyphens/>
              <w:jc w:val="both"/>
              <w:textAlignment w:val="center"/>
              <w:rPr>
                <w:rFonts w:ascii="Times New Roman" w:hAnsi="Times New Roman" w:cs="Times New Roman"/>
                <w:sz w:val="24"/>
                <w:szCs w:val="24"/>
              </w:rPr>
            </w:pPr>
            <w:r w:rsidRPr="00FB4427">
              <w:rPr>
                <w:rFonts w:ascii="Times New Roman" w:hAnsi="Times New Roman" w:cs="Times New Roman"/>
                <w:sz w:val="24"/>
                <w:szCs w:val="24"/>
              </w:rPr>
              <w:t>BIVP projektų veiklų dalyvių, kurių padėtis darbo rinkoje pagerėjo  praėjus 6 mėnesiams po dalyvavimo ESF veiklose, dalis (%) sudarys daugiau kaip 25 proc. projekto veiklų dalyvių (skiriama 20 balų);</w:t>
            </w:r>
          </w:p>
          <w:p w:rsidR="00FB4427" w:rsidRPr="00FB4427" w:rsidRDefault="00FB4427" w:rsidP="00FB4427">
            <w:pPr>
              <w:pStyle w:val="Sraopastraipa"/>
              <w:numPr>
                <w:ilvl w:val="0"/>
                <w:numId w:val="2"/>
              </w:numPr>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 xml:space="preserve">Numatomas </w:t>
            </w:r>
            <w:r w:rsidR="001A0B23">
              <w:rPr>
                <w:rFonts w:ascii="Times New Roman" w:hAnsi="Times New Roman" w:cs="Times New Roman"/>
                <w:sz w:val="24"/>
                <w:szCs w:val="24"/>
              </w:rPr>
              <w:t>Kauno miesto Aleksoto VVG teritorijoje paklausių praktinių įgūdžių įgijimas. Paklausa turi būti pagrįsta paraiškoje statistine informacija ir/arba teritorines darbo biržos informacijas ir/arba atlikta Kauno miesto Aleksoto VVG teritorijoje veikiančių darbdavių apklausa ir kt. pagrįstais šaltiniais (</w:t>
            </w:r>
            <w:r w:rsidR="001A0B23" w:rsidRPr="00FB4427">
              <w:rPr>
                <w:rFonts w:ascii="Times New Roman" w:hAnsi="Times New Roman" w:cs="Times New Roman"/>
                <w:sz w:val="24"/>
                <w:szCs w:val="24"/>
              </w:rPr>
              <w:t xml:space="preserve">skiriama </w:t>
            </w:r>
            <w:r w:rsidR="001A0B23">
              <w:rPr>
                <w:rFonts w:ascii="Times New Roman" w:hAnsi="Times New Roman" w:cs="Times New Roman"/>
                <w:sz w:val="24"/>
                <w:szCs w:val="24"/>
                <w:lang w:val="en-US"/>
              </w:rPr>
              <w:t>5</w:t>
            </w:r>
            <w:r w:rsidR="001A0B23" w:rsidRPr="00FB4427">
              <w:rPr>
                <w:rFonts w:ascii="Times New Roman" w:hAnsi="Times New Roman" w:cs="Times New Roman"/>
                <w:sz w:val="24"/>
                <w:szCs w:val="24"/>
              </w:rPr>
              <w:t xml:space="preserve"> bal</w:t>
            </w:r>
            <w:r w:rsidR="001A0B23">
              <w:rPr>
                <w:rFonts w:ascii="Times New Roman" w:hAnsi="Times New Roman" w:cs="Times New Roman"/>
                <w:sz w:val="24"/>
                <w:szCs w:val="24"/>
              </w:rPr>
              <w:t>ai).</w:t>
            </w:r>
          </w:p>
          <w:p w:rsidR="00C0640D" w:rsidRPr="0031182C" w:rsidRDefault="00FB4427" w:rsidP="00E4434D">
            <w:pPr>
              <w:pStyle w:val="Sraopastraipa"/>
              <w:numPr>
                <w:ilvl w:val="0"/>
                <w:numId w:val="2"/>
              </w:numPr>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Projekto veikloms</w:t>
            </w:r>
            <w:r w:rsidR="00C0640D" w:rsidRPr="0031182C">
              <w:rPr>
                <w:rFonts w:ascii="Times New Roman" w:hAnsi="Times New Roman" w:cs="Times New Roman"/>
                <w:sz w:val="24"/>
                <w:szCs w:val="24"/>
              </w:rPr>
              <w:t xml:space="preserve"> vykdyti įtraukiami savanoriai (skiriama 5 balai).</w:t>
            </w:r>
          </w:p>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Vietos plėtros projektinis pasiūlymas daugiausiai gali surinkti 100 balų. Mažiausia privaloma surinkti balų suma, kad vietos plėtros projektinė paraiška būtų įtraukta į siūlomų finansuoti vietos plėtros projektų sąrašą, yra 55 balai.</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13.</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Susiję dokumentai</w:t>
            </w:r>
          </w:p>
        </w:tc>
        <w:tc>
          <w:tcPr>
            <w:tcW w:w="5976" w:type="dxa"/>
            <w:shd w:val="clear" w:color="auto" w:fill="auto"/>
          </w:tcPr>
          <w:p w:rsidR="00C0640D" w:rsidRPr="00CF1E37" w:rsidRDefault="00C0640D" w:rsidP="00E4434D">
            <w:pPr>
              <w:spacing w:after="0" w:line="240" w:lineRule="auto"/>
              <w:jc w:val="both"/>
              <w:rPr>
                <w:rFonts w:ascii="Times New Roman" w:hAnsi="Times New Roman" w:cs="Times New Roman"/>
                <w:b/>
                <w:sz w:val="24"/>
                <w:szCs w:val="24"/>
              </w:rPr>
            </w:pPr>
            <w:r w:rsidRPr="00CF1E37">
              <w:rPr>
                <w:rFonts w:ascii="Times New Roman" w:hAnsi="Times New Roman" w:cs="Times New Roman"/>
                <w:b/>
                <w:sz w:val="24"/>
                <w:szCs w:val="24"/>
              </w:rPr>
              <w:t>Kvietimui aktualūs dokumentai:</w:t>
            </w:r>
          </w:p>
          <w:p w:rsidR="00C0640D" w:rsidRPr="00771560" w:rsidRDefault="00C0640D" w:rsidP="00E4434D">
            <w:p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 xml:space="preserve">1. Aleksoto vietos plėtros 2015-2020 m. strategijos vietos plėtros projektinių pasiūlymų vertinimo ir atrankos vidaus tvarkos aprašas, patvirtintas Kauno miesto Aleksoto vietos veiklos grupės valdybos </w:t>
            </w:r>
            <w:r w:rsidRPr="00771560">
              <w:rPr>
                <w:rFonts w:ascii="Times New Roman" w:hAnsi="Times New Roman" w:cs="Times New Roman"/>
                <w:sz w:val="24"/>
                <w:szCs w:val="24"/>
              </w:rPr>
              <w:t>201</w:t>
            </w:r>
            <w:r w:rsidRPr="00771560">
              <w:rPr>
                <w:rFonts w:ascii="Times New Roman" w:hAnsi="Times New Roman" w:cs="Times New Roman"/>
                <w:sz w:val="24"/>
                <w:szCs w:val="24"/>
                <w:lang w:val="en-US"/>
              </w:rPr>
              <w:t>8</w:t>
            </w:r>
            <w:r w:rsidRPr="00771560">
              <w:rPr>
                <w:rFonts w:ascii="Times New Roman" w:hAnsi="Times New Roman" w:cs="Times New Roman"/>
                <w:sz w:val="24"/>
                <w:szCs w:val="24"/>
              </w:rPr>
              <w:t xml:space="preserve"> m.</w:t>
            </w:r>
            <w:r w:rsidR="001A0B23" w:rsidRPr="00771560">
              <w:rPr>
                <w:rFonts w:ascii="Times New Roman" w:hAnsi="Times New Roman" w:cs="Times New Roman"/>
                <w:sz w:val="24"/>
                <w:szCs w:val="24"/>
              </w:rPr>
              <w:t xml:space="preserve"> spalio</w:t>
            </w:r>
            <w:r w:rsidRPr="00771560">
              <w:rPr>
                <w:rFonts w:ascii="Times New Roman" w:hAnsi="Times New Roman" w:cs="Times New Roman"/>
                <w:sz w:val="24"/>
                <w:szCs w:val="24"/>
              </w:rPr>
              <w:t xml:space="preserve"> </w:t>
            </w:r>
            <w:r w:rsidR="00771560" w:rsidRPr="00771560">
              <w:rPr>
                <w:rFonts w:ascii="Times New Roman" w:hAnsi="Times New Roman" w:cs="Times New Roman"/>
                <w:sz w:val="24"/>
                <w:szCs w:val="24"/>
              </w:rPr>
              <w:t>09</w:t>
            </w:r>
            <w:r w:rsidRPr="00771560">
              <w:rPr>
                <w:rFonts w:ascii="Times New Roman" w:hAnsi="Times New Roman" w:cs="Times New Roman"/>
                <w:sz w:val="24"/>
                <w:szCs w:val="24"/>
              </w:rPr>
              <w:t xml:space="preserve"> d. protokolu Nr.</w:t>
            </w:r>
            <w:r w:rsidR="00771560" w:rsidRPr="00771560">
              <w:rPr>
                <w:rFonts w:ascii="Times New Roman" w:hAnsi="Times New Roman" w:cs="Times New Roman"/>
                <w:sz w:val="24"/>
                <w:szCs w:val="24"/>
              </w:rPr>
              <w:t>06</w:t>
            </w:r>
            <w:r w:rsidRPr="00771560">
              <w:rPr>
                <w:rFonts w:ascii="Times New Roman" w:hAnsi="Times New Roman" w:cs="Times New Roman"/>
                <w:sz w:val="24"/>
                <w:szCs w:val="24"/>
              </w:rPr>
              <w:t>;</w:t>
            </w:r>
          </w:p>
          <w:p w:rsidR="00C0640D" w:rsidRPr="00771560" w:rsidRDefault="00C0640D" w:rsidP="00E4434D">
            <w:pPr>
              <w:suppressAutoHyphens/>
              <w:jc w:val="both"/>
              <w:textAlignment w:val="center"/>
              <w:rPr>
                <w:rFonts w:ascii="Times New Roman" w:hAnsi="Times New Roman" w:cs="Times New Roman"/>
                <w:sz w:val="24"/>
                <w:szCs w:val="24"/>
              </w:rPr>
            </w:pPr>
            <w:r w:rsidRPr="00771560">
              <w:rPr>
                <w:rFonts w:ascii="Times New Roman" w:hAnsi="Times New Roman" w:cs="Times New Roman"/>
                <w:sz w:val="24"/>
                <w:szCs w:val="24"/>
              </w:rPr>
              <w:t>2. Aleksoto vietos plėtros 2015-2020 m. strategija;</w:t>
            </w:r>
          </w:p>
          <w:p w:rsidR="00C0640D" w:rsidRPr="00CF1E37" w:rsidRDefault="00C0640D" w:rsidP="00E4434D">
            <w:pPr>
              <w:pStyle w:val="Puslapioinaostekstas"/>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3. Lietuvos Respublikos vidaus reikalų ministro 2017 m. 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 (kvietime vadinamas PFSA)</w:t>
            </w:r>
            <w:r w:rsidR="001A0B23">
              <w:rPr>
                <w:rFonts w:ascii="Times New Roman" w:hAnsi="Times New Roman" w:cs="Times New Roman"/>
                <w:color w:val="000000"/>
                <w:sz w:val="24"/>
                <w:szCs w:val="24"/>
              </w:rPr>
              <w:t>.</w:t>
            </w:r>
          </w:p>
          <w:p w:rsidR="00C0640D" w:rsidRPr="00CF1E37" w:rsidRDefault="00C0640D" w:rsidP="00E4434D">
            <w:pPr>
              <w:pStyle w:val="Puslapioinaostekstas"/>
              <w:jc w:val="both"/>
              <w:rPr>
                <w:rFonts w:ascii="Times New Roman" w:hAnsi="Times New Roman" w:cs="Times New Roman"/>
                <w:color w:val="000000"/>
                <w:sz w:val="24"/>
                <w:szCs w:val="24"/>
              </w:rPr>
            </w:pPr>
          </w:p>
          <w:p w:rsidR="00C0640D" w:rsidRPr="00CF1E37" w:rsidRDefault="00C0640D" w:rsidP="00E4434D">
            <w:pPr>
              <w:pStyle w:val="Puslapioinaostekstas"/>
              <w:jc w:val="both"/>
              <w:rPr>
                <w:rFonts w:ascii="Times New Roman" w:hAnsi="Times New Roman" w:cs="Times New Roman"/>
                <w:bCs/>
                <w:color w:val="000000"/>
                <w:sz w:val="24"/>
                <w:szCs w:val="24"/>
              </w:rPr>
            </w:pPr>
            <w:r w:rsidRPr="00CF1E37">
              <w:rPr>
                <w:rFonts w:ascii="Times New Roman" w:hAnsi="Times New Roman" w:cs="Times New Roman"/>
                <w:color w:val="000000"/>
                <w:sz w:val="24"/>
                <w:szCs w:val="24"/>
              </w:rPr>
              <w:t xml:space="preserve">Visi aukščiau išvardinti dokumentai skelbiami interneto svetainėje </w:t>
            </w:r>
            <w:hyperlink r:id="rId8"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14.</w:t>
            </w:r>
          </w:p>
        </w:tc>
        <w:tc>
          <w:tcPr>
            <w:tcW w:w="3346" w:type="dxa"/>
            <w:shd w:val="clear" w:color="auto" w:fill="auto"/>
          </w:tcPr>
          <w:p w:rsidR="00C0640D" w:rsidRPr="00805849" w:rsidRDefault="00C0640D" w:rsidP="00E4434D">
            <w:pPr>
              <w:pStyle w:val="Puslapioinaostekstas"/>
              <w:jc w:val="both"/>
              <w:rPr>
                <w:rFonts w:ascii="Times New Roman" w:hAnsi="Times New Roman" w:cs="Times New Roman"/>
                <w:color w:val="000000"/>
                <w:sz w:val="24"/>
                <w:szCs w:val="24"/>
              </w:rPr>
            </w:pPr>
            <w:r w:rsidRPr="00805849">
              <w:rPr>
                <w:rFonts w:ascii="Times New Roman" w:hAnsi="Times New Roman" w:cs="Times New Roman"/>
                <w:color w:val="000000"/>
                <w:sz w:val="24"/>
                <w:szCs w:val="24"/>
              </w:rPr>
              <w:t>Kontaktai</w:t>
            </w:r>
          </w:p>
        </w:tc>
        <w:tc>
          <w:tcPr>
            <w:tcW w:w="5976" w:type="dxa"/>
            <w:shd w:val="clear" w:color="auto" w:fill="auto"/>
          </w:tcPr>
          <w:p w:rsidR="00C0640D" w:rsidRPr="00805849" w:rsidRDefault="00C0640D" w:rsidP="00E4434D">
            <w:pPr>
              <w:pStyle w:val="Puslapioinaostekstas"/>
              <w:jc w:val="both"/>
              <w:rPr>
                <w:rFonts w:ascii="Times New Roman" w:hAnsi="Times New Roman" w:cs="Times New Roman"/>
                <w:color w:val="000000"/>
                <w:sz w:val="24"/>
                <w:szCs w:val="24"/>
              </w:rPr>
            </w:pPr>
            <w:r w:rsidRPr="00805849">
              <w:rPr>
                <w:rFonts w:ascii="Times New Roman" w:hAnsi="Times New Roman" w:cs="Times New Roman"/>
                <w:color w:val="000000"/>
                <w:sz w:val="24"/>
                <w:szCs w:val="24"/>
              </w:rPr>
              <w:t>Aleksoto VVG pirmininkas Arūnas Samochinas</w:t>
            </w:r>
          </w:p>
          <w:p w:rsidR="00C0640D" w:rsidRPr="00805849" w:rsidRDefault="003925DB" w:rsidP="00E4434D">
            <w:pPr>
              <w:pStyle w:val="Puslapioinaostekstas"/>
              <w:jc w:val="both"/>
              <w:rPr>
                <w:rFonts w:ascii="Times New Roman" w:hAnsi="Times New Roman" w:cs="Times New Roman"/>
                <w:color w:val="000000"/>
                <w:sz w:val="24"/>
                <w:szCs w:val="24"/>
              </w:rPr>
            </w:pPr>
            <w:hyperlink r:id="rId9" w:history="1">
              <w:r w:rsidR="00C0640D" w:rsidRPr="00E101D0">
                <w:rPr>
                  <w:rStyle w:val="Hipersaitas"/>
                  <w:rFonts w:ascii="Times New Roman" w:hAnsi="Times New Roman" w:cs="Times New Roman"/>
                  <w:sz w:val="24"/>
                  <w:szCs w:val="24"/>
                </w:rPr>
                <w:t>vvgaleksotas@gmail.com</w:t>
              </w:r>
            </w:hyperlink>
            <w:r w:rsidR="00C0640D">
              <w:rPr>
                <w:rFonts w:ascii="Times New Roman" w:hAnsi="Times New Roman" w:cs="Times New Roman"/>
                <w:color w:val="000000"/>
                <w:sz w:val="24"/>
                <w:szCs w:val="24"/>
              </w:rPr>
              <w:t xml:space="preserve"> </w:t>
            </w:r>
            <w:r w:rsidR="00C0640D" w:rsidRPr="00805849">
              <w:rPr>
                <w:rFonts w:ascii="Times New Roman" w:hAnsi="Times New Roman" w:cs="Times New Roman"/>
                <w:color w:val="000000"/>
                <w:sz w:val="24"/>
                <w:szCs w:val="24"/>
              </w:rPr>
              <w:t>+370</w:t>
            </w:r>
            <w:r w:rsidR="00C0640D">
              <w:rPr>
                <w:rFonts w:ascii="Times New Roman" w:hAnsi="Times New Roman" w:cs="Times New Roman"/>
                <w:color w:val="000000"/>
                <w:sz w:val="24"/>
                <w:szCs w:val="24"/>
              </w:rPr>
              <w:t xml:space="preserve"> </w:t>
            </w:r>
            <w:r w:rsidR="00C0640D" w:rsidRPr="00805849">
              <w:rPr>
                <w:rFonts w:ascii="Times New Roman" w:hAnsi="Times New Roman" w:cs="Times New Roman"/>
                <w:color w:val="000000"/>
                <w:sz w:val="24"/>
                <w:szCs w:val="24"/>
              </w:rPr>
              <w:t>698 58895</w:t>
            </w:r>
          </w:p>
        </w:tc>
      </w:tr>
      <w:tr w:rsidR="00C0640D" w:rsidRPr="00CF1E37" w:rsidTr="00E4434D">
        <w:tc>
          <w:tcPr>
            <w:tcW w:w="532" w:type="dxa"/>
            <w:shd w:val="clear" w:color="auto" w:fill="auto"/>
          </w:tcPr>
          <w:p w:rsidR="00C0640D" w:rsidRPr="00CF1E37" w:rsidRDefault="00C0640D" w:rsidP="00E4434D">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15.</w:t>
            </w:r>
          </w:p>
        </w:tc>
        <w:tc>
          <w:tcPr>
            <w:tcW w:w="3346" w:type="dxa"/>
            <w:shd w:val="clear" w:color="auto" w:fill="auto"/>
          </w:tcPr>
          <w:p w:rsidR="00C0640D" w:rsidRPr="00CF1E37" w:rsidRDefault="00C0640D" w:rsidP="00E4434D">
            <w:pPr>
              <w:spacing w:after="0" w:line="240" w:lineRule="auto"/>
              <w:jc w:val="both"/>
              <w:rPr>
                <w:rFonts w:ascii="Times New Roman" w:hAnsi="Times New Roman" w:cs="Times New Roman"/>
                <w:b/>
                <w:bCs/>
                <w:sz w:val="24"/>
                <w:szCs w:val="24"/>
              </w:rPr>
            </w:pPr>
            <w:r w:rsidRPr="00CF1E37">
              <w:rPr>
                <w:rStyle w:val="Grietas"/>
                <w:rFonts w:ascii="Times New Roman" w:hAnsi="Times New Roman" w:cs="Times New Roman"/>
                <w:b w:val="0"/>
                <w:sz w:val="24"/>
                <w:szCs w:val="24"/>
              </w:rPr>
              <w:t>Papildoma informacija</w:t>
            </w:r>
          </w:p>
        </w:tc>
        <w:tc>
          <w:tcPr>
            <w:tcW w:w="5976" w:type="dxa"/>
            <w:shd w:val="clear" w:color="auto" w:fill="auto"/>
          </w:tcPr>
          <w:p w:rsidR="00C0640D" w:rsidRPr="00CF1E37" w:rsidRDefault="00C0640D" w:rsidP="00E4434D">
            <w:pPr>
              <w:spacing w:after="0" w:line="240" w:lineRule="auto"/>
              <w:jc w:val="both"/>
              <w:rPr>
                <w:rStyle w:val="Grietas"/>
                <w:rFonts w:ascii="Times New Roman" w:hAnsi="Times New Roman" w:cs="Times New Roman"/>
                <w:b w:val="0"/>
                <w:sz w:val="24"/>
                <w:szCs w:val="24"/>
              </w:rPr>
            </w:pPr>
            <w:r w:rsidRPr="00CF1E37">
              <w:rPr>
                <w:rStyle w:val="Grietas"/>
                <w:rFonts w:ascii="Times New Roman" w:hAnsi="Times New Roman" w:cs="Times New Roman"/>
                <w:b w:val="0"/>
                <w:sz w:val="24"/>
                <w:szCs w:val="24"/>
              </w:rPr>
              <w:t>Nuorodos į  Aleksoto vietos plėtros 2015-2020 m. strategiją ir su kvietimu susijusius dokumentus ir kita</w:t>
            </w:r>
          </w:p>
          <w:p w:rsidR="00C0640D" w:rsidRPr="00CF1E37" w:rsidRDefault="00C0640D" w:rsidP="00E4434D">
            <w:pPr>
              <w:spacing w:after="0" w:line="240" w:lineRule="auto"/>
              <w:jc w:val="both"/>
              <w:rPr>
                <w:rStyle w:val="Grietas"/>
                <w:rFonts w:ascii="Times New Roman" w:hAnsi="Times New Roman" w:cs="Times New Roman"/>
                <w:b w:val="0"/>
                <w:sz w:val="24"/>
                <w:szCs w:val="24"/>
              </w:rPr>
            </w:pPr>
            <w:r w:rsidRPr="00CF1E37">
              <w:rPr>
                <w:rStyle w:val="Grietas"/>
                <w:rFonts w:ascii="Times New Roman" w:hAnsi="Times New Roman" w:cs="Times New Roman"/>
                <w:b w:val="0"/>
                <w:sz w:val="24"/>
                <w:szCs w:val="24"/>
              </w:rPr>
              <w:t xml:space="preserve">informacija: </w:t>
            </w:r>
            <w:hyperlink r:id="rId10" w:history="1">
              <w:r w:rsidRPr="00CF1E37">
                <w:rPr>
                  <w:rStyle w:val="Hipersaitas"/>
                  <w:rFonts w:ascii="Times New Roman" w:hAnsi="Times New Roman" w:cs="Times New Roman"/>
                  <w:sz w:val="24"/>
                  <w:szCs w:val="24"/>
                </w:rPr>
                <w:t>http://www.aleksotovvg.lt/</w:t>
              </w:r>
            </w:hyperlink>
            <w:r w:rsidRPr="00CF1E37">
              <w:rPr>
                <w:rStyle w:val="Grietas"/>
                <w:rFonts w:ascii="Times New Roman" w:hAnsi="Times New Roman" w:cs="Times New Roman"/>
                <w:b w:val="0"/>
                <w:sz w:val="24"/>
                <w:szCs w:val="24"/>
              </w:rPr>
              <w:t xml:space="preserve"> </w:t>
            </w:r>
          </w:p>
          <w:p w:rsidR="00C0640D" w:rsidRPr="00002A63" w:rsidRDefault="00C0640D" w:rsidP="00E4434D">
            <w:pPr>
              <w:spacing w:after="0" w:line="240" w:lineRule="auto"/>
              <w:jc w:val="both"/>
              <w:rPr>
                <w:rStyle w:val="Grietas"/>
                <w:rFonts w:ascii="Times New Roman" w:hAnsi="Times New Roman" w:cs="Times New Roman"/>
                <w:sz w:val="24"/>
                <w:szCs w:val="24"/>
              </w:rPr>
            </w:pPr>
          </w:p>
          <w:p w:rsidR="00002A63" w:rsidRPr="00002A63" w:rsidRDefault="00002A63" w:rsidP="00E4434D">
            <w:pPr>
              <w:spacing w:after="0" w:line="240" w:lineRule="auto"/>
              <w:jc w:val="both"/>
              <w:rPr>
                <w:rStyle w:val="Grietas"/>
                <w:rFonts w:ascii="Times New Roman" w:hAnsi="Times New Roman" w:cs="Times New Roman"/>
                <w:sz w:val="24"/>
                <w:szCs w:val="24"/>
              </w:rPr>
            </w:pPr>
            <w:r w:rsidRPr="00002A63">
              <w:rPr>
                <w:rStyle w:val="Grietas"/>
                <w:rFonts w:ascii="Times New Roman" w:hAnsi="Times New Roman" w:cs="Times New Roman"/>
                <w:sz w:val="24"/>
                <w:szCs w:val="24"/>
              </w:rPr>
              <w:t>Mokymai</w:t>
            </w:r>
            <w:r w:rsidR="00C0640D" w:rsidRPr="00002A63">
              <w:rPr>
                <w:rStyle w:val="Grietas"/>
                <w:rFonts w:ascii="Times New Roman" w:hAnsi="Times New Roman" w:cs="Times New Roman"/>
                <w:sz w:val="24"/>
                <w:szCs w:val="24"/>
              </w:rPr>
              <w:t xml:space="preserve"> pareiškėjams</w:t>
            </w:r>
            <w:r w:rsidRPr="00002A63">
              <w:rPr>
                <w:rStyle w:val="Grietas"/>
                <w:rFonts w:ascii="Times New Roman" w:hAnsi="Times New Roman" w:cs="Times New Roman"/>
                <w:sz w:val="24"/>
                <w:szCs w:val="24"/>
              </w:rPr>
              <w:t>.</w:t>
            </w:r>
            <w:r w:rsidR="00C0640D" w:rsidRPr="00002A63">
              <w:rPr>
                <w:rStyle w:val="Grietas"/>
                <w:rFonts w:ascii="Times New Roman" w:hAnsi="Times New Roman" w:cs="Times New Roman"/>
                <w:sz w:val="24"/>
                <w:szCs w:val="24"/>
              </w:rPr>
              <w:t xml:space="preserve"> </w:t>
            </w:r>
            <w:r w:rsidRPr="00002A63">
              <w:rPr>
                <w:rStyle w:val="Grietas"/>
                <w:rFonts w:ascii="Times New Roman" w:hAnsi="Times New Roman" w:cs="Times New Roman"/>
                <w:sz w:val="24"/>
                <w:szCs w:val="24"/>
              </w:rPr>
              <w:t>D</w:t>
            </w:r>
            <w:r w:rsidR="00C0640D" w:rsidRPr="00002A63">
              <w:rPr>
                <w:rStyle w:val="Grietas"/>
                <w:rFonts w:ascii="Times New Roman" w:hAnsi="Times New Roman" w:cs="Times New Roman"/>
                <w:sz w:val="24"/>
                <w:szCs w:val="24"/>
              </w:rPr>
              <w:t>ata ir vieta:</w:t>
            </w:r>
          </w:p>
          <w:p w:rsidR="00C0640D" w:rsidRPr="00E87DCC" w:rsidRDefault="00C0640D" w:rsidP="00E4434D">
            <w:pPr>
              <w:spacing w:after="0" w:line="240" w:lineRule="auto"/>
              <w:jc w:val="both"/>
              <w:rPr>
                <w:rStyle w:val="Grietas"/>
                <w:rFonts w:ascii="Times New Roman" w:hAnsi="Times New Roman" w:cs="Times New Roman"/>
                <w:b w:val="0"/>
                <w:sz w:val="24"/>
                <w:szCs w:val="24"/>
              </w:rPr>
            </w:pPr>
            <w:r w:rsidRPr="005B773C">
              <w:rPr>
                <w:rStyle w:val="Grietas"/>
                <w:rFonts w:ascii="Times New Roman" w:hAnsi="Times New Roman" w:cs="Times New Roman"/>
                <w:b w:val="0"/>
                <w:sz w:val="24"/>
                <w:szCs w:val="24"/>
              </w:rPr>
              <w:t xml:space="preserve">2018 m. </w:t>
            </w:r>
            <w:r w:rsidR="005B773C" w:rsidRPr="005B773C">
              <w:rPr>
                <w:rStyle w:val="Grietas"/>
                <w:rFonts w:ascii="Times New Roman" w:hAnsi="Times New Roman" w:cs="Times New Roman"/>
                <w:b w:val="0"/>
                <w:sz w:val="24"/>
                <w:szCs w:val="24"/>
              </w:rPr>
              <w:t>lapkričio 09</w:t>
            </w:r>
            <w:r w:rsidRPr="005B773C">
              <w:rPr>
                <w:rStyle w:val="Grietas"/>
                <w:rFonts w:ascii="Times New Roman" w:hAnsi="Times New Roman" w:cs="Times New Roman"/>
                <w:b w:val="0"/>
                <w:sz w:val="24"/>
                <w:szCs w:val="24"/>
              </w:rPr>
              <w:t xml:space="preserve"> d</w:t>
            </w:r>
            <w:r w:rsidR="005B773C">
              <w:rPr>
                <w:rStyle w:val="Grietas"/>
                <w:rFonts w:ascii="Times New Roman" w:hAnsi="Times New Roman" w:cs="Times New Roman"/>
                <w:b w:val="0"/>
                <w:color w:val="FF0000"/>
                <w:sz w:val="24"/>
                <w:szCs w:val="24"/>
              </w:rPr>
              <w:t xml:space="preserve">. </w:t>
            </w:r>
            <w:r w:rsidR="005B773C" w:rsidRPr="00E87DCC">
              <w:rPr>
                <w:rStyle w:val="Grietas"/>
                <w:rFonts w:ascii="Times New Roman" w:hAnsi="Times New Roman" w:cs="Times New Roman"/>
                <w:b w:val="0"/>
                <w:sz w:val="24"/>
                <w:szCs w:val="24"/>
              </w:rPr>
              <w:t>Nuo 09:00 iki 16:00 Kauno viešbučio konferencijų salėje</w:t>
            </w:r>
            <w:r w:rsidR="00571106">
              <w:rPr>
                <w:rStyle w:val="Grietas"/>
                <w:rFonts w:ascii="Times New Roman" w:hAnsi="Times New Roman" w:cs="Times New Roman"/>
                <w:b w:val="0"/>
                <w:sz w:val="24"/>
                <w:szCs w:val="24"/>
              </w:rPr>
              <w:t xml:space="preserve"> „Nemunas“</w:t>
            </w:r>
            <w:r w:rsidR="005B773C" w:rsidRPr="00E87DCC">
              <w:rPr>
                <w:rStyle w:val="Grietas"/>
                <w:rFonts w:ascii="Times New Roman" w:hAnsi="Times New Roman" w:cs="Times New Roman"/>
                <w:b w:val="0"/>
                <w:sz w:val="24"/>
                <w:szCs w:val="24"/>
              </w:rPr>
              <w:t xml:space="preserve">, adresu </w:t>
            </w:r>
            <w:r w:rsidR="00E87DCC" w:rsidRPr="00E87DCC">
              <w:rPr>
                <w:rStyle w:val="Grietas"/>
                <w:rFonts w:ascii="Times New Roman" w:hAnsi="Times New Roman" w:cs="Times New Roman"/>
                <w:b w:val="0"/>
                <w:sz w:val="24"/>
                <w:szCs w:val="24"/>
              </w:rPr>
              <w:t>Laisvės al. 79, Kaunas</w:t>
            </w:r>
            <w:r w:rsidRPr="00E87DCC">
              <w:rPr>
                <w:rStyle w:val="Grietas"/>
                <w:rFonts w:ascii="Times New Roman" w:hAnsi="Times New Roman" w:cs="Times New Roman"/>
                <w:b w:val="0"/>
                <w:sz w:val="24"/>
                <w:szCs w:val="24"/>
              </w:rPr>
              <w:t xml:space="preserve"> </w:t>
            </w:r>
          </w:p>
          <w:p w:rsidR="00C0640D" w:rsidRPr="00E87DCC" w:rsidRDefault="00C0640D" w:rsidP="00E4434D">
            <w:pPr>
              <w:spacing w:after="0" w:line="240" w:lineRule="auto"/>
              <w:jc w:val="both"/>
              <w:rPr>
                <w:rStyle w:val="Grietas"/>
                <w:rFonts w:ascii="Times New Roman" w:hAnsi="Times New Roman" w:cs="Times New Roman"/>
                <w:b w:val="0"/>
                <w:sz w:val="24"/>
                <w:szCs w:val="24"/>
              </w:rPr>
            </w:pPr>
          </w:p>
          <w:p w:rsidR="00C0640D" w:rsidRPr="00CF1E37" w:rsidRDefault="00C0640D" w:rsidP="00E4434D">
            <w:pPr>
              <w:spacing w:after="0" w:line="240" w:lineRule="auto"/>
              <w:jc w:val="both"/>
              <w:rPr>
                <w:rStyle w:val="Grietas"/>
                <w:rFonts w:ascii="Times New Roman" w:hAnsi="Times New Roman" w:cs="Times New Roman"/>
                <w:b w:val="0"/>
                <w:sz w:val="24"/>
                <w:szCs w:val="24"/>
              </w:rPr>
            </w:pPr>
            <w:r w:rsidRPr="00CF1E37">
              <w:rPr>
                <w:rStyle w:val="Grietas"/>
                <w:rFonts w:ascii="Times New Roman" w:hAnsi="Times New Roman" w:cs="Times New Roman"/>
                <w:b w:val="0"/>
                <w:sz w:val="24"/>
                <w:szCs w:val="24"/>
              </w:rPr>
              <w:t>Kauno miesto  Aleksoto vietos veiklos grupė numato sudaryti rezervinį vietos plėtros projektų sąrašą. Vietos plėtros projektiniai pasiūlymai, kurių įgyvendinimui lėšų nepakanka, bus įtraukiami į rezervinį sąrašą. Esant sutaupymų, pritariant Kauno miesto Aleksoto vietos veiklos grupės valdybai, vietos plėtros projektiniai pasiūlymai iš rezervinio sąrašo eilės tvarka gali būti perkeliami į siūlomų finansuoti vietos plėtros projektų sąrašą.</w:t>
            </w:r>
          </w:p>
          <w:p w:rsidR="00C0640D" w:rsidRPr="00CF1E37" w:rsidRDefault="00C0640D" w:rsidP="00E4434D">
            <w:pPr>
              <w:spacing w:after="0" w:line="240" w:lineRule="auto"/>
              <w:jc w:val="both"/>
              <w:rPr>
                <w:rStyle w:val="Grietas"/>
                <w:rFonts w:ascii="Times New Roman" w:hAnsi="Times New Roman" w:cs="Times New Roman"/>
                <w:b w:val="0"/>
                <w:sz w:val="24"/>
                <w:szCs w:val="24"/>
              </w:rPr>
            </w:pPr>
          </w:p>
          <w:p w:rsidR="00C0640D" w:rsidRPr="00CF1E37" w:rsidRDefault="00C0640D" w:rsidP="00E4434D">
            <w:pPr>
              <w:spacing w:after="0" w:line="240" w:lineRule="auto"/>
              <w:jc w:val="both"/>
              <w:rPr>
                <w:rFonts w:ascii="Times New Roman" w:hAnsi="Times New Roman" w:cs="Times New Roman"/>
                <w:bCs/>
                <w:sz w:val="24"/>
                <w:szCs w:val="24"/>
              </w:rPr>
            </w:pPr>
            <w:r w:rsidRPr="00CF1E37">
              <w:rPr>
                <w:rStyle w:val="Grietas"/>
                <w:rFonts w:ascii="Times New Roman" w:hAnsi="Times New Roman" w:cs="Times New Roman"/>
                <w:b w:val="0"/>
                <w:sz w:val="24"/>
                <w:szCs w:val="24"/>
              </w:rPr>
              <w:t>Vietos plėtros projektinio pasiūlymo pareiškėjas, tapęs projekto vykdytoju, įsipareigoja Kauno miesto Aleksoto vietos veiklos grupei teikti informaciją apie stebėsenos rezultatų pasiekimo rodiklius, projekto veiklų dalyvius ir jų pasiekimo rezultatus po veiklų įgyvendinimo ir praėjus 6 mėnesiams po dalyvavimo projekto veiklose, pasiektai reikšmei nustatyti.</w:t>
            </w:r>
          </w:p>
        </w:tc>
      </w:tr>
    </w:tbl>
    <w:p w:rsidR="00C0640D" w:rsidRPr="00CF1E37" w:rsidRDefault="00C0640D" w:rsidP="00C0640D">
      <w:pPr>
        <w:spacing w:after="0" w:line="240" w:lineRule="auto"/>
        <w:jc w:val="both"/>
        <w:rPr>
          <w:rFonts w:ascii="Times New Roman" w:hAnsi="Times New Roman" w:cs="Times New Roman"/>
          <w:sz w:val="24"/>
          <w:szCs w:val="24"/>
        </w:rPr>
      </w:pPr>
    </w:p>
    <w:p w:rsidR="00C0640D" w:rsidRPr="00CF1E37" w:rsidRDefault="00C0640D" w:rsidP="00C0640D">
      <w:pPr>
        <w:spacing w:after="0" w:line="240" w:lineRule="auto"/>
        <w:jc w:val="both"/>
        <w:rPr>
          <w:rFonts w:ascii="Times New Roman" w:hAnsi="Times New Roman" w:cs="Times New Roman"/>
          <w:sz w:val="24"/>
          <w:szCs w:val="24"/>
        </w:rPr>
      </w:pPr>
    </w:p>
    <w:p w:rsidR="00C0640D" w:rsidRPr="00CF1E37" w:rsidRDefault="00C0640D" w:rsidP="00C0640D">
      <w:pPr>
        <w:spacing w:after="0" w:line="240" w:lineRule="auto"/>
        <w:jc w:val="both"/>
        <w:rPr>
          <w:rFonts w:ascii="Times New Roman" w:hAnsi="Times New Roman" w:cs="Times New Roman"/>
          <w:sz w:val="24"/>
          <w:szCs w:val="24"/>
        </w:rPr>
      </w:pPr>
    </w:p>
    <w:p w:rsidR="00C0640D" w:rsidRPr="00CF1E37" w:rsidRDefault="00C0640D" w:rsidP="00C0640D"/>
    <w:p w:rsidR="00C0640D" w:rsidRDefault="00C0640D" w:rsidP="00C0640D"/>
    <w:p w:rsidR="00D23FFF" w:rsidRDefault="00D23FFF"/>
    <w:sectPr w:rsidR="00D23FFF" w:rsidSect="0031182C">
      <w:pgSz w:w="11906" w:h="16838"/>
      <w:pgMar w:top="1701"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164"/>
    <w:multiLevelType w:val="hybridMultilevel"/>
    <w:tmpl w:val="849CC324"/>
    <w:lvl w:ilvl="0" w:tplc="A574F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82F5F"/>
    <w:multiLevelType w:val="multilevel"/>
    <w:tmpl w:val="541C4F90"/>
    <w:lvl w:ilvl="0">
      <w:start w:val="1"/>
      <w:numFmt w:val="decimal"/>
      <w:lvlText w:val="%1."/>
      <w:lvlJc w:val="left"/>
      <w:pPr>
        <w:ind w:left="735" w:hanging="375"/>
      </w:pPr>
      <w:rPr>
        <w:rFonts w:hint="default"/>
      </w:rPr>
    </w:lvl>
    <w:lvl w:ilvl="1">
      <w:start w:val="1"/>
      <w:numFmt w:val="decimal"/>
      <w:isLgl/>
      <w:lvlText w:val="%1.%2."/>
      <w:lvlJc w:val="left"/>
      <w:pPr>
        <w:ind w:left="1095" w:hanging="360"/>
      </w:pPr>
      <w:rPr>
        <w:rFonts w:ascii="Times New Roman" w:hAnsi="Times New Roman" w:cs="Times New Roman" w:hint="default"/>
        <w:sz w:val="24"/>
        <w:szCs w:val="24"/>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2" w15:restartNumberingAfterBreak="0">
    <w:nsid w:val="607E1947"/>
    <w:multiLevelType w:val="multilevel"/>
    <w:tmpl w:val="B4B64E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3" w15:restartNumberingAfterBreak="0">
    <w:nsid w:val="7C4A7FA7"/>
    <w:multiLevelType w:val="hybridMultilevel"/>
    <w:tmpl w:val="E62E3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0D"/>
    <w:rsid w:val="00000811"/>
    <w:rsid w:val="000015FA"/>
    <w:rsid w:val="00002A63"/>
    <w:rsid w:val="00003093"/>
    <w:rsid w:val="00006192"/>
    <w:rsid w:val="00006C7C"/>
    <w:rsid w:val="00007363"/>
    <w:rsid w:val="000076E1"/>
    <w:rsid w:val="00007E6D"/>
    <w:rsid w:val="000122DF"/>
    <w:rsid w:val="000131EE"/>
    <w:rsid w:val="00015F14"/>
    <w:rsid w:val="000211E5"/>
    <w:rsid w:val="00021759"/>
    <w:rsid w:val="00021F19"/>
    <w:rsid w:val="00022349"/>
    <w:rsid w:val="0002242D"/>
    <w:rsid w:val="00022471"/>
    <w:rsid w:val="00022D69"/>
    <w:rsid w:val="00024CFA"/>
    <w:rsid w:val="00025FD9"/>
    <w:rsid w:val="0002694F"/>
    <w:rsid w:val="000270FD"/>
    <w:rsid w:val="00027239"/>
    <w:rsid w:val="00027884"/>
    <w:rsid w:val="00027E61"/>
    <w:rsid w:val="0003239A"/>
    <w:rsid w:val="0003272A"/>
    <w:rsid w:val="00032E6E"/>
    <w:rsid w:val="00034F79"/>
    <w:rsid w:val="0003531A"/>
    <w:rsid w:val="00035500"/>
    <w:rsid w:val="00035D66"/>
    <w:rsid w:val="00035ECB"/>
    <w:rsid w:val="00036B64"/>
    <w:rsid w:val="00036ED9"/>
    <w:rsid w:val="0003731C"/>
    <w:rsid w:val="0003778C"/>
    <w:rsid w:val="0004017E"/>
    <w:rsid w:val="000429F3"/>
    <w:rsid w:val="00043C05"/>
    <w:rsid w:val="00044604"/>
    <w:rsid w:val="0004498C"/>
    <w:rsid w:val="00046B2F"/>
    <w:rsid w:val="000477F7"/>
    <w:rsid w:val="00050710"/>
    <w:rsid w:val="00052541"/>
    <w:rsid w:val="00053F08"/>
    <w:rsid w:val="000548C8"/>
    <w:rsid w:val="00055EED"/>
    <w:rsid w:val="00060021"/>
    <w:rsid w:val="00060D89"/>
    <w:rsid w:val="00061E65"/>
    <w:rsid w:val="00063405"/>
    <w:rsid w:val="00063853"/>
    <w:rsid w:val="000639DE"/>
    <w:rsid w:val="00063FB7"/>
    <w:rsid w:val="00064B77"/>
    <w:rsid w:val="00064EF0"/>
    <w:rsid w:val="00065A09"/>
    <w:rsid w:val="0006641C"/>
    <w:rsid w:val="00066AC1"/>
    <w:rsid w:val="00073C43"/>
    <w:rsid w:val="0007461B"/>
    <w:rsid w:val="00074708"/>
    <w:rsid w:val="00074C0C"/>
    <w:rsid w:val="00080193"/>
    <w:rsid w:val="00080E6B"/>
    <w:rsid w:val="000811F4"/>
    <w:rsid w:val="000832AF"/>
    <w:rsid w:val="00084B50"/>
    <w:rsid w:val="00084EDD"/>
    <w:rsid w:val="00085314"/>
    <w:rsid w:val="00085640"/>
    <w:rsid w:val="00086959"/>
    <w:rsid w:val="000877FC"/>
    <w:rsid w:val="00091057"/>
    <w:rsid w:val="000930B5"/>
    <w:rsid w:val="00093BF3"/>
    <w:rsid w:val="00094C21"/>
    <w:rsid w:val="00095B09"/>
    <w:rsid w:val="00096255"/>
    <w:rsid w:val="00097B4A"/>
    <w:rsid w:val="00097BB9"/>
    <w:rsid w:val="000A00E0"/>
    <w:rsid w:val="000A11A4"/>
    <w:rsid w:val="000A1522"/>
    <w:rsid w:val="000A1F06"/>
    <w:rsid w:val="000A3369"/>
    <w:rsid w:val="000A5E6E"/>
    <w:rsid w:val="000A5F04"/>
    <w:rsid w:val="000A656B"/>
    <w:rsid w:val="000A69E3"/>
    <w:rsid w:val="000B0009"/>
    <w:rsid w:val="000B08D5"/>
    <w:rsid w:val="000B0A48"/>
    <w:rsid w:val="000B0DB9"/>
    <w:rsid w:val="000B1FE6"/>
    <w:rsid w:val="000B2BB4"/>
    <w:rsid w:val="000B3456"/>
    <w:rsid w:val="000B354E"/>
    <w:rsid w:val="000B3657"/>
    <w:rsid w:val="000B3C25"/>
    <w:rsid w:val="000B3E46"/>
    <w:rsid w:val="000B5964"/>
    <w:rsid w:val="000C1113"/>
    <w:rsid w:val="000C241C"/>
    <w:rsid w:val="000C5B5C"/>
    <w:rsid w:val="000C6CA9"/>
    <w:rsid w:val="000C76C6"/>
    <w:rsid w:val="000D3049"/>
    <w:rsid w:val="000D6C9B"/>
    <w:rsid w:val="000D74FB"/>
    <w:rsid w:val="000D7F76"/>
    <w:rsid w:val="000E06C0"/>
    <w:rsid w:val="000E21A4"/>
    <w:rsid w:val="000E3005"/>
    <w:rsid w:val="000E33B2"/>
    <w:rsid w:val="000E38B4"/>
    <w:rsid w:val="000E70BE"/>
    <w:rsid w:val="000F1264"/>
    <w:rsid w:val="000F1F25"/>
    <w:rsid w:val="000F2C9D"/>
    <w:rsid w:val="000F379E"/>
    <w:rsid w:val="000F40A5"/>
    <w:rsid w:val="000F4E86"/>
    <w:rsid w:val="000F598F"/>
    <w:rsid w:val="000F5C4B"/>
    <w:rsid w:val="000F6ECD"/>
    <w:rsid w:val="000F76F0"/>
    <w:rsid w:val="000F7905"/>
    <w:rsid w:val="000F7A85"/>
    <w:rsid w:val="000F7D71"/>
    <w:rsid w:val="00100601"/>
    <w:rsid w:val="00102FF5"/>
    <w:rsid w:val="00104845"/>
    <w:rsid w:val="00104B30"/>
    <w:rsid w:val="00104CAC"/>
    <w:rsid w:val="0010596B"/>
    <w:rsid w:val="00106004"/>
    <w:rsid w:val="00106D22"/>
    <w:rsid w:val="00107242"/>
    <w:rsid w:val="00110E06"/>
    <w:rsid w:val="00111558"/>
    <w:rsid w:val="00111737"/>
    <w:rsid w:val="00113542"/>
    <w:rsid w:val="00115722"/>
    <w:rsid w:val="0011575D"/>
    <w:rsid w:val="00117368"/>
    <w:rsid w:val="00117880"/>
    <w:rsid w:val="00117A5A"/>
    <w:rsid w:val="00121A3D"/>
    <w:rsid w:val="001228BE"/>
    <w:rsid w:val="00124646"/>
    <w:rsid w:val="00124C59"/>
    <w:rsid w:val="00124DBD"/>
    <w:rsid w:val="001259D8"/>
    <w:rsid w:val="00125FEE"/>
    <w:rsid w:val="0012652B"/>
    <w:rsid w:val="00126A90"/>
    <w:rsid w:val="001310DD"/>
    <w:rsid w:val="00131F8B"/>
    <w:rsid w:val="001321C9"/>
    <w:rsid w:val="00133DBF"/>
    <w:rsid w:val="001341CA"/>
    <w:rsid w:val="00135247"/>
    <w:rsid w:val="001357E1"/>
    <w:rsid w:val="00135948"/>
    <w:rsid w:val="00135F73"/>
    <w:rsid w:val="00137488"/>
    <w:rsid w:val="001404BD"/>
    <w:rsid w:val="001412C1"/>
    <w:rsid w:val="00141997"/>
    <w:rsid w:val="001419B2"/>
    <w:rsid w:val="00142893"/>
    <w:rsid w:val="00142F19"/>
    <w:rsid w:val="0014327C"/>
    <w:rsid w:val="001436FC"/>
    <w:rsid w:val="00143A28"/>
    <w:rsid w:val="0014470C"/>
    <w:rsid w:val="0014585B"/>
    <w:rsid w:val="001460A8"/>
    <w:rsid w:val="00152855"/>
    <w:rsid w:val="00152EA6"/>
    <w:rsid w:val="001530C8"/>
    <w:rsid w:val="00154169"/>
    <w:rsid w:val="00154571"/>
    <w:rsid w:val="0015564C"/>
    <w:rsid w:val="00155857"/>
    <w:rsid w:val="001558BA"/>
    <w:rsid w:val="00156B42"/>
    <w:rsid w:val="00157E1D"/>
    <w:rsid w:val="00167417"/>
    <w:rsid w:val="00167879"/>
    <w:rsid w:val="00170EA0"/>
    <w:rsid w:val="00171EE1"/>
    <w:rsid w:val="00171FF4"/>
    <w:rsid w:val="00173109"/>
    <w:rsid w:val="001736C2"/>
    <w:rsid w:val="001759F1"/>
    <w:rsid w:val="00176057"/>
    <w:rsid w:val="00176418"/>
    <w:rsid w:val="001766C0"/>
    <w:rsid w:val="0017675C"/>
    <w:rsid w:val="00180D8A"/>
    <w:rsid w:val="001815A1"/>
    <w:rsid w:val="00183025"/>
    <w:rsid w:val="00183184"/>
    <w:rsid w:val="00185510"/>
    <w:rsid w:val="00185AFC"/>
    <w:rsid w:val="00186A8A"/>
    <w:rsid w:val="001902E6"/>
    <w:rsid w:val="00191164"/>
    <w:rsid w:val="00192246"/>
    <w:rsid w:val="00192353"/>
    <w:rsid w:val="00192A4A"/>
    <w:rsid w:val="00192CFF"/>
    <w:rsid w:val="001933E0"/>
    <w:rsid w:val="00193A4E"/>
    <w:rsid w:val="00193EE7"/>
    <w:rsid w:val="001943EB"/>
    <w:rsid w:val="00194671"/>
    <w:rsid w:val="00195226"/>
    <w:rsid w:val="00195779"/>
    <w:rsid w:val="00197BEB"/>
    <w:rsid w:val="001A0B23"/>
    <w:rsid w:val="001A0CAD"/>
    <w:rsid w:val="001A224C"/>
    <w:rsid w:val="001A2447"/>
    <w:rsid w:val="001A2EFC"/>
    <w:rsid w:val="001A3068"/>
    <w:rsid w:val="001A4831"/>
    <w:rsid w:val="001A53B3"/>
    <w:rsid w:val="001A5A3A"/>
    <w:rsid w:val="001A608C"/>
    <w:rsid w:val="001A663A"/>
    <w:rsid w:val="001A7924"/>
    <w:rsid w:val="001A7AC3"/>
    <w:rsid w:val="001B1A4A"/>
    <w:rsid w:val="001B6633"/>
    <w:rsid w:val="001B67E3"/>
    <w:rsid w:val="001B7BA8"/>
    <w:rsid w:val="001C0F98"/>
    <w:rsid w:val="001C37E9"/>
    <w:rsid w:val="001C4645"/>
    <w:rsid w:val="001C5D71"/>
    <w:rsid w:val="001C62DC"/>
    <w:rsid w:val="001C6E74"/>
    <w:rsid w:val="001C7ED4"/>
    <w:rsid w:val="001D04B5"/>
    <w:rsid w:val="001D0B18"/>
    <w:rsid w:val="001D1116"/>
    <w:rsid w:val="001D2B26"/>
    <w:rsid w:val="001D2D08"/>
    <w:rsid w:val="001D39DB"/>
    <w:rsid w:val="001D4650"/>
    <w:rsid w:val="001D5987"/>
    <w:rsid w:val="001D6F6F"/>
    <w:rsid w:val="001D7A5D"/>
    <w:rsid w:val="001D7AD8"/>
    <w:rsid w:val="001D7E3C"/>
    <w:rsid w:val="001E409B"/>
    <w:rsid w:val="001E42A6"/>
    <w:rsid w:val="001E4C07"/>
    <w:rsid w:val="001E5267"/>
    <w:rsid w:val="001E7059"/>
    <w:rsid w:val="001E7401"/>
    <w:rsid w:val="001E769F"/>
    <w:rsid w:val="001F0B93"/>
    <w:rsid w:val="001F12D3"/>
    <w:rsid w:val="001F3F7E"/>
    <w:rsid w:val="001F542F"/>
    <w:rsid w:val="001F5E1E"/>
    <w:rsid w:val="001F6C1C"/>
    <w:rsid w:val="00200D46"/>
    <w:rsid w:val="00200E4A"/>
    <w:rsid w:val="002018A4"/>
    <w:rsid w:val="00201A0B"/>
    <w:rsid w:val="0020350E"/>
    <w:rsid w:val="0020368D"/>
    <w:rsid w:val="00203C0E"/>
    <w:rsid w:val="00205C85"/>
    <w:rsid w:val="00206657"/>
    <w:rsid w:val="002075CC"/>
    <w:rsid w:val="00207C58"/>
    <w:rsid w:val="00210567"/>
    <w:rsid w:val="00212503"/>
    <w:rsid w:val="0021384F"/>
    <w:rsid w:val="00215F0A"/>
    <w:rsid w:val="00216D37"/>
    <w:rsid w:val="00220BD8"/>
    <w:rsid w:val="00220BE2"/>
    <w:rsid w:val="002274B7"/>
    <w:rsid w:val="00227B62"/>
    <w:rsid w:val="00231C32"/>
    <w:rsid w:val="00232861"/>
    <w:rsid w:val="00233120"/>
    <w:rsid w:val="00233E56"/>
    <w:rsid w:val="00235BF1"/>
    <w:rsid w:val="00235D5F"/>
    <w:rsid w:val="00235F75"/>
    <w:rsid w:val="00237510"/>
    <w:rsid w:val="00237DD9"/>
    <w:rsid w:val="00237FDF"/>
    <w:rsid w:val="00241F78"/>
    <w:rsid w:val="002424FA"/>
    <w:rsid w:val="00243421"/>
    <w:rsid w:val="00243A14"/>
    <w:rsid w:val="00244918"/>
    <w:rsid w:val="00245317"/>
    <w:rsid w:val="00245AC9"/>
    <w:rsid w:val="002508F8"/>
    <w:rsid w:val="00250DFD"/>
    <w:rsid w:val="00253FE9"/>
    <w:rsid w:val="00254360"/>
    <w:rsid w:val="00254672"/>
    <w:rsid w:val="002561AC"/>
    <w:rsid w:val="00256E12"/>
    <w:rsid w:val="00257818"/>
    <w:rsid w:val="00257D70"/>
    <w:rsid w:val="00262C18"/>
    <w:rsid w:val="00264E66"/>
    <w:rsid w:val="00265062"/>
    <w:rsid w:val="00266982"/>
    <w:rsid w:val="00266A4E"/>
    <w:rsid w:val="0026791B"/>
    <w:rsid w:val="002679E9"/>
    <w:rsid w:val="00267BE2"/>
    <w:rsid w:val="00270C92"/>
    <w:rsid w:val="00270F10"/>
    <w:rsid w:val="0027624A"/>
    <w:rsid w:val="00277905"/>
    <w:rsid w:val="00280865"/>
    <w:rsid w:val="002833B7"/>
    <w:rsid w:val="0028403F"/>
    <w:rsid w:val="0028630D"/>
    <w:rsid w:val="00286722"/>
    <w:rsid w:val="002868EC"/>
    <w:rsid w:val="002878C9"/>
    <w:rsid w:val="002907D2"/>
    <w:rsid w:val="00290E29"/>
    <w:rsid w:val="002924D2"/>
    <w:rsid w:val="002941AB"/>
    <w:rsid w:val="00294CEC"/>
    <w:rsid w:val="00294DA0"/>
    <w:rsid w:val="00295C0F"/>
    <w:rsid w:val="00297F3C"/>
    <w:rsid w:val="002A0323"/>
    <w:rsid w:val="002A17BA"/>
    <w:rsid w:val="002A18C3"/>
    <w:rsid w:val="002A2F76"/>
    <w:rsid w:val="002A3807"/>
    <w:rsid w:val="002A52DF"/>
    <w:rsid w:val="002A5FE3"/>
    <w:rsid w:val="002A721C"/>
    <w:rsid w:val="002A7548"/>
    <w:rsid w:val="002A75C0"/>
    <w:rsid w:val="002B01B3"/>
    <w:rsid w:val="002B08DB"/>
    <w:rsid w:val="002B09D9"/>
    <w:rsid w:val="002B1AAC"/>
    <w:rsid w:val="002B3398"/>
    <w:rsid w:val="002B37CB"/>
    <w:rsid w:val="002B3A69"/>
    <w:rsid w:val="002B41E7"/>
    <w:rsid w:val="002B48D5"/>
    <w:rsid w:val="002B5EA4"/>
    <w:rsid w:val="002B5FD4"/>
    <w:rsid w:val="002B71BE"/>
    <w:rsid w:val="002C1207"/>
    <w:rsid w:val="002C320E"/>
    <w:rsid w:val="002C51A7"/>
    <w:rsid w:val="002C5E11"/>
    <w:rsid w:val="002C6CA3"/>
    <w:rsid w:val="002D08E6"/>
    <w:rsid w:val="002D0A54"/>
    <w:rsid w:val="002D1111"/>
    <w:rsid w:val="002D1CE1"/>
    <w:rsid w:val="002D2252"/>
    <w:rsid w:val="002D23EC"/>
    <w:rsid w:val="002D2FC0"/>
    <w:rsid w:val="002D3417"/>
    <w:rsid w:val="002D36B8"/>
    <w:rsid w:val="002D54FC"/>
    <w:rsid w:val="002D6B36"/>
    <w:rsid w:val="002D7402"/>
    <w:rsid w:val="002E0A01"/>
    <w:rsid w:val="002E11BC"/>
    <w:rsid w:val="002E189F"/>
    <w:rsid w:val="002E1A3F"/>
    <w:rsid w:val="002E1B64"/>
    <w:rsid w:val="002E42A9"/>
    <w:rsid w:val="002E4386"/>
    <w:rsid w:val="002E4691"/>
    <w:rsid w:val="002E527C"/>
    <w:rsid w:val="002E6560"/>
    <w:rsid w:val="002E6B25"/>
    <w:rsid w:val="002E6D3B"/>
    <w:rsid w:val="002E7045"/>
    <w:rsid w:val="002E7627"/>
    <w:rsid w:val="002F16CC"/>
    <w:rsid w:val="002F1E4A"/>
    <w:rsid w:val="002F46B1"/>
    <w:rsid w:val="002F47D5"/>
    <w:rsid w:val="002F4F69"/>
    <w:rsid w:val="002F56F5"/>
    <w:rsid w:val="002F6926"/>
    <w:rsid w:val="002F6EA3"/>
    <w:rsid w:val="0030229A"/>
    <w:rsid w:val="00303B5B"/>
    <w:rsid w:val="0030444D"/>
    <w:rsid w:val="00305D68"/>
    <w:rsid w:val="00305FED"/>
    <w:rsid w:val="00306C5E"/>
    <w:rsid w:val="00306D77"/>
    <w:rsid w:val="00310429"/>
    <w:rsid w:val="003130E1"/>
    <w:rsid w:val="00315DC3"/>
    <w:rsid w:val="00316517"/>
    <w:rsid w:val="00316835"/>
    <w:rsid w:val="003173A1"/>
    <w:rsid w:val="00320437"/>
    <w:rsid w:val="00320723"/>
    <w:rsid w:val="003218B4"/>
    <w:rsid w:val="003221C9"/>
    <w:rsid w:val="00322454"/>
    <w:rsid w:val="00322EAB"/>
    <w:rsid w:val="0032306C"/>
    <w:rsid w:val="00323935"/>
    <w:rsid w:val="00324847"/>
    <w:rsid w:val="00324965"/>
    <w:rsid w:val="00325D52"/>
    <w:rsid w:val="00330026"/>
    <w:rsid w:val="00330D48"/>
    <w:rsid w:val="003312F9"/>
    <w:rsid w:val="0033275B"/>
    <w:rsid w:val="00333547"/>
    <w:rsid w:val="00333687"/>
    <w:rsid w:val="00333C29"/>
    <w:rsid w:val="003353FC"/>
    <w:rsid w:val="00335DDE"/>
    <w:rsid w:val="003401C6"/>
    <w:rsid w:val="00340568"/>
    <w:rsid w:val="00340B8D"/>
    <w:rsid w:val="00340FC9"/>
    <w:rsid w:val="00341538"/>
    <w:rsid w:val="00342579"/>
    <w:rsid w:val="00342AF0"/>
    <w:rsid w:val="0034518B"/>
    <w:rsid w:val="00346812"/>
    <w:rsid w:val="003502B1"/>
    <w:rsid w:val="00351605"/>
    <w:rsid w:val="003556D9"/>
    <w:rsid w:val="00356429"/>
    <w:rsid w:val="00356DC8"/>
    <w:rsid w:val="00357E56"/>
    <w:rsid w:val="0036191A"/>
    <w:rsid w:val="00361DEE"/>
    <w:rsid w:val="00364AAC"/>
    <w:rsid w:val="00365174"/>
    <w:rsid w:val="003654D7"/>
    <w:rsid w:val="0036555F"/>
    <w:rsid w:val="00365AED"/>
    <w:rsid w:val="00366248"/>
    <w:rsid w:val="00367108"/>
    <w:rsid w:val="0037230B"/>
    <w:rsid w:val="00373AD5"/>
    <w:rsid w:val="00373D5B"/>
    <w:rsid w:val="00373FD2"/>
    <w:rsid w:val="003744E5"/>
    <w:rsid w:val="0037529B"/>
    <w:rsid w:val="00375DA4"/>
    <w:rsid w:val="00375FA4"/>
    <w:rsid w:val="00376C3C"/>
    <w:rsid w:val="00377347"/>
    <w:rsid w:val="00377A50"/>
    <w:rsid w:val="00380566"/>
    <w:rsid w:val="003806DA"/>
    <w:rsid w:val="00381331"/>
    <w:rsid w:val="003813FE"/>
    <w:rsid w:val="00382595"/>
    <w:rsid w:val="0038280B"/>
    <w:rsid w:val="003845E4"/>
    <w:rsid w:val="00384FAE"/>
    <w:rsid w:val="003867B6"/>
    <w:rsid w:val="003879F2"/>
    <w:rsid w:val="00387C6C"/>
    <w:rsid w:val="00390E16"/>
    <w:rsid w:val="0039104C"/>
    <w:rsid w:val="003925DB"/>
    <w:rsid w:val="003930A0"/>
    <w:rsid w:val="00393C91"/>
    <w:rsid w:val="0039539C"/>
    <w:rsid w:val="00396468"/>
    <w:rsid w:val="003A0381"/>
    <w:rsid w:val="003A081C"/>
    <w:rsid w:val="003A1926"/>
    <w:rsid w:val="003A2EA7"/>
    <w:rsid w:val="003A2F23"/>
    <w:rsid w:val="003A3D6F"/>
    <w:rsid w:val="003A43D1"/>
    <w:rsid w:val="003A5A79"/>
    <w:rsid w:val="003A6140"/>
    <w:rsid w:val="003A6823"/>
    <w:rsid w:val="003A74D5"/>
    <w:rsid w:val="003B06A0"/>
    <w:rsid w:val="003B0E44"/>
    <w:rsid w:val="003B157B"/>
    <w:rsid w:val="003B1622"/>
    <w:rsid w:val="003B1920"/>
    <w:rsid w:val="003B3530"/>
    <w:rsid w:val="003B40DD"/>
    <w:rsid w:val="003B4434"/>
    <w:rsid w:val="003B5D84"/>
    <w:rsid w:val="003B69C0"/>
    <w:rsid w:val="003B6AA6"/>
    <w:rsid w:val="003B6DFC"/>
    <w:rsid w:val="003C0FA0"/>
    <w:rsid w:val="003C275B"/>
    <w:rsid w:val="003C5728"/>
    <w:rsid w:val="003C57E6"/>
    <w:rsid w:val="003C58A9"/>
    <w:rsid w:val="003C5DA5"/>
    <w:rsid w:val="003C5FB5"/>
    <w:rsid w:val="003C646E"/>
    <w:rsid w:val="003C665D"/>
    <w:rsid w:val="003D03A4"/>
    <w:rsid w:val="003D046D"/>
    <w:rsid w:val="003D074F"/>
    <w:rsid w:val="003D4E10"/>
    <w:rsid w:val="003D62F4"/>
    <w:rsid w:val="003D6311"/>
    <w:rsid w:val="003D70E8"/>
    <w:rsid w:val="003E0258"/>
    <w:rsid w:val="003E233B"/>
    <w:rsid w:val="003E24BD"/>
    <w:rsid w:val="003E5196"/>
    <w:rsid w:val="003E5C1D"/>
    <w:rsid w:val="003F00E3"/>
    <w:rsid w:val="003F0DDC"/>
    <w:rsid w:val="003F0F2D"/>
    <w:rsid w:val="003F1276"/>
    <w:rsid w:val="003F1DE8"/>
    <w:rsid w:val="003F21E3"/>
    <w:rsid w:val="003F2E16"/>
    <w:rsid w:val="003F48C5"/>
    <w:rsid w:val="003F56D3"/>
    <w:rsid w:val="003F7AAA"/>
    <w:rsid w:val="0040130E"/>
    <w:rsid w:val="00402BD4"/>
    <w:rsid w:val="0040325D"/>
    <w:rsid w:val="00403ABB"/>
    <w:rsid w:val="00403BA5"/>
    <w:rsid w:val="004062F7"/>
    <w:rsid w:val="00406AAD"/>
    <w:rsid w:val="0041010C"/>
    <w:rsid w:val="004106F4"/>
    <w:rsid w:val="00412194"/>
    <w:rsid w:val="004122A2"/>
    <w:rsid w:val="00413C5D"/>
    <w:rsid w:val="00416C79"/>
    <w:rsid w:val="00417118"/>
    <w:rsid w:val="004173C3"/>
    <w:rsid w:val="00420391"/>
    <w:rsid w:val="00420B14"/>
    <w:rsid w:val="00421BBF"/>
    <w:rsid w:val="00421BCD"/>
    <w:rsid w:val="00421CF6"/>
    <w:rsid w:val="00421D9A"/>
    <w:rsid w:val="00422380"/>
    <w:rsid w:val="00422D20"/>
    <w:rsid w:val="00422D75"/>
    <w:rsid w:val="00422EEE"/>
    <w:rsid w:val="00423172"/>
    <w:rsid w:val="00423425"/>
    <w:rsid w:val="00424536"/>
    <w:rsid w:val="00424BC9"/>
    <w:rsid w:val="004334F8"/>
    <w:rsid w:val="004335A4"/>
    <w:rsid w:val="00433CC4"/>
    <w:rsid w:val="004344A3"/>
    <w:rsid w:val="004365A8"/>
    <w:rsid w:val="0043791E"/>
    <w:rsid w:val="00441419"/>
    <w:rsid w:val="0044309E"/>
    <w:rsid w:val="00443B22"/>
    <w:rsid w:val="004464DE"/>
    <w:rsid w:val="004467B2"/>
    <w:rsid w:val="0044718B"/>
    <w:rsid w:val="0044787A"/>
    <w:rsid w:val="004519D8"/>
    <w:rsid w:val="00451FD5"/>
    <w:rsid w:val="00453372"/>
    <w:rsid w:val="0045410E"/>
    <w:rsid w:val="00456A70"/>
    <w:rsid w:val="00456E66"/>
    <w:rsid w:val="004618C6"/>
    <w:rsid w:val="00461BFE"/>
    <w:rsid w:val="00463291"/>
    <w:rsid w:val="00463C26"/>
    <w:rsid w:val="004650D9"/>
    <w:rsid w:val="00466826"/>
    <w:rsid w:val="00467606"/>
    <w:rsid w:val="004700CA"/>
    <w:rsid w:val="00470E04"/>
    <w:rsid w:val="00470E60"/>
    <w:rsid w:val="0047107D"/>
    <w:rsid w:val="00472773"/>
    <w:rsid w:val="00472A4D"/>
    <w:rsid w:val="0047363D"/>
    <w:rsid w:val="0047547B"/>
    <w:rsid w:val="0047644F"/>
    <w:rsid w:val="004767EB"/>
    <w:rsid w:val="00476CD5"/>
    <w:rsid w:val="004778F8"/>
    <w:rsid w:val="0048003B"/>
    <w:rsid w:val="00480979"/>
    <w:rsid w:val="00480C8D"/>
    <w:rsid w:val="00481713"/>
    <w:rsid w:val="0048269F"/>
    <w:rsid w:val="004845D5"/>
    <w:rsid w:val="004865BE"/>
    <w:rsid w:val="0049186D"/>
    <w:rsid w:val="00492CAA"/>
    <w:rsid w:val="00493577"/>
    <w:rsid w:val="00494DB0"/>
    <w:rsid w:val="00495D0F"/>
    <w:rsid w:val="00496022"/>
    <w:rsid w:val="004A1155"/>
    <w:rsid w:val="004A1526"/>
    <w:rsid w:val="004A21DA"/>
    <w:rsid w:val="004A395B"/>
    <w:rsid w:val="004A6317"/>
    <w:rsid w:val="004B07F6"/>
    <w:rsid w:val="004B0872"/>
    <w:rsid w:val="004B2F93"/>
    <w:rsid w:val="004B38B4"/>
    <w:rsid w:val="004B3D00"/>
    <w:rsid w:val="004B55D1"/>
    <w:rsid w:val="004B59E2"/>
    <w:rsid w:val="004C028A"/>
    <w:rsid w:val="004C1016"/>
    <w:rsid w:val="004C2441"/>
    <w:rsid w:val="004C2D9D"/>
    <w:rsid w:val="004C5E63"/>
    <w:rsid w:val="004C6FB8"/>
    <w:rsid w:val="004C7A2C"/>
    <w:rsid w:val="004D0391"/>
    <w:rsid w:val="004D2C74"/>
    <w:rsid w:val="004D3B25"/>
    <w:rsid w:val="004D48EE"/>
    <w:rsid w:val="004D5C36"/>
    <w:rsid w:val="004D60FE"/>
    <w:rsid w:val="004D7B26"/>
    <w:rsid w:val="004E00DE"/>
    <w:rsid w:val="004E00F3"/>
    <w:rsid w:val="004E048C"/>
    <w:rsid w:val="004E23CC"/>
    <w:rsid w:val="004E3767"/>
    <w:rsid w:val="004E3F1C"/>
    <w:rsid w:val="004E4A7F"/>
    <w:rsid w:val="004E6100"/>
    <w:rsid w:val="004E7384"/>
    <w:rsid w:val="004E7DB9"/>
    <w:rsid w:val="004F1E03"/>
    <w:rsid w:val="004F320F"/>
    <w:rsid w:val="004F3C47"/>
    <w:rsid w:val="004F5183"/>
    <w:rsid w:val="004F64CA"/>
    <w:rsid w:val="004F693C"/>
    <w:rsid w:val="004F6A49"/>
    <w:rsid w:val="004F6D91"/>
    <w:rsid w:val="004F722E"/>
    <w:rsid w:val="004F7834"/>
    <w:rsid w:val="005035D4"/>
    <w:rsid w:val="00503CD0"/>
    <w:rsid w:val="00503E3E"/>
    <w:rsid w:val="005062CC"/>
    <w:rsid w:val="005113CD"/>
    <w:rsid w:val="00511F10"/>
    <w:rsid w:val="005159BB"/>
    <w:rsid w:val="00516F3B"/>
    <w:rsid w:val="00517B6E"/>
    <w:rsid w:val="005204F0"/>
    <w:rsid w:val="00521ED5"/>
    <w:rsid w:val="0052296C"/>
    <w:rsid w:val="005234C2"/>
    <w:rsid w:val="005238D8"/>
    <w:rsid w:val="00523F8C"/>
    <w:rsid w:val="005242EB"/>
    <w:rsid w:val="00524378"/>
    <w:rsid w:val="005247A2"/>
    <w:rsid w:val="0052523D"/>
    <w:rsid w:val="0052550E"/>
    <w:rsid w:val="0052588D"/>
    <w:rsid w:val="005268CF"/>
    <w:rsid w:val="005268EE"/>
    <w:rsid w:val="00527229"/>
    <w:rsid w:val="005277A8"/>
    <w:rsid w:val="00527F61"/>
    <w:rsid w:val="00530B95"/>
    <w:rsid w:val="00530BA1"/>
    <w:rsid w:val="00530E3F"/>
    <w:rsid w:val="005319E1"/>
    <w:rsid w:val="00533C3F"/>
    <w:rsid w:val="00535687"/>
    <w:rsid w:val="005356D7"/>
    <w:rsid w:val="00535A4B"/>
    <w:rsid w:val="005370D6"/>
    <w:rsid w:val="005403B7"/>
    <w:rsid w:val="00540925"/>
    <w:rsid w:val="00541926"/>
    <w:rsid w:val="005421A9"/>
    <w:rsid w:val="00542B34"/>
    <w:rsid w:val="00542D8B"/>
    <w:rsid w:val="00544455"/>
    <w:rsid w:val="00544EE2"/>
    <w:rsid w:val="00550299"/>
    <w:rsid w:val="00551193"/>
    <w:rsid w:val="00551486"/>
    <w:rsid w:val="005573FE"/>
    <w:rsid w:val="005579F2"/>
    <w:rsid w:val="00561305"/>
    <w:rsid w:val="00561470"/>
    <w:rsid w:val="005657F5"/>
    <w:rsid w:val="0056686A"/>
    <w:rsid w:val="00570377"/>
    <w:rsid w:val="00571106"/>
    <w:rsid w:val="0057121C"/>
    <w:rsid w:val="005721F6"/>
    <w:rsid w:val="005729DD"/>
    <w:rsid w:val="00572A6B"/>
    <w:rsid w:val="00573DDD"/>
    <w:rsid w:val="0057436C"/>
    <w:rsid w:val="00576503"/>
    <w:rsid w:val="00576E89"/>
    <w:rsid w:val="00580080"/>
    <w:rsid w:val="005826A2"/>
    <w:rsid w:val="005826CA"/>
    <w:rsid w:val="00585177"/>
    <w:rsid w:val="005862FD"/>
    <w:rsid w:val="005877D6"/>
    <w:rsid w:val="005920F7"/>
    <w:rsid w:val="00595692"/>
    <w:rsid w:val="00596298"/>
    <w:rsid w:val="00596E28"/>
    <w:rsid w:val="00597179"/>
    <w:rsid w:val="005A031E"/>
    <w:rsid w:val="005A04EC"/>
    <w:rsid w:val="005A0BFC"/>
    <w:rsid w:val="005A0FD6"/>
    <w:rsid w:val="005A16E8"/>
    <w:rsid w:val="005A1A73"/>
    <w:rsid w:val="005A2FB5"/>
    <w:rsid w:val="005A3E3A"/>
    <w:rsid w:val="005A6DEB"/>
    <w:rsid w:val="005B0A19"/>
    <w:rsid w:val="005B0F4E"/>
    <w:rsid w:val="005B1DF6"/>
    <w:rsid w:val="005B2521"/>
    <w:rsid w:val="005B25C1"/>
    <w:rsid w:val="005B27B0"/>
    <w:rsid w:val="005B39D4"/>
    <w:rsid w:val="005B3D26"/>
    <w:rsid w:val="005B4130"/>
    <w:rsid w:val="005B4CFC"/>
    <w:rsid w:val="005B5013"/>
    <w:rsid w:val="005B515F"/>
    <w:rsid w:val="005B5F5B"/>
    <w:rsid w:val="005B773C"/>
    <w:rsid w:val="005C2641"/>
    <w:rsid w:val="005C3859"/>
    <w:rsid w:val="005C3A25"/>
    <w:rsid w:val="005C546F"/>
    <w:rsid w:val="005C66A0"/>
    <w:rsid w:val="005C7E21"/>
    <w:rsid w:val="005D0399"/>
    <w:rsid w:val="005D1567"/>
    <w:rsid w:val="005D15E8"/>
    <w:rsid w:val="005D1BC8"/>
    <w:rsid w:val="005D2103"/>
    <w:rsid w:val="005D23FC"/>
    <w:rsid w:val="005D3366"/>
    <w:rsid w:val="005D33AF"/>
    <w:rsid w:val="005D408C"/>
    <w:rsid w:val="005D4581"/>
    <w:rsid w:val="005D4A52"/>
    <w:rsid w:val="005D4CD4"/>
    <w:rsid w:val="005D58CE"/>
    <w:rsid w:val="005D59E5"/>
    <w:rsid w:val="005D5A75"/>
    <w:rsid w:val="005D6075"/>
    <w:rsid w:val="005E1264"/>
    <w:rsid w:val="005E223B"/>
    <w:rsid w:val="005E3133"/>
    <w:rsid w:val="005E5A2E"/>
    <w:rsid w:val="005E603D"/>
    <w:rsid w:val="005E6305"/>
    <w:rsid w:val="005E7672"/>
    <w:rsid w:val="005F0302"/>
    <w:rsid w:val="005F0CC8"/>
    <w:rsid w:val="005F157C"/>
    <w:rsid w:val="005F1BE3"/>
    <w:rsid w:val="005F2371"/>
    <w:rsid w:val="005F41CB"/>
    <w:rsid w:val="005F4CCF"/>
    <w:rsid w:val="005F556C"/>
    <w:rsid w:val="005F5B38"/>
    <w:rsid w:val="005F6B0B"/>
    <w:rsid w:val="005F7793"/>
    <w:rsid w:val="005F7E9B"/>
    <w:rsid w:val="006006E3"/>
    <w:rsid w:val="00601376"/>
    <w:rsid w:val="00601706"/>
    <w:rsid w:val="00602200"/>
    <w:rsid w:val="0060369E"/>
    <w:rsid w:val="00603F9A"/>
    <w:rsid w:val="00604681"/>
    <w:rsid w:val="00606548"/>
    <w:rsid w:val="006069BB"/>
    <w:rsid w:val="00607EA9"/>
    <w:rsid w:val="00611110"/>
    <w:rsid w:val="00611957"/>
    <w:rsid w:val="00611B17"/>
    <w:rsid w:val="00613625"/>
    <w:rsid w:val="00613D42"/>
    <w:rsid w:val="00614FAB"/>
    <w:rsid w:val="006150D1"/>
    <w:rsid w:val="00616BD2"/>
    <w:rsid w:val="0062132C"/>
    <w:rsid w:val="00621857"/>
    <w:rsid w:val="00622BA0"/>
    <w:rsid w:val="0062416E"/>
    <w:rsid w:val="00625054"/>
    <w:rsid w:val="00626124"/>
    <w:rsid w:val="006265C5"/>
    <w:rsid w:val="006271E4"/>
    <w:rsid w:val="00627E19"/>
    <w:rsid w:val="0063063E"/>
    <w:rsid w:val="006317CC"/>
    <w:rsid w:val="00631B04"/>
    <w:rsid w:val="0063220F"/>
    <w:rsid w:val="006332D5"/>
    <w:rsid w:val="00633585"/>
    <w:rsid w:val="0063507C"/>
    <w:rsid w:val="00635B41"/>
    <w:rsid w:val="0063615C"/>
    <w:rsid w:val="006377DB"/>
    <w:rsid w:val="00642121"/>
    <w:rsid w:val="0064264C"/>
    <w:rsid w:val="00642E59"/>
    <w:rsid w:val="006430DF"/>
    <w:rsid w:val="00643172"/>
    <w:rsid w:val="006432DD"/>
    <w:rsid w:val="006443C3"/>
    <w:rsid w:val="006459FE"/>
    <w:rsid w:val="00646A96"/>
    <w:rsid w:val="00651191"/>
    <w:rsid w:val="00651300"/>
    <w:rsid w:val="00652291"/>
    <w:rsid w:val="00652302"/>
    <w:rsid w:val="00652DF9"/>
    <w:rsid w:val="006539FC"/>
    <w:rsid w:val="006551FC"/>
    <w:rsid w:val="0065734D"/>
    <w:rsid w:val="00657CD6"/>
    <w:rsid w:val="00661960"/>
    <w:rsid w:val="00661966"/>
    <w:rsid w:val="006624E7"/>
    <w:rsid w:val="0066258A"/>
    <w:rsid w:val="00664494"/>
    <w:rsid w:val="00665EE4"/>
    <w:rsid w:val="00666ADF"/>
    <w:rsid w:val="00666B35"/>
    <w:rsid w:val="00667959"/>
    <w:rsid w:val="00670A43"/>
    <w:rsid w:val="0067104E"/>
    <w:rsid w:val="006725BB"/>
    <w:rsid w:val="00675C25"/>
    <w:rsid w:val="00675EF6"/>
    <w:rsid w:val="006779C8"/>
    <w:rsid w:val="0068093D"/>
    <w:rsid w:val="00680AE3"/>
    <w:rsid w:val="006827B1"/>
    <w:rsid w:val="00682BF7"/>
    <w:rsid w:val="006854B8"/>
    <w:rsid w:val="00690754"/>
    <w:rsid w:val="00691445"/>
    <w:rsid w:val="0069187F"/>
    <w:rsid w:val="00693BF8"/>
    <w:rsid w:val="0069417E"/>
    <w:rsid w:val="006947FC"/>
    <w:rsid w:val="00694A18"/>
    <w:rsid w:val="0069684D"/>
    <w:rsid w:val="006A1039"/>
    <w:rsid w:val="006A2266"/>
    <w:rsid w:val="006A2F4B"/>
    <w:rsid w:val="006A58E3"/>
    <w:rsid w:val="006A7594"/>
    <w:rsid w:val="006A7BAB"/>
    <w:rsid w:val="006A7CDB"/>
    <w:rsid w:val="006B0CB1"/>
    <w:rsid w:val="006B2027"/>
    <w:rsid w:val="006B2DA3"/>
    <w:rsid w:val="006B3013"/>
    <w:rsid w:val="006B6AEF"/>
    <w:rsid w:val="006B6B4D"/>
    <w:rsid w:val="006C02E4"/>
    <w:rsid w:val="006C1427"/>
    <w:rsid w:val="006C1589"/>
    <w:rsid w:val="006C1B92"/>
    <w:rsid w:val="006C1C52"/>
    <w:rsid w:val="006C29B8"/>
    <w:rsid w:val="006C3C1A"/>
    <w:rsid w:val="006C40DD"/>
    <w:rsid w:val="006C4FED"/>
    <w:rsid w:val="006C55E6"/>
    <w:rsid w:val="006C75AB"/>
    <w:rsid w:val="006C79E4"/>
    <w:rsid w:val="006D0685"/>
    <w:rsid w:val="006D0693"/>
    <w:rsid w:val="006D0DAD"/>
    <w:rsid w:val="006D140C"/>
    <w:rsid w:val="006D30C3"/>
    <w:rsid w:val="006D50A7"/>
    <w:rsid w:val="006D50FB"/>
    <w:rsid w:val="006D5196"/>
    <w:rsid w:val="006D63DF"/>
    <w:rsid w:val="006D642B"/>
    <w:rsid w:val="006D7633"/>
    <w:rsid w:val="006D7EB9"/>
    <w:rsid w:val="006E0DD0"/>
    <w:rsid w:val="006E3F59"/>
    <w:rsid w:val="006E40BD"/>
    <w:rsid w:val="006E6A5E"/>
    <w:rsid w:val="006E793F"/>
    <w:rsid w:val="006E7D38"/>
    <w:rsid w:val="006F2038"/>
    <w:rsid w:val="006F2E5F"/>
    <w:rsid w:val="006F31E3"/>
    <w:rsid w:val="006F42C5"/>
    <w:rsid w:val="006F4725"/>
    <w:rsid w:val="006F56BE"/>
    <w:rsid w:val="00700A3D"/>
    <w:rsid w:val="00700F64"/>
    <w:rsid w:val="00702879"/>
    <w:rsid w:val="00702F12"/>
    <w:rsid w:val="00703FC0"/>
    <w:rsid w:val="00705356"/>
    <w:rsid w:val="00705B5F"/>
    <w:rsid w:val="007063DA"/>
    <w:rsid w:val="00706862"/>
    <w:rsid w:val="00706B49"/>
    <w:rsid w:val="00710785"/>
    <w:rsid w:val="00710C36"/>
    <w:rsid w:val="007116DD"/>
    <w:rsid w:val="00712807"/>
    <w:rsid w:val="007135CA"/>
    <w:rsid w:val="00714FF0"/>
    <w:rsid w:val="007204D7"/>
    <w:rsid w:val="00720748"/>
    <w:rsid w:val="00721849"/>
    <w:rsid w:val="00721BB7"/>
    <w:rsid w:val="00721D18"/>
    <w:rsid w:val="007222E2"/>
    <w:rsid w:val="00723D6A"/>
    <w:rsid w:val="007247BA"/>
    <w:rsid w:val="00726174"/>
    <w:rsid w:val="007271E5"/>
    <w:rsid w:val="007272A0"/>
    <w:rsid w:val="00730458"/>
    <w:rsid w:val="0073072E"/>
    <w:rsid w:val="00731307"/>
    <w:rsid w:val="00731F30"/>
    <w:rsid w:val="007323A5"/>
    <w:rsid w:val="00732AF1"/>
    <w:rsid w:val="00734242"/>
    <w:rsid w:val="00734AF6"/>
    <w:rsid w:val="007350D0"/>
    <w:rsid w:val="007371D9"/>
    <w:rsid w:val="00737FF7"/>
    <w:rsid w:val="007400C8"/>
    <w:rsid w:val="00740AA6"/>
    <w:rsid w:val="00740EF4"/>
    <w:rsid w:val="00741AB9"/>
    <w:rsid w:val="00741EC4"/>
    <w:rsid w:val="0074230A"/>
    <w:rsid w:val="0074293B"/>
    <w:rsid w:val="00743168"/>
    <w:rsid w:val="00744DDD"/>
    <w:rsid w:val="00745F41"/>
    <w:rsid w:val="007461B2"/>
    <w:rsid w:val="007461DC"/>
    <w:rsid w:val="0074625C"/>
    <w:rsid w:val="00746AA0"/>
    <w:rsid w:val="00746D9B"/>
    <w:rsid w:val="00747154"/>
    <w:rsid w:val="00747619"/>
    <w:rsid w:val="007477B9"/>
    <w:rsid w:val="00747BFD"/>
    <w:rsid w:val="007504DC"/>
    <w:rsid w:val="00750B24"/>
    <w:rsid w:val="007536FB"/>
    <w:rsid w:val="00757F11"/>
    <w:rsid w:val="00761468"/>
    <w:rsid w:val="00762839"/>
    <w:rsid w:val="00762EAE"/>
    <w:rsid w:val="00763B19"/>
    <w:rsid w:val="00764E62"/>
    <w:rsid w:val="00765386"/>
    <w:rsid w:val="00765CE6"/>
    <w:rsid w:val="00765EF1"/>
    <w:rsid w:val="007669EB"/>
    <w:rsid w:val="00766B52"/>
    <w:rsid w:val="007671DB"/>
    <w:rsid w:val="0077105E"/>
    <w:rsid w:val="00771560"/>
    <w:rsid w:val="007716F2"/>
    <w:rsid w:val="00771EDA"/>
    <w:rsid w:val="00772E32"/>
    <w:rsid w:val="007737E1"/>
    <w:rsid w:val="00774183"/>
    <w:rsid w:val="00775046"/>
    <w:rsid w:val="0077518E"/>
    <w:rsid w:val="00776A12"/>
    <w:rsid w:val="007771FC"/>
    <w:rsid w:val="00780610"/>
    <w:rsid w:val="00780940"/>
    <w:rsid w:val="00780BDA"/>
    <w:rsid w:val="00781928"/>
    <w:rsid w:val="00781F1E"/>
    <w:rsid w:val="0078328F"/>
    <w:rsid w:val="007834F7"/>
    <w:rsid w:val="007867DB"/>
    <w:rsid w:val="00786A27"/>
    <w:rsid w:val="00786CE6"/>
    <w:rsid w:val="00787FBB"/>
    <w:rsid w:val="00791CE8"/>
    <w:rsid w:val="00792724"/>
    <w:rsid w:val="00792761"/>
    <w:rsid w:val="00792851"/>
    <w:rsid w:val="00794C92"/>
    <w:rsid w:val="00794D4F"/>
    <w:rsid w:val="00794E6B"/>
    <w:rsid w:val="007958B4"/>
    <w:rsid w:val="00797648"/>
    <w:rsid w:val="007976D0"/>
    <w:rsid w:val="007A0A67"/>
    <w:rsid w:val="007A0C5E"/>
    <w:rsid w:val="007A0D67"/>
    <w:rsid w:val="007A127D"/>
    <w:rsid w:val="007A29E3"/>
    <w:rsid w:val="007A2CC6"/>
    <w:rsid w:val="007A344E"/>
    <w:rsid w:val="007A4DEE"/>
    <w:rsid w:val="007A7469"/>
    <w:rsid w:val="007B24CE"/>
    <w:rsid w:val="007B2CB3"/>
    <w:rsid w:val="007B34A0"/>
    <w:rsid w:val="007B3E76"/>
    <w:rsid w:val="007B4241"/>
    <w:rsid w:val="007B503B"/>
    <w:rsid w:val="007B5658"/>
    <w:rsid w:val="007B714B"/>
    <w:rsid w:val="007B7DAA"/>
    <w:rsid w:val="007C19D9"/>
    <w:rsid w:val="007C3698"/>
    <w:rsid w:val="007C4617"/>
    <w:rsid w:val="007C4A61"/>
    <w:rsid w:val="007C53EB"/>
    <w:rsid w:val="007C54F8"/>
    <w:rsid w:val="007C5B4B"/>
    <w:rsid w:val="007C5F71"/>
    <w:rsid w:val="007C672A"/>
    <w:rsid w:val="007C67F8"/>
    <w:rsid w:val="007C7976"/>
    <w:rsid w:val="007D0579"/>
    <w:rsid w:val="007D05B7"/>
    <w:rsid w:val="007D1B19"/>
    <w:rsid w:val="007D2562"/>
    <w:rsid w:val="007D3310"/>
    <w:rsid w:val="007E04C0"/>
    <w:rsid w:val="007E0537"/>
    <w:rsid w:val="007E0A49"/>
    <w:rsid w:val="007E0F7A"/>
    <w:rsid w:val="007E12B1"/>
    <w:rsid w:val="007E1EAA"/>
    <w:rsid w:val="007E3081"/>
    <w:rsid w:val="007E35FD"/>
    <w:rsid w:val="007E3903"/>
    <w:rsid w:val="007E391F"/>
    <w:rsid w:val="007E3ACA"/>
    <w:rsid w:val="007E3B1A"/>
    <w:rsid w:val="007E4E75"/>
    <w:rsid w:val="007E680D"/>
    <w:rsid w:val="007E78A7"/>
    <w:rsid w:val="007F0464"/>
    <w:rsid w:val="007F0C5F"/>
    <w:rsid w:val="007F1966"/>
    <w:rsid w:val="007F34C4"/>
    <w:rsid w:val="007F5538"/>
    <w:rsid w:val="007F5E26"/>
    <w:rsid w:val="007F6C71"/>
    <w:rsid w:val="007F77CE"/>
    <w:rsid w:val="0080011D"/>
    <w:rsid w:val="0080110B"/>
    <w:rsid w:val="00801BFA"/>
    <w:rsid w:val="00802AF7"/>
    <w:rsid w:val="00803444"/>
    <w:rsid w:val="00803F63"/>
    <w:rsid w:val="008053A1"/>
    <w:rsid w:val="00805414"/>
    <w:rsid w:val="0080675A"/>
    <w:rsid w:val="0080754B"/>
    <w:rsid w:val="008078DF"/>
    <w:rsid w:val="00811EDA"/>
    <w:rsid w:val="00812979"/>
    <w:rsid w:val="00812F44"/>
    <w:rsid w:val="00813DB3"/>
    <w:rsid w:val="00813F44"/>
    <w:rsid w:val="00814735"/>
    <w:rsid w:val="0081486C"/>
    <w:rsid w:val="00814BBE"/>
    <w:rsid w:val="00816177"/>
    <w:rsid w:val="00817C47"/>
    <w:rsid w:val="00820FFE"/>
    <w:rsid w:val="008213A8"/>
    <w:rsid w:val="008216BA"/>
    <w:rsid w:val="00824474"/>
    <w:rsid w:val="00824DEA"/>
    <w:rsid w:val="00825EDA"/>
    <w:rsid w:val="008264D2"/>
    <w:rsid w:val="0082678C"/>
    <w:rsid w:val="00827784"/>
    <w:rsid w:val="00830D91"/>
    <w:rsid w:val="00831B85"/>
    <w:rsid w:val="00835387"/>
    <w:rsid w:val="008353C6"/>
    <w:rsid w:val="00836164"/>
    <w:rsid w:val="0083616F"/>
    <w:rsid w:val="00837216"/>
    <w:rsid w:val="00841B10"/>
    <w:rsid w:val="00841E04"/>
    <w:rsid w:val="008421FA"/>
    <w:rsid w:val="008438A0"/>
    <w:rsid w:val="0084716D"/>
    <w:rsid w:val="00851E05"/>
    <w:rsid w:val="00852BE8"/>
    <w:rsid w:val="00853202"/>
    <w:rsid w:val="00853426"/>
    <w:rsid w:val="00853445"/>
    <w:rsid w:val="0085542C"/>
    <w:rsid w:val="00855630"/>
    <w:rsid w:val="008566FE"/>
    <w:rsid w:val="008608FC"/>
    <w:rsid w:val="00860C05"/>
    <w:rsid w:val="0086116B"/>
    <w:rsid w:val="00864EB6"/>
    <w:rsid w:val="00866014"/>
    <w:rsid w:val="00866203"/>
    <w:rsid w:val="00867C80"/>
    <w:rsid w:val="00870216"/>
    <w:rsid w:val="008707AA"/>
    <w:rsid w:val="00872BD2"/>
    <w:rsid w:val="00872E21"/>
    <w:rsid w:val="00873A3C"/>
    <w:rsid w:val="0087411B"/>
    <w:rsid w:val="00874DB8"/>
    <w:rsid w:val="00875D92"/>
    <w:rsid w:val="008766C0"/>
    <w:rsid w:val="008803CE"/>
    <w:rsid w:val="00884921"/>
    <w:rsid w:val="00885030"/>
    <w:rsid w:val="008857D7"/>
    <w:rsid w:val="008861CB"/>
    <w:rsid w:val="00886C27"/>
    <w:rsid w:val="008872C1"/>
    <w:rsid w:val="00890371"/>
    <w:rsid w:val="00890592"/>
    <w:rsid w:val="00890A3F"/>
    <w:rsid w:val="00890CB9"/>
    <w:rsid w:val="00892782"/>
    <w:rsid w:val="008971A5"/>
    <w:rsid w:val="00897351"/>
    <w:rsid w:val="00897C29"/>
    <w:rsid w:val="008A0E33"/>
    <w:rsid w:val="008A1B3E"/>
    <w:rsid w:val="008A25CE"/>
    <w:rsid w:val="008A280D"/>
    <w:rsid w:val="008A3A79"/>
    <w:rsid w:val="008A3D56"/>
    <w:rsid w:val="008A796B"/>
    <w:rsid w:val="008A7E3A"/>
    <w:rsid w:val="008B0F46"/>
    <w:rsid w:val="008B11A3"/>
    <w:rsid w:val="008B1D0F"/>
    <w:rsid w:val="008B2538"/>
    <w:rsid w:val="008B30C3"/>
    <w:rsid w:val="008B41EB"/>
    <w:rsid w:val="008B50FC"/>
    <w:rsid w:val="008B5705"/>
    <w:rsid w:val="008C138F"/>
    <w:rsid w:val="008C159F"/>
    <w:rsid w:val="008C1C1A"/>
    <w:rsid w:val="008C2445"/>
    <w:rsid w:val="008C258B"/>
    <w:rsid w:val="008C2883"/>
    <w:rsid w:val="008C2CB6"/>
    <w:rsid w:val="008C518D"/>
    <w:rsid w:val="008C7334"/>
    <w:rsid w:val="008C78A3"/>
    <w:rsid w:val="008D004B"/>
    <w:rsid w:val="008D0076"/>
    <w:rsid w:val="008D06D5"/>
    <w:rsid w:val="008D1248"/>
    <w:rsid w:val="008D18E2"/>
    <w:rsid w:val="008D1BC9"/>
    <w:rsid w:val="008D1D18"/>
    <w:rsid w:val="008D280C"/>
    <w:rsid w:val="008D5ECC"/>
    <w:rsid w:val="008E15D5"/>
    <w:rsid w:val="008E1994"/>
    <w:rsid w:val="008E252C"/>
    <w:rsid w:val="008E3E8E"/>
    <w:rsid w:val="008E3F60"/>
    <w:rsid w:val="008E4824"/>
    <w:rsid w:val="008E5DA4"/>
    <w:rsid w:val="008E5DC6"/>
    <w:rsid w:val="008F0F41"/>
    <w:rsid w:val="008F175F"/>
    <w:rsid w:val="008F3AFF"/>
    <w:rsid w:val="008F4D55"/>
    <w:rsid w:val="008F4D6E"/>
    <w:rsid w:val="008F5C10"/>
    <w:rsid w:val="008F5EAD"/>
    <w:rsid w:val="008F7336"/>
    <w:rsid w:val="008F7C14"/>
    <w:rsid w:val="009007DE"/>
    <w:rsid w:val="00900F39"/>
    <w:rsid w:val="009014DF"/>
    <w:rsid w:val="00901EB5"/>
    <w:rsid w:val="00901F24"/>
    <w:rsid w:val="00902666"/>
    <w:rsid w:val="009031F7"/>
    <w:rsid w:val="00903E4B"/>
    <w:rsid w:val="009041C1"/>
    <w:rsid w:val="00904A06"/>
    <w:rsid w:val="00904C7F"/>
    <w:rsid w:val="009059CA"/>
    <w:rsid w:val="0090615C"/>
    <w:rsid w:val="00906551"/>
    <w:rsid w:val="009065A9"/>
    <w:rsid w:val="00906D62"/>
    <w:rsid w:val="0091088B"/>
    <w:rsid w:val="0091117F"/>
    <w:rsid w:val="009126DE"/>
    <w:rsid w:val="00912B8A"/>
    <w:rsid w:val="00915243"/>
    <w:rsid w:val="009159BC"/>
    <w:rsid w:val="00915AE0"/>
    <w:rsid w:val="0091634E"/>
    <w:rsid w:val="0091662B"/>
    <w:rsid w:val="00920A8E"/>
    <w:rsid w:val="00921637"/>
    <w:rsid w:val="00923A48"/>
    <w:rsid w:val="00924064"/>
    <w:rsid w:val="0092464D"/>
    <w:rsid w:val="00924873"/>
    <w:rsid w:val="0092597E"/>
    <w:rsid w:val="00926596"/>
    <w:rsid w:val="00926C4B"/>
    <w:rsid w:val="009272A0"/>
    <w:rsid w:val="0093145B"/>
    <w:rsid w:val="009319B5"/>
    <w:rsid w:val="00931A75"/>
    <w:rsid w:val="00933510"/>
    <w:rsid w:val="009345ED"/>
    <w:rsid w:val="00934A5A"/>
    <w:rsid w:val="00935F01"/>
    <w:rsid w:val="009361A4"/>
    <w:rsid w:val="00941228"/>
    <w:rsid w:val="009413C5"/>
    <w:rsid w:val="00941FC0"/>
    <w:rsid w:val="00942EF5"/>
    <w:rsid w:val="00946119"/>
    <w:rsid w:val="00946B42"/>
    <w:rsid w:val="009473BF"/>
    <w:rsid w:val="0094768E"/>
    <w:rsid w:val="00950694"/>
    <w:rsid w:val="0095128C"/>
    <w:rsid w:val="00952E11"/>
    <w:rsid w:val="00952EBE"/>
    <w:rsid w:val="00953551"/>
    <w:rsid w:val="00953C62"/>
    <w:rsid w:val="009548EE"/>
    <w:rsid w:val="009559CC"/>
    <w:rsid w:val="0095600F"/>
    <w:rsid w:val="00956955"/>
    <w:rsid w:val="0095786E"/>
    <w:rsid w:val="00957D13"/>
    <w:rsid w:val="009623D2"/>
    <w:rsid w:val="00962E04"/>
    <w:rsid w:val="0096517F"/>
    <w:rsid w:val="009655BC"/>
    <w:rsid w:val="0096580D"/>
    <w:rsid w:val="0096653E"/>
    <w:rsid w:val="00966553"/>
    <w:rsid w:val="00966A43"/>
    <w:rsid w:val="00966C8A"/>
    <w:rsid w:val="009720BF"/>
    <w:rsid w:val="00972697"/>
    <w:rsid w:val="009733A3"/>
    <w:rsid w:val="009733B2"/>
    <w:rsid w:val="009735AB"/>
    <w:rsid w:val="009740DD"/>
    <w:rsid w:val="00976258"/>
    <w:rsid w:val="00977B5C"/>
    <w:rsid w:val="00982F7C"/>
    <w:rsid w:val="00983414"/>
    <w:rsid w:val="00984DE7"/>
    <w:rsid w:val="00984E31"/>
    <w:rsid w:val="00985B3B"/>
    <w:rsid w:val="009862E5"/>
    <w:rsid w:val="0098772F"/>
    <w:rsid w:val="0098780C"/>
    <w:rsid w:val="00987CB1"/>
    <w:rsid w:val="009902E0"/>
    <w:rsid w:val="00990C6E"/>
    <w:rsid w:val="00992DF1"/>
    <w:rsid w:val="00994146"/>
    <w:rsid w:val="00995700"/>
    <w:rsid w:val="0099646E"/>
    <w:rsid w:val="009A03BE"/>
    <w:rsid w:val="009A0DCD"/>
    <w:rsid w:val="009A5340"/>
    <w:rsid w:val="009A6AB7"/>
    <w:rsid w:val="009A71B8"/>
    <w:rsid w:val="009A7D0D"/>
    <w:rsid w:val="009B021A"/>
    <w:rsid w:val="009B058A"/>
    <w:rsid w:val="009B0BC1"/>
    <w:rsid w:val="009B2872"/>
    <w:rsid w:val="009B28BA"/>
    <w:rsid w:val="009B378E"/>
    <w:rsid w:val="009B4728"/>
    <w:rsid w:val="009B4CE1"/>
    <w:rsid w:val="009B5442"/>
    <w:rsid w:val="009B569E"/>
    <w:rsid w:val="009B606B"/>
    <w:rsid w:val="009B70D0"/>
    <w:rsid w:val="009C0268"/>
    <w:rsid w:val="009C149C"/>
    <w:rsid w:val="009C1B90"/>
    <w:rsid w:val="009C232F"/>
    <w:rsid w:val="009C3970"/>
    <w:rsid w:val="009C3BBA"/>
    <w:rsid w:val="009C5351"/>
    <w:rsid w:val="009C5AF4"/>
    <w:rsid w:val="009C60BA"/>
    <w:rsid w:val="009C7DA2"/>
    <w:rsid w:val="009D3931"/>
    <w:rsid w:val="009D468C"/>
    <w:rsid w:val="009D530F"/>
    <w:rsid w:val="009D5B46"/>
    <w:rsid w:val="009D60F5"/>
    <w:rsid w:val="009D7EAB"/>
    <w:rsid w:val="009E2D43"/>
    <w:rsid w:val="009E5E69"/>
    <w:rsid w:val="009E6B2A"/>
    <w:rsid w:val="009F0269"/>
    <w:rsid w:val="009F0316"/>
    <w:rsid w:val="009F128F"/>
    <w:rsid w:val="009F16BF"/>
    <w:rsid w:val="009F23C3"/>
    <w:rsid w:val="009F2E33"/>
    <w:rsid w:val="009F3854"/>
    <w:rsid w:val="009F3D4D"/>
    <w:rsid w:val="009F4473"/>
    <w:rsid w:val="009F6860"/>
    <w:rsid w:val="009F7D46"/>
    <w:rsid w:val="009F7F1B"/>
    <w:rsid w:val="00A000DF"/>
    <w:rsid w:val="00A030F4"/>
    <w:rsid w:val="00A03256"/>
    <w:rsid w:val="00A04432"/>
    <w:rsid w:val="00A058C0"/>
    <w:rsid w:val="00A10B9E"/>
    <w:rsid w:val="00A10C92"/>
    <w:rsid w:val="00A11F94"/>
    <w:rsid w:val="00A13CC5"/>
    <w:rsid w:val="00A13F1C"/>
    <w:rsid w:val="00A1495F"/>
    <w:rsid w:val="00A14E7F"/>
    <w:rsid w:val="00A14F09"/>
    <w:rsid w:val="00A15B6B"/>
    <w:rsid w:val="00A1672C"/>
    <w:rsid w:val="00A20C1D"/>
    <w:rsid w:val="00A21B4B"/>
    <w:rsid w:val="00A21CAF"/>
    <w:rsid w:val="00A21E91"/>
    <w:rsid w:val="00A22B12"/>
    <w:rsid w:val="00A2634B"/>
    <w:rsid w:val="00A272ED"/>
    <w:rsid w:val="00A31E40"/>
    <w:rsid w:val="00A340CC"/>
    <w:rsid w:val="00A344F4"/>
    <w:rsid w:val="00A35632"/>
    <w:rsid w:val="00A36443"/>
    <w:rsid w:val="00A365D9"/>
    <w:rsid w:val="00A365F4"/>
    <w:rsid w:val="00A36FD3"/>
    <w:rsid w:val="00A410BF"/>
    <w:rsid w:val="00A41300"/>
    <w:rsid w:val="00A41E27"/>
    <w:rsid w:val="00A43DC5"/>
    <w:rsid w:val="00A445EE"/>
    <w:rsid w:val="00A4476C"/>
    <w:rsid w:val="00A50412"/>
    <w:rsid w:val="00A5215D"/>
    <w:rsid w:val="00A5303B"/>
    <w:rsid w:val="00A536C7"/>
    <w:rsid w:val="00A54171"/>
    <w:rsid w:val="00A57829"/>
    <w:rsid w:val="00A60C4D"/>
    <w:rsid w:val="00A60C52"/>
    <w:rsid w:val="00A60CD5"/>
    <w:rsid w:val="00A61A59"/>
    <w:rsid w:val="00A62C2A"/>
    <w:rsid w:val="00A63667"/>
    <w:rsid w:val="00A637D2"/>
    <w:rsid w:val="00A64593"/>
    <w:rsid w:val="00A647C0"/>
    <w:rsid w:val="00A65241"/>
    <w:rsid w:val="00A65F4A"/>
    <w:rsid w:val="00A66AE0"/>
    <w:rsid w:val="00A66E92"/>
    <w:rsid w:val="00A707E8"/>
    <w:rsid w:val="00A70E6C"/>
    <w:rsid w:val="00A71FEB"/>
    <w:rsid w:val="00A7201F"/>
    <w:rsid w:val="00A72927"/>
    <w:rsid w:val="00A751B0"/>
    <w:rsid w:val="00A7542C"/>
    <w:rsid w:val="00A75ED7"/>
    <w:rsid w:val="00A7619B"/>
    <w:rsid w:val="00A77C86"/>
    <w:rsid w:val="00A8085F"/>
    <w:rsid w:val="00A80D5B"/>
    <w:rsid w:val="00A8159B"/>
    <w:rsid w:val="00A81ABA"/>
    <w:rsid w:val="00A81DD1"/>
    <w:rsid w:val="00A82081"/>
    <w:rsid w:val="00A830F4"/>
    <w:rsid w:val="00A84F5A"/>
    <w:rsid w:val="00A864B3"/>
    <w:rsid w:val="00A8688F"/>
    <w:rsid w:val="00A8764C"/>
    <w:rsid w:val="00A8797A"/>
    <w:rsid w:val="00A87AB6"/>
    <w:rsid w:val="00A95580"/>
    <w:rsid w:val="00A95C14"/>
    <w:rsid w:val="00A96590"/>
    <w:rsid w:val="00AA0299"/>
    <w:rsid w:val="00AA1529"/>
    <w:rsid w:val="00AA2269"/>
    <w:rsid w:val="00AA2464"/>
    <w:rsid w:val="00AA29A9"/>
    <w:rsid w:val="00AA59D3"/>
    <w:rsid w:val="00AA5F55"/>
    <w:rsid w:val="00AA6CB2"/>
    <w:rsid w:val="00AA7045"/>
    <w:rsid w:val="00AA7105"/>
    <w:rsid w:val="00AA7BDD"/>
    <w:rsid w:val="00AB0D6F"/>
    <w:rsid w:val="00AB2A43"/>
    <w:rsid w:val="00AB2E5C"/>
    <w:rsid w:val="00AB3255"/>
    <w:rsid w:val="00AB37EC"/>
    <w:rsid w:val="00AB475F"/>
    <w:rsid w:val="00AB4881"/>
    <w:rsid w:val="00AB4E50"/>
    <w:rsid w:val="00AB6CA3"/>
    <w:rsid w:val="00AB7348"/>
    <w:rsid w:val="00AC18BD"/>
    <w:rsid w:val="00AC1AA8"/>
    <w:rsid w:val="00AC219E"/>
    <w:rsid w:val="00AC3117"/>
    <w:rsid w:val="00AC35A6"/>
    <w:rsid w:val="00AC3B64"/>
    <w:rsid w:val="00AC5211"/>
    <w:rsid w:val="00AC5339"/>
    <w:rsid w:val="00AC5C96"/>
    <w:rsid w:val="00AC6852"/>
    <w:rsid w:val="00AD129A"/>
    <w:rsid w:val="00AD1CEC"/>
    <w:rsid w:val="00AD43F6"/>
    <w:rsid w:val="00AD4509"/>
    <w:rsid w:val="00AD5BA3"/>
    <w:rsid w:val="00AD5E4B"/>
    <w:rsid w:val="00AE310E"/>
    <w:rsid w:val="00AE3C5E"/>
    <w:rsid w:val="00AE51BB"/>
    <w:rsid w:val="00AE70AF"/>
    <w:rsid w:val="00AE71EE"/>
    <w:rsid w:val="00AE7820"/>
    <w:rsid w:val="00AF0D56"/>
    <w:rsid w:val="00AF3C36"/>
    <w:rsid w:val="00AF3F40"/>
    <w:rsid w:val="00AF44EE"/>
    <w:rsid w:val="00AF5135"/>
    <w:rsid w:val="00AF7F32"/>
    <w:rsid w:val="00B010EA"/>
    <w:rsid w:val="00B02F01"/>
    <w:rsid w:val="00B03A9E"/>
    <w:rsid w:val="00B05261"/>
    <w:rsid w:val="00B06201"/>
    <w:rsid w:val="00B070D4"/>
    <w:rsid w:val="00B071D4"/>
    <w:rsid w:val="00B071E8"/>
    <w:rsid w:val="00B076EC"/>
    <w:rsid w:val="00B07AA9"/>
    <w:rsid w:val="00B07E41"/>
    <w:rsid w:val="00B11177"/>
    <w:rsid w:val="00B111A4"/>
    <w:rsid w:val="00B11738"/>
    <w:rsid w:val="00B11A4D"/>
    <w:rsid w:val="00B120AF"/>
    <w:rsid w:val="00B12AFC"/>
    <w:rsid w:val="00B1327A"/>
    <w:rsid w:val="00B139F9"/>
    <w:rsid w:val="00B13B76"/>
    <w:rsid w:val="00B13D26"/>
    <w:rsid w:val="00B14466"/>
    <w:rsid w:val="00B15706"/>
    <w:rsid w:val="00B16316"/>
    <w:rsid w:val="00B178EA"/>
    <w:rsid w:val="00B17FDC"/>
    <w:rsid w:val="00B205AF"/>
    <w:rsid w:val="00B237AC"/>
    <w:rsid w:val="00B23C29"/>
    <w:rsid w:val="00B24DE5"/>
    <w:rsid w:val="00B25CF0"/>
    <w:rsid w:val="00B25FC3"/>
    <w:rsid w:val="00B26550"/>
    <w:rsid w:val="00B26AA2"/>
    <w:rsid w:val="00B27FAE"/>
    <w:rsid w:val="00B30C52"/>
    <w:rsid w:val="00B30F70"/>
    <w:rsid w:val="00B32202"/>
    <w:rsid w:val="00B3333D"/>
    <w:rsid w:val="00B33342"/>
    <w:rsid w:val="00B35594"/>
    <w:rsid w:val="00B35A41"/>
    <w:rsid w:val="00B36EB0"/>
    <w:rsid w:val="00B371A1"/>
    <w:rsid w:val="00B37D34"/>
    <w:rsid w:val="00B37F87"/>
    <w:rsid w:val="00B401E6"/>
    <w:rsid w:val="00B40444"/>
    <w:rsid w:val="00B422D4"/>
    <w:rsid w:val="00B42B8C"/>
    <w:rsid w:val="00B43892"/>
    <w:rsid w:val="00B4716D"/>
    <w:rsid w:val="00B471FA"/>
    <w:rsid w:val="00B50927"/>
    <w:rsid w:val="00B50A46"/>
    <w:rsid w:val="00B511CC"/>
    <w:rsid w:val="00B51D56"/>
    <w:rsid w:val="00B52548"/>
    <w:rsid w:val="00B54338"/>
    <w:rsid w:val="00B550B1"/>
    <w:rsid w:val="00B55DF8"/>
    <w:rsid w:val="00B606F6"/>
    <w:rsid w:val="00B60A2F"/>
    <w:rsid w:val="00B60E91"/>
    <w:rsid w:val="00B60F19"/>
    <w:rsid w:val="00B6137E"/>
    <w:rsid w:val="00B61D86"/>
    <w:rsid w:val="00B6286C"/>
    <w:rsid w:val="00B62F9F"/>
    <w:rsid w:val="00B6338A"/>
    <w:rsid w:val="00B64CBB"/>
    <w:rsid w:val="00B67CFF"/>
    <w:rsid w:val="00B706BF"/>
    <w:rsid w:val="00B72BB3"/>
    <w:rsid w:val="00B73ABF"/>
    <w:rsid w:val="00B75159"/>
    <w:rsid w:val="00B75832"/>
    <w:rsid w:val="00B75957"/>
    <w:rsid w:val="00B769E3"/>
    <w:rsid w:val="00B76C08"/>
    <w:rsid w:val="00B76DF1"/>
    <w:rsid w:val="00B77569"/>
    <w:rsid w:val="00B776AE"/>
    <w:rsid w:val="00B77EFB"/>
    <w:rsid w:val="00B80BDB"/>
    <w:rsid w:val="00B81766"/>
    <w:rsid w:val="00B818C9"/>
    <w:rsid w:val="00B82D38"/>
    <w:rsid w:val="00B83706"/>
    <w:rsid w:val="00B83CBA"/>
    <w:rsid w:val="00B85346"/>
    <w:rsid w:val="00B85937"/>
    <w:rsid w:val="00B866A7"/>
    <w:rsid w:val="00B86DE6"/>
    <w:rsid w:val="00B90D39"/>
    <w:rsid w:val="00B92B65"/>
    <w:rsid w:val="00B93688"/>
    <w:rsid w:val="00B94C79"/>
    <w:rsid w:val="00B959AF"/>
    <w:rsid w:val="00B963D5"/>
    <w:rsid w:val="00B97923"/>
    <w:rsid w:val="00B97935"/>
    <w:rsid w:val="00BA1DE0"/>
    <w:rsid w:val="00BA213A"/>
    <w:rsid w:val="00BA253E"/>
    <w:rsid w:val="00BA2B02"/>
    <w:rsid w:val="00BA3FAF"/>
    <w:rsid w:val="00BA44D9"/>
    <w:rsid w:val="00BA6344"/>
    <w:rsid w:val="00BB2096"/>
    <w:rsid w:val="00BB27C6"/>
    <w:rsid w:val="00BB3581"/>
    <w:rsid w:val="00BB49AA"/>
    <w:rsid w:val="00BC0D2B"/>
    <w:rsid w:val="00BC0EE6"/>
    <w:rsid w:val="00BC274C"/>
    <w:rsid w:val="00BC2D62"/>
    <w:rsid w:val="00BC5B91"/>
    <w:rsid w:val="00BC5E75"/>
    <w:rsid w:val="00BC6057"/>
    <w:rsid w:val="00BC6FA0"/>
    <w:rsid w:val="00BD27CD"/>
    <w:rsid w:val="00BD2D2E"/>
    <w:rsid w:val="00BD329B"/>
    <w:rsid w:val="00BD467E"/>
    <w:rsid w:val="00BD4B6C"/>
    <w:rsid w:val="00BD4CD6"/>
    <w:rsid w:val="00BD5270"/>
    <w:rsid w:val="00BD5CFB"/>
    <w:rsid w:val="00BE1853"/>
    <w:rsid w:val="00BE1BA1"/>
    <w:rsid w:val="00BE1FF1"/>
    <w:rsid w:val="00BE275D"/>
    <w:rsid w:val="00BE2C61"/>
    <w:rsid w:val="00BE36D6"/>
    <w:rsid w:val="00BE44C5"/>
    <w:rsid w:val="00BE5FC5"/>
    <w:rsid w:val="00BE69CA"/>
    <w:rsid w:val="00BE6EB9"/>
    <w:rsid w:val="00BF0485"/>
    <w:rsid w:val="00BF219A"/>
    <w:rsid w:val="00BF25FE"/>
    <w:rsid w:val="00BF33BA"/>
    <w:rsid w:val="00BF34D9"/>
    <w:rsid w:val="00BF39E1"/>
    <w:rsid w:val="00BF5679"/>
    <w:rsid w:val="00BF70BE"/>
    <w:rsid w:val="00C00C11"/>
    <w:rsid w:val="00C013BA"/>
    <w:rsid w:val="00C01DCF"/>
    <w:rsid w:val="00C026A0"/>
    <w:rsid w:val="00C03748"/>
    <w:rsid w:val="00C03EFC"/>
    <w:rsid w:val="00C05279"/>
    <w:rsid w:val="00C0626E"/>
    <w:rsid w:val="00C0640D"/>
    <w:rsid w:val="00C07D26"/>
    <w:rsid w:val="00C11C28"/>
    <w:rsid w:val="00C12899"/>
    <w:rsid w:val="00C15244"/>
    <w:rsid w:val="00C15D02"/>
    <w:rsid w:val="00C15E1A"/>
    <w:rsid w:val="00C20D87"/>
    <w:rsid w:val="00C2147F"/>
    <w:rsid w:val="00C23F5A"/>
    <w:rsid w:val="00C243F7"/>
    <w:rsid w:val="00C251B9"/>
    <w:rsid w:val="00C276CE"/>
    <w:rsid w:val="00C300B8"/>
    <w:rsid w:val="00C30DD3"/>
    <w:rsid w:val="00C31854"/>
    <w:rsid w:val="00C3200D"/>
    <w:rsid w:val="00C34105"/>
    <w:rsid w:val="00C353FD"/>
    <w:rsid w:val="00C35CC4"/>
    <w:rsid w:val="00C36EB5"/>
    <w:rsid w:val="00C41DD7"/>
    <w:rsid w:val="00C424B2"/>
    <w:rsid w:val="00C4326A"/>
    <w:rsid w:val="00C44AE3"/>
    <w:rsid w:val="00C4529F"/>
    <w:rsid w:val="00C45953"/>
    <w:rsid w:val="00C461D4"/>
    <w:rsid w:val="00C510D1"/>
    <w:rsid w:val="00C51530"/>
    <w:rsid w:val="00C51F6C"/>
    <w:rsid w:val="00C52071"/>
    <w:rsid w:val="00C529CB"/>
    <w:rsid w:val="00C53650"/>
    <w:rsid w:val="00C53ABD"/>
    <w:rsid w:val="00C56CC1"/>
    <w:rsid w:val="00C56CE8"/>
    <w:rsid w:val="00C60808"/>
    <w:rsid w:val="00C60EDD"/>
    <w:rsid w:val="00C6115A"/>
    <w:rsid w:val="00C61810"/>
    <w:rsid w:val="00C6238D"/>
    <w:rsid w:val="00C62659"/>
    <w:rsid w:val="00C62713"/>
    <w:rsid w:val="00C6287B"/>
    <w:rsid w:val="00C62B1B"/>
    <w:rsid w:val="00C62E8D"/>
    <w:rsid w:val="00C64F92"/>
    <w:rsid w:val="00C65666"/>
    <w:rsid w:val="00C6719B"/>
    <w:rsid w:val="00C67FF7"/>
    <w:rsid w:val="00C734D3"/>
    <w:rsid w:val="00C736E2"/>
    <w:rsid w:val="00C742EA"/>
    <w:rsid w:val="00C75526"/>
    <w:rsid w:val="00C75780"/>
    <w:rsid w:val="00C77641"/>
    <w:rsid w:val="00C80BBC"/>
    <w:rsid w:val="00C83A40"/>
    <w:rsid w:val="00C83CA4"/>
    <w:rsid w:val="00C84E13"/>
    <w:rsid w:val="00C8517B"/>
    <w:rsid w:val="00C87564"/>
    <w:rsid w:val="00C90317"/>
    <w:rsid w:val="00C904FF"/>
    <w:rsid w:val="00C90FF5"/>
    <w:rsid w:val="00C916D4"/>
    <w:rsid w:val="00C92771"/>
    <w:rsid w:val="00C93247"/>
    <w:rsid w:val="00C9605E"/>
    <w:rsid w:val="00C968EB"/>
    <w:rsid w:val="00C9729D"/>
    <w:rsid w:val="00C974CF"/>
    <w:rsid w:val="00C97837"/>
    <w:rsid w:val="00CA03C0"/>
    <w:rsid w:val="00CA062C"/>
    <w:rsid w:val="00CA0B21"/>
    <w:rsid w:val="00CA15A3"/>
    <w:rsid w:val="00CA299E"/>
    <w:rsid w:val="00CA4079"/>
    <w:rsid w:val="00CA5062"/>
    <w:rsid w:val="00CA5089"/>
    <w:rsid w:val="00CA5980"/>
    <w:rsid w:val="00CA5EB1"/>
    <w:rsid w:val="00CA61BC"/>
    <w:rsid w:val="00CA6CBC"/>
    <w:rsid w:val="00CA74B5"/>
    <w:rsid w:val="00CB0420"/>
    <w:rsid w:val="00CB10D1"/>
    <w:rsid w:val="00CB1111"/>
    <w:rsid w:val="00CB22AA"/>
    <w:rsid w:val="00CB22E9"/>
    <w:rsid w:val="00CB3B1C"/>
    <w:rsid w:val="00CB3B5F"/>
    <w:rsid w:val="00CB4964"/>
    <w:rsid w:val="00CB6213"/>
    <w:rsid w:val="00CB6F01"/>
    <w:rsid w:val="00CB7A65"/>
    <w:rsid w:val="00CC23CC"/>
    <w:rsid w:val="00CC2434"/>
    <w:rsid w:val="00CC2482"/>
    <w:rsid w:val="00CC3483"/>
    <w:rsid w:val="00CC3AF4"/>
    <w:rsid w:val="00CC3D13"/>
    <w:rsid w:val="00CC5348"/>
    <w:rsid w:val="00CC5551"/>
    <w:rsid w:val="00CC572A"/>
    <w:rsid w:val="00CC5A21"/>
    <w:rsid w:val="00CC650F"/>
    <w:rsid w:val="00CC7132"/>
    <w:rsid w:val="00CC7416"/>
    <w:rsid w:val="00CC75A2"/>
    <w:rsid w:val="00CD242B"/>
    <w:rsid w:val="00CD2B2D"/>
    <w:rsid w:val="00CD2F9A"/>
    <w:rsid w:val="00CD2FBB"/>
    <w:rsid w:val="00CD3A6C"/>
    <w:rsid w:val="00CD56AA"/>
    <w:rsid w:val="00CD5AAF"/>
    <w:rsid w:val="00CD6901"/>
    <w:rsid w:val="00CD69CD"/>
    <w:rsid w:val="00CE0216"/>
    <w:rsid w:val="00CE09EC"/>
    <w:rsid w:val="00CE0CFF"/>
    <w:rsid w:val="00CE1601"/>
    <w:rsid w:val="00CE2096"/>
    <w:rsid w:val="00CE3BE8"/>
    <w:rsid w:val="00CE4E33"/>
    <w:rsid w:val="00CE5591"/>
    <w:rsid w:val="00CE6D28"/>
    <w:rsid w:val="00CE7822"/>
    <w:rsid w:val="00CE7BE0"/>
    <w:rsid w:val="00CE7CB4"/>
    <w:rsid w:val="00CE7F58"/>
    <w:rsid w:val="00CF1D4C"/>
    <w:rsid w:val="00CF285B"/>
    <w:rsid w:val="00CF3470"/>
    <w:rsid w:val="00CF4A61"/>
    <w:rsid w:val="00CF5370"/>
    <w:rsid w:val="00CF6574"/>
    <w:rsid w:val="00CF6D35"/>
    <w:rsid w:val="00CF70BF"/>
    <w:rsid w:val="00D0053D"/>
    <w:rsid w:val="00D00966"/>
    <w:rsid w:val="00D01166"/>
    <w:rsid w:val="00D01D3A"/>
    <w:rsid w:val="00D01E85"/>
    <w:rsid w:val="00D02353"/>
    <w:rsid w:val="00D02675"/>
    <w:rsid w:val="00D05F4D"/>
    <w:rsid w:val="00D067E2"/>
    <w:rsid w:val="00D0694D"/>
    <w:rsid w:val="00D06B34"/>
    <w:rsid w:val="00D079CF"/>
    <w:rsid w:val="00D1180E"/>
    <w:rsid w:val="00D135F6"/>
    <w:rsid w:val="00D14105"/>
    <w:rsid w:val="00D165EF"/>
    <w:rsid w:val="00D17984"/>
    <w:rsid w:val="00D17DE5"/>
    <w:rsid w:val="00D2062A"/>
    <w:rsid w:val="00D222B9"/>
    <w:rsid w:val="00D23581"/>
    <w:rsid w:val="00D23FFF"/>
    <w:rsid w:val="00D27F08"/>
    <w:rsid w:val="00D31091"/>
    <w:rsid w:val="00D32850"/>
    <w:rsid w:val="00D32C31"/>
    <w:rsid w:val="00D333EE"/>
    <w:rsid w:val="00D34202"/>
    <w:rsid w:val="00D344EA"/>
    <w:rsid w:val="00D34E72"/>
    <w:rsid w:val="00D3570F"/>
    <w:rsid w:val="00D35B3E"/>
    <w:rsid w:val="00D36B37"/>
    <w:rsid w:val="00D37A0B"/>
    <w:rsid w:val="00D413A7"/>
    <w:rsid w:val="00D415F4"/>
    <w:rsid w:val="00D41988"/>
    <w:rsid w:val="00D41B84"/>
    <w:rsid w:val="00D42B12"/>
    <w:rsid w:val="00D430B5"/>
    <w:rsid w:val="00D4452D"/>
    <w:rsid w:val="00D45565"/>
    <w:rsid w:val="00D46DE7"/>
    <w:rsid w:val="00D473DA"/>
    <w:rsid w:val="00D47AA6"/>
    <w:rsid w:val="00D47DB8"/>
    <w:rsid w:val="00D53359"/>
    <w:rsid w:val="00D5380A"/>
    <w:rsid w:val="00D53CF4"/>
    <w:rsid w:val="00D542DC"/>
    <w:rsid w:val="00D564C4"/>
    <w:rsid w:val="00D5659A"/>
    <w:rsid w:val="00D605C2"/>
    <w:rsid w:val="00D609F7"/>
    <w:rsid w:val="00D62C5F"/>
    <w:rsid w:val="00D63F85"/>
    <w:rsid w:val="00D65369"/>
    <w:rsid w:val="00D653D0"/>
    <w:rsid w:val="00D66119"/>
    <w:rsid w:val="00D663E3"/>
    <w:rsid w:val="00D67047"/>
    <w:rsid w:val="00D670CE"/>
    <w:rsid w:val="00D67F46"/>
    <w:rsid w:val="00D71098"/>
    <w:rsid w:val="00D721C4"/>
    <w:rsid w:val="00D72D7C"/>
    <w:rsid w:val="00D73C81"/>
    <w:rsid w:val="00D745F7"/>
    <w:rsid w:val="00D7586E"/>
    <w:rsid w:val="00D75B9B"/>
    <w:rsid w:val="00D77304"/>
    <w:rsid w:val="00D77696"/>
    <w:rsid w:val="00D77D5E"/>
    <w:rsid w:val="00D80627"/>
    <w:rsid w:val="00D80723"/>
    <w:rsid w:val="00D82602"/>
    <w:rsid w:val="00D83339"/>
    <w:rsid w:val="00D8444E"/>
    <w:rsid w:val="00D84568"/>
    <w:rsid w:val="00D84AF5"/>
    <w:rsid w:val="00D84DFA"/>
    <w:rsid w:val="00D861C4"/>
    <w:rsid w:val="00D86B2B"/>
    <w:rsid w:val="00D908E2"/>
    <w:rsid w:val="00D90D20"/>
    <w:rsid w:val="00D90F45"/>
    <w:rsid w:val="00D91EB0"/>
    <w:rsid w:val="00D9233C"/>
    <w:rsid w:val="00D93A07"/>
    <w:rsid w:val="00D972AC"/>
    <w:rsid w:val="00D9754E"/>
    <w:rsid w:val="00DA1202"/>
    <w:rsid w:val="00DA1429"/>
    <w:rsid w:val="00DA2616"/>
    <w:rsid w:val="00DA2810"/>
    <w:rsid w:val="00DA3307"/>
    <w:rsid w:val="00DA516C"/>
    <w:rsid w:val="00DA6EA5"/>
    <w:rsid w:val="00DA7460"/>
    <w:rsid w:val="00DB02C1"/>
    <w:rsid w:val="00DB0F7D"/>
    <w:rsid w:val="00DB17B2"/>
    <w:rsid w:val="00DB1EFB"/>
    <w:rsid w:val="00DC028F"/>
    <w:rsid w:val="00DC0301"/>
    <w:rsid w:val="00DC0CD2"/>
    <w:rsid w:val="00DC1614"/>
    <w:rsid w:val="00DC174E"/>
    <w:rsid w:val="00DC214D"/>
    <w:rsid w:val="00DC2C7B"/>
    <w:rsid w:val="00DC3009"/>
    <w:rsid w:val="00DC4843"/>
    <w:rsid w:val="00DC4C3F"/>
    <w:rsid w:val="00DC6BA3"/>
    <w:rsid w:val="00DC72E8"/>
    <w:rsid w:val="00DC74E2"/>
    <w:rsid w:val="00DC7CEF"/>
    <w:rsid w:val="00DD153C"/>
    <w:rsid w:val="00DD16D4"/>
    <w:rsid w:val="00DD2F1C"/>
    <w:rsid w:val="00DD2FF8"/>
    <w:rsid w:val="00DD49DD"/>
    <w:rsid w:val="00DD55D2"/>
    <w:rsid w:val="00DD7FD8"/>
    <w:rsid w:val="00DE09A6"/>
    <w:rsid w:val="00DE114A"/>
    <w:rsid w:val="00DE1751"/>
    <w:rsid w:val="00DE1B21"/>
    <w:rsid w:val="00DE1BA7"/>
    <w:rsid w:val="00DE3190"/>
    <w:rsid w:val="00DE416F"/>
    <w:rsid w:val="00DE699E"/>
    <w:rsid w:val="00DE78C7"/>
    <w:rsid w:val="00DF0481"/>
    <w:rsid w:val="00DF0C4E"/>
    <w:rsid w:val="00DF271C"/>
    <w:rsid w:val="00DF28D5"/>
    <w:rsid w:val="00DF3BD0"/>
    <w:rsid w:val="00DF527C"/>
    <w:rsid w:val="00DF5614"/>
    <w:rsid w:val="00DF6AD8"/>
    <w:rsid w:val="00DF6AFF"/>
    <w:rsid w:val="00DF6EF3"/>
    <w:rsid w:val="00E012C7"/>
    <w:rsid w:val="00E014C6"/>
    <w:rsid w:val="00E01A7A"/>
    <w:rsid w:val="00E04BCE"/>
    <w:rsid w:val="00E05D42"/>
    <w:rsid w:val="00E0684D"/>
    <w:rsid w:val="00E07CEF"/>
    <w:rsid w:val="00E10F78"/>
    <w:rsid w:val="00E138A6"/>
    <w:rsid w:val="00E13FF0"/>
    <w:rsid w:val="00E14AAE"/>
    <w:rsid w:val="00E15682"/>
    <w:rsid w:val="00E15A4D"/>
    <w:rsid w:val="00E16C3B"/>
    <w:rsid w:val="00E1714A"/>
    <w:rsid w:val="00E179A9"/>
    <w:rsid w:val="00E210A8"/>
    <w:rsid w:val="00E215BE"/>
    <w:rsid w:val="00E235DF"/>
    <w:rsid w:val="00E2400F"/>
    <w:rsid w:val="00E24D92"/>
    <w:rsid w:val="00E3042D"/>
    <w:rsid w:val="00E306BE"/>
    <w:rsid w:val="00E31CA1"/>
    <w:rsid w:val="00E3259E"/>
    <w:rsid w:val="00E336BD"/>
    <w:rsid w:val="00E33CB5"/>
    <w:rsid w:val="00E35D05"/>
    <w:rsid w:val="00E362F7"/>
    <w:rsid w:val="00E36CE2"/>
    <w:rsid w:val="00E37C8E"/>
    <w:rsid w:val="00E37C98"/>
    <w:rsid w:val="00E4043D"/>
    <w:rsid w:val="00E40C53"/>
    <w:rsid w:val="00E42380"/>
    <w:rsid w:val="00E42936"/>
    <w:rsid w:val="00E446F0"/>
    <w:rsid w:val="00E44C12"/>
    <w:rsid w:val="00E455EC"/>
    <w:rsid w:val="00E466A4"/>
    <w:rsid w:val="00E46CD0"/>
    <w:rsid w:val="00E46DBE"/>
    <w:rsid w:val="00E47F19"/>
    <w:rsid w:val="00E50D13"/>
    <w:rsid w:val="00E51E37"/>
    <w:rsid w:val="00E52124"/>
    <w:rsid w:val="00E52497"/>
    <w:rsid w:val="00E52AF2"/>
    <w:rsid w:val="00E54BEA"/>
    <w:rsid w:val="00E551B0"/>
    <w:rsid w:val="00E56590"/>
    <w:rsid w:val="00E5779E"/>
    <w:rsid w:val="00E60525"/>
    <w:rsid w:val="00E62F14"/>
    <w:rsid w:val="00E63CF3"/>
    <w:rsid w:val="00E646E8"/>
    <w:rsid w:val="00E649A8"/>
    <w:rsid w:val="00E64AFC"/>
    <w:rsid w:val="00E64F8F"/>
    <w:rsid w:val="00E65B78"/>
    <w:rsid w:val="00E66393"/>
    <w:rsid w:val="00E667FF"/>
    <w:rsid w:val="00E66B74"/>
    <w:rsid w:val="00E6756A"/>
    <w:rsid w:val="00E67B06"/>
    <w:rsid w:val="00E70027"/>
    <w:rsid w:val="00E72C98"/>
    <w:rsid w:val="00E765B7"/>
    <w:rsid w:val="00E77A75"/>
    <w:rsid w:val="00E80908"/>
    <w:rsid w:val="00E81271"/>
    <w:rsid w:val="00E81F6E"/>
    <w:rsid w:val="00E82570"/>
    <w:rsid w:val="00E82DB3"/>
    <w:rsid w:val="00E83128"/>
    <w:rsid w:val="00E8420F"/>
    <w:rsid w:val="00E84850"/>
    <w:rsid w:val="00E853DF"/>
    <w:rsid w:val="00E85481"/>
    <w:rsid w:val="00E85996"/>
    <w:rsid w:val="00E867D5"/>
    <w:rsid w:val="00E86B2C"/>
    <w:rsid w:val="00E87DCC"/>
    <w:rsid w:val="00E90B5A"/>
    <w:rsid w:val="00E923EB"/>
    <w:rsid w:val="00E9348F"/>
    <w:rsid w:val="00E93B68"/>
    <w:rsid w:val="00E959B2"/>
    <w:rsid w:val="00E95F93"/>
    <w:rsid w:val="00EA06CB"/>
    <w:rsid w:val="00EA26BE"/>
    <w:rsid w:val="00EA3519"/>
    <w:rsid w:val="00EA61C0"/>
    <w:rsid w:val="00EA7FAC"/>
    <w:rsid w:val="00EB25F3"/>
    <w:rsid w:val="00EB31C6"/>
    <w:rsid w:val="00EB3289"/>
    <w:rsid w:val="00EB3548"/>
    <w:rsid w:val="00EB47A5"/>
    <w:rsid w:val="00EB4848"/>
    <w:rsid w:val="00EB4B22"/>
    <w:rsid w:val="00EB59F1"/>
    <w:rsid w:val="00EB79AA"/>
    <w:rsid w:val="00EC09AB"/>
    <w:rsid w:val="00EC1B6B"/>
    <w:rsid w:val="00EC3BC8"/>
    <w:rsid w:val="00EC57C9"/>
    <w:rsid w:val="00EC6102"/>
    <w:rsid w:val="00EC6AA5"/>
    <w:rsid w:val="00ED0786"/>
    <w:rsid w:val="00ED1338"/>
    <w:rsid w:val="00ED18C4"/>
    <w:rsid w:val="00ED2643"/>
    <w:rsid w:val="00ED40EA"/>
    <w:rsid w:val="00ED42ED"/>
    <w:rsid w:val="00ED48F8"/>
    <w:rsid w:val="00ED4A08"/>
    <w:rsid w:val="00ED76AD"/>
    <w:rsid w:val="00ED7F1D"/>
    <w:rsid w:val="00EE0670"/>
    <w:rsid w:val="00EE0A03"/>
    <w:rsid w:val="00EE155A"/>
    <w:rsid w:val="00EE2934"/>
    <w:rsid w:val="00EE4A96"/>
    <w:rsid w:val="00EE55C6"/>
    <w:rsid w:val="00EE65B5"/>
    <w:rsid w:val="00EE6C3E"/>
    <w:rsid w:val="00EE708C"/>
    <w:rsid w:val="00EE70FD"/>
    <w:rsid w:val="00EF00B5"/>
    <w:rsid w:val="00EF1673"/>
    <w:rsid w:val="00EF330C"/>
    <w:rsid w:val="00EF3653"/>
    <w:rsid w:val="00EF3F0F"/>
    <w:rsid w:val="00EF56EB"/>
    <w:rsid w:val="00EF5B08"/>
    <w:rsid w:val="00F023C3"/>
    <w:rsid w:val="00F02B90"/>
    <w:rsid w:val="00F038B4"/>
    <w:rsid w:val="00F03BAE"/>
    <w:rsid w:val="00F050B6"/>
    <w:rsid w:val="00F06090"/>
    <w:rsid w:val="00F071F0"/>
    <w:rsid w:val="00F07974"/>
    <w:rsid w:val="00F107E9"/>
    <w:rsid w:val="00F12852"/>
    <w:rsid w:val="00F128C4"/>
    <w:rsid w:val="00F15104"/>
    <w:rsid w:val="00F206D3"/>
    <w:rsid w:val="00F20C8B"/>
    <w:rsid w:val="00F21D3F"/>
    <w:rsid w:val="00F22DBC"/>
    <w:rsid w:val="00F247A6"/>
    <w:rsid w:val="00F25709"/>
    <w:rsid w:val="00F26981"/>
    <w:rsid w:val="00F27609"/>
    <w:rsid w:val="00F27E07"/>
    <w:rsid w:val="00F30FBB"/>
    <w:rsid w:val="00F31AAC"/>
    <w:rsid w:val="00F33AE0"/>
    <w:rsid w:val="00F33B7A"/>
    <w:rsid w:val="00F34C54"/>
    <w:rsid w:val="00F34D36"/>
    <w:rsid w:val="00F3623E"/>
    <w:rsid w:val="00F40963"/>
    <w:rsid w:val="00F413CB"/>
    <w:rsid w:val="00F419F2"/>
    <w:rsid w:val="00F41AA9"/>
    <w:rsid w:val="00F451EC"/>
    <w:rsid w:val="00F454BC"/>
    <w:rsid w:val="00F454F2"/>
    <w:rsid w:val="00F45E15"/>
    <w:rsid w:val="00F50B04"/>
    <w:rsid w:val="00F50E75"/>
    <w:rsid w:val="00F5132E"/>
    <w:rsid w:val="00F51D29"/>
    <w:rsid w:val="00F5235A"/>
    <w:rsid w:val="00F5255B"/>
    <w:rsid w:val="00F52857"/>
    <w:rsid w:val="00F54263"/>
    <w:rsid w:val="00F5442E"/>
    <w:rsid w:val="00F5449A"/>
    <w:rsid w:val="00F55AF7"/>
    <w:rsid w:val="00F564C8"/>
    <w:rsid w:val="00F56853"/>
    <w:rsid w:val="00F572AB"/>
    <w:rsid w:val="00F57D5E"/>
    <w:rsid w:val="00F6035D"/>
    <w:rsid w:val="00F6074A"/>
    <w:rsid w:val="00F6190D"/>
    <w:rsid w:val="00F6240A"/>
    <w:rsid w:val="00F62496"/>
    <w:rsid w:val="00F65B25"/>
    <w:rsid w:val="00F65EA0"/>
    <w:rsid w:val="00F6676B"/>
    <w:rsid w:val="00F66B8E"/>
    <w:rsid w:val="00F67E55"/>
    <w:rsid w:val="00F70BB7"/>
    <w:rsid w:val="00F70FCA"/>
    <w:rsid w:val="00F7192C"/>
    <w:rsid w:val="00F744CD"/>
    <w:rsid w:val="00F74CA7"/>
    <w:rsid w:val="00F77D68"/>
    <w:rsid w:val="00F77F01"/>
    <w:rsid w:val="00F81AC4"/>
    <w:rsid w:val="00F81B81"/>
    <w:rsid w:val="00F82381"/>
    <w:rsid w:val="00F832E9"/>
    <w:rsid w:val="00F865DB"/>
    <w:rsid w:val="00F87429"/>
    <w:rsid w:val="00F9124F"/>
    <w:rsid w:val="00F91AC9"/>
    <w:rsid w:val="00F920E8"/>
    <w:rsid w:val="00F94C7C"/>
    <w:rsid w:val="00F94FBD"/>
    <w:rsid w:val="00F95B71"/>
    <w:rsid w:val="00F95F20"/>
    <w:rsid w:val="00F95F5C"/>
    <w:rsid w:val="00F96E34"/>
    <w:rsid w:val="00F97214"/>
    <w:rsid w:val="00F974AC"/>
    <w:rsid w:val="00F977FC"/>
    <w:rsid w:val="00F97E3C"/>
    <w:rsid w:val="00FA1090"/>
    <w:rsid w:val="00FA2365"/>
    <w:rsid w:val="00FA2D36"/>
    <w:rsid w:val="00FA3EA0"/>
    <w:rsid w:val="00FA41C8"/>
    <w:rsid w:val="00FA5EEE"/>
    <w:rsid w:val="00FA6250"/>
    <w:rsid w:val="00FB0569"/>
    <w:rsid w:val="00FB186F"/>
    <w:rsid w:val="00FB235B"/>
    <w:rsid w:val="00FB4427"/>
    <w:rsid w:val="00FB4605"/>
    <w:rsid w:val="00FB53A3"/>
    <w:rsid w:val="00FB5636"/>
    <w:rsid w:val="00FB592C"/>
    <w:rsid w:val="00FB6C80"/>
    <w:rsid w:val="00FC0967"/>
    <w:rsid w:val="00FC0A85"/>
    <w:rsid w:val="00FC0E68"/>
    <w:rsid w:val="00FC0EAB"/>
    <w:rsid w:val="00FC18AB"/>
    <w:rsid w:val="00FC1B79"/>
    <w:rsid w:val="00FC3B25"/>
    <w:rsid w:val="00FC48F7"/>
    <w:rsid w:val="00FC498E"/>
    <w:rsid w:val="00FC4B75"/>
    <w:rsid w:val="00FC5D68"/>
    <w:rsid w:val="00FC5DD7"/>
    <w:rsid w:val="00FC66DD"/>
    <w:rsid w:val="00FC7A10"/>
    <w:rsid w:val="00FD1465"/>
    <w:rsid w:val="00FD26C8"/>
    <w:rsid w:val="00FD3E9E"/>
    <w:rsid w:val="00FE026D"/>
    <w:rsid w:val="00FE2157"/>
    <w:rsid w:val="00FE2169"/>
    <w:rsid w:val="00FE2193"/>
    <w:rsid w:val="00FE384E"/>
    <w:rsid w:val="00FE395B"/>
    <w:rsid w:val="00FE527C"/>
    <w:rsid w:val="00FE69A0"/>
    <w:rsid w:val="00FE7CAC"/>
    <w:rsid w:val="00FF3ADB"/>
    <w:rsid w:val="00FF65B7"/>
    <w:rsid w:val="00FF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C4F8C-89D8-4E2D-8B44-8C6B6B2F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0640D"/>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C0640D"/>
    <w:rPr>
      <w:b/>
      <w:bCs/>
    </w:rPr>
  </w:style>
  <w:style w:type="character" w:styleId="Hipersaitas">
    <w:name w:val="Hyperlink"/>
    <w:basedOn w:val="Numatytasispastraiposriftas"/>
    <w:uiPriority w:val="99"/>
    <w:unhideWhenUsed/>
    <w:rsid w:val="00C0640D"/>
    <w:rPr>
      <w:color w:val="0563C1" w:themeColor="hyperlink"/>
      <w:u w:val="single"/>
    </w:rPr>
  </w:style>
  <w:style w:type="paragraph" w:styleId="Sraopastraipa">
    <w:name w:val="List Paragraph"/>
    <w:basedOn w:val="prastasis"/>
    <w:uiPriority w:val="34"/>
    <w:qFormat/>
    <w:rsid w:val="00C0640D"/>
    <w:pPr>
      <w:ind w:left="720"/>
      <w:contextualSpacing/>
    </w:pPr>
  </w:style>
  <w:style w:type="paragraph" w:styleId="Puslapioinaostekstas">
    <w:name w:val="footnote text"/>
    <w:basedOn w:val="prastasis"/>
    <w:link w:val="PuslapioinaostekstasDiagrama"/>
    <w:uiPriority w:val="99"/>
    <w:unhideWhenUsed/>
    <w:rsid w:val="00C0640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C0640D"/>
    <w:rPr>
      <w:sz w:val="20"/>
      <w:szCs w:val="20"/>
      <w:lang w:val="lt-LT"/>
    </w:rPr>
  </w:style>
  <w:style w:type="paragraph" w:customStyle="1" w:styleId="Default">
    <w:name w:val="Default"/>
    <w:rsid w:val="001D39DB"/>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2D36B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D36B8"/>
    <w:rPr>
      <w:rFonts w:ascii="Tahoma"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8891">
      <w:bodyDiv w:val="1"/>
      <w:marLeft w:val="0"/>
      <w:marRight w:val="0"/>
      <w:marTop w:val="0"/>
      <w:marBottom w:val="0"/>
      <w:divBdr>
        <w:top w:val="none" w:sz="0" w:space="0" w:color="auto"/>
        <w:left w:val="none" w:sz="0" w:space="0" w:color="auto"/>
        <w:bottom w:val="none" w:sz="0" w:space="0" w:color="auto"/>
        <w:right w:val="none" w:sz="0" w:space="0" w:color="auto"/>
      </w:divBdr>
      <w:divsChild>
        <w:div w:id="395476829">
          <w:marLeft w:val="0"/>
          <w:marRight w:val="0"/>
          <w:marTop w:val="0"/>
          <w:marBottom w:val="0"/>
          <w:divBdr>
            <w:top w:val="none" w:sz="0" w:space="0" w:color="auto"/>
            <w:left w:val="none" w:sz="0" w:space="0" w:color="auto"/>
            <w:bottom w:val="none" w:sz="0" w:space="0" w:color="auto"/>
            <w:right w:val="none" w:sz="0" w:space="0" w:color="auto"/>
          </w:divBdr>
        </w:div>
        <w:div w:id="1266304156">
          <w:marLeft w:val="0"/>
          <w:marRight w:val="0"/>
          <w:marTop w:val="0"/>
          <w:marBottom w:val="0"/>
          <w:divBdr>
            <w:top w:val="none" w:sz="0" w:space="0" w:color="auto"/>
            <w:left w:val="none" w:sz="0" w:space="0" w:color="auto"/>
            <w:bottom w:val="none" w:sz="0" w:space="0" w:color="auto"/>
            <w:right w:val="none" w:sz="0" w:space="0" w:color="auto"/>
          </w:divBdr>
        </w:div>
        <w:div w:id="781531869">
          <w:marLeft w:val="0"/>
          <w:marRight w:val="0"/>
          <w:marTop w:val="0"/>
          <w:marBottom w:val="0"/>
          <w:divBdr>
            <w:top w:val="none" w:sz="0" w:space="0" w:color="auto"/>
            <w:left w:val="none" w:sz="0" w:space="0" w:color="auto"/>
            <w:bottom w:val="none" w:sz="0" w:space="0" w:color="auto"/>
            <w:right w:val="none" w:sz="0" w:space="0" w:color="auto"/>
          </w:divBdr>
        </w:div>
        <w:div w:id="944069676">
          <w:marLeft w:val="0"/>
          <w:marRight w:val="0"/>
          <w:marTop w:val="0"/>
          <w:marBottom w:val="0"/>
          <w:divBdr>
            <w:top w:val="none" w:sz="0" w:space="0" w:color="auto"/>
            <w:left w:val="none" w:sz="0" w:space="0" w:color="auto"/>
            <w:bottom w:val="none" w:sz="0" w:space="0" w:color="auto"/>
            <w:right w:val="none" w:sz="0" w:space="0" w:color="auto"/>
          </w:divBdr>
        </w:div>
      </w:divsChild>
    </w:div>
    <w:div w:id="1063021272">
      <w:bodyDiv w:val="1"/>
      <w:marLeft w:val="0"/>
      <w:marRight w:val="0"/>
      <w:marTop w:val="0"/>
      <w:marBottom w:val="0"/>
      <w:divBdr>
        <w:top w:val="none" w:sz="0" w:space="0" w:color="auto"/>
        <w:left w:val="none" w:sz="0" w:space="0" w:color="auto"/>
        <w:bottom w:val="none" w:sz="0" w:space="0" w:color="auto"/>
        <w:right w:val="none" w:sz="0" w:space="0" w:color="auto"/>
      </w:divBdr>
      <w:divsChild>
        <w:div w:id="1573661073">
          <w:marLeft w:val="0"/>
          <w:marRight w:val="0"/>
          <w:marTop w:val="0"/>
          <w:marBottom w:val="0"/>
          <w:divBdr>
            <w:top w:val="none" w:sz="0" w:space="0" w:color="auto"/>
            <w:left w:val="none" w:sz="0" w:space="0" w:color="auto"/>
            <w:bottom w:val="none" w:sz="0" w:space="0" w:color="auto"/>
            <w:right w:val="none" w:sz="0" w:space="0" w:color="auto"/>
          </w:divBdr>
        </w:div>
        <w:div w:id="1002776153">
          <w:marLeft w:val="0"/>
          <w:marRight w:val="0"/>
          <w:marTop w:val="0"/>
          <w:marBottom w:val="0"/>
          <w:divBdr>
            <w:top w:val="none" w:sz="0" w:space="0" w:color="auto"/>
            <w:left w:val="none" w:sz="0" w:space="0" w:color="auto"/>
            <w:bottom w:val="none" w:sz="0" w:space="0" w:color="auto"/>
            <w:right w:val="none" w:sz="0" w:space="0" w:color="auto"/>
          </w:divBdr>
        </w:div>
      </w:divsChild>
    </w:div>
    <w:div w:id="1209876133">
      <w:bodyDiv w:val="1"/>
      <w:marLeft w:val="0"/>
      <w:marRight w:val="0"/>
      <w:marTop w:val="0"/>
      <w:marBottom w:val="0"/>
      <w:divBdr>
        <w:top w:val="none" w:sz="0" w:space="0" w:color="auto"/>
        <w:left w:val="none" w:sz="0" w:space="0" w:color="auto"/>
        <w:bottom w:val="none" w:sz="0" w:space="0" w:color="auto"/>
        <w:right w:val="none" w:sz="0" w:space="0" w:color="auto"/>
      </w:divBdr>
      <w:divsChild>
        <w:div w:id="981735126">
          <w:marLeft w:val="0"/>
          <w:marRight w:val="0"/>
          <w:marTop w:val="0"/>
          <w:marBottom w:val="0"/>
          <w:divBdr>
            <w:top w:val="none" w:sz="0" w:space="0" w:color="auto"/>
            <w:left w:val="none" w:sz="0" w:space="0" w:color="auto"/>
            <w:bottom w:val="none" w:sz="0" w:space="0" w:color="auto"/>
            <w:right w:val="none" w:sz="0" w:space="0" w:color="auto"/>
          </w:divBdr>
        </w:div>
        <w:div w:id="715277929">
          <w:marLeft w:val="0"/>
          <w:marRight w:val="0"/>
          <w:marTop w:val="0"/>
          <w:marBottom w:val="0"/>
          <w:divBdr>
            <w:top w:val="none" w:sz="0" w:space="0" w:color="auto"/>
            <w:left w:val="none" w:sz="0" w:space="0" w:color="auto"/>
            <w:bottom w:val="none" w:sz="0" w:space="0" w:color="auto"/>
            <w:right w:val="none" w:sz="0" w:space="0" w:color="auto"/>
          </w:divBdr>
        </w:div>
      </w:divsChild>
    </w:div>
    <w:div w:id="1758986692">
      <w:bodyDiv w:val="1"/>
      <w:marLeft w:val="0"/>
      <w:marRight w:val="0"/>
      <w:marTop w:val="0"/>
      <w:marBottom w:val="0"/>
      <w:divBdr>
        <w:top w:val="none" w:sz="0" w:space="0" w:color="auto"/>
        <w:left w:val="none" w:sz="0" w:space="0" w:color="auto"/>
        <w:bottom w:val="none" w:sz="0" w:space="0" w:color="auto"/>
        <w:right w:val="none" w:sz="0" w:space="0" w:color="auto"/>
      </w:divBdr>
    </w:div>
    <w:div w:id="1966496953">
      <w:bodyDiv w:val="1"/>
      <w:marLeft w:val="0"/>
      <w:marRight w:val="0"/>
      <w:marTop w:val="0"/>
      <w:marBottom w:val="0"/>
      <w:divBdr>
        <w:top w:val="none" w:sz="0" w:space="0" w:color="auto"/>
        <w:left w:val="none" w:sz="0" w:space="0" w:color="auto"/>
        <w:bottom w:val="none" w:sz="0" w:space="0" w:color="auto"/>
        <w:right w:val="none" w:sz="0" w:space="0" w:color="auto"/>
      </w:divBdr>
      <w:divsChild>
        <w:div w:id="1183471342">
          <w:marLeft w:val="0"/>
          <w:marRight w:val="0"/>
          <w:marTop w:val="0"/>
          <w:marBottom w:val="0"/>
          <w:divBdr>
            <w:top w:val="none" w:sz="0" w:space="0" w:color="auto"/>
            <w:left w:val="none" w:sz="0" w:space="0" w:color="auto"/>
            <w:bottom w:val="none" w:sz="0" w:space="0" w:color="auto"/>
            <w:right w:val="none" w:sz="0" w:space="0" w:color="auto"/>
          </w:divBdr>
        </w:div>
        <w:div w:id="202594097">
          <w:marLeft w:val="0"/>
          <w:marRight w:val="0"/>
          <w:marTop w:val="0"/>
          <w:marBottom w:val="0"/>
          <w:divBdr>
            <w:top w:val="none" w:sz="0" w:space="0" w:color="auto"/>
            <w:left w:val="none" w:sz="0" w:space="0" w:color="auto"/>
            <w:bottom w:val="none" w:sz="0" w:space="0" w:color="auto"/>
            <w:right w:val="none" w:sz="0" w:space="0" w:color="auto"/>
          </w:divBdr>
        </w:div>
        <w:div w:id="33241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otovvg.lt/" TargetMode="External"/><Relationship Id="rId3" Type="http://schemas.openxmlformats.org/officeDocument/2006/relationships/styles" Target="styles.xml"/><Relationship Id="rId7" Type="http://schemas.openxmlformats.org/officeDocument/2006/relationships/hyperlink" Target="http://www.aleksotovvg.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eksotovvg.lt/" TargetMode="External"/><Relationship Id="rId4" Type="http://schemas.openxmlformats.org/officeDocument/2006/relationships/settings" Target="settings.xml"/><Relationship Id="rId9" Type="http://schemas.openxmlformats.org/officeDocument/2006/relationships/hyperlink" Target="mailto:vvgaleksot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0400-0B75-48E3-9FA0-2B0B0BA8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9714</Words>
  <Characters>5538</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Inga Savickaitė</cp:lastModifiedBy>
  <cp:revision>2</cp:revision>
  <dcterms:created xsi:type="dcterms:W3CDTF">2018-11-05T15:01:00Z</dcterms:created>
  <dcterms:modified xsi:type="dcterms:W3CDTF">2018-11-05T15:01:00Z</dcterms:modified>
</cp:coreProperties>
</file>