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RPr="00275C27" w14:paraId="05E857D0" w14:textId="77777777" w:rsidTr="0045266E">
        <w:trPr>
          <w:gridAfter w:val="1"/>
          <w:wAfter w:w="8" w:type="dxa"/>
          <w:cantSplit/>
          <w:trHeight w:hRule="exact" w:val="445"/>
        </w:trPr>
        <w:tc>
          <w:tcPr>
            <w:tcW w:w="5670" w:type="dxa"/>
          </w:tcPr>
          <w:p w14:paraId="2A6F4789" w14:textId="77777777" w:rsidR="008A22C3" w:rsidRPr="00275C27" w:rsidRDefault="008A22C3" w:rsidP="0045266E">
            <w:pPr>
              <w:pStyle w:val="Antrats"/>
              <w:tabs>
                <w:tab w:val="clear" w:pos="4153"/>
                <w:tab w:val="clear" w:pos="8306"/>
                <w:tab w:val="left" w:pos="5244"/>
              </w:tabs>
            </w:pPr>
          </w:p>
        </w:tc>
        <w:tc>
          <w:tcPr>
            <w:tcW w:w="3961" w:type="dxa"/>
          </w:tcPr>
          <w:p w14:paraId="0A182831" w14:textId="77777777" w:rsidR="008A22C3" w:rsidRPr="00C436DC" w:rsidRDefault="0045266E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 w:rsidRPr="00C436D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r w:rsidRPr="00C436DC">
              <w:rPr>
                <w:b/>
              </w:rPr>
              <w:instrText xml:space="preserve"> FORMTEXT </w:instrText>
            </w:r>
            <w:r w:rsidRPr="00C436DC">
              <w:rPr>
                <w:b/>
              </w:rPr>
            </w:r>
            <w:r w:rsidRPr="00C436DC">
              <w:rPr>
                <w:b/>
              </w:rPr>
              <w:fldChar w:fldCharType="separate"/>
            </w:r>
            <w:r w:rsidRPr="00C436DC">
              <w:rPr>
                <w:b/>
                <w:noProof/>
              </w:rPr>
              <w:t> </w:t>
            </w:r>
            <w:r w:rsidRPr="00C436DC">
              <w:rPr>
                <w:b/>
                <w:noProof/>
              </w:rPr>
              <w:t> </w:t>
            </w:r>
            <w:r w:rsidRPr="00C436DC">
              <w:rPr>
                <w:b/>
                <w:noProof/>
              </w:rPr>
              <w:t> </w:t>
            </w:r>
            <w:r w:rsidRPr="00C436DC">
              <w:rPr>
                <w:b/>
                <w:noProof/>
              </w:rPr>
              <w:t> </w:t>
            </w:r>
            <w:r w:rsidRPr="00C436DC">
              <w:rPr>
                <w:b/>
                <w:noProof/>
              </w:rPr>
              <w:t> </w:t>
            </w:r>
            <w:r w:rsidRPr="00C436DC">
              <w:rPr>
                <w:b/>
              </w:rPr>
              <w:fldChar w:fldCharType="end"/>
            </w:r>
          </w:p>
          <w:p w14:paraId="5BCA95F9" w14:textId="77777777" w:rsidR="008A22C3" w:rsidRPr="00275C27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RPr="00275C27" w14:paraId="1271DB4A" w14:textId="77777777" w:rsidTr="0045266E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3D7D7EAF" w14:textId="01A9B4F5" w:rsidR="008A22C3" w:rsidRPr="00275C27" w:rsidRDefault="00B42F88" w:rsidP="0045266E">
            <w:pPr>
              <w:pStyle w:val="Antrats"/>
              <w:tabs>
                <w:tab w:val="left" w:pos="5244"/>
              </w:tabs>
            </w:pPr>
            <w:bookmarkStart w:id="0" w:name="r04" w:colFirst="3" w:colLast="3"/>
            <w:bookmarkStart w:id="1" w:name="r01" w:colFirst="0" w:colLast="0"/>
            <w:r w:rsidRPr="00275C27"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7A1E65DB" wp14:editId="5524D91B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bookmarkEnd w:id="1"/>
      <w:tr w:rsidR="008A22C3" w:rsidRPr="00275C27" w14:paraId="21131FBE" w14:textId="77777777" w:rsidTr="00807944">
        <w:trPr>
          <w:cantSplit/>
          <w:trHeight w:hRule="exact" w:val="670"/>
        </w:trPr>
        <w:tc>
          <w:tcPr>
            <w:tcW w:w="9639" w:type="dxa"/>
            <w:gridSpan w:val="3"/>
          </w:tcPr>
          <w:p w14:paraId="34F665F3" w14:textId="77777777" w:rsidR="008A22C3" w:rsidRPr="00275C27" w:rsidRDefault="0045266E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KAUNO MIESTO SAVIVALDYBĖS MER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MERAS</w:t>
            </w:r>
            <w:r>
              <w:rPr>
                <w:b/>
                <w:caps/>
              </w:rPr>
              <w:fldChar w:fldCharType="end"/>
            </w:r>
          </w:p>
          <w:p w14:paraId="6BB1DA5D" w14:textId="77777777" w:rsidR="008A22C3" w:rsidRPr="00275C27" w:rsidRDefault="0045266E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</w:p>
        </w:tc>
      </w:tr>
      <w:tr w:rsidR="008A22C3" w:rsidRPr="00275C27" w14:paraId="58F69159" w14:textId="77777777" w:rsidTr="00807944">
        <w:trPr>
          <w:cantSplit/>
          <w:trHeight w:hRule="exact" w:val="320"/>
        </w:trPr>
        <w:tc>
          <w:tcPr>
            <w:tcW w:w="9639" w:type="dxa"/>
            <w:gridSpan w:val="3"/>
          </w:tcPr>
          <w:p w14:paraId="75B57C89" w14:textId="77777777" w:rsidR="008A22C3" w:rsidRPr="00275C27" w:rsidRDefault="0045266E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POTVARKI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POTVARKIS</w:t>
            </w:r>
            <w:r>
              <w:rPr>
                <w:b/>
                <w:caps/>
              </w:rPr>
              <w:fldChar w:fldCharType="end"/>
            </w:r>
          </w:p>
          <w:p w14:paraId="4E777CAB" w14:textId="77777777" w:rsidR="008A22C3" w:rsidRPr="00275C27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RPr="00275C27" w14:paraId="6AA33867" w14:textId="77777777" w:rsidTr="00807944">
        <w:trPr>
          <w:cantSplit/>
          <w:trHeight w:val="240"/>
        </w:trPr>
        <w:tc>
          <w:tcPr>
            <w:tcW w:w="9639" w:type="dxa"/>
            <w:gridSpan w:val="3"/>
          </w:tcPr>
          <w:p w14:paraId="0632EC63" w14:textId="69403AD6" w:rsidR="008A22C3" w:rsidRPr="00275C27" w:rsidRDefault="0045266E" w:rsidP="00B50E8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50E8B" w:rsidRPr="00B42F88">
              <w:rPr>
                <w:b/>
                <w:noProof/>
              </w:rPr>
              <w:t>DĖL BAZINĖS MOKYKLOS SKYRIMO VALSTYBINIAMS BRANDOS EGZAMINAMS 202</w:t>
            </w:r>
            <w:r w:rsidR="00B50E8B">
              <w:rPr>
                <w:b/>
                <w:noProof/>
              </w:rPr>
              <w:t>5</w:t>
            </w:r>
            <w:r w:rsidR="00B50E8B" w:rsidRPr="00B42F88">
              <w:rPr>
                <w:b/>
                <w:noProof/>
              </w:rPr>
              <w:t>–202</w:t>
            </w:r>
            <w:r w:rsidR="00B50E8B">
              <w:rPr>
                <w:b/>
                <w:noProof/>
              </w:rPr>
              <w:t>6 </w:t>
            </w:r>
            <w:r w:rsidR="00B50E8B" w:rsidRPr="00B42F88">
              <w:rPr>
                <w:b/>
                <w:noProof/>
              </w:rPr>
              <w:t>MOKSLO METAIS ORGANIZUOTI IR VYKDYTI</w:t>
            </w:r>
            <w:r>
              <w:rPr>
                <w:b/>
              </w:rPr>
              <w:fldChar w:fldCharType="end"/>
            </w:r>
          </w:p>
        </w:tc>
      </w:tr>
      <w:tr w:rsidR="008A22C3" w:rsidRPr="00275C27" w14:paraId="43E25B87" w14:textId="77777777" w:rsidTr="00807944">
        <w:trPr>
          <w:cantSplit/>
          <w:trHeight w:hRule="exact" w:val="320"/>
        </w:trPr>
        <w:tc>
          <w:tcPr>
            <w:tcW w:w="9639" w:type="dxa"/>
            <w:gridSpan w:val="3"/>
          </w:tcPr>
          <w:p w14:paraId="12B7A83A" w14:textId="3AA84573" w:rsidR="008A22C3" w:rsidRPr="00275C27" w:rsidRDefault="0045266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493D">
              <w:rPr>
                <w:noProof/>
              </w:rPr>
              <w:t xml:space="preserve">2025 m. rugsėjo </w:t>
            </w:r>
            <w:r>
              <w:fldChar w:fldCharType="end"/>
            </w:r>
            <w:r>
              <w:t xml:space="preserve">  </w:t>
            </w:r>
            <w:r w:rsidR="008A22C3" w:rsidRPr="00275C27">
              <w:t xml:space="preserve">Nr.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493D">
              <w:rPr>
                <w:noProof/>
              </w:rPr>
              <w:t>M-1136</w:t>
            </w:r>
            <w:r>
              <w:fldChar w:fldCharType="end"/>
            </w:r>
          </w:p>
          <w:p w14:paraId="2ABD869F" w14:textId="77777777" w:rsidR="008A22C3" w:rsidRPr="00275C27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RPr="00275C27" w14:paraId="2BCEC0E6" w14:textId="77777777" w:rsidTr="00807944">
        <w:trPr>
          <w:cantSplit/>
        </w:trPr>
        <w:tc>
          <w:tcPr>
            <w:tcW w:w="9639" w:type="dxa"/>
            <w:gridSpan w:val="3"/>
          </w:tcPr>
          <w:p w14:paraId="5DDE14BF" w14:textId="77777777" w:rsidR="008A22C3" w:rsidRPr="00275C27" w:rsidRDefault="0045266E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</w:p>
        </w:tc>
      </w:tr>
    </w:tbl>
    <w:p w14:paraId="35CB0568" w14:textId="77777777" w:rsidR="008A22C3" w:rsidRPr="00275C27" w:rsidRDefault="008A22C3">
      <w:pPr>
        <w:spacing w:after="480"/>
      </w:pPr>
    </w:p>
    <w:p w14:paraId="489B360E" w14:textId="77777777" w:rsidR="008A22C3" w:rsidRPr="00275C27" w:rsidRDefault="008A22C3">
      <w:pPr>
        <w:spacing w:after="480"/>
        <w:sectPr w:rsidR="008A22C3" w:rsidRPr="00275C27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70F9A996" w14:textId="0F44B01A" w:rsidR="00B42F88" w:rsidRPr="008A2DF9" w:rsidRDefault="00FD4901" w:rsidP="00B42F88">
      <w:pPr>
        <w:pStyle w:val="Pagrindinistekstas"/>
        <w:jc w:val="both"/>
      </w:pPr>
      <w:bookmarkStart w:id="2" w:name="r18"/>
      <w:r w:rsidRPr="004E1E8D">
        <w:t>Vadovaudamasis Lietuvos Respublik</w:t>
      </w:r>
      <w:r>
        <w:t>os vietos savivaldos įstatymo 3</w:t>
      </w:r>
      <w:r w:rsidR="00B50E8B">
        <w:t xml:space="preserve"> </w:t>
      </w:r>
      <w:r>
        <w:t>straipsnio 3 dalimi</w:t>
      </w:r>
      <w:r w:rsidRPr="004E1E8D">
        <w:t>,</w:t>
      </w:r>
      <w:r>
        <w:t xml:space="preserve"> Lietuvos Respublikos švietimo įstatymo 38 straipsnio 4 dalimi</w:t>
      </w:r>
      <w:r w:rsidR="00185A0D">
        <w:t xml:space="preserve"> ir</w:t>
      </w:r>
      <w:r>
        <w:t xml:space="preserve"> </w:t>
      </w:r>
      <w:r w:rsidR="00B42F88" w:rsidRPr="00A61FC0">
        <w:t>Valstybinių brandos egzaminų organizavimo ir vykdymo tvarkos aprašo, patvirtinto Lietuvos Respublikos švietimo, mokslo ir sporto ministro 2023 m. rugsėjo 11 d. įsakymu Nr. V-1187 „Dėl Valstybinių brandos egzaminų organizavimo ir vykdymo tvarkos aprašo patvirtinimo“</w:t>
      </w:r>
      <w:r w:rsidR="00B42F88">
        <w:t xml:space="preserve">, </w:t>
      </w:r>
      <w:r w:rsidR="00B42F88" w:rsidRPr="008A2DF9">
        <w:t>5</w:t>
      </w:r>
      <w:r w:rsidR="00B42F88">
        <w:t>4</w:t>
      </w:r>
      <w:r w:rsidR="00B42F88" w:rsidRPr="008A2DF9">
        <w:t xml:space="preserve"> punktu</w:t>
      </w:r>
      <w:r w:rsidR="00B50E8B">
        <w:t xml:space="preserve">: </w:t>
      </w:r>
    </w:p>
    <w:p w14:paraId="34EBC82B" w14:textId="280139EB" w:rsidR="00B42F88" w:rsidRPr="008A2DF9" w:rsidRDefault="00B42F88" w:rsidP="00B42F88">
      <w:pPr>
        <w:pStyle w:val="Pagrindinistekstas"/>
        <w:jc w:val="both"/>
      </w:pPr>
      <w:r w:rsidRPr="008A2DF9">
        <w:t>1.</w:t>
      </w:r>
      <w:r>
        <w:t xml:space="preserve"> </w:t>
      </w:r>
      <w:r w:rsidRPr="008A2DF9">
        <w:t>S k i r i u</w:t>
      </w:r>
      <w:r w:rsidR="00B50E8B">
        <w:t xml:space="preserve"> </w:t>
      </w:r>
      <w:r w:rsidRPr="008A2DF9">
        <w:t xml:space="preserve"> Kauno suaugusiųjų ir jaunimo mokymo centrą (Sandėlių g. 7, Kaunas) bazine mokykla </w:t>
      </w:r>
      <w:r>
        <w:t xml:space="preserve">valstybiniams </w:t>
      </w:r>
      <w:r w:rsidRPr="008A2DF9">
        <w:t>brandos egzaminams</w:t>
      </w:r>
      <w:r>
        <w:t xml:space="preserve"> </w:t>
      </w:r>
      <w:r w:rsidRPr="008A2DF9">
        <w:t>202</w:t>
      </w:r>
      <w:r>
        <w:t>5</w:t>
      </w:r>
      <w:r w:rsidRPr="008A2DF9">
        <w:t>–202</w:t>
      </w:r>
      <w:r>
        <w:t>6</w:t>
      </w:r>
      <w:r w:rsidRPr="008A2DF9">
        <w:t xml:space="preserve"> mokslo metais organizuoti ir vykdyti.</w:t>
      </w:r>
      <w:r w:rsidR="00B50E8B">
        <w:t xml:space="preserve"> </w:t>
      </w:r>
    </w:p>
    <w:p w14:paraId="546AEA05" w14:textId="716D01B5" w:rsidR="00B42F88" w:rsidRPr="008A2DF9" w:rsidRDefault="00B42F88" w:rsidP="00B42F88">
      <w:pPr>
        <w:pStyle w:val="Pagrindinistekstas"/>
        <w:jc w:val="both"/>
      </w:pPr>
      <w:r w:rsidRPr="008A2DF9">
        <w:t>2.</w:t>
      </w:r>
      <w:r>
        <w:t xml:space="preserve"> </w:t>
      </w:r>
      <w:r w:rsidRPr="008A2DF9">
        <w:t>P a v e d u</w:t>
      </w:r>
      <w:r w:rsidR="00B50E8B">
        <w:t xml:space="preserve"> </w:t>
      </w:r>
      <w:r w:rsidRPr="008A2DF9">
        <w:t xml:space="preserve"> Kauno miesto savivaldybės administracijos Švietimo skyriaus vyriausiajai specialistei Vilijai Adaškevičienei užtikrinti šio įsakymo 1 punkte nurodytos bazinės mokyklos įregistravimą duomenų perdavimo sistemoje </w:t>
      </w:r>
      <w:r>
        <w:t>NECIS teisės aktų nustatyta tvarka</w:t>
      </w:r>
      <w:r w:rsidRPr="008A2DF9">
        <w:t>.</w:t>
      </w:r>
      <w:r w:rsidR="00B50E8B">
        <w:t xml:space="preserve"> </w:t>
      </w:r>
    </w:p>
    <w:p w14:paraId="24A097D6" w14:textId="30398839" w:rsidR="00B42F88" w:rsidRPr="00275C27" w:rsidRDefault="00B42F88" w:rsidP="00B42F88">
      <w:pPr>
        <w:pStyle w:val="Pagrindinistekstas"/>
        <w:jc w:val="both"/>
      </w:pPr>
      <w:r w:rsidRPr="008A2DF9">
        <w:t>3.</w:t>
      </w:r>
      <w:r>
        <w:t xml:space="preserve"> </w:t>
      </w:r>
      <w:r w:rsidRPr="008A2DF9">
        <w:t>Į p a r e i g o j u  Švietimo skyriaus vyriausiąją specialistę Viliją Adaškevičienę apie bazinę mokyklą, nurodytą 1 punkte, paskelbti Kauno miesto savivaldybės interneto svetainėje.</w:t>
      </w:r>
      <w:r w:rsidR="00B50E8B">
        <w:t xml:space="preserve"> </w:t>
      </w:r>
    </w:p>
    <w:p w14:paraId="0B485A22" w14:textId="3B03B212" w:rsidR="008A22C3" w:rsidRPr="00275C27" w:rsidRDefault="00B42F88" w:rsidP="00B50E8B">
      <w:pPr>
        <w:pStyle w:val="Pagrindinistekstas"/>
        <w:jc w:val="both"/>
      </w:pPr>
      <w:r>
        <w:t xml:space="preserve">4. </w:t>
      </w:r>
      <w:r w:rsidRPr="001F6BB4">
        <w:t>Šis potvarkis per vieną mėnesį nuo informacijos apie jį gavimo dienos gali būti skundžiamas Regionų administraciniam teismui (Žygimantų g. 2, Vilnius, skundą paduodant bet kuriuose šio teismo rūmuose: A. Mickevičiaus g. 8A, Kaunas, Galinio Pylimo g. 9, Klaipėda, Dvaro</w:t>
      </w:r>
      <w:r w:rsidR="00B50E8B">
        <w:t> </w:t>
      </w:r>
      <w:r w:rsidRPr="001F6BB4">
        <w:t>g.</w:t>
      </w:r>
      <w:r w:rsidR="00B50E8B">
        <w:t> </w:t>
      </w:r>
      <w:r w:rsidRPr="001F6BB4">
        <w:t>80, Šiauliai, Respublikos g. 62, Panevėžys) Lietuvos Respublikos administracinių bylų teisenos įstatymo nustatyta tvarka.</w:t>
      </w:r>
      <w:r w:rsidR="00B50E8B">
        <w:t xml:space="preserve"> </w:t>
      </w:r>
    </w:p>
    <w:bookmarkEnd w:id="2"/>
    <w:p w14:paraId="71B68A1D" w14:textId="2A99F4D7" w:rsidR="008A22C3" w:rsidRPr="00275C27" w:rsidRDefault="008A22C3">
      <w:pPr>
        <w:ind w:firstLine="1298"/>
        <w:sectPr w:rsidR="008A22C3" w:rsidRPr="00275C27" w:rsidSect="0045266E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02DD6A7B" w14:textId="77777777" w:rsidR="008A22C3" w:rsidRPr="00275C27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5948"/>
      </w:tblGrid>
      <w:tr w:rsidR="009B3CF1" w:rsidRPr="00275C27" w14:paraId="03083813" w14:textId="77777777" w:rsidTr="009A6163">
        <w:trPr>
          <w:cantSplit/>
          <w:trHeight w:val="765"/>
        </w:trPr>
        <w:tc>
          <w:tcPr>
            <w:tcW w:w="3683" w:type="dxa"/>
            <w:vAlign w:val="bottom"/>
          </w:tcPr>
          <w:p w14:paraId="034AB28D" w14:textId="03C668DD" w:rsidR="00DD7FAD" w:rsidRPr="00275C27" w:rsidRDefault="0045266E" w:rsidP="009A6163">
            <w:pPr>
              <w:keepNext/>
              <w:spacing w:before="100" w:beforeAutospacing="1"/>
              <w:ind w:right="273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2F88">
              <w:t>Savivaldybės meras</w:t>
            </w:r>
            <w:r>
              <w:fldChar w:fldCharType="end"/>
            </w:r>
          </w:p>
        </w:tc>
        <w:tc>
          <w:tcPr>
            <w:tcW w:w="5948" w:type="dxa"/>
            <w:vAlign w:val="bottom"/>
          </w:tcPr>
          <w:p w14:paraId="63B071BC" w14:textId="51A49AB1" w:rsidR="009B3CF1" w:rsidRPr="00275C27" w:rsidRDefault="0045266E" w:rsidP="0077771B">
            <w:pPr>
              <w:keepNext/>
              <w:spacing w:before="48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</w:t>
            </w:r>
            <w:r w:rsidR="00B42F88">
              <w:rPr>
                <w:noProof/>
              </w:rPr>
              <w:t>isv</w:t>
            </w:r>
            <w:r>
              <w:rPr>
                <w:noProof/>
              </w:rPr>
              <w:t>a</w:t>
            </w:r>
            <w:r w:rsidR="00B42F88">
              <w:rPr>
                <w:noProof/>
              </w:rPr>
              <w:t>l</w:t>
            </w:r>
            <w:r>
              <w:rPr>
                <w:noProof/>
              </w:rPr>
              <w:t>das</w:t>
            </w:r>
            <w:r>
              <w:fldChar w:fldCharType="end"/>
            </w:r>
            <w:r w:rsidR="009B3CF1" w:rsidRPr="00275C27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2F88">
              <w:t>M</w:t>
            </w:r>
            <w:r>
              <w:rPr>
                <w:noProof/>
              </w:rPr>
              <w:t>a</w:t>
            </w:r>
            <w:r w:rsidR="00B42F88">
              <w:rPr>
                <w:noProof/>
              </w:rPr>
              <w:t>tijošaitis</w:t>
            </w:r>
            <w:r>
              <w:fldChar w:fldCharType="end"/>
            </w:r>
          </w:p>
        </w:tc>
      </w:tr>
    </w:tbl>
    <w:p w14:paraId="6D5BE99F" w14:textId="77777777" w:rsidR="008A22C3" w:rsidRPr="00275C27" w:rsidRDefault="008A22C3">
      <w:pPr>
        <w:keepNext/>
      </w:pPr>
    </w:p>
    <w:sectPr w:rsidR="008A22C3" w:rsidRPr="00275C27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F4152" w14:textId="77777777" w:rsidR="004375ED" w:rsidRDefault="004375ED">
      <w:r>
        <w:separator/>
      </w:r>
    </w:p>
  </w:endnote>
  <w:endnote w:type="continuationSeparator" w:id="0">
    <w:p w14:paraId="6E91D9A9" w14:textId="77777777" w:rsidR="004375ED" w:rsidRDefault="0043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Sitka Small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0449B033" w14:textId="77777777">
      <w:trPr>
        <w:trHeight w:hRule="exact" w:val="794"/>
      </w:trPr>
      <w:tc>
        <w:tcPr>
          <w:tcW w:w="5184" w:type="dxa"/>
        </w:tcPr>
        <w:p w14:paraId="3C2895D6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C090649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1430CAB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9F95139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9B1A2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2202442C" w14:textId="77777777">
      <w:trPr>
        <w:trHeight w:hRule="exact" w:val="794"/>
      </w:trPr>
      <w:tc>
        <w:tcPr>
          <w:tcW w:w="5184" w:type="dxa"/>
        </w:tcPr>
        <w:p w14:paraId="19E9E57E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D15DF93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B2EEB37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BFDFF63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0EECBA37" w14:textId="77777777">
      <w:trPr>
        <w:trHeight w:hRule="exact" w:val="794"/>
      </w:trPr>
      <w:tc>
        <w:tcPr>
          <w:tcW w:w="5184" w:type="dxa"/>
        </w:tcPr>
        <w:p w14:paraId="7E9FD4A1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54AD18B3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F9980BE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AB08482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7AD66" w14:textId="77777777" w:rsidR="004375ED" w:rsidRDefault="004375ED">
      <w:pPr>
        <w:pStyle w:val="Porat"/>
        <w:spacing w:before="240"/>
      </w:pPr>
    </w:p>
  </w:footnote>
  <w:footnote w:type="continuationSeparator" w:id="0">
    <w:p w14:paraId="53D60639" w14:textId="77777777" w:rsidR="004375ED" w:rsidRDefault="00437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3C160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0AE7" w14:textId="77777777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42F88"/>
    <w:rsid w:val="0008063D"/>
    <w:rsid w:val="000E4C96"/>
    <w:rsid w:val="000F5BD4"/>
    <w:rsid w:val="001276ED"/>
    <w:rsid w:val="001455F7"/>
    <w:rsid w:val="0018462D"/>
    <w:rsid w:val="00185A0D"/>
    <w:rsid w:val="001B5C59"/>
    <w:rsid w:val="001C6BBD"/>
    <w:rsid w:val="001F7157"/>
    <w:rsid w:val="00207F41"/>
    <w:rsid w:val="00220E4D"/>
    <w:rsid w:val="00275C27"/>
    <w:rsid w:val="0029051B"/>
    <w:rsid w:val="002D3938"/>
    <w:rsid w:val="002D493D"/>
    <w:rsid w:val="002F0D16"/>
    <w:rsid w:val="002F7319"/>
    <w:rsid w:val="0031058C"/>
    <w:rsid w:val="003601A2"/>
    <w:rsid w:val="00362E95"/>
    <w:rsid w:val="00363F96"/>
    <w:rsid w:val="003820E4"/>
    <w:rsid w:val="004116A3"/>
    <w:rsid w:val="004237A7"/>
    <w:rsid w:val="004375ED"/>
    <w:rsid w:val="0045266E"/>
    <w:rsid w:val="00495FB8"/>
    <w:rsid w:val="004A0872"/>
    <w:rsid w:val="004A2345"/>
    <w:rsid w:val="004B29EB"/>
    <w:rsid w:val="004C2536"/>
    <w:rsid w:val="004C56FD"/>
    <w:rsid w:val="00502DE1"/>
    <w:rsid w:val="00513A0C"/>
    <w:rsid w:val="00555321"/>
    <w:rsid w:val="005B1F9A"/>
    <w:rsid w:val="005B3A76"/>
    <w:rsid w:val="005C37B2"/>
    <w:rsid w:val="005C3C68"/>
    <w:rsid w:val="005D5D2C"/>
    <w:rsid w:val="005E0B5E"/>
    <w:rsid w:val="005F7D81"/>
    <w:rsid w:val="00606F0C"/>
    <w:rsid w:val="00657764"/>
    <w:rsid w:val="0066032B"/>
    <w:rsid w:val="00663C4E"/>
    <w:rsid w:val="006A169F"/>
    <w:rsid w:val="006B0B13"/>
    <w:rsid w:val="006B142C"/>
    <w:rsid w:val="007131E0"/>
    <w:rsid w:val="007231DF"/>
    <w:rsid w:val="00743F8D"/>
    <w:rsid w:val="007641B0"/>
    <w:rsid w:val="0077771B"/>
    <w:rsid w:val="007F6D8B"/>
    <w:rsid w:val="008019AF"/>
    <w:rsid w:val="00807944"/>
    <w:rsid w:val="00844EB4"/>
    <w:rsid w:val="008A22C3"/>
    <w:rsid w:val="008B6BD4"/>
    <w:rsid w:val="008D0198"/>
    <w:rsid w:val="009023E4"/>
    <w:rsid w:val="00963B4D"/>
    <w:rsid w:val="009973C6"/>
    <w:rsid w:val="009A6163"/>
    <w:rsid w:val="009B3CF1"/>
    <w:rsid w:val="009B6960"/>
    <w:rsid w:val="009C2D89"/>
    <w:rsid w:val="009C75E3"/>
    <w:rsid w:val="009D2EDD"/>
    <w:rsid w:val="009F4E26"/>
    <w:rsid w:val="009F5624"/>
    <w:rsid w:val="00A006F5"/>
    <w:rsid w:val="00A06A95"/>
    <w:rsid w:val="00A15B24"/>
    <w:rsid w:val="00A276C6"/>
    <w:rsid w:val="00A4254C"/>
    <w:rsid w:val="00A44A6D"/>
    <w:rsid w:val="00A716F1"/>
    <w:rsid w:val="00AB470F"/>
    <w:rsid w:val="00AB6A55"/>
    <w:rsid w:val="00AF778B"/>
    <w:rsid w:val="00B12710"/>
    <w:rsid w:val="00B42F88"/>
    <w:rsid w:val="00B50E8B"/>
    <w:rsid w:val="00B904B6"/>
    <w:rsid w:val="00B92A5B"/>
    <w:rsid w:val="00C204C7"/>
    <w:rsid w:val="00C436DC"/>
    <w:rsid w:val="00C944F9"/>
    <w:rsid w:val="00CA5586"/>
    <w:rsid w:val="00CB403E"/>
    <w:rsid w:val="00CC76CF"/>
    <w:rsid w:val="00CD683F"/>
    <w:rsid w:val="00CE3DCB"/>
    <w:rsid w:val="00D064B7"/>
    <w:rsid w:val="00D06F30"/>
    <w:rsid w:val="00D11145"/>
    <w:rsid w:val="00D705E2"/>
    <w:rsid w:val="00D870A3"/>
    <w:rsid w:val="00DD7FAD"/>
    <w:rsid w:val="00E94004"/>
    <w:rsid w:val="00EB72CE"/>
    <w:rsid w:val="00F005FC"/>
    <w:rsid w:val="00F406E1"/>
    <w:rsid w:val="00F5541C"/>
    <w:rsid w:val="00F959A8"/>
    <w:rsid w:val="00FD4901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F7B61"/>
  <w15:chartTrackingRefBased/>
  <w15:docId w15:val="{58027C26-7834-4D76-8131-01A8257C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.kaunas.lt\apps\templates\blankai\word7\Meras\t_M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89E5-B1A1-4485-BC4E-D6674672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t_M</Template>
  <TotalTime>1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MERAS  ..   POTVARKIS  Nr.</vt:lpstr>
      <vt:lpstr>KAUNO MIESTO SAVIVALDYBĖS ADMINISTRATORIUS   ......   DOKUMENTO RŪŠIES PAVADINIMAS   Nr. .........................</vt:lpstr>
    </vt:vector>
  </TitlesOfParts>
  <Manager>Administracijos direktorius Vardas Pavardė</Manager>
  <Company>KAUNO MIESTO SAVIVALDYBĖ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MERAS  ..   POTVARKIS  Nr.</dc:title>
  <dc:subject>DOKUMENTO ANTRAŠTĖ</dc:subject>
  <dc:creator>Windows User</dc:creator>
  <cp:keywords/>
  <cp:lastModifiedBy>Vilija Adaškevičienė</cp:lastModifiedBy>
  <cp:revision>3</cp:revision>
  <cp:lastPrinted>2001-05-16T08:19:00Z</cp:lastPrinted>
  <dcterms:created xsi:type="dcterms:W3CDTF">2025-09-08T13:21:00Z</dcterms:created>
  <dcterms:modified xsi:type="dcterms:W3CDTF">2025-09-08T13:22:00Z</dcterms:modified>
</cp:coreProperties>
</file>