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8F3A95" w:rsidRPr="002B10FB" w:rsidRDefault="008F3A95" w:rsidP="0036738F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10FB">
        <w:rPr>
          <w:rFonts w:ascii="Times New Roman" w:hAnsi="Times New Roman" w:cs="Times New Roman"/>
          <w:sz w:val="24"/>
          <w:szCs w:val="24"/>
        </w:rPr>
        <w:t>PATVIRTINTA</w:t>
      </w:r>
    </w:p>
    <w:p w14:paraId="5E9D9408" w14:textId="77777777" w:rsidR="008F3A95" w:rsidRPr="00A5040C" w:rsidRDefault="008F3A95" w:rsidP="0036738F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5040C">
        <w:rPr>
          <w:rFonts w:ascii="Times New Roman" w:hAnsi="Times New Roman" w:cs="Times New Roman"/>
          <w:sz w:val="24"/>
          <w:szCs w:val="24"/>
        </w:rPr>
        <w:t>Kauno švietimo inovacijų centro direktoriaus</w:t>
      </w:r>
    </w:p>
    <w:p w14:paraId="3D179CA4" w14:textId="1430AEAB" w:rsidR="009C1E62" w:rsidRDefault="009C1E62" w:rsidP="009C1E62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202</w:t>
      </w:r>
      <w:r w:rsidR="0010664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10664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0A37501D" w14:textId="77777777" w:rsidR="006C6D04" w:rsidRDefault="006C6D04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EDEC" w14:textId="27FB69EE" w:rsidR="006C6D04" w:rsidRDefault="00D42477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B53968">
        <w:rPr>
          <w:rFonts w:ascii="Times New Roman" w:hAnsi="Times New Roman" w:cs="Times New Roman"/>
          <w:b/>
          <w:sz w:val="24"/>
          <w:szCs w:val="24"/>
        </w:rPr>
        <w:t xml:space="preserve">IŲ </w:t>
      </w:r>
      <w:r w:rsidR="003151D0">
        <w:rPr>
          <w:rFonts w:ascii="Times New Roman" w:hAnsi="Times New Roman" w:cs="Times New Roman"/>
          <w:b/>
          <w:sz w:val="24"/>
          <w:szCs w:val="24"/>
        </w:rPr>
        <w:t>MOKINIŲ UGDYMO PROGRAMOS 202</w:t>
      </w:r>
      <w:r w:rsidR="0010664A">
        <w:rPr>
          <w:rFonts w:ascii="Times New Roman" w:hAnsi="Times New Roman" w:cs="Times New Roman"/>
          <w:b/>
          <w:sz w:val="24"/>
          <w:szCs w:val="24"/>
        </w:rPr>
        <w:t>5</w:t>
      </w:r>
      <w:r w:rsidR="006C6D04">
        <w:rPr>
          <w:rFonts w:ascii="Times New Roman" w:hAnsi="Times New Roman" w:cs="Times New Roman"/>
          <w:b/>
          <w:sz w:val="24"/>
          <w:szCs w:val="24"/>
        </w:rPr>
        <w:t>–</w:t>
      </w:r>
      <w:r w:rsidR="003151D0">
        <w:rPr>
          <w:rFonts w:ascii="Times New Roman" w:hAnsi="Times New Roman" w:cs="Times New Roman"/>
          <w:b/>
          <w:sz w:val="24"/>
          <w:szCs w:val="24"/>
        </w:rPr>
        <w:t>202</w:t>
      </w:r>
      <w:r w:rsidR="0010664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1C56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496EF2">
        <w:rPr>
          <w:rFonts w:ascii="Times New Roman" w:hAnsi="Times New Roman" w:cs="Times New Roman"/>
          <w:b/>
          <w:sz w:val="24"/>
          <w:szCs w:val="24"/>
        </w:rPr>
        <w:t>10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 w:rsidR="00E076B0" w:rsidRPr="00E0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DD846A" w14:textId="77777777" w:rsidR="00D42477" w:rsidRDefault="002F5F45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45">
        <w:rPr>
          <w:rFonts w:ascii="Times New Roman" w:hAnsi="Times New Roman" w:cs="Times New Roman"/>
          <w:b/>
          <w:sz w:val="24"/>
          <w:szCs w:val="24"/>
        </w:rPr>
        <w:t>SOCIALINIŲ IR HUMANITARINIŲ MOKSLŲ</w:t>
      </w:r>
      <w:r w:rsidR="00E076B0" w:rsidRPr="00E07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35A">
        <w:rPr>
          <w:rFonts w:ascii="Times New Roman" w:hAnsi="Times New Roman" w:cs="Times New Roman"/>
          <w:b/>
          <w:sz w:val="24"/>
          <w:szCs w:val="24"/>
        </w:rPr>
        <w:t xml:space="preserve">MODULIO </w:t>
      </w:r>
      <w:r w:rsidR="00D42477"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5DAB6C7B" w14:textId="77777777" w:rsidR="006C6D04" w:rsidRDefault="006C6D04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CCD97" w14:textId="77777777" w:rsidR="00873A62" w:rsidRDefault="00873A62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1418"/>
        <w:gridCol w:w="2693"/>
        <w:gridCol w:w="1984"/>
        <w:gridCol w:w="2410"/>
        <w:gridCol w:w="2835"/>
        <w:gridCol w:w="1985"/>
      </w:tblGrid>
      <w:tr w:rsidR="008440E0" w:rsidRPr="00C760E8" w14:paraId="1ACEEAC1" w14:textId="77777777" w:rsidTr="009A2D9B">
        <w:tc>
          <w:tcPr>
            <w:tcW w:w="709" w:type="dxa"/>
          </w:tcPr>
          <w:p w14:paraId="1E1724A2" w14:textId="4CD80528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9A2D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</w:p>
        </w:tc>
        <w:tc>
          <w:tcPr>
            <w:tcW w:w="851" w:type="dxa"/>
          </w:tcPr>
          <w:p w14:paraId="67A83FB1" w14:textId="6365D606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9A2D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</w:p>
        </w:tc>
        <w:tc>
          <w:tcPr>
            <w:tcW w:w="992" w:type="dxa"/>
          </w:tcPr>
          <w:p w14:paraId="3682881B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18" w:type="dxa"/>
          </w:tcPr>
          <w:p w14:paraId="3F925F76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693" w:type="dxa"/>
          </w:tcPr>
          <w:p w14:paraId="00376AAF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</w:tcPr>
          <w:p w14:paraId="65EBA4B6" w14:textId="77777777" w:rsidR="00DB4D7B" w:rsidRPr="00C760E8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11873D1E" w14:textId="77777777" w:rsidR="00080C30" w:rsidRPr="00C760E8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835" w:type="dxa"/>
          </w:tcPr>
          <w:p w14:paraId="0C965253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41774696" w14:textId="77777777" w:rsidR="008440E0" w:rsidRPr="00C760E8" w:rsidRDefault="008440E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10664A" w:rsidRPr="00C760E8" w14:paraId="49978155" w14:textId="77777777" w:rsidTr="009A2D9B">
        <w:trPr>
          <w:trHeight w:val="848"/>
        </w:trPr>
        <w:tc>
          <w:tcPr>
            <w:tcW w:w="709" w:type="dxa"/>
            <w:vMerge w:val="restart"/>
            <w:tcBorders>
              <w:top w:val="nil"/>
            </w:tcBorders>
          </w:tcPr>
          <w:p w14:paraId="2B2B7304" w14:textId="035AE791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906B3E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15362B75" w14:textId="4B3CFF67" w:rsidR="0010664A" w:rsidRPr="00C760E8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8" w:type="dxa"/>
          </w:tcPr>
          <w:p w14:paraId="283EF1B0" w14:textId="25E657B8" w:rsidR="0010664A" w:rsidRPr="00C760E8" w:rsidRDefault="079F8DA6" w:rsidP="001066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2C0D02D0" w14:textId="58C7CEA0" w:rsidR="0010664A" w:rsidRPr="00C760E8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Mokslo pažanga tyrėjų veikloje</w:t>
            </w:r>
          </w:p>
          <w:p w14:paraId="78ADD66C" w14:textId="3C0954A4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50672E" w14:textId="12FB3714" w:rsidR="0010664A" w:rsidRPr="00C760E8" w:rsidRDefault="079F8DA6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9A2D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r. Snieguolė Matulienė</w:t>
            </w:r>
          </w:p>
        </w:tc>
        <w:tc>
          <w:tcPr>
            <w:tcW w:w="2410" w:type="dxa"/>
          </w:tcPr>
          <w:p w14:paraId="3212BE12" w14:textId="4541FB84" w:rsidR="0010664A" w:rsidRPr="00C760E8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Kriminalistika / Socialiniai ir humanitariniai mokslai</w:t>
            </w:r>
          </w:p>
        </w:tc>
        <w:tc>
          <w:tcPr>
            <w:tcW w:w="2835" w:type="dxa"/>
          </w:tcPr>
          <w:p w14:paraId="7A02DBB9" w14:textId="0F5DB18C" w:rsidR="0010664A" w:rsidRPr="00C760E8" w:rsidRDefault="0010664A" w:rsidP="009A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987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VSA</w:t>
            </w:r>
          </w:p>
          <w:p w14:paraId="193BA23A" w14:textId="1B46E3F7" w:rsidR="0010664A" w:rsidRPr="00C760E8" w:rsidRDefault="0633B224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27, 304 a.</w:t>
            </w:r>
          </w:p>
          <w:p w14:paraId="02EB378F" w14:textId="296FFA6D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B3BF64" w14:textId="5082CBF2" w:rsidR="0010664A" w:rsidRPr="00C760E8" w:rsidRDefault="00D03C77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610B62D5" w:rsidRPr="610B62D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m.sniega@mruni.eu</w:t>
              </w:r>
            </w:hyperlink>
          </w:p>
          <w:p w14:paraId="23AE2EB1" w14:textId="13DC48D0" w:rsidR="0010664A" w:rsidRPr="00C760E8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+37061005011</w:t>
            </w:r>
          </w:p>
        </w:tc>
      </w:tr>
      <w:tr w:rsidR="0010664A" w:rsidRPr="00C760E8" w14:paraId="235105A6" w14:textId="77777777" w:rsidTr="009A2D9B">
        <w:trPr>
          <w:trHeight w:val="848"/>
        </w:trPr>
        <w:tc>
          <w:tcPr>
            <w:tcW w:w="709" w:type="dxa"/>
            <w:vMerge/>
          </w:tcPr>
          <w:p w14:paraId="6A05A809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B6BD4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39769FC5" w14:textId="5CCAFEF9" w:rsidR="0010664A" w:rsidRPr="00C760E8" w:rsidRDefault="5D6FF327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6FF32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</w:tcPr>
          <w:p w14:paraId="1EFD1647" w14:textId="6033EEC5" w:rsidR="0010664A" w:rsidRPr="00C760E8" w:rsidRDefault="324B381E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24B3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24B38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24B3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0D77950F" w14:textId="314059C4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B8FBDE8">
              <w:rPr>
                <w:rFonts w:ascii="Times New Roman" w:hAnsi="Times New Roman" w:cs="Times New Roman"/>
                <w:sz w:val="24"/>
                <w:szCs w:val="24"/>
              </w:rPr>
              <w:t>Merginos ir vaikinai: skirtingi, bet lygūs</w:t>
            </w:r>
          </w:p>
        </w:tc>
        <w:tc>
          <w:tcPr>
            <w:tcW w:w="1984" w:type="dxa"/>
          </w:tcPr>
          <w:p w14:paraId="3EE80B0B" w14:textId="2F807CE6" w:rsidR="0010664A" w:rsidRPr="00C760E8" w:rsidRDefault="079F8DA6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9A2D9B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eastAsia="Calibri" w:hAnsi="Times New Roman" w:cs="Times New Roman"/>
                <w:sz w:val="24"/>
                <w:szCs w:val="24"/>
              </w:rPr>
              <w:t>r. Ramunė Jakštienė</w:t>
            </w:r>
          </w:p>
        </w:tc>
        <w:tc>
          <w:tcPr>
            <w:tcW w:w="2410" w:type="dxa"/>
          </w:tcPr>
          <w:p w14:paraId="3DC652A8" w14:textId="630709EA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Teisė / Socialiniai ir humanitariniai mokslai</w:t>
            </w:r>
          </w:p>
        </w:tc>
        <w:tc>
          <w:tcPr>
            <w:tcW w:w="2835" w:type="dxa"/>
          </w:tcPr>
          <w:p w14:paraId="66413E29" w14:textId="6281CF2E" w:rsidR="0010664A" w:rsidRPr="00C760E8" w:rsidRDefault="0010664A" w:rsidP="009A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8FB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VSA</w:t>
            </w:r>
          </w:p>
          <w:p w14:paraId="1BF98D4D" w14:textId="7B485084" w:rsidR="0010664A" w:rsidRPr="00C760E8" w:rsidRDefault="5D6FF327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D6FF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27, 202 a.</w:t>
            </w:r>
          </w:p>
          <w:p w14:paraId="5A39BBE3" w14:textId="3DC4AB3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271201" w14:textId="09AAF51D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B8FBDE8">
              <w:rPr>
                <w:rFonts w:ascii="Times New Roman" w:hAnsi="Times New Roman" w:cs="Times New Roman"/>
                <w:sz w:val="24"/>
                <w:szCs w:val="24"/>
              </w:rPr>
              <w:t>ramune_jakstiene@mruni.eu</w:t>
            </w:r>
          </w:p>
        </w:tc>
      </w:tr>
      <w:tr w:rsidR="0010664A" w:rsidRPr="00C760E8" w14:paraId="1BD007F7" w14:textId="77777777" w:rsidTr="009A2D9B">
        <w:trPr>
          <w:trHeight w:val="848"/>
        </w:trPr>
        <w:tc>
          <w:tcPr>
            <w:tcW w:w="709" w:type="dxa"/>
            <w:vMerge/>
          </w:tcPr>
          <w:p w14:paraId="41C8F39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26689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63065ADF" w14:textId="483C9A60" w:rsidR="0010664A" w:rsidRPr="00C760E8" w:rsidRDefault="610B62D5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1418" w:type="dxa"/>
          </w:tcPr>
          <w:p w14:paraId="0BA852C9" w14:textId="2528C9DE" w:rsidR="0010664A" w:rsidRPr="00C760E8" w:rsidRDefault="610B62D5" w:rsidP="0010664A">
            <w:pPr>
              <w:jc w:val="center"/>
            </w:pPr>
            <w:r w:rsidRPr="610B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10B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F41B7E" w14:textId="402E3457" w:rsidR="0010664A" w:rsidRPr="00C760E8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Teisės galia prieš šiuolaikinius piratus</w:t>
            </w:r>
          </w:p>
          <w:p w14:paraId="0ECF6FFC" w14:textId="69DCC7B2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26508C" w14:textId="0F5ABDD7" w:rsidR="0010664A" w:rsidRPr="00C760E8" w:rsidRDefault="610B62D5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eastAsia="Calibri" w:hAnsi="Times New Roman" w:cs="Times New Roman"/>
                <w:sz w:val="24"/>
                <w:szCs w:val="24"/>
              </w:rPr>
              <w:t>Prof. dr. Aurelija Pūraitė</w:t>
            </w:r>
          </w:p>
        </w:tc>
        <w:tc>
          <w:tcPr>
            <w:tcW w:w="2410" w:type="dxa"/>
          </w:tcPr>
          <w:p w14:paraId="435D83EF" w14:textId="7FF31212" w:rsidR="0010664A" w:rsidRPr="00C760E8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Teisė / Socialiniai ir humanitariniai mokslai</w:t>
            </w:r>
          </w:p>
        </w:tc>
        <w:tc>
          <w:tcPr>
            <w:tcW w:w="2835" w:type="dxa"/>
          </w:tcPr>
          <w:p w14:paraId="7E087905" w14:textId="7B5FD045" w:rsidR="0010664A" w:rsidRPr="00C760E8" w:rsidRDefault="0010664A" w:rsidP="009A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987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VSA</w:t>
            </w:r>
          </w:p>
          <w:p w14:paraId="5561587D" w14:textId="15F1C9B2" w:rsidR="0010664A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2987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</w:t>
            </w:r>
            <w:r w:rsidR="009A2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A3D3EC" w14:textId="2D19C2F0" w:rsidR="0010664A" w:rsidRPr="009A2D9B" w:rsidRDefault="009A2D9B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Auditorija tikslinama</w:t>
            </w:r>
          </w:p>
        </w:tc>
        <w:tc>
          <w:tcPr>
            <w:tcW w:w="1985" w:type="dxa"/>
          </w:tcPr>
          <w:p w14:paraId="2DF7CB9E" w14:textId="7BB57127" w:rsidR="610B62D5" w:rsidRDefault="00D03C77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2D9B" w:rsidRPr="00D34D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aurelija.puraite@mruni.eu</w:t>
              </w:r>
            </w:hyperlink>
          </w:p>
          <w:p w14:paraId="2E172E45" w14:textId="25C133F5" w:rsidR="0010664A" w:rsidRPr="009A2D9B" w:rsidRDefault="610B62D5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0B62D5">
              <w:rPr>
                <w:rFonts w:ascii="Times New Roman" w:hAnsi="Times New Roman" w:cs="Times New Roman"/>
                <w:sz w:val="24"/>
                <w:szCs w:val="24"/>
              </w:rPr>
              <w:t>+37068520134</w:t>
            </w:r>
          </w:p>
        </w:tc>
      </w:tr>
      <w:tr w:rsidR="0010664A" w:rsidRPr="00C760E8" w14:paraId="3E6DF81F" w14:textId="77777777" w:rsidTr="009A2D9B">
        <w:trPr>
          <w:trHeight w:val="848"/>
        </w:trPr>
        <w:tc>
          <w:tcPr>
            <w:tcW w:w="709" w:type="dxa"/>
            <w:vMerge/>
          </w:tcPr>
          <w:p w14:paraId="0D0B940D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04125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66035B93" w14:textId="5751558A" w:rsidR="0010664A" w:rsidRPr="00C760E8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8" w:type="dxa"/>
          </w:tcPr>
          <w:p w14:paraId="622DDC8C" w14:textId="75D3F6FA" w:rsidR="0010664A" w:rsidRPr="00C760E8" w:rsidRDefault="079F8DA6" w:rsidP="001066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1FAF1D7E" w14:textId="55DEE320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Intelektualioji kriminalistika</w:t>
            </w:r>
          </w:p>
        </w:tc>
        <w:tc>
          <w:tcPr>
            <w:tcW w:w="1984" w:type="dxa"/>
          </w:tcPr>
          <w:p w14:paraId="529DE1B3" w14:textId="2B610D25" w:rsidR="0010664A" w:rsidRPr="00C760E8" w:rsidRDefault="079F8DA6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9A2D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r. Snieguolė Matulienė</w:t>
            </w:r>
          </w:p>
          <w:p w14:paraId="19E20E06" w14:textId="2B0E13E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31032" w14:textId="6DB015E2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Kriminalistika / Socialiniai ir humanitariniai mokslai</w:t>
            </w:r>
          </w:p>
        </w:tc>
        <w:tc>
          <w:tcPr>
            <w:tcW w:w="2835" w:type="dxa"/>
          </w:tcPr>
          <w:p w14:paraId="0391A17C" w14:textId="58761C71" w:rsidR="0010664A" w:rsidRPr="00C760E8" w:rsidRDefault="0010664A" w:rsidP="009A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2F4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VSA</w:t>
            </w:r>
          </w:p>
          <w:p w14:paraId="22646229" w14:textId="59E18B9E" w:rsidR="0010664A" w:rsidRDefault="0633B224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</w:t>
            </w:r>
            <w:r w:rsidR="009A2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304 a.</w:t>
            </w:r>
          </w:p>
          <w:p w14:paraId="0E27B00A" w14:textId="03D2F328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62E66F" w14:textId="5082CBF2" w:rsidR="0010664A" w:rsidRPr="00C760E8" w:rsidRDefault="00D03C77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10664A" w:rsidRPr="732F482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m.sniega@mruni.eu</w:t>
              </w:r>
            </w:hyperlink>
          </w:p>
          <w:p w14:paraId="2AA4C708" w14:textId="14DED89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32F4823">
              <w:rPr>
                <w:rFonts w:ascii="Times New Roman" w:hAnsi="Times New Roman" w:cs="Times New Roman"/>
                <w:sz w:val="24"/>
                <w:szCs w:val="24"/>
              </w:rPr>
              <w:t>+37061005011</w:t>
            </w:r>
          </w:p>
        </w:tc>
      </w:tr>
      <w:tr w:rsidR="0010664A" w:rsidRPr="00C760E8" w14:paraId="2FC59BCD" w14:textId="77777777" w:rsidTr="009A2D9B">
        <w:trPr>
          <w:trHeight w:val="848"/>
        </w:trPr>
        <w:tc>
          <w:tcPr>
            <w:tcW w:w="709" w:type="dxa"/>
            <w:vMerge/>
          </w:tcPr>
          <w:p w14:paraId="60061E4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28AFF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11CE4634" w14:textId="485DAA9A" w:rsidR="0010664A" w:rsidRPr="00C760E8" w:rsidRDefault="079F8DA6" w:rsidP="0010664A">
            <w:pPr>
              <w:spacing w:after="200" w:line="276" w:lineRule="auto"/>
              <w:jc w:val="center"/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14:paraId="338D24B1" w14:textId="46DDDF9C" w:rsidR="0010664A" w:rsidRPr="00C760E8" w:rsidRDefault="0633B224" w:rsidP="0010664A">
            <w:pPr>
              <w:spacing w:after="200" w:line="276" w:lineRule="auto"/>
              <w:jc w:val="center"/>
            </w:pP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633B2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0087D7EE" w14:textId="790A177E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Tapk vienai dienai tyrėju</w:t>
            </w:r>
          </w:p>
        </w:tc>
        <w:tc>
          <w:tcPr>
            <w:tcW w:w="1984" w:type="dxa"/>
          </w:tcPr>
          <w:p w14:paraId="45EFF558" w14:textId="3960E14C" w:rsidR="0010664A" w:rsidRPr="00C760E8" w:rsidRDefault="079F8DA6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9A2D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r. Snieguolė Matulienė</w:t>
            </w:r>
          </w:p>
          <w:p w14:paraId="2967A53A" w14:textId="110EA004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92B1AC" w14:textId="551AC71A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eastAsia="Calibri" w:hAnsi="Times New Roman" w:cs="Times New Roman"/>
                <w:sz w:val="24"/>
                <w:szCs w:val="24"/>
              </w:rPr>
              <w:t>Kriminalistika / Socialiniai ir humanitariniai mokslai</w:t>
            </w:r>
          </w:p>
        </w:tc>
        <w:tc>
          <w:tcPr>
            <w:tcW w:w="2835" w:type="dxa"/>
          </w:tcPr>
          <w:p w14:paraId="08DDA9FA" w14:textId="58761C71" w:rsidR="0010664A" w:rsidRDefault="0010664A" w:rsidP="009A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5C9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MRU VSA</w:t>
            </w:r>
          </w:p>
          <w:p w14:paraId="090F487E" w14:textId="06B08A56" w:rsidR="0010664A" w:rsidRDefault="0633B224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Maironio g. 27</w:t>
            </w:r>
            <w:r w:rsidR="009A2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633B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304 a.</w:t>
            </w:r>
          </w:p>
          <w:p w14:paraId="4A12083F" w14:textId="34CCC75D" w:rsidR="0010664A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AFD9C" w14:textId="4DC47386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429DAB" w14:textId="5082CBF2" w:rsidR="0010664A" w:rsidRPr="00C760E8" w:rsidRDefault="00D03C77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10664A" w:rsidRPr="105C9A5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m.sniega@mruni.eu</w:t>
              </w:r>
            </w:hyperlink>
          </w:p>
          <w:p w14:paraId="185CBE2C" w14:textId="14DED89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5C9A51">
              <w:rPr>
                <w:rFonts w:ascii="Times New Roman" w:hAnsi="Times New Roman" w:cs="Times New Roman"/>
                <w:sz w:val="24"/>
                <w:szCs w:val="24"/>
              </w:rPr>
              <w:t>+37061005011</w:t>
            </w:r>
          </w:p>
          <w:p w14:paraId="6FE8CBEA" w14:textId="71C30FF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20BEB0F5" w14:textId="77777777" w:rsidTr="009A2D9B">
        <w:trPr>
          <w:trHeight w:val="848"/>
        </w:trPr>
        <w:tc>
          <w:tcPr>
            <w:tcW w:w="709" w:type="dxa"/>
            <w:vMerge/>
          </w:tcPr>
          <w:p w14:paraId="4B94D5A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E7B79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5605E32A" w14:textId="2948C009" w:rsidR="0010664A" w:rsidRPr="00C760E8" w:rsidRDefault="6FD5C868" w:rsidP="6FD5C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D5C868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1418" w:type="dxa"/>
          </w:tcPr>
          <w:p w14:paraId="0464311B" w14:textId="0296E075" w:rsidR="0010664A" w:rsidRPr="00C760E8" w:rsidRDefault="6FD5C868" w:rsidP="00106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FD5C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FD5C8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FD5C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39587764" w14:textId="6D64AE45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Išplėsk savo kalbinį akiratį: gyviausios iš mirusių kalbų</w:t>
            </w:r>
          </w:p>
        </w:tc>
        <w:tc>
          <w:tcPr>
            <w:tcW w:w="1984" w:type="dxa"/>
          </w:tcPr>
          <w:p w14:paraId="7B0497A2" w14:textId="707E1014" w:rsidR="0010664A" w:rsidRPr="00C760E8" w:rsidRDefault="6FD5C86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D5C868">
              <w:rPr>
                <w:rFonts w:ascii="Times New Roman" w:hAnsi="Times New Roman" w:cs="Times New Roman"/>
                <w:sz w:val="24"/>
                <w:szCs w:val="24"/>
              </w:rPr>
              <w:t>Doc. dr. Skirmantė Biržietienė</w:t>
            </w:r>
          </w:p>
        </w:tc>
        <w:tc>
          <w:tcPr>
            <w:tcW w:w="2410" w:type="dxa"/>
          </w:tcPr>
          <w:p w14:paraId="1C722117" w14:textId="309CE35E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Kalbos / Socialiniai ir humanitariniai mokslai</w:t>
            </w:r>
          </w:p>
        </w:tc>
        <w:tc>
          <w:tcPr>
            <w:tcW w:w="2835" w:type="dxa"/>
          </w:tcPr>
          <w:p w14:paraId="15C0756E" w14:textId="2386CEF4" w:rsidR="0010664A" w:rsidRDefault="6FD5C868" w:rsidP="009A2D9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FD5C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M. Biržiškos aud.</w:t>
            </w:r>
          </w:p>
          <w:p w14:paraId="3DEEC669" w14:textId="3F1F6839" w:rsidR="0010664A" w:rsidRPr="00C760E8" w:rsidRDefault="0010664A" w:rsidP="009A2D9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7DD949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F7EB14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</w:tc>
      </w:tr>
      <w:tr w:rsidR="0010664A" w:rsidRPr="00C760E8" w14:paraId="292C8C3D" w14:textId="77777777" w:rsidTr="009A2D9B">
        <w:trPr>
          <w:trHeight w:val="276"/>
        </w:trPr>
        <w:tc>
          <w:tcPr>
            <w:tcW w:w="709" w:type="dxa"/>
            <w:vMerge/>
          </w:tcPr>
          <w:p w14:paraId="3656B9A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7F2105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76DC313B" w14:textId="41F91B93" w:rsidR="0010664A" w:rsidRPr="00C760E8" w:rsidRDefault="096F90C8" w:rsidP="096F9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03.25</w:t>
            </w:r>
          </w:p>
        </w:tc>
        <w:tc>
          <w:tcPr>
            <w:tcW w:w="1418" w:type="dxa"/>
            <w:vMerge w:val="restart"/>
          </w:tcPr>
          <w:p w14:paraId="73310FB5" w14:textId="46963BDE" w:rsidR="0010664A" w:rsidRPr="00C760E8" w:rsidRDefault="096F90C8" w:rsidP="00106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2B1E7DA4" w14:textId="1CF3CEA2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Kalbantys kino ekranai: kelionė laiku</w:t>
            </w:r>
          </w:p>
        </w:tc>
        <w:tc>
          <w:tcPr>
            <w:tcW w:w="1984" w:type="dxa"/>
            <w:vMerge w:val="restart"/>
          </w:tcPr>
          <w:p w14:paraId="45FB0818" w14:textId="19ECF579" w:rsidR="0010664A" w:rsidRPr="00C760E8" w:rsidRDefault="096F90C8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eastAsia="Calibri" w:hAnsi="Times New Roman" w:cs="Times New Roman"/>
                <w:sz w:val="24"/>
                <w:szCs w:val="24"/>
              </w:rPr>
              <w:t>Prof. dr. Danguolė Satkauskaitė</w:t>
            </w:r>
          </w:p>
        </w:tc>
        <w:tc>
          <w:tcPr>
            <w:tcW w:w="2410" w:type="dxa"/>
            <w:vMerge w:val="restart"/>
          </w:tcPr>
          <w:p w14:paraId="750634DE" w14:textId="5099C401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Kalbos / Socialiniai ir humanitariniai mokslai</w:t>
            </w:r>
          </w:p>
        </w:tc>
        <w:tc>
          <w:tcPr>
            <w:tcW w:w="2835" w:type="dxa"/>
            <w:vMerge w:val="restart"/>
          </w:tcPr>
          <w:p w14:paraId="049F31CB" w14:textId="0B887B9C" w:rsidR="0010664A" w:rsidRPr="00C760E8" w:rsidRDefault="096F90C8" w:rsidP="009A2D9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VK studija</w:t>
            </w:r>
          </w:p>
        </w:tc>
        <w:tc>
          <w:tcPr>
            <w:tcW w:w="1985" w:type="dxa"/>
            <w:vMerge w:val="restart"/>
          </w:tcPr>
          <w:p w14:paraId="43574046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2F9D5DAC" w14:textId="2496EC94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5312826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62486C0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101652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99056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99C43A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DBEF00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461D779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F2D8B6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FB78278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C39945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0562CB0E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34CE0A4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EBF3C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D98A12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46DB8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997CC1D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0FFD37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699379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E9F23F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72F646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2BE10BE0" w14:textId="77777777" w:rsidTr="009A2D9B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14:paraId="08CE6F9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847453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6682958A" w14:textId="16439AD5" w:rsidR="0010664A" w:rsidRPr="00C760E8" w:rsidRDefault="3C897E1F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C897E1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vMerge w:val="restart"/>
          </w:tcPr>
          <w:p w14:paraId="0B69EC90" w14:textId="68A62D5C" w:rsidR="0010664A" w:rsidRPr="00C760E8" w:rsidRDefault="3C897E1F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C897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C897E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C897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7AA917DD" w14:textId="6D2A929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Žmogaus vaizdavimas lietuvių literatūroje</w:t>
            </w:r>
          </w:p>
        </w:tc>
        <w:tc>
          <w:tcPr>
            <w:tcW w:w="1984" w:type="dxa"/>
            <w:vMerge w:val="restart"/>
          </w:tcPr>
          <w:p w14:paraId="222C8197" w14:textId="4DAA30E6" w:rsidR="0010664A" w:rsidRPr="00C760E8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Doc. dr. Eglė Keturakienė</w:t>
            </w:r>
          </w:p>
          <w:p w14:paraId="307760EB" w14:textId="28A5C27D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83B4ECE" w14:textId="1AD88C5B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eastAsia="Calibri" w:hAnsi="Times New Roman" w:cs="Times New Roman"/>
                <w:sz w:val="24"/>
                <w:szCs w:val="24"/>
              </w:rPr>
              <w:t>Kalbos, literatūra / Socialiniai ir humanitariniai mokslai</w:t>
            </w:r>
          </w:p>
        </w:tc>
        <w:tc>
          <w:tcPr>
            <w:tcW w:w="2835" w:type="dxa"/>
            <w:vMerge w:val="restart"/>
          </w:tcPr>
          <w:p w14:paraId="61CDCEAD" w14:textId="72835B38" w:rsidR="0010664A" w:rsidRPr="00C760E8" w:rsidRDefault="3C897E1F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897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V. Žulio aud.</w:t>
            </w:r>
          </w:p>
        </w:tc>
        <w:tc>
          <w:tcPr>
            <w:tcW w:w="1985" w:type="dxa"/>
            <w:vMerge w:val="restart"/>
          </w:tcPr>
          <w:p w14:paraId="506F5AA0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598CF28D" w14:textId="5D27F4F9" w:rsidR="0010664A" w:rsidRPr="00C760E8" w:rsidRDefault="0010664A" w:rsidP="009A2D9B">
            <w:pPr>
              <w:pStyle w:val="Antrat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0664A" w:rsidRPr="00C760E8" w14:paraId="6BB9E253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23DE523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E56223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7547A0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43CB0F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459315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37F28F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FB9E20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DF9E56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E871BC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144A5D23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738610E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7805D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63F29E8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7B4B8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0FF5F2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30AD66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829076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BA226A1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AD93B2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299D6F03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0DE4B5B7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5175C6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7B3ACF3B" w14:textId="4787D0C7" w:rsidR="0010664A" w:rsidRPr="00C760E8" w:rsidRDefault="4A7337C2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7337C2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1418" w:type="dxa"/>
            <w:vMerge w:val="restart"/>
          </w:tcPr>
          <w:p w14:paraId="4E12B96F" w14:textId="230EF0B2" w:rsidR="0010664A" w:rsidRPr="00C760E8" w:rsidRDefault="3993D8BE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93D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993D8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993D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93" w:type="dxa"/>
            <w:vMerge w:val="restart"/>
          </w:tcPr>
          <w:p w14:paraId="4C2323CF" w14:textId="1DEC3B98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Šiuolaikinė lietuvių poezija</w:t>
            </w:r>
          </w:p>
        </w:tc>
        <w:tc>
          <w:tcPr>
            <w:tcW w:w="1984" w:type="dxa"/>
            <w:vMerge w:val="restart"/>
          </w:tcPr>
          <w:p w14:paraId="23AE8335" w14:textId="204C455A" w:rsidR="0010664A" w:rsidRPr="00C760E8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Lina Buividavičiūtė</w:t>
            </w:r>
          </w:p>
        </w:tc>
        <w:tc>
          <w:tcPr>
            <w:tcW w:w="2410" w:type="dxa"/>
            <w:vMerge w:val="restart"/>
          </w:tcPr>
          <w:p w14:paraId="03D3D7D0" w14:textId="54F33BDF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Kalbos, literatūra / Socialiniai ir humanitariniai mokslai</w:t>
            </w:r>
          </w:p>
        </w:tc>
        <w:tc>
          <w:tcPr>
            <w:tcW w:w="2835" w:type="dxa"/>
            <w:vMerge w:val="restart"/>
          </w:tcPr>
          <w:p w14:paraId="088971D5" w14:textId="71E84C88" w:rsidR="0010664A" w:rsidRPr="00C760E8" w:rsidRDefault="4A7337C2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73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XVII aud.</w:t>
            </w:r>
          </w:p>
          <w:p w14:paraId="725BFFDE" w14:textId="0D4CF4D9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0E284F0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29D3A4A6" w14:textId="564B8B08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66204FF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2DBF0D7D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62F1B3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F2C34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0A4E5D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219836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6FEF7D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94DBDC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9D0D3C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4CD245A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1231BE67" w14:textId="77777777" w:rsidTr="009A2D9B">
        <w:trPr>
          <w:trHeight w:val="411"/>
        </w:trPr>
        <w:tc>
          <w:tcPr>
            <w:tcW w:w="709" w:type="dxa"/>
            <w:tcBorders>
              <w:top w:val="nil"/>
              <w:bottom w:val="nil"/>
            </w:tcBorders>
          </w:tcPr>
          <w:p w14:paraId="36FEB5B0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0D7AA69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96D064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FF1C98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072C0D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A21919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D18F9B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8601FE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3CABC7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1951487B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B08B5D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5BC161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620F55B3" w14:textId="1CAAFE26" w:rsidR="0010664A" w:rsidRPr="001972B0" w:rsidRDefault="096F90C8" w:rsidP="096F9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418" w:type="dxa"/>
            <w:vMerge w:val="restart"/>
          </w:tcPr>
          <w:p w14:paraId="4C1B7F0E" w14:textId="165E6A2F" w:rsidR="0010664A" w:rsidRPr="001972B0" w:rsidRDefault="096F90C8" w:rsidP="001066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49A1972D" w14:textId="40E2066E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bCs/>
                <w:sz w:val="24"/>
                <w:szCs w:val="24"/>
              </w:rPr>
              <w:t>Argumentavimo menas: įrodymas vs įtikinimas (I dalis)</w:t>
            </w:r>
          </w:p>
        </w:tc>
        <w:tc>
          <w:tcPr>
            <w:tcW w:w="1984" w:type="dxa"/>
            <w:vMerge w:val="restart"/>
          </w:tcPr>
          <w:p w14:paraId="66F9940F" w14:textId="2722E778" w:rsidR="0010664A" w:rsidRPr="001972B0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Doc. dr. Eglė Gabrėnaitė</w:t>
            </w:r>
          </w:p>
        </w:tc>
        <w:tc>
          <w:tcPr>
            <w:tcW w:w="2410" w:type="dxa"/>
            <w:vMerge w:val="restart"/>
          </w:tcPr>
          <w:p w14:paraId="2225E231" w14:textId="653BFA9E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Retorika / Socialiniai ir humanitariniai mokslai</w:t>
            </w:r>
          </w:p>
        </w:tc>
        <w:tc>
          <w:tcPr>
            <w:tcW w:w="2835" w:type="dxa"/>
            <w:vMerge w:val="restart"/>
          </w:tcPr>
          <w:p w14:paraId="4EFB8BB9" w14:textId="676277A3" w:rsidR="0010664A" w:rsidRPr="001972B0" w:rsidRDefault="096F90C8" w:rsidP="009A2D9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VK studija</w:t>
            </w:r>
          </w:p>
        </w:tc>
        <w:tc>
          <w:tcPr>
            <w:tcW w:w="1985" w:type="dxa"/>
            <w:vMerge w:val="restart"/>
          </w:tcPr>
          <w:p w14:paraId="7481D752" w14:textId="57152F8C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16AD6535" w14:textId="31F48004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664A" w:rsidRPr="00C760E8" w14:paraId="16DEB4AB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0AD9C6F4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1F511A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5F9C3D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23141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3B1409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C75D1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4355AD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965116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DF4E37C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44FB30F8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1DA6542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041E394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2B00A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C6D79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E1831B3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E11D2A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126E5D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E403A5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431CDC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52BA867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49E398E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AD2080F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5C9F6811" w14:textId="6BABA403" w:rsidR="0010664A" w:rsidRPr="00C760E8" w:rsidRDefault="096F90C8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8" w:type="dxa"/>
            <w:vMerge w:val="restart"/>
          </w:tcPr>
          <w:p w14:paraId="7FBE77A8" w14:textId="50584AE0" w:rsidR="0010664A" w:rsidRPr="00C760E8" w:rsidRDefault="096F90C8" w:rsidP="009A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93" w:type="dxa"/>
            <w:vMerge w:val="restart"/>
          </w:tcPr>
          <w:p w14:paraId="7FE9A084" w14:textId="0E67961A" w:rsidR="0010664A" w:rsidRPr="00C760E8" w:rsidRDefault="0010664A" w:rsidP="009A2D9B">
            <w:pPr>
              <w:tabs>
                <w:tab w:val="left" w:pos="7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Argumentavimo menas: įrodymas vs įtikinimas (II dalis)</w:t>
            </w:r>
          </w:p>
        </w:tc>
        <w:tc>
          <w:tcPr>
            <w:tcW w:w="1984" w:type="dxa"/>
            <w:vMerge w:val="restart"/>
          </w:tcPr>
          <w:p w14:paraId="417C36AD" w14:textId="3ABF2936" w:rsidR="0010664A" w:rsidRPr="00C760E8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Doc. dr. Eglė Gabrėnaitė</w:t>
            </w:r>
          </w:p>
        </w:tc>
        <w:tc>
          <w:tcPr>
            <w:tcW w:w="2410" w:type="dxa"/>
            <w:vMerge w:val="restart"/>
          </w:tcPr>
          <w:p w14:paraId="70BFD0E6" w14:textId="7DB0A33A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Retorika / Socialiniai ir humanitariniai mokslai</w:t>
            </w:r>
          </w:p>
        </w:tc>
        <w:tc>
          <w:tcPr>
            <w:tcW w:w="2835" w:type="dxa"/>
            <w:vMerge w:val="restart"/>
          </w:tcPr>
          <w:p w14:paraId="312CF80B" w14:textId="2B431EFA" w:rsidR="0010664A" w:rsidRPr="00C760E8" w:rsidRDefault="096F90C8" w:rsidP="009A2D9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F9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VK studija</w:t>
            </w:r>
          </w:p>
        </w:tc>
        <w:tc>
          <w:tcPr>
            <w:tcW w:w="1985" w:type="dxa"/>
            <w:vMerge w:val="restart"/>
          </w:tcPr>
          <w:p w14:paraId="10839D32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0843AB59" w14:textId="11101018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16287F2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BE93A6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4BA73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B3F2E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34F5C7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B4020A7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D7B270A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904CB7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6971CD3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1F701D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03EFCA4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F96A72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B95CD1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220BBB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CB595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9C8D39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75E05EE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C17F8B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4F7224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E48A43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324C9096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0F40DEB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1325C3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30245ED6" w14:textId="5AD26A70" w:rsidR="0010664A" w:rsidRPr="00C760E8" w:rsidRDefault="04E9E809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E9E80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vMerge w:val="restart"/>
          </w:tcPr>
          <w:p w14:paraId="7B86BFF6" w14:textId="28E1E31E" w:rsidR="0010664A" w:rsidRPr="00C760E8" w:rsidRDefault="04E9E809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E9E8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18B74CC4" w14:textId="504AEB00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Įvadas į kriptografijos pasaulį</w:t>
            </w:r>
          </w:p>
        </w:tc>
        <w:tc>
          <w:tcPr>
            <w:tcW w:w="1984" w:type="dxa"/>
            <w:vMerge w:val="restart"/>
          </w:tcPr>
          <w:p w14:paraId="5B58617C" w14:textId="3CB6D70B" w:rsidR="0010664A" w:rsidRPr="002E124A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Doc. dr. Kęstutis Driaunys</w:t>
            </w:r>
          </w:p>
        </w:tc>
        <w:tc>
          <w:tcPr>
            <w:tcW w:w="2410" w:type="dxa"/>
            <w:vMerge w:val="restart"/>
          </w:tcPr>
          <w:p w14:paraId="4048C056" w14:textId="21D10A96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Kibernetinis saugumas / Socialiniai ir humanitariniai mokslai</w:t>
            </w:r>
          </w:p>
        </w:tc>
        <w:tc>
          <w:tcPr>
            <w:tcW w:w="2835" w:type="dxa"/>
            <w:vMerge w:val="restart"/>
          </w:tcPr>
          <w:p w14:paraId="3A2366E1" w14:textId="4C6DFED1" w:rsidR="0010664A" w:rsidRPr="00C760E8" w:rsidRDefault="04E9E809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6 a, II korpusas, AVL1</w:t>
            </w:r>
          </w:p>
        </w:tc>
        <w:tc>
          <w:tcPr>
            <w:tcW w:w="1985" w:type="dxa"/>
            <w:vMerge w:val="restart"/>
          </w:tcPr>
          <w:p w14:paraId="54B9C622" w14:textId="57152F8C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100A2BCF" w14:textId="00A61FF6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77A52294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007DCDA8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50EA2D7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DD355C9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81F0B1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17AAFBA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EE48EE" w14:textId="77777777" w:rsidR="0010664A" w:rsidRPr="002E124A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08EB2C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1FD38A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E2DD96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27357532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07F023C8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DB5498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916C19D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869460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7F57B8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738AF4" w14:textId="77777777" w:rsidR="0010664A" w:rsidRPr="002E124A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6ABBD8F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6BBA33E" w14:textId="77777777" w:rsidR="0010664A" w:rsidRPr="00C760E8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4FCBC1" w14:textId="77777777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597D7B8E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C8C6B09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C94E8E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05EF4564" w14:textId="2A09A496" w:rsidR="0010664A" w:rsidRPr="001972B0" w:rsidRDefault="04E9E809" w:rsidP="04E9E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E9E80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vMerge w:val="restart"/>
          </w:tcPr>
          <w:p w14:paraId="642F6744" w14:textId="78A67FEA" w:rsidR="0010664A" w:rsidRPr="001972B0" w:rsidRDefault="04E9E809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E9E8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6464D87F" w14:textId="65264A25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Slapti pranešimai: pamoka apie steganografiją</w:t>
            </w:r>
          </w:p>
        </w:tc>
        <w:tc>
          <w:tcPr>
            <w:tcW w:w="1984" w:type="dxa"/>
            <w:vMerge w:val="restart"/>
          </w:tcPr>
          <w:p w14:paraId="2ECC5B2E" w14:textId="3CB6D70B" w:rsidR="0010664A" w:rsidRPr="001972B0" w:rsidRDefault="096F90C8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6F90C8">
              <w:rPr>
                <w:rFonts w:ascii="Times New Roman" w:hAnsi="Times New Roman" w:cs="Times New Roman"/>
                <w:sz w:val="24"/>
                <w:szCs w:val="24"/>
              </w:rPr>
              <w:t>Doc. dr. Kęstutis Driaunys</w:t>
            </w:r>
          </w:p>
          <w:p w14:paraId="60334FEC" w14:textId="3BB721EC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14:paraId="077CD722" w14:textId="1AD49AE4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Kibernetinis saugumas / Socialiniai ir humanitariniai mokslai</w:t>
            </w:r>
          </w:p>
        </w:tc>
        <w:tc>
          <w:tcPr>
            <w:tcW w:w="2835" w:type="dxa"/>
            <w:vMerge w:val="restart"/>
          </w:tcPr>
          <w:p w14:paraId="66BA21A2" w14:textId="7BB2CC36" w:rsidR="0010664A" w:rsidRPr="001972B0" w:rsidRDefault="04E9E809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E9E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6 a, II korpusas, AVL1</w:t>
            </w:r>
          </w:p>
        </w:tc>
        <w:tc>
          <w:tcPr>
            <w:tcW w:w="1985" w:type="dxa"/>
            <w:vMerge w:val="restart"/>
          </w:tcPr>
          <w:p w14:paraId="47C3738B" w14:textId="57152F8C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2DBE07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506281D2" w14:textId="2CC16D1E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64A" w:rsidRPr="00C760E8" w14:paraId="3382A365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C71F13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199465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A123B1" w14:textId="77777777" w:rsidR="0010664A" w:rsidRPr="001972B0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14:paraId="4C4CEA3D" w14:textId="77777777" w:rsidR="0010664A" w:rsidRPr="001972B0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50895670" w14:textId="77777777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38C1F859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0C8FE7CE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41004F19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14:paraId="67C0C651" w14:textId="77777777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64A" w:rsidRPr="00C760E8" w14:paraId="308D56CC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797E50C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B04FA47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68C698B" w14:textId="77777777" w:rsidR="0010664A" w:rsidRPr="001972B0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14:paraId="1A939487" w14:textId="77777777" w:rsidR="0010664A" w:rsidRPr="001972B0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6AA258D8" w14:textId="77777777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6FFBD3EC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30DCCCAD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36AF6883" w14:textId="77777777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14:paraId="54C529ED" w14:textId="77777777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64A" w:rsidRPr="00C760E8" w14:paraId="2DCFE4D8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632CEF3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1C654" w14:textId="73BEC24B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69826AF1" w14:textId="639E972B" w:rsidR="0010664A" w:rsidRPr="001972B0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418" w:type="dxa"/>
          </w:tcPr>
          <w:p w14:paraId="4B4D8501" w14:textId="7364B132" w:rsidR="0010664A" w:rsidRPr="001972B0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</w:tcPr>
          <w:p w14:paraId="77F44EF4" w14:textId="0B6033F4" w:rsidR="0010664A" w:rsidRPr="001972B0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6EF2">
              <w:rPr>
                <w:rFonts w:ascii="Times New Roman" w:hAnsi="Times New Roman" w:cs="Times New Roman"/>
                <w:sz w:val="24"/>
                <w:szCs w:val="24"/>
              </w:rPr>
              <w:t>Valstybės fiskalinė politika,  biudžetas ir jo sudarymo  principai</w:t>
            </w:r>
          </w:p>
        </w:tc>
        <w:tc>
          <w:tcPr>
            <w:tcW w:w="1984" w:type="dxa"/>
          </w:tcPr>
          <w:p w14:paraId="7285CD71" w14:textId="6EF7A443" w:rsidR="0010664A" w:rsidRPr="001972B0" w:rsidRDefault="079F8DA6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9A2D9B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eastAsia="Calibri" w:hAnsi="Times New Roman" w:cs="Times New Roman"/>
                <w:sz w:val="24"/>
                <w:szCs w:val="24"/>
              </w:rPr>
              <w:t>r. Evaldas Stankevičius</w:t>
            </w:r>
          </w:p>
        </w:tc>
        <w:tc>
          <w:tcPr>
            <w:tcW w:w="2410" w:type="dxa"/>
          </w:tcPr>
          <w:p w14:paraId="122749FC" w14:textId="044461C3" w:rsidR="0010664A" w:rsidRPr="001972B0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5B5F">
              <w:rPr>
                <w:rFonts w:ascii="Times New Roman" w:eastAsia="Calibri" w:hAnsi="Times New Roman" w:cs="Times New Roman"/>
                <w:sz w:val="24"/>
                <w:szCs w:val="24"/>
              </w:rPr>
              <w:t>Ekonomika  / Socialiniai ir humanitariniai mokslai</w:t>
            </w:r>
          </w:p>
        </w:tc>
        <w:tc>
          <w:tcPr>
            <w:tcW w:w="2835" w:type="dxa"/>
          </w:tcPr>
          <w:p w14:paraId="60313ABA" w14:textId="5FE3DA15" w:rsidR="0010664A" w:rsidRPr="00B34554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79F7E907" w14:textId="0393D984" w:rsidR="0010664A" w:rsidRPr="00B34554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4A007ED3" w14:textId="23ECE7E2" w:rsidR="0010664A" w:rsidRDefault="1679A81B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679A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50- 107 (Investigate)</w:t>
            </w:r>
          </w:p>
        </w:tc>
        <w:tc>
          <w:tcPr>
            <w:tcW w:w="1985" w:type="dxa"/>
          </w:tcPr>
          <w:p w14:paraId="0B969AAC" w14:textId="6BC4003C" w:rsidR="0010664A" w:rsidRPr="004044C3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0A66F9EE" w14:textId="6D7DA43D" w:rsidR="0010664A" w:rsidRPr="004044C3" w:rsidRDefault="00D03C77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hyperlink r:id="rId12">
              <w:r w:rsidR="0010664A" w:rsidRPr="7CF7EB1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39CA0664" w14:textId="2E976023" w:rsidR="0010664A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456E8962" w14:textId="7405DEF7" w:rsidR="0010664A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0497E26D" w14:textId="25A889D7" w:rsidR="0010664A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</w:tc>
      </w:tr>
      <w:tr w:rsidR="0010664A" w:rsidRPr="00C760E8" w14:paraId="0B9D5961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1C0157D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B82EF5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Merge w:val="restart"/>
          </w:tcPr>
          <w:p w14:paraId="3583D8AC" w14:textId="3EA29D0B" w:rsidR="0010664A" w:rsidRPr="00C760E8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418" w:type="dxa"/>
            <w:vMerge w:val="restart"/>
          </w:tcPr>
          <w:p w14:paraId="07DE71E8" w14:textId="2F96BB61" w:rsidR="0010664A" w:rsidRPr="00C760E8" w:rsidRDefault="079F8DA6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9F8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3B20E2DB" w14:textId="0C9C08D1" w:rsidR="0010664A" w:rsidRPr="00EF697A" w:rsidRDefault="0010664A" w:rsidP="009A2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F2">
              <w:rPr>
                <w:rFonts w:ascii="Times New Roman" w:eastAsia="Calibri" w:hAnsi="Times New Roman" w:cs="Times New Roman"/>
                <w:sz w:val="24"/>
                <w:szCs w:val="24"/>
              </w:rPr>
              <w:t>Ar raštas turi ateitį, arba kas bendro tarp J. Gutenbergo spaudos technologijos įdiegimo ir Vasario 16-osios Nepriklausomybės Akto?</w:t>
            </w:r>
          </w:p>
        </w:tc>
        <w:tc>
          <w:tcPr>
            <w:tcW w:w="1984" w:type="dxa"/>
            <w:vMerge w:val="restart"/>
          </w:tcPr>
          <w:p w14:paraId="59B45714" w14:textId="2DAE35C3" w:rsidR="0010664A" w:rsidRPr="002E124A" w:rsidRDefault="079F8DA6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9A2D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79F8DA6">
              <w:rPr>
                <w:rFonts w:ascii="Times New Roman" w:hAnsi="Times New Roman" w:cs="Times New Roman"/>
                <w:sz w:val="24"/>
                <w:szCs w:val="24"/>
              </w:rPr>
              <w:t>r. Nerijus Čepulis</w:t>
            </w:r>
          </w:p>
        </w:tc>
        <w:tc>
          <w:tcPr>
            <w:tcW w:w="2410" w:type="dxa"/>
            <w:vMerge w:val="restart"/>
          </w:tcPr>
          <w:p w14:paraId="6F6BE63A" w14:textId="3A6DB532" w:rsidR="0010664A" w:rsidRPr="00C760E8" w:rsidRDefault="0010664A" w:rsidP="009A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Filosofija  / Socialiniai ir humanitariniai mokslai</w:t>
            </w:r>
          </w:p>
        </w:tc>
        <w:tc>
          <w:tcPr>
            <w:tcW w:w="2835" w:type="dxa"/>
            <w:vMerge w:val="restart"/>
          </w:tcPr>
          <w:p w14:paraId="21C18392" w14:textId="6633A0D5" w:rsidR="0010664A" w:rsidRPr="00B34554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4F062869" w14:textId="2427F850" w:rsidR="0010664A" w:rsidRPr="00B34554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42AE8EBD" w14:textId="1FDB77F6" w:rsidR="0010664A" w:rsidRDefault="1679A81B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679A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50 - 242</w:t>
            </w:r>
          </w:p>
        </w:tc>
        <w:tc>
          <w:tcPr>
            <w:tcW w:w="1985" w:type="dxa"/>
            <w:vMerge w:val="restart"/>
          </w:tcPr>
          <w:p w14:paraId="0C76FD37" w14:textId="46231895" w:rsidR="0010664A" w:rsidRPr="004044C3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2577D0E1" w14:textId="07CDD59D" w:rsidR="0010664A" w:rsidRPr="004044C3" w:rsidRDefault="00D03C77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hyperlink r:id="rId13">
              <w:r w:rsidR="0010664A" w:rsidRPr="7CF7EB1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6902D81A" w14:textId="6F6F2910" w:rsidR="0010664A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3BAFC4CE" w14:textId="47FB2363" w:rsidR="0010664A" w:rsidRDefault="0010664A" w:rsidP="009A2D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55992DE1" w14:textId="0C15B230" w:rsidR="0010664A" w:rsidRDefault="0010664A" w:rsidP="009A2D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F7E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</w:tc>
      </w:tr>
      <w:tr w:rsidR="0010664A" w:rsidRPr="00C760E8" w14:paraId="3691E7B2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526770C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BEED82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36661F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645DC7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5E58C4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EBF9A1" w14:textId="77777777" w:rsidR="0010664A" w:rsidRPr="002E124A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6C2CD5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9E88E4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08C98E9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64A" w:rsidRPr="00C760E8" w14:paraId="779F8E76" w14:textId="77777777" w:rsidTr="009A2D9B">
        <w:tc>
          <w:tcPr>
            <w:tcW w:w="709" w:type="dxa"/>
            <w:tcBorders>
              <w:top w:val="nil"/>
              <w:bottom w:val="nil"/>
            </w:tcBorders>
          </w:tcPr>
          <w:p w14:paraId="7818863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F69B9A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F07D11E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1508A3C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D6B1D6" w14:textId="77777777" w:rsidR="0010664A" w:rsidRPr="00C760E8" w:rsidRDefault="0010664A" w:rsidP="0010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DBC151" w14:textId="77777777" w:rsidR="0010664A" w:rsidRPr="002E124A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F8BD81B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13E9C1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37B8A3" w14:textId="77777777" w:rsidR="0010664A" w:rsidRPr="00C760E8" w:rsidRDefault="0010664A" w:rsidP="00106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A7ADD4" w14:textId="77777777" w:rsidR="00DB4D7B" w:rsidRDefault="00DB4D7B" w:rsidP="006C6D0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14EE24A" w14:textId="348A9991" w:rsidR="00C464FD" w:rsidRPr="00DB4D7B" w:rsidRDefault="00C464FD" w:rsidP="009B4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011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4" w:history="1">
        <w:r w:rsidRPr="00FB79BC">
          <w:rPr>
            <w:rStyle w:val="Hipersaitas"/>
            <w:rFonts w:ascii="Times New Roman" w:hAnsi="Times New Roman" w:cs="Times New Roman"/>
            <w:sz w:val="24"/>
            <w:szCs w:val="24"/>
          </w:rPr>
          <w:t>http://www.knf.vu.lt/dokumentai/nuotraukos/statines_foto/studiju/vukhf_auditoriju_planas_2015.jpg</w:t>
        </w:r>
      </w:hyperlink>
    </w:p>
    <w:sectPr w:rsidR="00C464FD" w:rsidRPr="00DB4D7B" w:rsidSect="00873A62">
      <w:headerReference w:type="default" r:id="rId15"/>
      <w:pgSz w:w="16838" w:h="11906" w:orient="landscape" w:code="9"/>
      <w:pgMar w:top="1135" w:right="536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8CC39" w14:textId="77777777" w:rsidR="00D03C77" w:rsidRDefault="00D03C77" w:rsidP="006C6D04">
      <w:pPr>
        <w:spacing w:after="0" w:line="240" w:lineRule="auto"/>
      </w:pPr>
      <w:r>
        <w:separator/>
      </w:r>
    </w:p>
  </w:endnote>
  <w:endnote w:type="continuationSeparator" w:id="0">
    <w:p w14:paraId="1A71656C" w14:textId="77777777" w:rsidR="00D03C77" w:rsidRDefault="00D03C77" w:rsidP="006C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FAB4" w14:textId="77777777" w:rsidR="00D03C77" w:rsidRDefault="00D03C77" w:rsidP="006C6D04">
      <w:pPr>
        <w:spacing w:after="0" w:line="240" w:lineRule="auto"/>
      </w:pPr>
      <w:r>
        <w:separator/>
      </w:r>
    </w:p>
  </w:footnote>
  <w:footnote w:type="continuationSeparator" w:id="0">
    <w:p w14:paraId="595C080E" w14:textId="77777777" w:rsidR="00D03C77" w:rsidRDefault="00D03C77" w:rsidP="006C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19209501"/>
      <w:docPartObj>
        <w:docPartGallery w:val="Page Numbers (Top of Page)"/>
        <w:docPartUnique/>
      </w:docPartObj>
    </w:sdtPr>
    <w:sdtEndPr/>
    <w:sdtContent>
      <w:p w14:paraId="0EB546F9" w14:textId="4549A9B6" w:rsidR="006C6D04" w:rsidRPr="006C6D04" w:rsidRDefault="006C6D04" w:rsidP="006C6D0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6D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4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6D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0786"/>
    <w:multiLevelType w:val="hybridMultilevel"/>
    <w:tmpl w:val="01B4D5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C2BEE"/>
    <w:multiLevelType w:val="hybridMultilevel"/>
    <w:tmpl w:val="213C735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04280"/>
    <w:multiLevelType w:val="hybridMultilevel"/>
    <w:tmpl w:val="835842C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5D20"/>
    <w:rsid w:val="0003073A"/>
    <w:rsid w:val="00041709"/>
    <w:rsid w:val="0005281F"/>
    <w:rsid w:val="00057BCB"/>
    <w:rsid w:val="00080C30"/>
    <w:rsid w:val="00082F52"/>
    <w:rsid w:val="00091BAD"/>
    <w:rsid w:val="000A0A5E"/>
    <w:rsid w:val="000A1981"/>
    <w:rsid w:val="000A617C"/>
    <w:rsid w:val="000D5B5F"/>
    <w:rsid w:val="000F0B5E"/>
    <w:rsid w:val="000F4114"/>
    <w:rsid w:val="00104554"/>
    <w:rsid w:val="0010664A"/>
    <w:rsid w:val="00110210"/>
    <w:rsid w:val="00113979"/>
    <w:rsid w:val="0011683E"/>
    <w:rsid w:val="00127A17"/>
    <w:rsid w:val="0015776F"/>
    <w:rsid w:val="00157C8C"/>
    <w:rsid w:val="001810F1"/>
    <w:rsid w:val="00181BBF"/>
    <w:rsid w:val="0018448E"/>
    <w:rsid w:val="001972B0"/>
    <w:rsid w:val="001A4998"/>
    <w:rsid w:val="001C0D05"/>
    <w:rsid w:val="001C1B5C"/>
    <w:rsid w:val="001C56AA"/>
    <w:rsid w:val="001F7400"/>
    <w:rsid w:val="00221955"/>
    <w:rsid w:val="00222D8D"/>
    <w:rsid w:val="0025361F"/>
    <w:rsid w:val="0026200E"/>
    <w:rsid w:val="00283002"/>
    <w:rsid w:val="00286E11"/>
    <w:rsid w:val="002A1199"/>
    <w:rsid w:val="002B0C66"/>
    <w:rsid w:val="002B186B"/>
    <w:rsid w:val="002B7404"/>
    <w:rsid w:val="002C33F7"/>
    <w:rsid w:val="002E124A"/>
    <w:rsid w:val="002E2111"/>
    <w:rsid w:val="002F480C"/>
    <w:rsid w:val="002F5F45"/>
    <w:rsid w:val="003151D0"/>
    <w:rsid w:val="00316E08"/>
    <w:rsid w:val="00335DC5"/>
    <w:rsid w:val="003472D0"/>
    <w:rsid w:val="0036738F"/>
    <w:rsid w:val="00373573"/>
    <w:rsid w:val="0037458F"/>
    <w:rsid w:val="0038259B"/>
    <w:rsid w:val="003A00D3"/>
    <w:rsid w:val="003B12DF"/>
    <w:rsid w:val="003B52BA"/>
    <w:rsid w:val="003B645F"/>
    <w:rsid w:val="004044C3"/>
    <w:rsid w:val="004132AD"/>
    <w:rsid w:val="004225AC"/>
    <w:rsid w:val="00432D95"/>
    <w:rsid w:val="00445FC5"/>
    <w:rsid w:val="00446BE7"/>
    <w:rsid w:val="004568ED"/>
    <w:rsid w:val="0047609A"/>
    <w:rsid w:val="00496EF2"/>
    <w:rsid w:val="004B29FD"/>
    <w:rsid w:val="004D535F"/>
    <w:rsid w:val="004E7CA2"/>
    <w:rsid w:val="00503183"/>
    <w:rsid w:val="00503208"/>
    <w:rsid w:val="00512E69"/>
    <w:rsid w:val="0051479A"/>
    <w:rsid w:val="0052263C"/>
    <w:rsid w:val="005338F6"/>
    <w:rsid w:val="00545F3B"/>
    <w:rsid w:val="005549B8"/>
    <w:rsid w:val="0056796C"/>
    <w:rsid w:val="00574C9C"/>
    <w:rsid w:val="005A1762"/>
    <w:rsid w:val="005C1186"/>
    <w:rsid w:val="005E0F78"/>
    <w:rsid w:val="00614CE8"/>
    <w:rsid w:val="00617828"/>
    <w:rsid w:val="006516F2"/>
    <w:rsid w:val="00656895"/>
    <w:rsid w:val="00661772"/>
    <w:rsid w:val="00664928"/>
    <w:rsid w:val="00667E0F"/>
    <w:rsid w:val="00672CAD"/>
    <w:rsid w:val="00688340"/>
    <w:rsid w:val="00692D3A"/>
    <w:rsid w:val="006A3667"/>
    <w:rsid w:val="006A4208"/>
    <w:rsid w:val="006B1906"/>
    <w:rsid w:val="006B3381"/>
    <w:rsid w:val="006C6D04"/>
    <w:rsid w:val="006D302C"/>
    <w:rsid w:val="006E756F"/>
    <w:rsid w:val="006F27FD"/>
    <w:rsid w:val="006F2EAD"/>
    <w:rsid w:val="00712326"/>
    <w:rsid w:val="0071535A"/>
    <w:rsid w:val="007373EF"/>
    <w:rsid w:val="00742094"/>
    <w:rsid w:val="007527C8"/>
    <w:rsid w:val="007563B7"/>
    <w:rsid w:val="00762B44"/>
    <w:rsid w:val="00773720"/>
    <w:rsid w:val="00774CE7"/>
    <w:rsid w:val="00781DBB"/>
    <w:rsid w:val="007857EC"/>
    <w:rsid w:val="007A5ADE"/>
    <w:rsid w:val="007B0F0B"/>
    <w:rsid w:val="007B4CAA"/>
    <w:rsid w:val="007C3047"/>
    <w:rsid w:val="008029BA"/>
    <w:rsid w:val="008440E0"/>
    <w:rsid w:val="00856627"/>
    <w:rsid w:val="00873018"/>
    <w:rsid w:val="00873A62"/>
    <w:rsid w:val="00875838"/>
    <w:rsid w:val="0088207D"/>
    <w:rsid w:val="008925B3"/>
    <w:rsid w:val="008A0FF3"/>
    <w:rsid w:val="008E7EE4"/>
    <w:rsid w:val="008F3A95"/>
    <w:rsid w:val="00906924"/>
    <w:rsid w:val="00917DA1"/>
    <w:rsid w:val="009316C0"/>
    <w:rsid w:val="00933D71"/>
    <w:rsid w:val="0095681F"/>
    <w:rsid w:val="00956F6E"/>
    <w:rsid w:val="00964D82"/>
    <w:rsid w:val="009A2D9B"/>
    <w:rsid w:val="009B406F"/>
    <w:rsid w:val="009B42DC"/>
    <w:rsid w:val="009C1E62"/>
    <w:rsid w:val="009F3906"/>
    <w:rsid w:val="009F3FB5"/>
    <w:rsid w:val="00A16E2E"/>
    <w:rsid w:val="00A26CAC"/>
    <w:rsid w:val="00A328DF"/>
    <w:rsid w:val="00A36F7D"/>
    <w:rsid w:val="00A41111"/>
    <w:rsid w:val="00A4444C"/>
    <w:rsid w:val="00A65CF2"/>
    <w:rsid w:val="00A701B5"/>
    <w:rsid w:val="00A73FB6"/>
    <w:rsid w:val="00A80F15"/>
    <w:rsid w:val="00A96F28"/>
    <w:rsid w:val="00AA363B"/>
    <w:rsid w:val="00AB3BA3"/>
    <w:rsid w:val="00AB66EB"/>
    <w:rsid w:val="00AC4E02"/>
    <w:rsid w:val="00AC57BC"/>
    <w:rsid w:val="00AD2BDA"/>
    <w:rsid w:val="00B12172"/>
    <w:rsid w:val="00B34554"/>
    <w:rsid w:val="00B35835"/>
    <w:rsid w:val="00B5193A"/>
    <w:rsid w:val="00B53968"/>
    <w:rsid w:val="00B80C15"/>
    <w:rsid w:val="00B9740D"/>
    <w:rsid w:val="00B974D0"/>
    <w:rsid w:val="00BA0A24"/>
    <w:rsid w:val="00BA3131"/>
    <w:rsid w:val="00BB0386"/>
    <w:rsid w:val="00BD7C4D"/>
    <w:rsid w:val="00BF7AEA"/>
    <w:rsid w:val="00C031CB"/>
    <w:rsid w:val="00C46312"/>
    <w:rsid w:val="00C464FD"/>
    <w:rsid w:val="00C63C26"/>
    <w:rsid w:val="00C66EF9"/>
    <w:rsid w:val="00C760E8"/>
    <w:rsid w:val="00C81104"/>
    <w:rsid w:val="00CA1344"/>
    <w:rsid w:val="00CA1C10"/>
    <w:rsid w:val="00CA64C8"/>
    <w:rsid w:val="00CB0B01"/>
    <w:rsid w:val="00CE5682"/>
    <w:rsid w:val="00CE70D5"/>
    <w:rsid w:val="00D03C77"/>
    <w:rsid w:val="00D05B73"/>
    <w:rsid w:val="00D11699"/>
    <w:rsid w:val="00D22710"/>
    <w:rsid w:val="00D33FC3"/>
    <w:rsid w:val="00D4022E"/>
    <w:rsid w:val="00D42477"/>
    <w:rsid w:val="00D57325"/>
    <w:rsid w:val="00D61298"/>
    <w:rsid w:val="00D61B9B"/>
    <w:rsid w:val="00D71108"/>
    <w:rsid w:val="00D76DAF"/>
    <w:rsid w:val="00D77BA7"/>
    <w:rsid w:val="00D8335A"/>
    <w:rsid w:val="00D86AC3"/>
    <w:rsid w:val="00D91BA6"/>
    <w:rsid w:val="00DA766E"/>
    <w:rsid w:val="00DB4D7B"/>
    <w:rsid w:val="00DB63AF"/>
    <w:rsid w:val="00DC3EBD"/>
    <w:rsid w:val="00DC70E5"/>
    <w:rsid w:val="00DD030E"/>
    <w:rsid w:val="00DD296A"/>
    <w:rsid w:val="00DE02BB"/>
    <w:rsid w:val="00DE7330"/>
    <w:rsid w:val="00DF2940"/>
    <w:rsid w:val="00E04404"/>
    <w:rsid w:val="00E05E02"/>
    <w:rsid w:val="00E076B0"/>
    <w:rsid w:val="00E445A6"/>
    <w:rsid w:val="00E45DC6"/>
    <w:rsid w:val="00E61544"/>
    <w:rsid w:val="00E65AFA"/>
    <w:rsid w:val="00E82F5E"/>
    <w:rsid w:val="00E845B1"/>
    <w:rsid w:val="00E85916"/>
    <w:rsid w:val="00E86DAC"/>
    <w:rsid w:val="00E961F1"/>
    <w:rsid w:val="00EF697A"/>
    <w:rsid w:val="00EF7123"/>
    <w:rsid w:val="00F00D38"/>
    <w:rsid w:val="00F119BF"/>
    <w:rsid w:val="00F336FB"/>
    <w:rsid w:val="00F374F2"/>
    <w:rsid w:val="00F44D15"/>
    <w:rsid w:val="00F53D7A"/>
    <w:rsid w:val="00F60072"/>
    <w:rsid w:val="00F73BEF"/>
    <w:rsid w:val="00FA2C7E"/>
    <w:rsid w:val="00FB52B1"/>
    <w:rsid w:val="00FD3068"/>
    <w:rsid w:val="00FE005D"/>
    <w:rsid w:val="00FF6AAD"/>
    <w:rsid w:val="018A6D65"/>
    <w:rsid w:val="02B3351D"/>
    <w:rsid w:val="02C2679B"/>
    <w:rsid w:val="04D05150"/>
    <w:rsid w:val="04E9E809"/>
    <w:rsid w:val="0633B224"/>
    <w:rsid w:val="06930B86"/>
    <w:rsid w:val="079F8DA6"/>
    <w:rsid w:val="08FC9FC9"/>
    <w:rsid w:val="096F90C8"/>
    <w:rsid w:val="105C9A51"/>
    <w:rsid w:val="12987EBF"/>
    <w:rsid w:val="1679A81B"/>
    <w:rsid w:val="18607657"/>
    <w:rsid w:val="21E2C9E9"/>
    <w:rsid w:val="26248E6F"/>
    <w:rsid w:val="2B8FBDE8"/>
    <w:rsid w:val="2CD2B42E"/>
    <w:rsid w:val="2D2DBE07"/>
    <w:rsid w:val="311E33D3"/>
    <w:rsid w:val="314308E8"/>
    <w:rsid w:val="324B381E"/>
    <w:rsid w:val="3993D8BE"/>
    <w:rsid w:val="3C897E1F"/>
    <w:rsid w:val="3F033D45"/>
    <w:rsid w:val="46A0B782"/>
    <w:rsid w:val="47209D8C"/>
    <w:rsid w:val="474E0F76"/>
    <w:rsid w:val="4A7337C2"/>
    <w:rsid w:val="5BA2E591"/>
    <w:rsid w:val="5D6FF327"/>
    <w:rsid w:val="5F39CB57"/>
    <w:rsid w:val="60151B17"/>
    <w:rsid w:val="610B62D5"/>
    <w:rsid w:val="650EF346"/>
    <w:rsid w:val="6B6F80E6"/>
    <w:rsid w:val="6FD5C868"/>
    <w:rsid w:val="732F4823"/>
    <w:rsid w:val="7A6522F6"/>
    <w:rsid w:val="7B4538F8"/>
    <w:rsid w:val="7C8D0931"/>
    <w:rsid w:val="7CF7EB14"/>
    <w:rsid w:val="7DA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19FF"/>
  <w15:docId w15:val="{D15DBFD0-66E9-4659-819B-C3671D5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2F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45B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445A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6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6D04"/>
  </w:style>
  <w:style w:type="paragraph" w:styleId="Porat">
    <w:name w:val="footer"/>
    <w:basedOn w:val="prastasis"/>
    <w:link w:val="PoratDiagrama"/>
    <w:uiPriority w:val="99"/>
    <w:unhideWhenUsed/>
    <w:rsid w:val="006C6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D04"/>
  </w:style>
  <w:style w:type="character" w:customStyle="1" w:styleId="Antrat3Diagrama">
    <w:name w:val="Antraštė 3 Diagrama"/>
    <w:basedOn w:val="Numatytasispastraiposriftas"/>
    <w:link w:val="Antrat3"/>
    <w:uiPriority w:val="9"/>
    <w:rsid w:val="002F5F4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o">
    <w:name w:val="go"/>
    <w:basedOn w:val="Numatytasispastraiposriftas"/>
    <w:rsid w:val="002F5F45"/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A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niega@mruni.eu" TargetMode="External"/><Relationship Id="rId13" Type="http://schemas.openxmlformats.org/officeDocument/2006/relationships/hyperlink" Target="mailto:gabija.pranaityte@kt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ija.pranaityte@ktu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niega@mruni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.sniega@mrun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relija.puraite@mruni.eu" TargetMode="External"/><Relationship Id="rId14" Type="http://schemas.openxmlformats.org/officeDocument/2006/relationships/hyperlink" Target="http://www.knf.vu.lt/dokumentai/nuotraukos/statines_foto/studiju/vukhf_auditoriju_planas_2015.jp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28BC-B3FA-4438-9695-687240FC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2022-01-06T12:38:00Z</cp:lastPrinted>
  <dcterms:created xsi:type="dcterms:W3CDTF">2026-01-21T15:17:00Z</dcterms:created>
  <dcterms:modified xsi:type="dcterms:W3CDTF">2026-01-21T15:17:00Z</dcterms:modified>
</cp:coreProperties>
</file>