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B" w:rsidRDefault="00333D8B" w:rsidP="00333D8B">
      <w:pPr>
        <w:spacing w:line="240" w:lineRule="auto"/>
        <w:ind w:left="5184" w:firstLine="1296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>PATVIRTINTA</w:t>
      </w:r>
    </w:p>
    <w:p w:rsidR="00333D8B" w:rsidRDefault="00333D8B" w:rsidP="00333D8B">
      <w:pPr>
        <w:spacing w:line="240" w:lineRule="auto"/>
        <w:ind w:left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Kauno miesto savivaldybės</w:t>
      </w:r>
    </w:p>
    <w:p w:rsidR="00333D8B" w:rsidRDefault="00853192" w:rsidP="00333D8B">
      <w:pPr>
        <w:spacing w:line="240" w:lineRule="auto"/>
        <w:ind w:left="5184" w:firstLine="12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333D8B">
        <w:rPr>
          <w:rFonts w:ascii="Times New Roman" w:hAnsi="Times New Roman"/>
          <w:bCs/>
          <w:sz w:val="24"/>
          <w:szCs w:val="24"/>
        </w:rPr>
        <w:t>dministracijos direktoriaus</w:t>
      </w:r>
    </w:p>
    <w:p w:rsidR="00333D8B" w:rsidRDefault="00333D8B" w:rsidP="00333D8B">
      <w:pPr>
        <w:spacing w:line="240" w:lineRule="auto"/>
        <w:ind w:left="5184" w:firstLine="12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2018 m. </w:t>
      </w:r>
      <w:r w:rsidR="003C4CBE">
        <w:rPr>
          <w:rFonts w:ascii="Times New Roman" w:hAnsi="Times New Roman"/>
          <w:bCs/>
          <w:sz w:val="24"/>
          <w:szCs w:val="24"/>
        </w:rPr>
        <w:t>rugpjūčio 17 d.</w:t>
      </w:r>
    </w:p>
    <w:p w:rsidR="00333D8B" w:rsidRDefault="00333D8B" w:rsidP="00333D8B">
      <w:pPr>
        <w:spacing w:line="240" w:lineRule="auto"/>
        <w:ind w:left="5184" w:firstLine="12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įsakymu Nr. </w:t>
      </w:r>
      <w:r w:rsidR="003C4CBE">
        <w:rPr>
          <w:rFonts w:ascii="Times New Roman" w:hAnsi="Times New Roman"/>
          <w:bCs/>
          <w:sz w:val="24"/>
          <w:szCs w:val="24"/>
        </w:rPr>
        <w:t>A-2747</w:t>
      </w:r>
    </w:p>
    <w:p w:rsidR="00333D8B" w:rsidRPr="001C1ABC" w:rsidRDefault="00333D8B" w:rsidP="00333D8B">
      <w:pPr>
        <w:rPr>
          <w:rFonts w:ascii="Times New Roman" w:hAnsi="Times New Roman"/>
          <w:bCs/>
          <w:sz w:val="24"/>
          <w:szCs w:val="24"/>
        </w:rPr>
      </w:pPr>
    </w:p>
    <w:p w:rsidR="00333D8B" w:rsidRPr="00853192" w:rsidRDefault="00333D8B" w:rsidP="00333D8B">
      <w:pPr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r w:rsidRPr="00853192">
        <w:rPr>
          <w:rFonts w:ascii="Times New Roman" w:hAnsi="Times New Roman"/>
          <w:b/>
          <w:bCs/>
          <w:caps/>
          <w:sz w:val="24"/>
          <w:szCs w:val="24"/>
        </w:rPr>
        <w:t xml:space="preserve">Miesto informacinių reklaminių įrenginių įrengimo ant Kauno miesto savivaldybės nuosavybės teise, patikėjimo teise ar kitais teisiniais pagrindais valdomų </w:t>
      </w:r>
      <w:r w:rsidR="004751F0" w:rsidRPr="00853192">
        <w:rPr>
          <w:rFonts w:ascii="Times New Roman" w:hAnsi="Times New Roman"/>
          <w:b/>
          <w:bCs/>
          <w:caps/>
          <w:sz w:val="24"/>
          <w:szCs w:val="24"/>
        </w:rPr>
        <w:t>OBJEKTŲ</w:t>
      </w:r>
      <w:r w:rsidRPr="00853192">
        <w:rPr>
          <w:rFonts w:ascii="Times New Roman" w:hAnsi="Times New Roman"/>
          <w:b/>
          <w:caps/>
          <w:sz w:val="24"/>
          <w:szCs w:val="24"/>
        </w:rPr>
        <w:t xml:space="preserve"> TECHNINĖ SPECIFIKACIJA</w:t>
      </w:r>
    </w:p>
    <w:bookmarkEnd w:id="0"/>
    <w:p w:rsidR="003476DD" w:rsidRDefault="003476DD" w:rsidP="003476DD">
      <w:pPr>
        <w:jc w:val="center"/>
        <w:rPr>
          <w:rFonts w:ascii="Times New Roman" w:hAnsi="Times New Roman"/>
        </w:rPr>
      </w:pPr>
    </w:p>
    <w:p w:rsidR="003476DD" w:rsidRPr="008F1823" w:rsidRDefault="003476DD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1. Miesto informacinį reklaminį įrenginį (toliau – MIRĮ)</w:t>
      </w:r>
      <w:r w:rsidR="007360F3" w:rsidRPr="008F1823">
        <w:rPr>
          <w:rFonts w:ascii="Times New Roman" w:hAnsi="Times New Roman"/>
          <w:sz w:val="24"/>
          <w:szCs w:val="24"/>
        </w:rPr>
        <w:t>, įrengiamą</w:t>
      </w:r>
      <w:r w:rsidRPr="008F1823">
        <w:rPr>
          <w:rFonts w:ascii="Times New Roman" w:hAnsi="Times New Roman"/>
          <w:sz w:val="24"/>
          <w:szCs w:val="24"/>
        </w:rPr>
        <w:t xml:space="preserve"> ant tilt</w:t>
      </w:r>
      <w:r w:rsidR="007360F3" w:rsidRPr="008F1823">
        <w:rPr>
          <w:rFonts w:ascii="Times New Roman" w:hAnsi="Times New Roman"/>
          <w:sz w:val="24"/>
          <w:szCs w:val="24"/>
        </w:rPr>
        <w:t>o</w:t>
      </w:r>
      <w:r w:rsidRPr="008F1823">
        <w:rPr>
          <w:rFonts w:ascii="Times New Roman" w:hAnsi="Times New Roman"/>
          <w:sz w:val="24"/>
          <w:szCs w:val="24"/>
        </w:rPr>
        <w:t xml:space="preserve"> ir viaduk</w:t>
      </w:r>
      <w:r w:rsidR="007360F3" w:rsidRPr="008F1823">
        <w:rPr>
          <w:rFonts w:ascii="Times New Roman" w:hAnsi="Times New Roman"/>
          <w:sz w:val="24"/>
          <w:szCs w:val="24"/>
        </w:rPr>
        <w:t>o</w:t>
      </w:r>
      <w:r w:rsidRPr="008F1823">
        <w:rPr>
          <w:rFonts w:ascii="Times New Roman" w:hAnsi="Times New Roman"/>
          <w:sz w:val="24"/>
          <w:szCs w:val="24"/>
        </w:rPr>
        <w:t xml:space="preserve"> Kauno mieste</w:t>
      </w:r>
      <w:r w:rsidR="007360F3" w:rsidRPr="008F1823">
        <w:rPr>
          <w:rFonts w:ascii="Times New Roman" w:hAnsi="Times New Roman"/>
          <w:sz w:val="24"/>
          <w:szCs w:val="24"/>
        </w:rPr>
        <w:t>,</w:t>
      </w:r>
      <w:r w:rsidRPr="008F1823">
        <w:rPr>
          <w:rFonts w:ascii="Times New Roman" w:hAnsi="Times New Roman"/>
          <w:sz w:val="24"/>
          <w:szCs w:val="24"/>
        </w:rPr>
        <w:t xml:space="preserve"> turi sudaryti šie komponentai (dalys):</w:t>
      </w:r>
    </w:p>
    <w:p w:rsidR="003476DD" w:rsidRPr="008F1823" w:rsidRDefault="003476DD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1.1. kintamo vaizdo ekranas, skirtas vieš</w:t>
      </w:r>
      <w:r w:rsidR="00853192" w:rsidRPr="008F1823">
        <w:rPr>
          <w:rFonts w:ascii="Times New Roman" w:hAnsi="Times New Roman"/>
          <w:sz w:val="24"/>
          <w:szCs w:val="24"/>
        </w:rPr>
        <w:t>ajai</w:t>
      </w:r>
      <w:r w:rsidRPr="008F1823">
        <w:rPr>
          <w:rFonts w:ascii="Times New Roman" w:hAnsi="Times New Roman"/>
          <w:sz w:val="24"/>
          <w:szCs w:val="24"/>
        </w:rPr>
        <w:t xml:space="preserve"> miesto informacij</w:t>
      </w:r>
      <w:r w:rsidR="00853192" w:rsidRPr="008F1823">
        <w:rPr>
          <w:rFonts w:ascii="Times New Roman" w:hAnsi="Times New Roman"/>
          <w:sz w:val="24"/>
          <w:szCs w:val="24"/>
        </w:rPr>
        <w:t>ai skleisti</w:t>
      </w:r>
      <w:r w:rsidRPr="008F1823">
        <w:rPr>
          <w:rFonts w:ascii="Times New Roman" w:hAnsi="Times New Roman"/>
          <w:sz w:val="24"/>
          <w:szCs w:val="24"/>
        </w:rPr>
        <w:t xml:space="preserve"> (ne mažiau kaip 25 proc. visos reklaminės konstrukcijos ploto). Kintamo vaizdo ekranas turi būti sertifikuotas naudoti automobilių keliuose, taip pat turi būti įrengiami visi reikiami davikliai informacij</w:t>
      </w:r>
      <w:r w:rsidR="00853192" w:rsidRPr="008F1823">
        <w:rPr>
          <w:rFonts w:ascii="Times New Roman" w:hAnsi="Times New Roman"/>
          <w:sz w:val="24"/>
          <w:szCs w:val="24"/>
        </w:rPr>
        <w:t>ai</w:t>
      </w:r>
      <w:r w:rsidRPr="008F1823">
        <w:rPr>
          <w:rFonts w:ascii="Times New Roman" w:hAnsi="Times New Roman"/>
          <w:sz w:val="24"/>
          <w:szCs w:val="24"/>
        </w:rPr>
        <w:t xml:space="preserve"> fiks</w:t>
      </w:r>
      <w:r w:rsidR="00853192" w:rsidRPr="008F1823">
        <w:rPr>
          <w:rFonts w:ascii="Times New Roman" w:hAnsi="Times New Roman"/>
          <w:sz w:val="24"/>
          <w:szCs w:val="24"/>
        </w:rPr>
        <w:t>uot</w:t>
      </w:r>
      <w:r w:rsidRPr="008F1823">
        <w:rPr>
          <w:rFonts w:ascii="Times New Roman" w:hAnsi="Times New Roman"/>
          <w:sz w:val="24"/>
          <w:szCs w:val="24"/>
        </w:rPr>
        <w:t>i ir perd</w:t>
      </w:r>
      <w:r w:rsidR="00853192" w:rsidRPr="008F1823">
        <w:rPr>
          <w:rFonts w:ascii="Times New Roman" w:hAnsi="Times New Roman"/>
          <w:sz w:val="24"/>
          <w:szCs w:val="24"/>
        </w:rPr>
        <w:t>uot</w:t>
      </w:r>
      <w:r w:rsidRPr="008F1823">
        <w:rPr>
          <w:rFonts w:ascii="Times New Roman" w:hAnsi="Times New Roman"/>
          <w:sz w:val="24"/>
          <w:szCs w:val="24"/>
        </w:rPr>
        <w:t>i į kintamo vaizdo ekraną;</w:t>
      </w:r>
    </w:p>
    <w:p w:rsidR="003476DD" w:rsidRPr="008F1823" w:rsidRDefault="003476DD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1.2. ant metalinės konstrukcijos įrengtas apšviestas tentinis įrenginys (ne daugiau kaip 75 proc. visos reklaminės konstrukcijos), skirtas reklam</w:t>
      </w:r>
      <w:r w:rsidR="00853192" w:rsidRPr="008F1823">
        <w:rPr>
          <w:rFonts w:ascii="Times New Roman" w:hAnsi="Times New Roman"/>
          <w:sz w:val="24"/>
          <w:szCs w:val="24"/>
        </w:rPr>
        <w:t>ai</w:t>
      </w:r>
      <w:r w:rsidRPr="008F1823">
        <w:rPr>
          <w:rFonts w:ascii="Times New Roman" w:hAnsi="Times New Roman"/>
          <w:sz w:val="24"/>
          <w:szCs w:val="24"/>
        </w:rPr>
        <w:t xml:space="preserve"> sklei</w:t>
      </w:r>
      <w:r w:rsidR="00853192" w:rsidRPr="008F1823">
        <w:rPr>
          <w:rFonts w:ascii="Times New Roman" w:hAnsi="Times New Roman"/>
          <w:sz w:val="24"/>
          <w:szCs w:val="24"/>
        </w:rPr>
        <w:t>st</w:t>
      </w:r>
      <w:r w:rsidRPr="008F1823">
        <w:rPr>
          <w:rFonts w:ascii="Times New Roman" w:hAnsi="Times New Roman"/>
          <w:sz w:val="24"/>
          <w:szCs w:val="24"/>
        </w:rPr>
        <w:t>i. Metalinė konstrukcija turi atitikti L</w:t>
      </w:r>
      <w:r w:rsidR="002417C8" w:rsidRPr="008F1823">
        <w:rPr>
          <w:rFonts w:ascii="Times New Roman" w:hAnsi="Times New Roman"/>
          <w:sz w:val="24"/>
          <w:szCs w:val="24"/>
        </w:rPr>
        <w:t xml:space="preserve">ietuvos </w:t>
      </w:r>
      <w:r w:rsidRPr="008F1823">
        <w:rPr>
          <w:rFonts w:ascii="Times New Roman" w:hAnsi="Times New Roman"/>
          <w:sz w:val="24"/>
          <w:szCs w:val="24"/>
        </w:rPr>
        <w:t>R</w:t>
      </w:r>
      <w:r w:rsidR="002417C8" w:rsidRPr="008F1823">
        <w:rPr>
          <w:rFonts w:ascii="Times New Roman" w:hAnsi="Times New Roman"/>
          <w:sz w:val="24"/>
          <w:szCs w:val="24"/>
        </w:rPr>
        <w:t>espublikos</w:t>
      </w:r>
      <w:r w:rsidRPr="008F1823">
        <w:rPr>
          <w:rFonts w:ascii="Times New Roman" w:hAnsi="Times New Roman"/>
          <w:sz w:val="24"/>
          <w:szCs w:val="24"/>
        </w:rPr>
        <w:t xml:space="preserve"> </w:t>
      </w:r>
      <w:r w:rsidR="00853192" w:rsidRPr="008F1823">
        <w:rPr>
          <w:rFonts w:ascii="Times New Roman" w:hAnsi="Times New Roman"/>
          <w:sz w:val="24"/>
          <w:szCs w:val="24"/>
        </w:rPr>
        <w:t>s</w:t>
      </w:r>
      <w:r w:rsidRPr="008F1823">
        <w:rPr>
          <w:rFonts w:ascii="Times New Roman" w:hAnsi="Times New Roman"/>
          <w:sz w:val="24"/>
          <w:szCs w:val="24"/>
        </w:rPr>
        <w:t>tatybos įstatymo ir poįstatyminių aktų reikalavimus.</w:t>
      </w:r>
    </w:p>
    <w:p w:rsidR="003476DD" w:rsidRPr="008F1823" w:rsidRDefault="003476DD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2. MIRĮ plotas taikomas prie konkretaus</w:t>
      </w:r>
      <w:r w:rsidR="00333D8B" w:rsidRPr="008F1823">
        <w:rPr>
          <w:rFonts w:ascii="Times New Roman" w:hAnsi="Times New Roman"/>
          <w:sz w:val="24"/>
          <w:szCs w:val="24"/>
        </w:rPr>
        <w:t xml:space="preserve"> tilto ar viaduko konstrukcijos</w:t>
      </w:r>
      <w:r w:rsidRPr="008F1823">
        <w:rPr>
          <w:rFonts w:ascii="Times New Roman" w:hAnsi="Times New Roman"/>
          <w:sz w:val="24"/>
          <w:szCs w:val="24"/>
        </w:rPr>
        <w:t>. MIRĮ įrengiam</w:t>
      </w:r>
      <w:r w:rsidR="00853192" w:rsidRPr="008F1823">
        <w:rPr>
          <w:rFonts w:ascii="Times New Roman" w:hAnsi="Times New Roman"/>
          <w:sz w:val="24"/>
          <w:szCs w:val="24"/>
        </w:rPr>
        <w:t>i</w:t>
      </w:r>
      <w:r w:rsidR="00B641C3" w:rsidRPr="008F1823">
        <w:rPr>
          <w:rFonts w:ascii="Times New Roman" w:hAnsi="Times New Roman"/>
          <w:sz w:val="24"/>
          <w:szCs w:val="24"/>
        </w:rPr>
        <w:t xml:space="preserve"> ant abiejų tilto ar viaduko pusių </w:t>
      </w:r>
      <w:r w:rsidR="00853192" w:rsidRPr="008F1823">
        <w:rPr>
          <w:rFonts w:ascii="Times New Roman" w:hAnsi="Times New Roman"/>
          <w:sz w:val="24"/>
          <w:szCs w:val="24"/>
        </w:rPr>
        <w:t>per visą jo ilgį</w:t>
      </w:r>
      <w:r w:rsidR="00B641C3" w:rsidRPr="008F1823">
        <w:rPr>
          <w:rFonts w:ascii="Times New Roman" w:hAnsi="Times New Roman"/>
          <w:sz w:val="24"/>
          <w:szCs w:val="24"/>
        </w:rPr>
        <w:t>.</w:t>
      </w:r>
    </w:p>
    <w:p w:rsidR="00B641C3" w:rsidRPr="008F1823" w:rsidRDefault="00B641C3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3. Viešoji miesto informacija yra suprantama kaip eismo dalyviams skirta aktuali informacija:</w:t>
      </w:r>
    </w:p>
    <w:p w:rsidR="00B641C3" w:rsidRPr="008F1823" w:rsidRDefault="00B641C3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3.1. eismo dalyvių momentin</w:t>
      </w:r>
      <w:r w:rsidR="007360F3" w:rsidRPr="008F1823">
        <w:rPr>
          <w:rFonts w:ascii="Times New Roman" w:hAnsi="Times New Roman"/>
          <w:sz w:val="24"/>
          <w:szCs w:val="24"/>
        </w:rPr>
        <w:t>is</w:t>
      </w:r>
      <w:r w:rsidRPr="008F1823">
        <w:rPr>
          <w:rFonts w:ascii="Times New Roman" w:hAnsi="Times New Roman"/>
          <w:sz w:val="24"/>
          <w:szCs w:val="24"/>
        </w:rPr>
        <w:t xml:space="preserve"> greit</w:t>
      </w:r>
      <w:r w:rsidR="007360F3" w:rsidRPr="008F1823">
        <w:rPr>
          <w:rFonts w:ascii="Times New Roman" w:hAnsi="Times New Roman"/>
          <w:sz w:val="24"/>
          <w:szCs w:val="24"/>
        </w:rPr>
        <w:t>is</w:t>
      </w:r>
      <w:r w:rsidRPr="008F1823">
        <w:rPr>
          <w:rFonts w:ascii="Times New Roman" w:hAnsi="Times New Roman"/>
          <w:sz w:val="24"/>
          <w:szCs w:val="24"/>
        </w:rPr>
        <w:t>;</w:t>
      </w:r>
    </w:p>
    <w:p w:rsidR="00B641C3" w:rsidRPr="008F1823" w:rsidRDefault="00B641C3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3.2. oro temperatūr</w:t>
      </w:r>
      <w:r w:rsidR="007360F3" w:rsidRPr="008F1823">
        <w:rPr>
          <w:rFonts w:ascii="Times New Roman" w:hAnsi="Times New Roman"/>
          <w:sz w:val="24"/>
          <w:szCs w:val="24"/>
        </w:rPr>
        <w:t>a</w:t>
      </w:r>
      <w:r w:rsidRPr="008F1823">
        <w:rPr>
          <w:rFonts w:ascii="Times New Roman" w:hAnsi="Times New Roman"/>
          <w:sz w:val="24"/>
          <w:szCs w:val="24"/>
        </w:rPr>
        <w:t>;</w:t>
      </w:r>
    </w:p>
    <w:p w:rsidR="00B641C3" w:rsidRPr="008F1823" w:rsidRDefault="00B641C3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3.3. kelio dangos temperatūr</w:t>
      </w:r>
      <w:r w:rsidR="007360F3" w:rsidRPr="008F1823">
        <w:rPr>
          <w:rFonts w:ascii="Times New Roman" w:hAnsi="Times New Roman"/>
          <w:sz w:val="24"/>
          <w:szCs w:val="24"/>
        </w:rPr>
        <w:t>a</w:t>
      </w:r>
      <w:r w:rsidRPr="008F1823">
        <w:rPr>
          <w:rFonts w:ascii="Times New Roman" w:hAnsi="Times New Roman"/>
          <w:sz w:val="24"/>
          <w:szCs w:val="24"/>
        </w:rPr>
        <w:t>;</w:t>
      </w:r>
    </w:p>
    <w:p w:rsidR="00B641C3" w:rsidRPr="008F1823" w:rsidRDefault="00333D8B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3.4. oro tarš</w:t>
      </w:r>
      <w:r w:rsidR="007360F3" w:rsidRPr="008F1823">
        <w:rPr>
          <w:rFonts w:ascii="Times New Roman" w:hAnsi="Times New Roman"/>
          <w:sz w:val="24"/>
          <w:szCs w:val="24"/>
        </w:rPr>
        <w:t>a</w:t>
      </w:r>
      <w:r w:rsidRPr="008F1823">
        <w:rPr>
          <w:rFonts w:ascii="Times New Roman" w:hAnsi="Times New Roman"/>
          <w:sz w:val="24"/>
          <w:szCs w:val="24"/>
        </w:rPr>
        <w:t>.</w:t>
      </w:r>
    </w:p>
    <w:p w:rsidR="00B641C3" w:rsidRPr="008F1823" w:rsidRDefault="00B641C3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 xml:space="preserve">4. MIRĮ negali uždengti turėklų ar kitų svarbių architektūrinių tilto </w:t>
      </w:r>
      <w:r w:rsidR="00853192" w:rsidRPr="008F1823">
        <w:rPr>
          <w:rFonts w:ascii="Times New Roman" w:hAnsi="Times New Roman"/>
          <w:sz w:val="24"/>
          <w:szCs w:val="24"/>
        </w:rPr>
        <w:t>ar</w:t>
      </w:r>
      <w:r w:rsidRPr="008F1823">
        <w:rPr>
          <w:rFonts w:ascii="Times New Roman" w:hAnsi="Times New Roman"/>
          <w:sz w:val="24"/>
          <w:szCs w:val="24"/>
        </w:rPr>
        <w:t xml:space="preserve"> viaduko detalių. MIRĮ įrengia tik licencijuotos įmonės, turinčios leidimus atlikti darbus ant tiltų ir viadukų.</w:t>
      </w:r>
    </w:p>
    <w:p w:rsidR="00B641C3" w:rsidRPr="008F1823" w:rsidRDefault="00B641C3" w:rsidP="00A542B2">
      <w:pPr>
        <w:spacing w:after="0" w:line="36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8F1823">
        <w:rPr>
          <w:rFonts w:ascii="Times New Roman" w:hAnsi="Times New Roman"/>
          <w:sz w:val="24"/>
          <w:szCs w:val="24"/>
        </w:rPr>
        <w:t>5. Įmonė, įrengusi MIRĮ, turi užtikrinti, kad viešoji miesto informacija būtų skleidžiama nepertraukiamai, o dėl techninių kliūčių nutrūkus tokios informacijos skleidimui, ji turi būti atnaujinama per trumpiausią galimą terminą, reikalingą toki</w:t>
      </w:r>
      <w:r w:rsidR="007360F3" w:rsidRPr="008F1823">
        <w:rPr>
          <w:rFonts w:ascii="Times New Roman" w:hAnsi="Times New Roman"/>
          <w:sz w:val="24"/>
          <w:szCs w:val="24"/>
        </w:rPr>
        <w:t>ems</w:t>
      </w:r>
      <w:r w:rsidRPr="008F1823">
        <w:rPr>
          <w:rFonts w:ascii="Times New Roman" w:hAnsi="Times New Roman"/>
          <w:sz w:val="24"/>
          <w:szCs w:val="24"/>
        </w:rPr>
        <w:t xml:space="preserve"> trūkum</w:t>
      </w:r>
      <w:r w:rsidR="007360F3" w:rsidRPr="008F1823">
        <w:rPr>
          <w:rFonts w:ascii="Times New Roman" w:hAnsi="Times New Roman"/>
          <w:sz w:val="24"/>
          <w:szCs w:val="24"/>
        </w:rPr>
        <w:t>ams</w:t>
      </w:r>
      <w:r w:rsidRPr="008F1823">
        <w:rPr>
          <w:rFonts w:ascii="Times New Roman" w:hAnsi="Times New Roman"/>
          <w:sz w:val="24"/>
          <w:szCs w:val="24"/>
        </w:rPr>
        <w:t xml:space="preserve"> pašalin</w:t>
      </w:r>
      <w:r w:rsidR="007360F3" w:rsidRPr="008F1823">
        <w:rPr>
          <w:rFonts w:ascii="Times New Roman" w:hAnsi="Times New Roman"/>
          <w:sz w:val="24"/>
          <w:szCs w:val="24"/>
        </w:rPr>
        <w:t>t</w:t>
      </w:r>
      <w:r w:rsidRPr="008F1823">
        <w:rPr>
          <w:rFonts w:ascii="Times New Roman" w:hAnsi="Times New Roman"/>
          <w:sz w:val="24"/>
          <w:szCs w:val="24"/>
        </w:rPr>
        <w:t>i.</w:t>
      </w:r>
    </w:p>
    <w:p w:rsidR="003476DD" w:rsidRPr="003476DD" w:rsidRDefault="00853192" w:rsidP="00853192">
      <w:pPr>
        <w:ind w:left="1296" w:firstLine="129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sectPr w:rsidR="003476DD" w:rsidRPr="003476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DD"/>
    <w:rsid w:val="002417C8"/>
    <w:rsid w:val="00333D8B"/>
    <w:rsid w:val="003476DD"/>
    <w:rsid w:val="003C4CBE"/>
    <w:rsid w:val="003C5418"/>
    <w:rsid w:val="00453E25"/>
    <w:rsid w:val="004751F0"/>
    <w:rsid w:val="005750D7"/>
    <w:rsid w:val="007360F3"/>
    <w:rsid w:val="00853192"/>
    <w:rsid w:val="008C7CC5"/>
    <w:rsid w:val="008F1823"/>
    <w:rsid w:val="00A542B2"/>
    <w:rsid w:val="00B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50F1D6"/>
  <w15:chartTrackingRefBased/>
  <w15:docId w15:val="{ED2E0B93-FA8A-45B3-90BE-FBEBA81B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542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0039-A3F5-42EB-9239-468BE814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MIESTO INFORMACINIŲ REKLAMINIŲ ĮRENGINIŲ ĮRENGIMO ANT KAUNO MIESTO SAVIVALDYBĖS NUOSAVYBĖS TEISE, PATIKĖJIMO TEISE AR KITAIS TEISINIAIS PAGRINDAIS VALDOMŲ OBJEKTŲ TECHNINĖ SPECIFIKACIJA</dc:subject>
  <dc:creator>Miesto planavimo ir architektūros skyrius</dc:creator>
  <cp:keywords/>
  <cp:lastModifiedBy>Dalia Staškuvienė</cp:lastModifiedBy>
  <cp:revision>2</cp:revision>
  <cp:lastPrinted>2018-08-17T07:00:00Z</cp:lastPrinted>
  <dcterms:created xsi:type="dcterms:W3CDTF">2018-08-17T08:08:00Z</dcterms:created>
  <dcterms:modified xsi:type="dcterms:W3CDTF">2018-08-17T08:08:00Z</dcterms:modified>
</cp:coreProperties>
</file>