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90C57">
              <w:rPr>
                <w:b/>
              </w:rPr>
              <w:t>Elektroninio dokumento nuorašas</w:t>
            </w:r>
            <w:r w:rsidR="00D8739D">
              <w:rPr>
                <w:b/>
                <w:noProof/>
              </w:rPr>
              <w:t>`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 fillcolor="window">
                  <v:imagedata r:id="rId7" o:title=""/>
                </v:shape>
                <o:OLEObject Type="Embed" ProgID="Word.Picture.8" ShapeID="_x0000_i1025" DrawAspect="Content" ObjectID="_1609860448" r:id="rId8"/>
              </w:object>
            </w:r>
          </w:p>
        </w:tc>
      </w:tr>
      <w:bookmarkEnd w:id="3"/>
      <w:bookmarkEnd w:id="4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F3B2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F3B27">
              <w:rPr>
                <w:b/>
              </w:rPr>
              <w:t>D</w:t>
            </w:r>
            <w:r w:rsidR="00EF3B27" w:rsidRPr="00EF3B27">
              <w:rPr>
                <w:b/>
              </w:rPr>
              <w:t>ĖL NEMOKAMAM MAITINIMUI SKIRTIEMS PRODUKTAMS ĮSIGYTI MOKYKLOSE IR PRIEŠMOKYKLINIO UGDYMO ĮSTAIGOSE SKIRIAMŲ LĖŠŲ DYDŽIO NUSTATYMO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4A0872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590C57">
              <w:rPr>
                <w:noProof/>
              </w:rPr>
              <w:t>2018 m. gruodžio 31 d.</w:t>
            </w:r>
            <w:r>
              <w:fldChar w:fldCharType="end"/>
            </w:r>
            <w:bookmarkEnd w:id="10"/>
            <w:r w:rsidR="008A22C3">
              <w:t xml:space="preserve"> </w:t>
            </w:r>
            <w:r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590C57">
              <w:rPr>
                <w:noProof/>
              </w:rPr>
              <w:t>A-4455</w:t>
            </w:r>
            <w:r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36A7C" w:rsidRDefault="00FA383A" w:rsidP="00036A7C">
      <w:pPr>
        <w:pStyle w:val="Pagrindinistekstas"/>
        <w:jc w:val="both"/>
      </w:pPr>
      <w:bookmarkStart w:id="13" w:name="r18"/>
      <w:r>
        <w:lastRenderedPageBreak/>
        <w:t>Vadovaudamasi</w:t>
      </w:r>
      <w:r w:rsidR="00EF3B27">
        <w:t xml:space="preserve"> Lietuvos Respublikos vietos s</w:t>
      </w:r>
      <w:r w:rsidR="000E60A9">
        <w:t xml:space="preserve">avivaldos įstatymo </w:t>
      </w:r>
      <w:r w:rsidR="00567F52" w:rsidRPr="004F0BEF">
        <w:t>18 straipsnio 1</w:t>
      </w:r>
      <w:r w:rsidR="00491D8E">
        <w:t> </w:t>
      </w:r>
      <w:r w:rsidR="00567F52" w:rsidRPr="004F0BEF">
        <w:t xml:space="preserve"> dalimi, </w:t>
      </w:r>
      <w:r w:rsidR="00EF3B27" w:rsidRPr="004F0BEF">
        <w:t xml:space="preserve">29 straipsnio 8 dalies 2 punktu, Lietuvos Respublikos socialinės paramos mokiniams įstatymo </w:t>
      </w:r>
      <w:r w:rsidR="000E60A9" w:rsidRPr="004F0BEF">
        <w:t xml:space="preserve">7 straipsniu ir </w:t>
      </w:r>
      <w:r w:rsidR="00EF3B27" w:rsidRPr="004F0BEF">
        <w:t>1</w:t>
      </w:r>
      <w:r w:rsidR="00AF4903" w:rsidRPr="004F0BEF">
        <w:t>5</w:t>
      </w:r>
      <w:r w:rsidR="00EF3B27" w:rsidRPr="004F0BEF">
        <w:t xml:space="preserve"> straipsnio 3 dalies 2 punk</w:t>
      </w:r>
      <w:r w:rsidR="00AF4903" w:rsidRPr="004F0BEF">
        <w:t>tu</w:t>
      </w:r>
      <w:r w:rsidR="00567F52" w:rsidRPr="004F0BEF">
        <w:t>, Lietuvos Respublikos sveikatos apsaugos ministro 2010</w:t>
      </w:r>
      <w:r w:rsidR="00E839B4">
        <w:t> </w:t>
      </w:r>
      <w:r w:rsidR="00567F52" w:rsidRPr="004F0BEF">
        <w:t>m. spalio 4 d. įsa</w:t>
      </w:r>
      <w:r w:rsidR="00E839B4">
        <w:t>kymu Nr. V-877 „Dėl P</w:t>
      </w:r>
      <w:r w:rsidR="00567F52" w:rsidRPr="004F0BEF">
        <w:t>usryčių, pietų ir pavakarių patiekalų gamybai reikalingų produktų rinkinių sąrašo pagal m</w:t>
      </w:r>
      <w:r w:rsidR="00036A7C">
        <w:t>okinių amžiaus grupes patvirtin</w:t>
      </w:r>
      <w:r w:rsidR="00567F52" w:rsidRPr="004F0BEF">
        <w:t>imo“</w:t>
      </w:r>
      <w:r w:rsidR="00036A7C">
        <w:t xml:space="preserve"> ir atsižvelgdama į Kauno miesto savivaldybės mero 2018 m. gruodžio 21 d. potvarkį Nr. M-248 „Dėl Viliaus Šiliausko pavadavimo“:</w:t>
      </w:r>
    </w:p>
    <w:p w:rsidR="00EF3B27" w:rsidRDefault="00EF3B27" w:rsidP="00EF3B27">
      <w:pPr>
        <w:pStyle w:val="Pagrindinistekstas"/>
        <w:ind w:firstLine="0"/>
        <w:jc w:val="both"/>
      </w:pPr>
      <w:r>
        <w:tab/>
        <w:t xml:space="preserve">1. </w:t>
      </w:r>
      <w:r w:rsidRPr="002E741E">
        <w:t>N u s t a t a u  nemokamam</w:t>
      </w:r>
      <w:r>
        <w:t xml:space="preserve"> maitinimu</w:t>
      </w:r>
      <w:bookmarkStart w:id="14" w:name="_GoBack"/>
      <w:bookmarkEnd w:id="14"/>
      <w:r>
        <w:t xml:space="preserve">i skirtiems produktams įsigyti mokyklose ir priešmokyklinio ugdymo įstaigose </w:t>
      </w:r>
      <w:r w:rsidRPr="002E741E">
        <w:t>skiriamų  lėšų vienai dienai vienam mokiniui dydį (su PVM):</w:t>
      </w:r>
    </w:p>
    <w:p w:rsidR="00EF3B27" w:rsidRPr="00903A40" w:rsidRDefault="00EF3B27" w:rsidP="00EF3B27">
      <w:pPr>
        <w:pStyle w:val="Pagrindinistekstas"/>
        <w:ind w:firstLine="0"/>
        <w:jc w:val="both"/>
      </w:pPr>
      <w:r>
        <w:tab/>
        <w:t xml:space="preserve">1.1. </w:t>
      </w:r>
      <w:r w:rsidRPr="002E741E">
        <w:t>pusryčiams priešmokyklinio ugdymo ir 1–4 klasių mok</w:t>
      </w:r>
      <w:r w:rsidRPr="00903A40">
        <w:t xml:space="preserve">iniams – </w:t>
      </w:r>
      <w:r w:rsidR="00903A40" w:rsidRPr="00903A40">
        <w:t>0,8</w:t>
      </w:r>
      <w:r w:rsidR="00E05010">
        <w:t>5</w:t>
      </w:r>
      <w:r w:rsidRPr="00903A40">
        <w:t xml:space="preserve"> Eur;</w:t>
      </w:r>
    </w:p>
    <w:p w:rsidR="00EF3B27" w:rsidRPr="00903A40" w:rsidRDefault="00EF3B27" w:rsidP="00EF3B27">
      <w:pPr>
        <w:pStyle w:val="Pagrindinistekstas"/>
        <w:ind w:firstLine="0"/>
        <w:jc w:val="both"/>
      </w:pPr>
      <w:r w:rsidRPr="00903A40">
        <w:tab/>
        <w:t>1.2. pusryčiams 5–12 klasių mokiniams – 0,</w:t>
      </w:r>
      <w:r w:rsidR="00903A40" w:rsidRPr="00903A40">
        <w:t>9</w:t>
      </w:r>
      <w:r w:rsidR="00E05010">
        <w:t>5</w:t>
      </w:r>
      <w:r w:rsidRPr="00903A40">
        <w:t xml:space="preserve"> Eur;</w:t>
      </w:r>
    </w:p>
    <w:p w:rsidR="00903A40" w:rsidRPr="00903A40" w:rsidRDefault="00EF3B27" w:rsidP="00EF3B27">
      <w:pPr>
        <w:pStyle w:val="Pagrindinistekstas"/>
        <w:ind w:firstLine="0"/>
        <w:jc w:val="both"/>
      </w:pPr>
      <w:r w:rsidRPr="00903A40">
        <w:tab/>
        <w:t>1.3. pietums priešmokyklinio ugdymo, 1–4 klasių mokiniams</w:t>
      </w:r>
      <w:r w:rsidR="00903A40" w:rsidRPr="00903A40">
        <w:t xml:space="preserve"> – 1,</w:t>
      </w:r>
      <w:r w:rsidR="00E05010">
        <w:t>65</w:t>
      </w:r>
      <w:r w:rsidR="00903A40" w:rsidRPr="00903A40">
        <w:t xml:space="preserve"> Eur;</w:t>
      </w:r>
    </w:p>
    <w:p w:rsidR="00EF3B27" w:rsidRPr="00903A40" w:rsidRDefault="00903A40" w:rsidP="00903A40">
      <w:pPr>
        <w:pStyle w:val="Pagrindinistekstas"/>
        <w:jc w:val="both"/>
      </w:pPr>
      <w:r w:rsidRPr="00903A40">
        <w:t xml:space="preserve">1.4. pietums </w:t>
      </w:r>
      <w:r w:rsidR="00EF3B27" w:rsidRPr="00903A40">
        <w:t>5–12 klasių mokiniams – 1,</w:t>
      </w:r>
      <w:r w:rsidR="00E05010">
        <w:t>75</w:t>
      </w:r>
      <w:r w:rsidR="00EF3B27" w:rsidRPr="00903A40">
        <w:t xml:space="preserve"> Eur;</w:t>
      </w:r>
    </w:p>
    <w:p w:rsidR="00EF3B27" w:rsidRPr="00AE6D6C" w:rsidRDefault="00EF3B27" w:rsidP="00EF3B27">
      <w:pPr>
        <w:pStyle w:val="Pagrindinistekstas"/>
        <w:ind w:firstLine="0"/>
        <w:jc w:val="both"/>
        <w:rPr>
          <w:color w:val="FF0000"/>
        </w:rPr>
      </w:pPr>
      <w:r w:rsidRPr="00903A40">
        <w:tab/>
        <w:t>1.</w:t>
      </w:r>
      <w:r w:rsidR="00903A40">
        <w:t>5</w:t>
      </w:r>
      <w:r w:rsidRPr="00903A40">
        <w:t xml:space="preserve">. pusryčiams, pietums, pavakariams </w:t>
      </w:r>
      <w:r w:rsidRPr="002E741E">
        <w:t xml:space="preserve">mokyklose organizuojamose dieninėse vasaros poilsio </w:t>
      </w:r>
      <w:r w:rsidRPr="00903A40">
        <w:t xml:space="preserve">stovyklose – </w:t>
      </w:r>
      <w:r w:rsidR="00903A40" w:rsidRPr="00903A40">
        <w:t>3,4</w:t>
      </w:r>
      <w:r w:rsidR="00E05010">
        <w:t>0</w:t>
      </w:r>
      <w:r w:rsidRPr="00903A40">
        <w:t xml:space="preserve"> Eur.</w:t>
      </w:r>
    </w:p>
    <w:p w:rsidR="00EF3B27" w:rsidRPr="002E741E" w:rsidRDefault="00EF3B27" w:rsidP="00EF3B27">
      <w:pPr>
        <w:pStyle w:val="Pagrindinistekstas"/>
        <w:ind w:firstLine="0"/>
        <w:jc w:val="both"/>
      </w:pPr>
      <w:r w:rsidRPr="002E741E">
        <w:tab/>
        <w:t xml:space="preserve">2. P r i p a ž į s t u netekusiu galios Kauno miesto savivaldybės administracijos direktoriaus </w:t>
      </w:r>
      <w:r>
        <w:t>2017 m. vasario 27</w:t>
      </w:r>
      <w:r w:rsidRPr="002E741E">
        <w:t xml:space="preserve"> d. įsakymą Nr. A-</w:t>
      </w:r>
      <w:hyperlink r:id="rId12" w:history="1">
        <w:r w:rsidRPr="00E67E8B">
          <w:rPr>
            <w:rStyle w:val="Hipersaitas"/>
          </w:rPr>
          <w:t>668</w:t>
        </w:r>
      </w:hyperlink>
      <w:r>
        <w:t xml:space="preserve"> </w:t>
      </w:r>
      <w:r w:rsidRPr="002E741E">
        <w:t>„Dėl nemokamam maitinimui skirtiems produktams įsigyti mokyklose ir priešmokyklinio ugdymo įstaigose skiriamų lėšų dydžio nustatymo“.</w:t>
      </w:r>
    </w:p>
    <w:p w:rsidR="00EF3B27" w:rsidRDefault="00EF3B27" w:rsidP="00EF3B27">
      <w:pPr>
        <w:pStyle w:val="Pagrindinistekstas"/>
        <w:ind w:firstLine="0"/>
        <w:jc w:val="both"/>
      </w:pPr>
      <w:r w:rsidRPr="002E741E">
        <w:tab/>
        <w:t>3. N u s t a t a u, kad šis įsakymas įsigalioja 201</w:t>
      </w:r>
      <w:r>
        <w:t>9</w:t>
      </w:r>
      <w:r w:rsidRPr="002E741E">
        <w:t xml:space="preserve"> m.</w:t>
      </w:r>
      <w:r>
        <w:t xml:space="preserve"> sausio 1 </w:t>
      </w:r>
      <w:r w:rsidRPr="002E741E">
        <w:t>d.</w:t>
      </w:r>
    </w:p>
    <w:p w:rsidR="00EF3B27" w:rsidRDefault="00EF3B27" w:rsidP="00EF3B27">
      <w:pPr>
        <w:pStyle w:val="Pagrindinistekstas"/>
        <w:jc w:val="both"/>
      </w:pPr>
      <w:r>
        <w:t>4. Šis įsakymas gali būti skundžiamas Lietuvos Respublikos administracinių bylų teisenos įstatymo ar Lietuvos Respublikos civilinio proceso kodekso nustatyta tvarka.</w:t>
      </w:r>
    </w:p>
    <w:bookmarkEnd w:id="13"/>
    <w:p w:rsidR="008A22C3" w:rsidRDefault="008A22C3" w:rsidP="00EF3B27">
      <w:pPr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491D8E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380AF0">
              <w:t>Administracijos direktoriaus pavaduotoja,</w:t>
            </w:r>
            <w:r w:rsidR="00FA383A">
              <w:br/>
            </w:r>
            <w:r w:rsidR="00380AF0">
              <w:t>pavaduojanti administracijos direktorių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:rsidR="009B3CF1" w:rsidRDefault="004A0872" w:rsidP="00036A7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036A7C">
              <w:t>Nijolė</w:t>
            </w:r>
            <w:r>
              <w:fldChar w:fldCharType="end"/>
            </w:r>
            <w:bookmarkEnd w:id="16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036A7C">
              <w:rPr>
                <w:noProof/>
              </w:rPr>
              <w:t>Putrienė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BD" w:rsidRDefault="007801BD">
      <w:r>
        <w:separator/>
      </w:r>
    </w:p>
  </w:endnote>
  <w:endnote w:type="continuationSeparator" w:id="0">
    <w:p w:rsidR="007801BD" w:rsidRDefault="0078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BD" w:rsidRDefault="007801BD">
      <w:pPr>
        <w:pStyle w:val="Porat"/>
        <w:spacing w:before="240"/>
      </w:pPr>
    </w:p>
  </w:footnote>
  <w:footnote w:type="continuationSeparator" w:id="0">
    <w:p w:rsidR="007801BD" w:rsidRDefault="0078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EF3B27"/>
    <w:rsid w:val="00036A7C"/>
    <w:rsid w:val="0008063D"/>
    <w:rsid w:val="000E4C96"/>
    <w:rsid w:val="000E60A9"/>
    <w:rsid w:val="001276ED"/>
    <w:rsid w:val="001455F7"/>
    <w:rsid w:val="001643E6"/>
    <w:rsid w:val="002A22DE"/>
    <w:rsid w:val="002A2811"/>
    <w:rsid w:val="002F7319"/>
    <w:rsid w:val="003050B9"/>
    <w:rsid w:val="0031058C"/>
    <w:rsid w:val="00363F96"/>
    <w:rsid w:val="00380AF0"/>
    <w:rsid w:val="003820E4"/>
    <w:rsid w:val="004116A3"/>
    <w:rsid w:val="00491D8E"/>
    <w:rsid w:val="004A0872"/>
    <w:rsid w:val="004A2345"/>
    <w:rsid w:val="004B29EB"/>
    <w:rsid w:val="004C2536"/>
    <w:rsid w:val="004C56FD"/>
    <w:rsid w:val="004F0BEF"/>
    <w:rsid w:val="00513A0C"/>
    <w:rsid w:val="005325A3"/>
    <w:rsid w:val="0055595F"/>
    <w:rsid w:val="00566CB0"/>
    <w:rsid w:val="00567F52"/>
    <w:rsid w:val="00590C57"/>
    <w:rsid w:val="005C37B2"/>
    <w:rsid w:val="005E0B5E"/>
    <w:rsid w:val="005F7D81"/>
    <w:rsid w:val="00606F0C"/>
    <w:rsid w:val="007131E0"/>
    <w:rsid w:val="007641B0"/>
    <w:rsid w:val="007801BD"/>
    <w:rsid w:val="00782DC4"/>
    <w:rsid w:val="008019AF"/>
    <w:rsid w:val="00833A80"/>
    <w:rsid w:val="008347A8"/>
    <w:rsid w:val="00844EB4"/>
    <w:rsid w:val="00867FA4"/>
    <w:rsid w:val="008A22C3"/>
    <w:rsid w:val="008B6BD4"/>
    <w:rsid w:val="00903A40"/>
    <w:rsid w:val="00982B27"/>
    <w:rsid w:val="0099006E"/>
    <w:rsid w:val="009973C6"/>
    <w:rsid w:val="009B1B14"/>
    <w:rsid w:val="009B3CF1"/>
    <w:rsid w:val="009B6960"/>
    <w:rsid w:val="009F4E26"/>
    <w:rsid w:val="00A006F5"/>
    <w:rsid w:val="00A06A95"/>
    <w:rsid w:val="00A15B24"/>
    <w:rsid w:val="00A276C6"/>
    <w:rsid w:val="00A64D8D"/>
    <w:rsid w:val="00AB6A55"/>
    <w:rsid w:val="00AE6D6C"/>
    <w:rsid w:val="00AF4903"/>
    <w:rsid w:val="00AF778B"/>
    <w:rsid w:val="00CC76CF"/>
    <w:rsid w:val="00CE3DCB"/>
    <w:rsid w:val="00D06F30"/>
    <w:rsid w:val="00D1773A"/>
    <w:rsid w:val="00D20BBA"/>
    <w:rsid w:val="00D8739D"/>
    <w:rsid w:val="00E05010"/>
    <w:rsid w:val="00E67E8B"/>
    <w:rsid w:val="00E839B4"/>
    <w:rsid w:val="00EF04BD"/>
    <w:rsid w:val="00EF3B27"/>
    <w:rsid w:val="00F406E1"/>
    <w:rsid w:val="00F5541C"/>
    <w:rsid w:val="00F63F0A"/>
    <w:rsid w:val="00FA383A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A50086-0AE8-4C28-9D5C-03C24735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uiPriority w:val="99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EF3B27"/>
    <w:rPr>
      <w:sz w:val="24"/>
      <w:lang w:eastAsia="en-US" w:bidi="he-IL"/>
    </w:rPr>
  </w:style>
  <w:style w:type="character" w:styleId="Hipersaitas">
    <w:name w:val="Hyperlink"/>
    <w:uiPriority w:val="99"/>
    <w:unhideWhenUsed/>
    <w:rsid w:val="00EF3B27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67E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../../2017/Bendri/a170668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_i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694E-D1A3-4C87-AA48-ECCF4B10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t_A_isakymas.dot</Template>
  <TotalTime>0</TotalTime>
  <Pages>1</Pages>
  <Words>276</Words>
  <Characters>1957</Characters>
  <Application>Microsoft Office Word</Application>
  <DocSecurity>4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2018.12.31   ĮSAKYMAS   Nr. A-4455</vt:lpstr>
      <vt:lpstr>KAUNO MIESTO SAVIVALDYBĖS ADMINISTRATORIUS   ......   DOKUMENTO RŪŠIES PAVADINIMAS   Nr. .........................</vt:lpstr>
    </vt:vector>
  </TitlesOfParts>
  <Manager>Administracijos direktoriaus pavaduotoja,_x000b_pavaduojanti administracijos direktorių      Nijolė Putrienė</Manager>
  <Company>KAUNO MIESTO SAVIVALDYBË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2018.12.31   ĮSAKYMAS   Nr. A-4455</dc:title>
  <dc:subject>DĖL NEMOKAMAM MAITINIMUI SKIRTIEMS PRODUKTAMS ĮSIGYTI MOKYKLOSE IR PRIEŠMOKYKLINIO UGDYMO ĮSTAIGOSE SKIRIAMŲ LĖŠŲ DYDŽIO NUSTATYMO</dc:subject>
  <dc:creator>Socialinės paramos skyrius</dc:creator>
  <cp:keywords/>
  <dc:description/>
  <cp:lastModifiedBy>Ingrida Valėjevienė</cp:lastModifiedBy>
  <cp:revision>2</cp:revision>
  <cp:lastPrinted>2001-05-16T08:19:00Z</cp:lastPrinted>
  <dcterms:created xsi:type="dcterms:W3CDTF">2019-01-24T16:41:00Z</dcterms:created>
  <dcterms:modified xsi:type="dcterms:W3CDTF">2019-01-24T16:41:00Z</dcterms:modified>
</cp:coreProperties>
</file>