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4" w:type="dxa"/>
        <w:tblCellMar>
          <w:left w:w="0" w:type="dxa"/>
          <w:right w:w="0" w:type="dxa"/>
        </w:tblCellMar>
        <w:tblLook w:val="0000" w:firstRow="0" w:lastRow="0" w:firstColumn="0" w:lastColumn="0" w:noHBand="0" w:noVBand="0"/>
      </w:tblPr>
      <w:tblGrid>
        <w:gridCol w:w="9921"/>
        <w:gridCol w:w="15"/>
      </w:tblGrid>
      <w:tr w:rsidR="009D166B" w:rsidTr="00A42B2A">
        <w:tc>
          <w:tcPr>
            <w:tcW w:w="992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803"/>
            </w:tblGrid>
            <w:tr w:rsidR="009D166B">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rsidTr="009B743F">
                    <w:trPr>
                      <w:trHeight w:val="352"/>
                    </w:trPr>
                    <w:tc>
                      <w:tcPr>
                        <w:tcW w:w="9637" w:type="dxa"/>
                        <w:tcMar>
                          <w:top w:w="39" w:type="dxa"/>
                          <w:left w:w="39" w:type="dxa"/>
                          <w:bottom w:w="39" w:type="dxa"/>
                          <w:right w:w="39" w:type="dxa"/>
                        </w:tcMar>
                      </w:tcPr>
                      <w:p w:rsidR="00A34412" w:rsidRDefault="00A34412" w:rsidP="00E34C85">
                        <w:pPr>
                          <w:ind w:left="5348"/>
                          <w:rPr>
                            <w:sz w:val="24"/>
                            <w:szCs w:val="24"/>
                          </w:rPr>
                        </w:pPr>
                        <w:r w:rsidRPr="007E10ED">
                          <w:rPr>
                            <w:sz w:val="24"/>
                            <w:szCs w:val="24"/>
                          </w:rPr>
                          <w:t xml:space="preserve">Kauno </w:t>
                        </w:r>
                        <w:r>
                          <w:rPr>
                            <w:sz w:val="24"/>
                            <w:szCs w:val="24"/>
                          </w:rPr>
                          <w:t>m</w:t>
                        </w:r>
                        <w:r w:rsidRPr="007E10ED">
                          <w:rPr>
                            <w:sz w:val="24"/>
                            <w:szCs w:val="24"/>
                          </w:rPr>
                          <w:t>iesto</w:t>
                        </w:r>
                        <w:r>
                          <w:rPr>
                            <w:sz w:val="24"/>
                            <w:szCs w:val="24"/>
                          </w:rPr>
                          <w:t xml:space="preserve"> savivaldybės </w:t>
                        </w:r>
                      </w:p>
                      <w:p w:rsidR="00A34412" w:rsidRDefault="00A34412" w:rsidP="00E34C85">
                        <w:pPr>
                          <w:ind w:left="5348"/>
                          <w:rPr>
                            <w:sz w:val="24"/>
                            <w:szCs w:val="24"/>
                          </w:rPr>
                        </w:pPr>
                        <w:r>
                          <w:rPr>
                            <w:sz w:val="24"/>
                            <w:szCs w:val="24"/>
                          </w:rPr>
                          <w:t>201</w:t>
                        </w:r>
                        <w:r w:rsidR="00981873">
                          <w:rPr>
                            <w:sz w:val="24"/>
                            <w:szCs w:val="24"/>
                          </w:rPr>
                          <w:t>8</w:t>
                        </w:r>
                        <w:r w:rsidR="009B743F" w:rsidRPr="009B743F">
                          <w:rPr>
                            <w:sz w:val="24"/>
                            <w:szCs w:val="24"/>
                          </w:rPr>
                          <w:t>–</w:t>
                        </w:r>
                        <w:r>
                          <w:rPr>
                            <w:sz w:val="24"/>
                            <w:szCs w:val="24"/>
                          </w:rPr>
                          <w:t>20</w:t>
                        </w:r>
                        <w:r w:rsidR="00981873">
                          <w:rPr>
                            <w:sz w:val="24"/>
                            <w:szCs w:val="24"/>
                          </w:rPr>
                          <w:t>20</w:t>
                        </w:r>
                        <w:r>
                          <w:rPr>
                            <w:sz w:val="24"/>
                            <w:szCs w:val="24"/>
                          </w:rPr>
                          <w:t xml:space="preserve"> metų strateginio veiklos plano</w:t>
                        </w:r>
                      </w:p>
                      <w:p w:rsidR="00A34412" w:rsidRPr="007E10ED" w:rsidRDefault="00487335" w:rsidP="00E34C85">
                        <w:pPr>
                          <w:ind w:left="5348"/>
                          <w:rPr>
                            <w:sz w:val="24"/>
                            <w:szCs w:val="24"/>
                          </w:rPr>
                        </w:pPr>
                        <w:r>
                          <w:rPr>
                            <w:sz w:val="24"/>
                            <w:szCs w:val="24"/>
                          </w:rPr>
                          <w:t>2</w:t>
                        </w:r>
                        <w:r w:rsidR="00A34412">
                          <w:rPr>
                            <w:sz w:val="24"/>
                            <w:szCs w:val="24"/>
                          </w:rPr>
                          <w:t xml:space="preserve"> priedas</w:t>
                        </w:r>
                        <w:r w:rsidR="00A34412" w:rsidRPr="007E10ED">
                          <w:rPr>
                            <w:sz w:val="24"/>
                            <w:szCs w:val="24"/>
                          </w:rPr>
                          <w:t xml:space="preserve"> </w:t>
                        </w:r>
                      </w:p>
                      <w:p w:rsidR="009D166B" w:rsidRDefault="009D166B">
                        <w:pPr>
                          <w:jc w:val="center"/>
                        </w:pPr>
                      </w:p>
                      <w:p w:rsidR="00CB18EF" w:rsidRDefault="00CB18EF">
                        <w:pPr>
                          <w:jc w:val="center"/>
                        </w:pPr>
                      </w:p>
                    </w:tc>
                  </w:tr>
                </w:tbl>
                <w:p w:rsidR="009D166B" w:rsidRDefault="009D166B"/>
              </w:tc>
            </w:tr>
            <w:tr w:rsidR="009D166B">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rsidTr="009B743F">
                    <w:trPr>
                      <w:trHeight w:val="352"/>
                    </w:trPr>
                    <w:tc>
                      <w:tcPr>
                        <w:tcW w:w="9637" w:type="dxa"/>
                        <w:tcMar>
                          <w:top w:w="39" w:type="dxa"/>
                          <w:left w:w="39" w:type="dxa"/>
                          <w:bottom w:w="39" w:type="dxa"/>
                          <w:right w:w="39" w:type="dxa"/>
                        </w:tcMar>
                      </w:tcPr>
                      <w:p w:rsidR="009D166B" w:rsidRDefault="00A34412">
                        <w:pPr>
                          <w:jc w:val="center"/>
                        </w:pPr>
                        <w:r>
                          <w:rPr>
                            <w:b/>
                            <w:color w:val="000000"/>
                            <w:sz w:val="24"/>
                          </w:rPr>
                          <w:t>SUMANIOS IR PILIETIŠKOS VISUOMENĖS UGDYMO PROGRAMOS APRAŠYMAS</w:t>
                        </w:r>
                      </w:p>
                    </w:tc>
                  </w:tr>
                </w:tbl>
                <w:p w:rsidR="009D166B" w:rsidRDefault="009D166B"/>
              </w:tc>
            </w:tr>
            <w:tr w:rsidR="009D166B">
              <w:trPr>
                <w:trHeight w:val="226"/>
              </w:trPr>
              <w:tc>
                <w:tcPr>
                  <w:tcW w:w="9637" w:type="dxa"/>
                </w:tcPr>
                <w:p w:rsidR="009D166B" w:rsidRDefault="009D166B">
                  <w:pPr>
                    <w:pStyle w:val="EmptyLayoutCell"/>
                  </w:pPr>
                </w:p>
              </w:tc>
            </w:tr>
            <w:tr w:rsidR="009D166B">
              <w:tc>
                <w:tcPr>
                  <w:tcW w:w="9637" w:type="dxa"/>
                </w:tcPr>
                <w:tbl>
                  <w:tblPr>
                    <w:tblW w:w="0" w:type="auto"/>
                    <w:tblCellMar>
                      <w:left w:w="0" w:type="dxa"/>
                      <w:right w:w="0" w:type="dxa"/>
                    </w:tblCellMar>
                    <w:tblLook w:val="0000" w:firstRow="0" w:lastRow="0" w:firstColumn="0" w:lastColumn="0" w:noHBand="0" w:noVBand="0"/>
                  </w:tblPr>
                  <w:tblGrid>
                    <w:gridCol w:w="3212"/>
                    <w:gridCol w:w="6425"/>
                  </w:tblGrid>
                  <w:tr w:rsidR="009D166B">
                    <w:trPr>
                      <w:trHeight w:val="2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b/>
                            <w:color w:val="000000"/>
                            <w:sz w:val="24"/>
                          </w:rPr>
                          <w:t>Biudžetiniai metai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b/>
                            <w:color w:val="000000"/>
                            <w:sz w:val="24"/>
                          </w:rPr>
                          <w:t xml:space="preserve"> </w:t>
                        </w:r>
                        <w:r>
                          <w:rPr>
                            <w:color w:val="000000"/>
                            <w:sz w:val="24"/>
                          </w:rPr>
                          <w:t xml:space="preserve">2018 metai </w:t>
                        </w:r>
                      </w:p>
                    </w:tc>
                  </w:tr>
                  <w:tr w:rsidR="009D166B">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b/>
                            <w:color w:val="000000"/>
                            <w:sz w:val="24"/>
                          </w:rPr>
                          <w:t>Asignavimų valdytojas (-ai), kodas</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116D0A">
                        <w:r>
                          <w:rPr>
                            <w:color w:val="000000"/>
                            <w:sz w:val="24"/>
                          </w:rPr>
                          <w:t xml:space="preserve">Kauno </w:t>
                        </w:r>
                        <w:r w:rsidR="00116D0A">
                          <w:rPr>
                            <w:color w:val="000000"/>
                            <w:sz w:val="24"/>
                          </w:rPr>
                          <w:t>m</w:t>
                        </w:r>
                        <w:r>
                          <w:rPr>
                            <w:color w:val="000000"/>
                            <w:sz w:val="24"/>
                          </w:rPr>
                          <w:t xml:space="preserve">iesto savivaldybės administracija, </w:t>
                        </w:r>
                        <w:r w:rsidRPr="009B743F">
                          <w:rPr>
                            <w:color w:val="000000"/>
                            <w:sz w:val="24"/>
                          </w:rPr>
                          <w:t>188764867</w:t>
                        </w:r>
                      </w:p>
                    </w:tc>
                  </w:tr>
                  <w:tr w:rsidR="009D166B">
                    <w:trPr>
                      <w:trHeight w:val="33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b/>
                            <w:color w:val="000000"/>
                            <w:sz w:val="24"/>
                          </w:rPr>
                          <w:t>Vykdytojas (-ai)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116D0A">
                        <w:pPr>
                          <w:rPr>
                            <w:sz w:val="24"/>
                            <w:szCs w:val="24"/>
                          </w:rPr>
                        </w:pPr>
                        <w:r w:rsidRPr="00B46504">
                          <w:rPr>
                            <w:sz w:val="24"/>
                            <w:szCs w:val="24"/>
                          </w:rPr>
                          <w:t xml:space="preserve">Kauno </w:t>
                        </w:r>
                        <w:r w:rsidR="00116D0A">
                          <w:rPr>
                            <w:sz w:val="24"/>
                            <w:szCs w:val="24"/>
                          </w:rPr>
                          <w:t>m</w:t>
                        </w:r>
                        <w:r w:rsidRPr="00B46504">
                          <w:rPr>
                            <w:sz w:val="24"/>
                            <w:szCs w:val="24"/>
                          </w:rPr>
                          <w:t>iesto savivaldybės administracija</w:t>
                        </w:r>
                      </w:p>
                      <w:p w:rsidR="0005763D" w:rsidRPr="00B46504" w:rsidRDefault="0005763D" w:rsidP="00116D0A">
                        <w:pPr>
                          <w:rPr>
                            <w:sz w:val="24"/>
                            <w:szCs w:val="24"/>
                          </w:rPr>
                        </w:pPr>
                      </w:p>
                    </w:tc>
                  </w:tr>
                </w:tbl>
                <w:p w:rsidR="009D166B" w:rsidRDefault="009D166B"/>
              </w:tc>
            </w:tr>
            <w:tr w:rsidR="009D166B">
              <w:trPr>
                <w:trHeight w:val="100"/>
              </w:trPr>
              <w:tc>
                <w:tcPr>
                  <w:tcW w:w="9637" w:type="dxa"/>
                </w:tcPr>
                <w:p w:rsidR="009D166B" w:rsidRDefault="009D166B">
                  <w:pPr>
                    <w:pStyle w:val="EmptyLayoutCell"/>
                  </w:pPr>
                </w:p>
              </w:tc>
            </w:tr>
            <w:tr w:rsidR="009D166B">
              <w:tc>
                <w:tcPr>
                  <w:tcW w:w="9637" w:type="dxa"/>
                </w:tcPr>
                <w:tbl>
                  <w:tblPr>
                    <w:tblW w:w="0" w:type="auto"/>
                    <w:tblCellMar>
                      <w:left w:w="0" w:type="dxa"/>
                      <w:right w:w="0" w:type="dxa"/>
                    </w:tblCellMar>
                    <w:tblLook w:val="0000" w:firstRow="0" w:lastRow="0" w:firstColumn="0" w:lastColumn="0" w:noHBand="0" w:noVBand="0"/>
                  </w:tblPr>
                  <w:tblGrid>
                    <w:gridCol w:w="3212"/>
                    <w:gridCol w:w="4160"/>
                    <w:gridCol w:w="1117"/>
                    <w:gridCol w:w="1147"/>
                  </w:tblGrid>
                  <w:tr w:rsidR="009D166B">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b/>
                            <w:color w:val="000000"/>
                            <w:sz w:val="24"/>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Sumanios ir pilietiškos visuomenės ugdymo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pPr>
                          <w:jc w:val="center"/>
                        </w:pPr>
                        <w:r>
                          <w:rPr>
                            <w:b/>
                            <w:color w:val="000000"/>
                            <w:sz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pPr>
                          <w:jc w:val="center"/>
                        </w:pPr>
                        <w:r>
                          <w:rPr>
                            <w:color w:val="000000"/>
                            <w:sz w:val="24"/>
                          </w:rPr>
                          <w:t>02.</w:t>
                        </w:r>
                      </w:p>
                    </w:tc>
                  </w:tr>
                </w:tbl>
                <w:p w:rsidR="009D166B" w:rsidRDefault="009D166B"/>
              </w:tc>
            </w:tr>
            <w:tr w:rsidR="009D166B">
              <w:trPr>
                <w:trHeight w:val="100"/>
              </w:trPr>
              <w:tc>
                <w:tcPr>
                  <w:tcW w:w="9637" w:type="dxa"/>
                </w:tcPr>
                <w:p w:rsidR="009D166B" w:rsidRDefault="009D166B">
                  <w:pPr>
                    <w:pStyle w:val="EmptyLayoutCell"/>
                  </w:pPr>
                </w:p>
              </w:tc>
            </w:tr>
            <w:tr w:rsidR="009D166B" w:rsidTr="00A42B2A">
              <w:trPr>
                <w:trHeight w:val="7936"/>
              </w:trPr>
              <w:tc>
                <w:tcPr>
                  <w:tcW w:w="9637" w:type="dxa"/>
                </w:tcPr>
                <w:tbl>
                  <w:tblPr>
                    <w:tblW w:w="0" w:type="auto"/>
                    <w:tblCellMar>
                      <w:left w:w="0" w:type="dxa"/>
                      <w:right w:w="0" w:type="dxa"/>
                    </w:tblCellMar>
                    <w:tblLook w:val="0000" w:firstRow="0" w:lastRow="0" w:firstColumn="0" w:lastColumn="0" w:noHBand="0" w:noVBand="0"/>
                  </w:tblPr>
                  <w:tblGrid>
                    <w:gridCol w:w="3212"/>
                    <w:gridCol w:w="4160"/>
                    <w:gridCol w:w="1117"/>
                    <w:gridCol w:w="1147"/>
                  </w:tblGrid>
                  <w:tr w:rsidR="00DC21ED" w:rsidTr="00A42B2A">
                    <w:trPr>
                      <w:trHeight w:val="622"/>
                    </w:trPr>
                    <w:tc>
                      <w:tcPr>
                        <w:tcW w:w="3212" w:type="dxa"/>
                        <w:tcBorders>
                          <w:top w:val="dotted" w:sz="4" w:space="0" w:color="auto"/>
                          <w:left w:val="dotted" w:sz="4" w:space="0" w:color="auto"/>
                          <w:bottom w:val="dotted" w:sz="4" w:space="0" w:color="auto"/>
                          <w:right w:val="dotted" w:sz="4" w:space="0" w:color="auto"/>
                        </w:tcBorders>
                        <w:tcMar>
                          <w:top w:w="39" w:type="dxa"/>
                          <w:left w:w="39" w:type="dxa"/>
                          <w:bottom w:w="39" w:type="dxa"/>
                          <w:right w:w="39" w:type="dxa"/>
                        </w:tcMar>
                      </w:tcPr>
                      <w:p w:rsidR="009D166B" w:rsidRDefault="009D166B">
                        <w:r>
                          <w:rPr>
                            <w:b/>
                            <w:color w:val="000000"/>
                            <w:sz w:val="24"/>
                          </w:rPr>
                          <w:t>Programos parengimo argumentai</w:t>
                        </w:r>
                      </w:p>
                    </w:tc>
                    <w:tc>
                      <w:tcPr>
                        <w:tcW w:w="6424" w:type="dxa"/>
                        <w:gridSpan w:val="3"/>
                        <w:tcBorders>
                          <w:top w:val="single" w:sz="3" w:space="0" w:color="000000"/>
                          <w:left w:val="dotted" w:sz="4" w:space="0" w:color="auto"/>
                          <w:bottom w:val="single" w:sz="3" w:space="0" w:color="000000"/>
                          <w:right w:val="single" w:sz="3" w:space="0" w:color="000000"/>
                        </w:tcBorders>
                        <w:tcMar>
                          <w:top w:w="39" w:type="dxa"/>
                          <w:left w:w="39" w:type="dxa"/>
                          <w:bottom w:w="39" w:type="dxa"/>
                          <w:right w:w="39" w:type="dxa"/>
                        </w:tcMar>
                      </w:tcPr>
                      <w:p w:rsidR="005C0BCD" w:rsidRDefault="009D166B" w:rsidP="005C0BCD">
                        <w:pPr>
                          <w:jc w:val="both"/>
                          <w:rPr>
                            <w:color w:val="000000"/>
                            <w:sz w:val="24"/>
                          </w:rPr>
                        </w:pPr>
                        <w:r>
                          <w:rPr>
                            <w:color w:val="000000"/>
                            <w:sz w:val="24"/>
                          </w:rPr>
                          <w:t>Programa įgyvendinamos Lietuvos Respublikos vietos savivaldos įstatymo 6 straipsnyje nustatytos savarankiškosios savivaldybių funkcijos:</w:t>
                        </w:r>
                      </w:p>
                      <w:p w:rsidR="005C0BCD" w:rsidRDefault="009D166B" w:rsidP="005C0BCD">
                        <w:pPr>
                          <w:rPr>
                            <w:color w:val="000000"/>
                            <w:sz w:val="24"/>
                          </w:rPr>
                        </w:pPr>
                        <w:r>
                          <w:rPr>
                            <w:color w:val="000000"/>
                            <w:sz w:val="24"/>
                          </w:rPr>
                          <w:t>savivaldybės biudžeto sudarymas ir tvirtinimas;</w:t>
                        </w:r>
                      </w:p>
                      <w:p w:rsidR="00981873" w:rsidRDefault="009D166B" w:rsidP="005C0BCD">
                        <w:pPr>
                          <w:jc w:val="both"/>
                          <w:rPr>
                            <w:color w:val="000000"/>
                            <w:sz w:val="24"/>
                          </w:rPr>
                        </w:pPr>
                        <w:r>
                          <w:rPr>
                            <w:color w:val="000000"/>
                            <w:sz w:val="24"/>
                          </w:rPr>
                          <w:t>vietinių rinkliavų nustatymas;</w:t>
                        </w:r>
                      </w:p>
                      <w:p w:rsidR="00981873" w:rsidRDefault="009D166B" w:rsidP="005C0BCD">
                        <w:pPr>
                          <w:jc w:val="both"/>
                          <w:rPr>
                            <w:color w:val="000000"/>
                            <w:sz w:val="24"/>
                          </w:rPr>
                        </w:pPr>
                        <w:r>
                          <w:rPr>
                            <w:color w:val="000000"/>
                            <w:sz w:val="24"/>
                          </w:rPr>
                          <w:t>savivaldybei nuosavybės teise priklausančios žemės ir kito turto valdymas, naudojimas ir disponavimas juo;</w:t>
                        </w:r>
                      </w:p>
                      <w:p w:rsidR="00981873" w:rsidRDefault="009D166B" w:rsidP="005C0BCD">
                        <w:pPr>
                          <w:jc w:val="both"/>
                          <w:rPr>
                            <w:color w:val="000000"/>
                            <w:sz w:val="24"/>
                          </w:rPr>
                        </w:pPr>
                        <w:r>
                          <w:rPr>
                            <w:color w:val="000000"/>
                            <w:sz w:val="24"/>
                          </w:rPr>
                          <w:t>biudžetinių įstaigų steigimas ir išlaikymas, viešųjų įstaigų, įmonių ir kitų savivaldybės juridinių asmenų steigimas;</w:t>
                        </w:r>
                      </w:p>
                      <w:p w:rsidR="00981873" w:rsidRDefault="009D166B" w:rsidP="005C0BCD">
                        <w:pPr>
                          <w:jc w:val="both"/>
                          <w:rPr>
                            <w:color w:val="000000"/>
                            <w:sz w:val="24"/>
                          </w:rPr>
                        </w:pPr>
                        <w:r>
                          <w:rPr>
                            <w:color w:val="000000"/>
                            <w:sz w:val="24"/>
                          </w:rPr>
                          <w:t>savivaldybės teritorijoje gyvenančių vaikų iki 16 metų mokymosi pagal privalomojo švietimo programas užtikrinimas;</w:t>
                        </w:r>
                      </w:p>
                      <w:p w:rsidR="005C0BCD" w:rsidRDefault="009D166B" w:rsidP="005C0BCD">
                        <w:pPr>
                          <w:jc w:val="both"/>
                          <w:rPr>
                            <w:color w:val="000000"/>
                            <w:sz w:val="24"/>
                          </w:rPr>
                        </w:pPr>
                        <w:r>
                          <w:rPr>
                            <w:color w:val="000000"/>
                            <w:sz w:val="24"/>
                          </w:rPr>
                          <w:t>švietimo pagalbos teikimo mokiniui, mokytojui, šeimai, mokyklai, vaiko minimaliosios priežiūros priemonių vykdymo organizavimas ir koordinavimas;</w:t>
                        </w:r>
                      </w:p>
                      <w:p w:rsidR="005C0BCD" w:rsidRDefault="009D166B" w:rsidP="005C0BCD">
                        <w:pPr>
                          <w:jc w:val="both"/>
                          <w:rPr>
                            <w:color w:val="000000"/>
                            <w:sz w:val="24"/>
                          </w:rPr>
                        </w:pPr>
                        <w:r>
                          <w:rPr>
                            <w:color w:val="000000"/>
                            <w:sz w:val="24"/>
                          </w:rPr>
                          <w:t>bendrojo ugdymo mokyklų mokinių, gyvenančių kaimo gyvenamosiose vietovėse, neatlygintino pavėžėjimo į mokyklas ir į namus organizavimas;</w:t>
                        </w:r>
                      </w:p>
                      <w:p w:rsidR="00981873" w:rsidRDefault="009D166B" w:rsidP="005C0BCD">
                        <w:pPr>
                          <w:jc w:val="both"/>
                          <w:rPr>
                            <w:color w:val="000000"/>
                            <w:sz w:val="24"/>
                          </w:rPr>
                        </w:pPr>
                        <w:r>
                          <w:rPr>
                            <w:color w:val="000000"/>
                            <w:sz w:val="24"/>
                          </w:rPr>
                          <w:t>ikimokyklinio ugdymo, vaikų ir suaugusiųjų neformaliojo švietimo organizavimas, vaikų ir jaunimo užimtumo organizavimas;</w:t>
                        </w:r>
                        <w:r>
                          <w:rPr>
                            <w:color w:val="000000"/>
                            <w:sz w:val="24"/>
                          </w:rPr>
                          <w:br/>
                          <w:t>maitinimo paslaugų organizavimas teisės aktų nustatyta tvarka švietimo įstaigose, įgyvendinančiose mokymą pagal ikimokyklinio, priešmokyklinio ir bendrojo  ugdymo programas;</w:t>
                        </w:r>
                      </w:p>
                      <w:p w:rsidR="005C0BCD" w:rsidRDefault="009D166B" w:rsidP="005C0BCD">
                        <w:pPr>
                          <w:jc w:val="both"/>
                          <w:rPr>
                            <w:color w:val="000000"/>
                            <w:sz w:val="24"/>
                          </w:rPr>
                        </w:pPr>
                        <w:r>
                          <w:rPr>
                            <w:color w:val="000000"/>
                            <w:sz w:val="24"/>
                          </w:rPr>
                          <w:t>socialinių paslaugų planavimas ir teikimas, socialinių paslaugų įstaigų steigimas, išlaikymas ir bendradarbiavimas su nevyriausybinėmis organizacijomis;</w:t>
                        </w:r>
                      </w:p>
                      <w:p w:rsidR="005C0BCD" w:rsidRDefault="009D166B" w:rsidP="005C0BCD">
                        <w:pPr>
                          <w:jc w:val="both"/>
                          <w:rPr>
                            <w:color w:val="000000"/>
                            <w:sz w:val="24"/>
                          </w:rPr>
                        </w:pPr>
                        <w:r>
                          <w:rPr>
                            <w:color w:val="000000"/>
                            <w:sz w:val="24"/>
                          </w:rPr>
                          <w:t xml:space="preserve">sąlygų savivaldybės teritorijoje gyvenančių neįgaliųjų socialiniam integravimui į bendruomenę sudarymas; </w:t>
                        </w:r>
                        <w:r>
                          <w:rPr>
                            <w:color w:val="000000"/>
                            <w:sz w:val="24"/>
                          </w:rPr>
                          <w:br/>
                          <w:t>savivaldybės socialinio būsto fondo sudarymas ir jo remontas, socialinio būsto nuoma;</w:t>
                        </w:r>
                      </w:p>
                      <w:p w:rsidR="005C0BCD" w:rsidRDefault="009D166B" w:rsidP="005C0BCD">
                        <w:pPr>
                          <w:jc w:val="both"/>
                          <w:rPr>
                            <w:color w:val="000000"/>
                            <w:sz w:val="24"/>
                          </w:rPr>
                        </w:pPr>
                        <w:r>
                          <w:rPr>
                            <w:color w:val="000000"/>
                            <w:sz w:val="24"/>
                          </w:rPr>
                          <w:t xml:space="preserve">dalyvavimas sprendžiant gyventojų užimtumo, kvalifikacijos įgijimo ir perkvalifikavimo klausimus, viešųjų ir sezoninių darbų organizavimas; </w:t>
                        </w:r>
                        <w:r>
                          <w:rPr>
                            <w:color w:val="000000"/>
                            <w:sz w:val="24"/>
                          </w:rPr>
                          <w:br/>
                          <w:t xml:space="preserve">pirminė asmens ir visuomenės sveikatos priežiūra (įstaigų </w:t>
                        </w:r>
                        <w:r>
                          <w:rPr>
                            <w:color w:val="000000"/>
                            <w:sz w:val="24"/>
                          </w:rPr>
                          <w:lastRenderedPageBreak/>
                          <w:t>steigimas, reorganizavimas, likvidavimas,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w:t>
                        </w:r>
                      </w:p>
                      <w:p w:rsidR="005C0BCD" w:rsidRDefault="009D166B" w:rsidP="005C0BCD">
                        <w:pPr>
                          <w:jc w:val="both"/>
                          <w:rPr>
                            <w:color w:val="000000"/>
                            <w:sz w:val="24"/>
                          </w:rPr>
                        </w:pPr>
                        <w:r>
                          <w:rPr>
                            <w:color w:val="000000"/>
                            <w:sz w:val="24"/>
                          </w:rPr>
                          <w:t xml:space="preserve">savivaldybių sveikatinimo priemonių planavimas ir įgyvendinimas; parama savivaldybės gyventojų sveikatos priežiūrai; savivaldybės strateginio planavimo dokumentų ir juos įgyvendinančių planavimo dokumentų rengimas ir įgyvendinimas; </w:t>
                        </w:r>
                        <w:r>
                          <w:rPr>
                            <w:color w:val="000000"/>
                            <w:sz w:val="24"/>
                          </w:rPr>
                          <w:br/>
                          <w:t>dalyvavimas rengiant ir įgyvendinant regionų plėtros programas;</w:t>
                        </w:r>
                        <w:r>
                          <w:rPr>
                            <w:color w:val="000000"/>
                            <w:sz w:val="24"/>
                          </w:rPr>
                          <w:br/>
                          <w:t>informacinės visuomenės plėtros įgyvendinimas;</w:t>
                        </w:r>
                        <w:r>
                          <w:rPr>
                            <w:color w:val="000000"/>
                            <w:sz w:val="24"/>
                          </w:rPr>
                          <w:br/>
                          <w:t>kūno kultūros ir sporto plėtojimas, gyventojų poilsio organizavimas;</w:t>
                        </w:r>
                        <w:r>
                          <w:rPr>
                            <w:color w:val="000000"/>
                            <w:sz w:val="24"/>
                          </w:rPr>
                          <w:br/>
                          <w:t>dalyvavimas, bendradarbiavimas užtikrinant viešąją tvarką, kuriant ir įgyvendinant nusikaltimų prevencijos priemones;</w:t>
                        </w:r>
                        <w:r>
                          <w:rPr>
                            <w:color w:val="000000"/>
                            <w:sz w:val="24"/>
                          </w:rPr>
                          <w:br/>
                          <w:t>savivaldybėms priskirtas triukšmo prevencijos ir triukšmo valstybinio valdymo įgyvendinimas;</w:t>
                        </w:r>
                      </w:p>
                      <w:p w:rsidR="005C0BCD" w:rsidRDefault="009D166B" w:rsidP="005C0BCD">
                        <w:pPr>
                          <w:jc w:val="both"/>
                          <w:rPr>
                            <w:color w:val="000000"/>
                            <w:sz w:val="24"/>
                          </w:rPr>
                        </w:pPr>
                        <w:r>
                          <w:rPr>
                            <w:color w:val="000000"/>
                            <w:sz w:val="24"/>
                          </w:rPr>
                          <w:t>sanitarijos ir higienos taisyklių tvirtinimas ir jų laikymosi kontrolės organizavimas, švaros ir tvarkos viešose vietose užtikrinimas;</w:t>
                        </w:r>
                        <w:r>
                          <w:rPr>
                            <w:color w:val="000000"/>
                            <w:sz w:val="24"/>
                          </w:rPr>
                          <w:br/>
                          <w:t>prekybos ir kitų paslaugų teikimo tvarkos savivaldybių ar jų kontroliuojamų įmonių administruojamose turgavietėse ir viešose vietose nustatymas;</w:t>
                        </w:r>
                      </w:p>
                      <w:p w:rsidR="005C0BCD" w:rsidRDefault="009D166B" w:rsidP="005C0BCD">
                        <w:pPr>
                          <w:jc w:val="both"/>
                          <w:rPr>
                            <w:color w:val="000000"/>
                            <w:sz w:val="24"/>
                          </w:rPr>
                        </w:pPr>
                        <w:r>
                          <w:rPr>
                            <w:color w:val="000000"/>
                            <w:sz w:val="24"/>
                          </w:rPr>
                          <w:t>leidimų (licencijų) išdavimas įstatymų nustatytais atvejais ir tvarka;</w:t>
                        </w:r>
                        <w:r>
                          <w:rPr>
                            <w:color w:val="000000"/>
                            <w:sz w:val="24"/>
                          </w:rPr>
                          <w:br/>
                          <w:t>alkoholio ir tabako reklamos draudimo ir ribojimo laikymosi ant išorinės reklamos priemonių kontrolė;</w:t>
                        </w:r>
                      </w:p>
                      <w:p w:rsidR="005C0BCD" w:rsidRDefault="009D166B" w:rsidP="005C0BCD">
                        <w:pPr>
                          <w:jc w:val="both"/>
                          <w:rPr>
                            <w:color w:val="000000"/>
                            <w:sz w:val="24"/>
                          </w:rPr>
                        </w:pPr>
                        <w:r>
                          <w:rPr>
                            <w:color w:val="000000"/>
                            <w:sz w:val="24"/>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priežiūra ir kontrolė pagal Vyriausybės įgaliotos institucijos patvirtintas pavyzdines taisykles;</w:t>
                        </w:r>
                        <w:r>
                          <w:rPr>
                            <w:color w:val="000000"/>
                            <w:sz w:val="24"/>
                          </w:rPr>
                          <w:br/>
                          <w:t>socialinės pašalpos ir kompensacijų, nustatytų Lietuvos Respublikos piniginės socialinės paramos nepasiturintiems gyventojams įstatyme, teikimas;</w:t>
                        </w:r>
                      </w:p>
                      <w:p w:rsidR="009D166B" w:rsidRDefault="009D166B" w:rsidP="005C0BCD">
                        <w:pPr>
                          <w:jc w:val="both"/>
                          <w:rPr>
                            <w:color w:val="000000"/>
                            <w:sz w:val="24"/>
                          </w:rPr>
                        </w:pPr>
                        <w:proofErr w:type="gramStart"/>
                        <w:r>
                          <w:rPr>
                            <w:color w:val="000000"/>
                            <w:sz w:val="24"/>
                          </w:rPr>
                          <w:t>kitos</w:t>
                        </w:r>
                        <w:proofErr w:type="gramEnd"/>
                        <w:r>
                          <w:rPr>
                            <w:color w:val="000000"/>
                            <w:sz w:val="24"/>
                          </w:rPr>
                          <w:t xml:space="preserve"> funkcijos, nepriskirtos valstybės institucijoms.</w:t>
                        </w:r>
                        <w:r>
                          <w:rPr>
                            <w:color w:val="000000"/>
                            <w:sz w:val="24"/>
                          </w:rPr>
                          <w:br/>
                          <w:t>Programa įgyvendinamos ir Lietuvos Respublikos vietos savivaldos įstatymo 7 straipsnyje nustatytos valstybinės (valstybės per</w:t>
                        </w:r>
                        <w:r w:rsidR="00981873">
                          <w:rPr>
                            <w:color w:val="000000"/>
                            <w:sz w:val="24"/>
                          </w:rPr>
                          <w:t>duotos savivaldybėms) funkcijos</w:t>
                        </w:r>
                      </w:p>
                      <w:p w:rsidR="005C0BCD" w:rsidRDefault="005C0BCD" w:rsidP="005C0BCD">
                        <w:pPr>
                          <w:jc w:val="both"/>
                        </w:pPr>
                      </w:p>
                    </w:tc>
                  </w:tr>
                  <w:tr w:rsidR="00DC21ED" w:rsidTr="00DC21ED">
                    <w:trPr>
                      <w:trHeight w:val="2450"/>
                    </w:trPr>
                    <w:tc>
                      <w:tcPr>
                        <w:tcW w:w="9636"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6"/>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47"/>
                                <w:gridCol w:w="1019"/>
                                <w:gridCol w:w="1584"/>
                                <w:gridCol w:w="1584"/>
                                <w:gridCol w:w="1584"/>
                              </w:tblGrid>
                              <w:tr w:rsidR="009D166B" w:rsidTr="00A42B2A">
                                <w:trPr>
                                  <w:trHeight w:val="272"/>
                                </w:trPr>
                                <w:tc>
                                  <w:tcPr>
                                    <w:tcW w:w="3847"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9D166B" w:rsidRPr="005C0BCD" w:rsidRDefault="00A42B2A" w:rsidP="005C0BCD">
                                    <w:pPr>
                                      <w:jc w:val="center"/>
                                      <w:rPr>
                                        <w:b/>
                                      </w:rPr>
                                    </w:pPr>
                                    <w:r>
                                      <w:rPr>
                                        <w:noProof/>
                                        <w:color w:val="000000"/>
                                        <w:sz w:val="24"/>
                                        <w:lang w:val="lt-LT" w:eastAsia="lt-LT"/>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2.9pt;margin-top:30.45pt;width:480.95pt;height:0;z-index:251659264;mso-position-horizontal-relative:text;mso-position-vertical-relative:text" o:connectortype="straight"/>
                                      </w:pict>
                                    </w:r>
                                    <w:r w:rsidR="009B743F">
                                      <w:rPr>
                                        <w:b/>
                                        <w:color w:val="000000"/>
                                        <w:sz w:val="24"/>
                                      </w:rPr>
                                      <w:t>Efekto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C0BCD" w:rsidRDefault="009D166B" w:rsidP="003348E1">
                                    <w:pPr>
                                      <w:jc w:val="center"/>
                                      <w:rPr>
                                        <w:b/>
                                      </w:rPr>
                                    </w:pPr>
                                    <w:r w:rsidRPr="005C0BCD">
                                      <w:rPr>
                                        <w:b/>
                                        <w:color w:val="000000"/>
                                        <w:sz w:val="24"/>
                                      </w:rPr>
                                      <w:t xml:space="preserve">Mato </w:t>
                                    </w:r>
                                    <w:r w:rsidR="003348E1">
                                      <w:rPr>
                                        <w:b/>
                                        <w:color w:val="000000"/>
                                        <w:sz w:val="24"/>
                                      </w:rPr>
                                      <w:t>v</w:t>
                                    </w:r>
                                    <w:r w:rsidR="009B743F">
                                      <w:rPr>
                                        <w:b/>
                                        <w:color w:val="000000"/>
                                        <w:sz w:val="24"/>
                                      </w:rPr>
                                      <w:t>nt.</w:t>
                                    </w:r>
                                  </w:p>
                                </w:tc>
                                <w:tc>
                                  <w:tcPr>
                                    <w:tcW w:w="1584"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C0BCD" w:rsidRDefault="009D166B" w:rsidP="005C0BCD">
                                    <w:pPr>
                                      <w:jc w:val="center"/>
                                      <w:rPr>
                                        <w:b/>
                                      </w:rPr>
                                    </w:pPr>
                                    <w:r w:rsidRPr="005C0BCD">
                                      <w:rPr>
                                        <w:b/>
                                        <w:color w:val="000000"/>
                                        <w:sz w:val="24"/>
                                      </w:rPr>
                                      <w:t>2018</w:t>
                                    </w:r>
                                    <w:r w:rsidR="009B743F">
                                      <w:rPr>
                                        <w:b/>
                                        <w:color w:val="000000"/>
                                        <w:sz w:val="24"/>
                                      </w:rPr>
                                      <w:t xml:space="preserve"> m.</w:t>
                                    </w:r>
                                  </w:p>
                                </w:tc>
                                <w:tc>
                                  <w:tcPr>
                                    <w:tcW w:w="1584"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C0BCD" w:rsidRDefault="009D166B" w:rsidP="005C0BCD">
                                    <w:pPr>
                                      <w:jc w:val="center"/>
                                      <w:rPr>
                                        <w:b/>
                                      </w:rPr>
                                    </w:pPr>
                                    <w:r w:rsidRPr="005C0BCD">
                                      <w:rPr>
                                        <w:b/>
                                        <w:color w:val="000000"/>
                                        <w:sz w:val="24"/>
                                      </w:rPr>
                                      <w:t>2019</w:t>
                                    </w:r>
                                    <w:r w:rsidR="009B743F">
                                      <w:rPr>
                                        <w:b/>
                                        <w:color w:val="000000"/>
                                        <w:sz w:val="24"/>
                                      </w:rPr>
                                      <w:t xml:space="preserve"> m.</w:t>
                                    </w:r>
                                  </w:p>
                                </w:tc>
                                <w:tc>
                                  <w:tcPr>
                                    <w:tcW w:w="1584"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9D166B" w:rsidRPr="005C0BCD" w:rsidRDefault="009D166B" w:rsidP="005C0BCD">
                                    <w:pPr>
                                      <w:jc w:val="center"/>
                                      <w:rPr>
                                        <w:b/>
                                      </w:rPr>
                                    </w:pPr>
                                    <w:r w:rsidRPr="005C0BCD">
                                      <w:rPr>
                                        <w:b/>
                                        <w:color w:val="000000"/>
                                        <w:sz w:val="24"/>
                                      </w:rPr>
                                      <w:t>2020</w:t>
                                    </w:r>
                                    <w:r w:rsidR="009B743F">
                                      <w:rPr>
                                        <w:b/>
                                        <w:color w:val="000000"/>
                                        <w:sz w:val="24"/>
                                      </w:rPr>
                                      <w:t xml:space="preserve"> m.</w:t>
                                    </w:r>
                                  </w:p>
                                </w:tc>
                              </w:tr>
                            </w:tbl>
                            <w:p w:rsidR="009D166B" w:rsidRDefault="009D166B"/>
                          </w:tc>
                        </w:tr>
                        <w:tr w:rsidR="009D166B">
                          <w:trPr>
                            <w:trHeight w:val="2100"/>
                          </w:trPr>
                          <w:tc>
                            <w:tcPr>
                              <w:tcW w:w="9637" w:type="dxa"/>
                            </w:tcPr>
                            <w:tbl>
                              <w:tblPr>
                                <w:tblW w:w="0" w:type="auto"/>
                                <w:tblCellMar>
                                  <w:left w:w="0" w:type="dxa"/>
                                  <w:right w:w="0" w:type="dxa"/>
                                </w:tblCellMar>
                                <w:tblLook w:val="0000" w:firstRow="0" w:lastRow="0" w:firstColumn="0" w:lastColumn="0" w:noHBand="0" w:noVBand="0"/>
                              </w:tblPr>
                              <w:tblGrid>
                                <w:gridCol w:w="3847"/>
                                <w:gridCol w:w="1019"/>
                                <w:gridCol w:w="1584"/>
                                <w:gridCol w:w="1584"/>
                                <w:gridCol w:w="1584"/>
                              </w:tblGrid>
                              <w:tr w:rsidR="009D166B">
                                <w:trPr>
                                  <w:trHeight w:val="272"/>
                                </w:trPr>
                                <w:tc>
                                  <w:tcPr>
                                    <w:tcW w:w="385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rsidR="005C0BCD" w:rsidRDefault="009D166B" w:rsidP="00D2166F">
                                    <w:r>
                                      <w:rPr>
                                        <w:color w:val="000000"/>
                                        <w:sz w:val="24"/>
                                      </w:rPr>
                                      <w:t>Vidutinės tikėtinos gyvenimo trukmės Kauno miesto savivaldybėje pokytis palyginti su praėjusiais metais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5C0BCD">
                                    <w:pPr>
                                      <w:jc w:val="center"/>
                                    </w:pPr>
                                    <w:r>
                                      <w:rPr>
                                        <w:color w:val="000000"/>
                                        <w:sz w:val="24"/>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0,17</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0,18</w:t>
                                    </w:r>
                                  </w:p>
                                </w:tc>
                                <w:tc>
                                  <w:tcPr>
                                    <w:tcW w:w="1587"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rsidR="009D166B" w:rsidRDefault="009D166B" w:rsidP="005C0BCD">
                                    <w:pPr>
                                      <w:jc w:val="center"/>
                                    </w:pPr>
                                    <w:r>
                                      <w:rPr>
                                        <w:color w:val="000000"/>
                                        <w:sz w:val="24"/>
                                      </w:rPr>
                                      <w:t>0,18</w:t>
                                    </w:r>
                                  </w:p>
                                </w:tc>
                              </w:tr>
                              <w:tr w:rsidR="009D166B" w:rsidTr="00A42B2A">
                                <w:trPr>
                                  <w:trHeight w:val="923"/>
                                </w:trPr>
                                <w:tc>
                                  <w:tcPr>
                                    <w:tcW w:w="3855" w:type="dxa"/>
                                    <w:tcBorders>
                                      <w:top w:val="single" w:sz="3" w:space="0" w:color="000000"/>
                                      <w:left w:val="single" w:sz="7" w:space="0" w:color="000000"/>
                                      <w:right w:val="single" w:sz="3" w:space="0" w:color="000000"/>
                                    </w:tcBorders>
                                    <w:tcMar>
                                      <w:top w:w="39" w:type="dxa"/>
                                      <w:left w:w="39" w:type="dxa"/>
                                      <w:bottom w:w="39" w:type="dxa"/>
                                      <w:right w:w="39" w:type="dxa"/>
                                    </w:tcMar>
                                  </w:tcPr>
                                  <w:p w:rsidR="005C0BCD" w:rsidRDefault="009D166B" w:rsidP="00A42B2A">
                                    <w:r>
                                      <w:rPr>
                                        <w:color w:val="000000"/>
                                        <w:sz w:val="24"/>
                                      </w:rPr>
                                      <w:t>Vidutinė tikėtina gyvenimo trukmė Kauno miesto savivaldybėje</w:t>
                                    </w:r>
                                  </w:p>
                                </w:tc>
                                <w:tc>
                                  <w:tcPr>
                                    <w:tcW w:w="1020" w:type="dxa"/>
                                    <w:tcBorders>
                                      <w:top w:val="single" w:sz="3" w:space="0" w:color="000000"/>
                                      <w:left w:val="single" w:sz="3" w:space="0" w:color="000000"/>
                                      <w:right w:val="single" w:sz="3" w:space="0" w:color="000000"/>
                                    </w:tcBorders>
                                    <w:tcMar>
                                      <w:top w:w="39" w:type="dxa"/>
                                      <w:left w:w="39" w:type="dxa"/>
                                      <w:bottom w:w="39" w:type="dxa"/>
                                      <w:right w:w="39" w:type="dxa"/>
                                    </w:tcMar>
                                  </w:tcPr>
                                  <w:p w:rsidR="009D166B" w:rsidRDefault="009B743F" w:rsidP="005C0BCD">
                                    <w:pPr>
                                      <w:jc w:val="center"/>
                                    </w:pPr>
                                    <w:r>
                                      <w:rPr>
                                        <w:color w:val="000000"/>
                                        <w:sz w:val="24"/>
                                      </w:rPr>
                                      <w:t>M</w:t>
                                    </w:r>
                                    <w:r w:rsidR="009D166B">
                                      <w:rPr>
                                        <w:color w:val="000000"/>
                                        <w:sz w:val="24"/>
                                      </w:rPr>
                                      <w:t>etai</w:t>
                                    </w:r>
                                  </w:p>
                                </w:tc>
                                <w:tc>
                                  <w:tcPr>
                                    <w:tcW w:w="1587" w:type="dxa"/>
                                    <w:tcBorders>
                                      <w:top w:val="single" w:sz="3" w:space="0" w:color="000000"/>
                                      <w:left w:val="single" w:sz="3"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76,56</w:t>
                                    </w:r>
                                  </w:p>
                                </w:tc>
                                <w:tc>
                                  <w:tcPr>
                                    <w:tcW w:w="1587" w:type="dxa"/>
                                    <w:tcBorders>
                                      <w:top w:val="single" w:sz="3" w:space="0" w:color="000000"/>
                                      <w:left w:val="single" w:sz="3"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76,70</w:t>
                                    </w:r>
                                  </w:p>
                                </w:tc>
                                <w:tc>
                                  <w:tcPr>
                                    <w:tcW w:w="1587" w:type="dxa"/>
                                    <w:tcBorders>
                                      <w:top w:val="single" w:sz="3" w:space="0" w:color="000000"/>
                                      <w:left w:val="single" w:sz="3" w:space="0" w:color="000000"/>
                                      <w:right w:val="single" w:sz="7" w:space="0" w:color="000000"/>
                                    </w:tcBorders>
                                    <w:tcMar>
                                      <w:top w:w="39" w:type="dxa"/>
                                      <w:left w:w="39" w:type="dxa"/>
                                      <w:bottom w:w="39" w:type="dxa"/>
                                      <w:right w:w="39" w:type="dxa"/>
                                    </w:tcMar>
                                  </w:tcPr>
                                  <w:p w:rsidR="009D166B" w:rsidRDefault="009D166B" w:rsidP="005C0BCD">
                                    <w:pPr>
                                      <w:jc w:val="center"/>
                                    </w:pPr>
                                    <w:r>
                                      <w:rPr>
                                        <w:color w:val="000000"/>
                                        <w:sz w:val="24"/>
                                      </w:rPr>
                                      <w:t>76,84</w:t>
                                    </w:r>
                                  </w:p>
                                </w:tc>
                              </w:tr>
                              <w:tr w:rsidR="009D166B" w:rsidTr="00A42B2A">
                                <w:trPr>
                                  <w:trHeight w:val="54"/>
                                </w:trPr>
                                <w:tc>
                                  <w:tcPr>
                                    <w:tcW w:w="3855" w:type="dxa"/>
                                    <w:tcBorders>
                                      <w:left w:val="single" w:sz="8" w:space="0" w:color="000000"/>
                                      <w:bottom w:val="single" w:sz="4" w:space="0" w:color="000000"/>
                                      <w:right w:val="single" w:sz="4" w:space="0" w:color="000000"/>
                                    </w:tcBorders>
                                    <w:tcMar>
                                      <w:top w:w="39" w:type="dxa"/>
                                      <w:left w:w="39" w:type="dxa"/>
                                      <w:bottom w:w="39" w:type="dxa"/>
                                      <w:right w:w="39" w:type="dxa"/>
                                    </w:tcMar>
                                  </w:tcPr>
                                  <w:p w:rsidR="009D166B" w:rsidRDefault="009D166B">
                                    <w:r>
                                      <w:rPr>
                                        <w:color w:val="000000"/>
                                        <w:sz w:val="24"/>
                                      </w:rPr>
                                      <w:t>Gyventojų pasitikėjimas Savivaldybe</w:t>
                                    </w:r>
                                  </w:p>
                                </w:tc>
                                <w:tc>
                                  <w:tcPr>
                                    <w:tcW w:w="1020" w:type="dxa"/>
                                    <w:tcBorders>
                                      <w:left w:val="single" w:sz="4" w:space="0" w:color="000000"/>
                                      <w:bottom w:val="single" w:sz="4" w:space="0" w:color="000000"/>
                                      <w:right w:val="single" w:sz="4" w:space="0" w:color="000000"/>
                                    </w:tcBorders>
                                    <w:tcMar>
                                      <w:top w:w="39" w:type="dxa"/>
                                      <w:left w:w="39" w:type="dxa"/>
                                      <w:bottom w:w="39" w:type="dxa"/>
                                      <w:right w:w="39" w:type="dxa"/>
                                    </w:tcMar>
                                  </w:tcPr>
                                  <w:p w:rsidR="009D166B" w:rsidRDefault="009B743F" w:rsidP="005C0BCD">
                                    <w:pPr>
                                      <w:jc w:val="center"/>
                                    </w:pPr>
                                    <w:r>
                                      <w:rPr>
                                        <w:color w:val="000000"/>
                                        <w:sz w:val="24"/>
                                      </w:rPr>
                                      <w:t>Punktas</w:t>
                                    </w:r>
                                  </w:p>
                                </w:tc>
                                <w:tc>
                                  <w:tcPr>
                                    <w:tcW w:w="1587" w:type="dxa"/>
                                    <w:tcBorders>
                                      <w:left w:val="single" w:sz="4" w:space="0" w:color="000000"/>
                                      <w:bottom w:val="single" w:sz="4" w:space="0" w:color="000000"/>
                                      <w:right w:val="single" w:sz="4" w:space="0" w:color="000000"/>
                                    </w:tcBorders>
                                    <w:tcMar>
                                      <w:top w:w="39" w:type="dxa"/>
                                      <w:left w:w="39" w:type="dxa"/>
                                      <w:bottom w:w="39" w:type="dxa"/>
                                      <w:right w:w="39" w:type="dxa"/>
                                    </w:tcMar>
                                  </w:tcPr>
                                  <w:p w:rsidR="009D166B" w:rsidRDefault="009D166B" w:rsidP="005C0BCD">
                                    <w:pPr>
                                      <w:jc w:val="center"/>
                                    </w:pPr>
                                    <w:r>
                                      <w:rPr>
                                        <w:color w:val="000000"/>
                                        <w:sz w:val="24"/>
                                      </w:rPr>
                                      <w:t>8,20</w:t>
                                    </w:r>
                                  </w:p>
                                </w:tc>
                                <w:tc>
                                  <w:tcPr>
                                    <w:tcW w:w="1587" w:type="dxa"/>
                                    <w:tcBorders>
                                      <w:left w:val="single" w:sz="4" w:space="0" w:color="000000"/>
                                      <w:bottom w:val="single" w:sz="4" w:space="0" w:color="000000"/>
                                      <w:right w:val="single" w:sz="4" w:space="0" w:color="000000"/>
                                    </w:tcBorders>
                                    <w:tcMar>
                                      <w:top w:w="39" w:type="dxa"/>
                                      <w:left w:w="39" w:type="dxa"/>
                                      <w:bottom w:w="39" w:type="dxa"/>
                                      <w:right w:w="39" w:type="dxa"/>
                                    </w:tcMar>
                                  </w:tcPr>
                                  <w:p w:rsidR="009D166B" w:rsidRDefault="009D166B" w:rsidP="005C0BCD">
                                    <w:pPr>
                                      <w:jc w:val="center"/>
                                    </w:pPr>
                                    <w:r>
                                      <w:rPr>
                                        <w:color w:val="000000"/>
                                        <w:sz w:val="24"/>
                                      </w:rPr>
                                      <w:t>8,25</w:t>
                                    </w:r>
                                  </w:p>
                                </w:tc>
                                <w:tc>
                                  <w:tcPr>
                                    <w:tcW w:w="1587" w:type="dxa"/>
                                    <w:tcBorders>
                                      <w:left w:val="single" w:sz="4" w:space="0" w:color="000000"/>
                                      <w:bottom w:val="single" w:sz="4" w:space="0" w:color="000000"/>
                                      <w:right w:val="single" w:sz="8" w:space="0" w:color="000000"/>
                                    </w:tcBorders>
                                    <w:tcMar>
                                      <w:top w:w="39" w:type="dxa"/>
                                      <w:left w:w="39" w:type="dxa"/>
                                      <w:bottom w:w="39" w:type="dxa"/>
                                      <w:right w:w="39" w:type="dxa"/>
                                    </w:tcMar>
                                  </w:tcPr>
                                  <w:p w:rsidR="009D166B" w:rsidRDefault="009D166B" w:rsidP="005C0BCD">
                                    <w:pPr>
                                      <w:jc w:val="center"/>
                                    </w:pPr>
                                    <w:r>
                                      <w:rPr>
                                        <w:color w:val="000000"/>
                                        <w:sz w:val="24"/>
                                      </w:rPr>
                                      <w:t>8,30</w:t>
                                    </w:r>
                                  </w:p>
                                </w:tc>
                              </w:tr>
                              <w:tr w:rsidR="009D166B" w:rsidTr="005C0BCD">
                                <w:trPr>
                                  <w:trHeight w:val="272"/>
                                </w:trPr>
                                <w:tc>
                                  <w:tcPr>
                                    <w:tcW w:w="3855" w:type="dxa"/>
                                    <w:tcBorders>
                                      <w:top w:val="single" w:sz="4" w:space="0" w:color="000000"/>
                                      <w:left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Gyventojų pasitenkinimas Savivaldybės teikiamomis paslaugomis</w:t>
                                    </w:r>
                                  </w:p>
                                </w:tc>
                                <w:tc>
                                  <w:tcPr>
                                    <w:tcW w:w="1020" w:type="dxa"/>
                                    <w:tcBorders>
                                      <w:top w:val="single" w:sz="4"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5C0BCD">
                                    <w:pPr>
                                      <w:jc w:val="center"/>
                                    </w:pPr>
                                    <w:r>
                                      <w:rPr>
                                        <w:color w:val="000000"/>
                                        <w:sz w:val="24"/>
                                      </w:rPr>
                                      <w:t>Punktas</w:t>
                                    </w:r>
                                  </w:p>
                                </w:tc>
                                <w:tc>
                                  <w:tcPr>
                                    <w:tcW w:w="1587" w:type="dxa"/>
                                    <w:tcBorders>
                                      <w:top w:val="single" w:sz="4"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7,50</w:t>
                                    </w:r>
                                  </w:p>
                                </w:tc>
                                <w:tc>
                                  <w:tcPr>
                                    <w:tcW w:w="1587" w:type="dxa"/>
                                    <w:tcBorders>
                                      <w:top w:val="single" w:sz="4"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7,60</w:t>
                                    </w:r>
                                  </w:p>
                                </w:tc>
                                <w:tc>
                                  <w:tcPr>
                                    <w:tcW w:w="1587" w:type="dxa"/>
                                    <w:tcBorders>
                                      <w:top w:val="single" w:sz="4" w:space="0" w:color="000000"/>
                                      <w:left w:val="single" w:sz="3" w:space="0" w:color="000000"/>
                                      <w:bottom w:val="single" w:sz="3" w:space="0" w:color="000000"/>
                                      <w:right w:val="single" w:sz="7" w:space="0" w:color="000000"/>
                                    </w:tcBorders>
                                    <w:tcMar>
                                      <w:top w:w="39" w:type="dxa"/>
                                      <w:left w:w="39" w:type="dxa"/>
                                      <w:bottom w:w="39" w:type="dxa"/>
                                      <w:right w:w="39" w:type="dxa"/>
                                    </w:tcMar>
                                  </w:tcPr>
                                  <w:p w:rsidR="009D166B" w:rsidRDefault="009D166B" w:rsidP="005C0BCD">
                                    <w:pPr>
                                      <w:jc w:val="center"/>
                                    </w:pPr>
                                    <w:r>
                                      <w:rPr>
                                        <w:color w:val="000000"/>
                                        <w:sz w:val="24"/>
                                      </w:rPr>
                                      <w:t>7,70</w:t>
                                    </w:r>
                                  </w:p>
                                </w:tc>
                              </w:tr>
                              <w:tr w:rsidR="009D166B">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Ugdymo ir mokymosi kokybės indekso pokytis palyginti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5C0BCD">
                                    <w:pPr>
                                      <w:jc w:val="center"/>
                                    </w:pPr>
                                    <w:r>
                                      <w:rPr>
                                        <w:color w:val="000000"/>
                                        <w:sz w:val="24"/>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13,00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13,00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9D166B" w:rsidRDefault="009D166B" w:rsidP="005C0BCD">
                                    <w:pPr>
                                      <w:jc w:val="center"/>
                                    </w:pPr>
                                    <w:r>
                                      <w:rPr>
                                        <w:color w:val="000000"/>
                                        <w:sz w:val="24"/>
                                      </w:rPr>
                                      <w:t>13,00</w:t>
                                    </w:r>
                                  </w:p>
                                </w:tc>
                              </w:tr>
                              <w:tr w:rsidR="009D166B">
                                <w:trPr>
                                  <w:trHeight w:val="272"/>
                                </w:trPr>
                                <w:tc>
                                  <w:tcPr>
                                    <w:tcW w:w="3855"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Ugdymo ir mokymosi kokybės indeksas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5C0BCD">
                                    <w:pPr>
                                      <w:jc w:val="center"/>
                                    </w:pPr>
                                    <w:r>
                                      <w:rPr>
                                        <w:color w:val="000000"/>
                                        <w:sz w:val="24"/>
                                      </w:rPr>
                                      <w:t>V</w:t>
                                    </w:r>
                                    <w:r w:rsidR="009D166B">
                                      <w:rPr>
                                        <w:color w:val="000000"/>
                                        <w:sz w:val="24"/>
                                      </w:rPr>
                                      <w:t>nt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3,00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C0BCD">
                                    <w:pPr>
                                      <w:jc w:val="center"/>
                                    </w:pPr>
                                    <w:r>
                                      <w:rPr>
                                        <w:color w:val="000000"/>
                                        <w:sz w:val="24"/>
                                      </w:rPr>
                                      <w:t>3,00</w:t>
                                    </w:r>
                                  </w:p>
                                </w:tc>
                                <w:tc>
                                  <w:tcPr>
                                    <w:tcW w:w="1587"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rsidR="009D166B" w:rsidRDefault="009D166B" w:rsidP="005C0BCD">
                                    <w:pPr>
                                      <w:jc w:val="center"/>
                                    </w:pPr>
                                    <w:r>
                                      <w:rPr>
                                        <w:color w:val="000000"/>
                                        <w:sz w:val="24"/>
                                      </w:rPr>
                                      <w:t>3,00</w:t>
                                    </w:r>
                                  </w:p>
                                </w:tc>
                              </w:tr>
                            </w:tbl>
                            <w:p w:rsidR="009D166B" w:rsidRDefault="009D166B"/>
                          </w:tc>
                        </w:tr>
                      </w:tbl>
                      <w:p w:rsidR="009D166B" w:rsidRDefault="009D166B"/>
                    </w:tc>
                  </w:tr>
                  <w:tr w:rsidR="009D166B">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b/>
                            <w:color w:val="000000"/>
                            <w:sz w:val="24"/>
                          </w:rPr>
                          <w:t>Ilgalaikis prioritetas</w:t>
                        </w:r>
                      </w:p>
                      <w:p w:rsidR="009D166B" w:rsidRDefault="009D166B" w:rsidP="00546190">
                        <w:r>
                          <w:rPr>
                            <w:b/>
                            <w:color w:val="000000"/>
                            <w:sz w:val="24"/>
                          </w:rPr>
                          <w:t xml:space="preserve">(pagal </w:t>
                        </w:r>
                        <w:r w:rsidR="00546190">
                          <w:rPr>
                            <w:b/>
                            <w:color w:val="000000"/>
                            <w:sz w:val="24"/>
                          </w:rPr>
                          <w:t>galiojantį</w:t>
                        </w:r>
                        <w:r w:rsidR="009B743F">
                          <w:rPr>
                            <w:b/>
                            <w:color w:val="000000"/>
                            <w:sz w:val="24"/>
                          </w:rPr>
                          <w:t xml:space="preserve"> plėtros planą</w:t>
                        </w:r>
                        <w:r>
                          <w:rPr>
                            <w:b/>
                            <w:color w:val="000000"/>
                            <w:sz w:val="24"/>
                          </w:rPr>
                          <w:t>)</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D2166F">
                        <w:r>
                          <w:rPr>
                            <w:color w:val="000000"/>
                            <w:sz w:val="24"/>
                          </w:rPr>
                          <w:t>Kaunas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pPr>
                          <w:jc w:val="center"/>
                        </w:pPr>
                        <w:r>
                          <w:rPr>
                            <w:b/>
                            <w:color w:val="000000"/>
                            <w:sz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pPr>
                          <w:jc w:val="center"/>
                        </w:pPr>
                      </w:p>
                    </w:tc>
                  </w:tr>
                  <w:tr w:rsidR="009D166B">
                    <w:trPr>
                      <w:trHeight w:val="8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9B743F">
                        <w:r>
                          <w:rPr>
                            <w:b/>
                            <w:color w:val="000000"/>
                            <w:sz w:val="24"/>
                          </w:rPr>
                          <w:t>Pr</w:t>
                        </w:r>
                        <w:r w:rsidR="009D166B">
                          <w:rPr>
                            <w:b/>
                            <w:color w:val="000000"/>
                            <w:sz w:val="24"/>
                          </w:rPr>
                          <w:t xml:space="preserve">ograma įgyvendinamas </w:t>
                        </w:r>
                        <w:r>
                          <w:rPr>
                            <w:b/>
                            <w:color w:val="000000"/>
                            <w:sz w:val="24"/>
                          </w:rPr>
                          <w:t>S</w:t>
                        </w:r>
                        <w:r w:rsidR="009D166B">
                          <w:rPr>
                            <w:b/>
                            <w:color w:val="000000"/>
                            <w:sz w:val="24"/>
                          </w:rPr>
                          <w:t>avivaldybės strateginis tikslas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Sumanios ir pilietškos visuomenės ugdymas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pPr>
                          <w:jc w:val="center"/>
                        </w:pPr>
                        <w:r>
                          <w:rPr>
                            <w:b/>
                            <w:color w:val="000000"/>
                            <w:sz w:val="24"/>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Pr="003348E1" w:rsidRDefault="009D166B">
                        <w:pPr>
                          <w:jc w:val="center"/>
                        </w:pPr>
                        <w:r w:rsidRPr="003348E1">
                          <w:rPr>
                            <w:color w:val="000000"/>
                            <w:sz w:val="24"/>
                          </w:rPr>
                          <w:t>2.</w:t>
                        </w:r>
                      </w:p>
                    </w:tc>
                  </w:tr>
                </w:tbl>
                <w:p w:rsidR="009D166B" w:rsidRDefault="009D166B"/>
              </w:tc>
            </w:tr>
            <w:tr w:rsidR="009D166B">
              <w:trPr>
                <w:trHeight w:val="100"/>
              </w:trPr>
              <w:tc>
                <w:tcPr>
                  <w:tcW w:w="9637" w:type="dxa"/>
                </w:tcPr>
                <w:p w:rsidR="009D166B" w:rsidRDefault="00A42B2A">
                  <w:pPr>
                    <w:pStyle w:val="EmptyLayoutCell"/>
                  </w:pPr>
                  <w:r>
                    <w:rPr>
                      <w:noProof/>
                      <w:color w:val="000000"/>
                      <w:sz w:val="24"/>
                      <w:lang w:val="lt-LT" w:eastAsia="lt-LT"/>
                    </w:rPr>
                    <w:lastRenderedPageBreak/>
                    <w:pict>
                      <v:shape id="_x0000_s1029" type="#_x0000_t32" style="position:absolute;margin-left:-14.3pt;margin-top:1pt;width:2.75pt;height:0;flip:x;z-index:251660288;mso-position-horizontal-relative:text;mso-position-vertical-relative:text" o:connectortype="straight"/>
                    </w:pict>
                  </w:r>
                </w:p>
              </w:tc>
            </w:tr>
            <w:tr w:rsidR="009D166B">
              <w:tc>
                <w:tcPr>
                  <w:tcW w:w="9637"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793"/>
                  </w:tblGrid>
                  <w:tr w:rsidR="009D166B" w:rsidTr="00B467E2">
                    <w:trPr>
                      <w:trHeight w:val="2262"/>
                    </w:trPr>
                    <w:tc>
                      <w:tcPr>
                        <w:tcW w:w="97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778"/>
                        </w:tblGrid>
                        <w:tr w:rsidR="009D166B" w:rsidTr="00D2166F">
                          <w:tc>
                            <w:tcPr>
                              <w:tcW w:w="9637" w:type="dxa"/>
                              <w:tcBorders>
                                <w:left w:val="single" w:sz="4" w:space="0" w:color="auto"/>
                              </w:tcBorders>
                            </w:tcPr>
                            <w:tbl>
                              <w:tblPr>
                                <w:tblW w:w="0" w:type="auto"/>
                                <w:tblCellMar>
                                  <w:left w:w="0" w:type="dxa"/>
                                  <w:right w:w="0" w:type="dxa"/>
                                </w:tblCellMar>
                                <w:tblLook w:val="0000" w:firstRow="0" w:lastRow="0" w:firstColumn="0" w:lastColumn="0" w:noHBand="0" w:noVBand="0"/>
                              </w:tblPr>
                              <w:tblGrid>
                                <w:gridCol w:w="1685"/>
                                <w:gridCol w:w="5668"/>
                                <w:gridCol w:w="1145"/>
                                <w:gridCol w:w="1137"/>
                              </w:tblGrid>
                              <w:tr w:rsidR="009D166B">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9D166B" w:rsidRPr="001356DF" w:rsidRDefault="00D2166F">
                                    <w:pPr>
                                      <w:rPr>
                                        <w:b/>
                                      </w:rPr>
                                    </w:pPr>
                                    <w:bookmarkStart w:id="0" w:name="_GoBack"/>
                                    <w:bookmarkEnd w:id="0"/>
                                    <w:r>
                                      <w:rPr>
                                        <w:b/>
                                        <w:noProof/>
                                        <w:color w:val="000000"/>
                                        <w:sz w:val="24"/>
                                        <w:lang w:val="lt-LT" w:eastAsia="lt-LT"/>
                                      </w:rPr>
                                      <w:pict>
                                        <v:shape id="_x0000_s1026" type="#_x0000_t32" style="position:absolute;margin-left:-3.25pt;margin-top:-1.75pt;width:0;height:303.85pt;z-index:251658240;mso-position-horizontal-relative:text;mso-position-vertical-relative:text" o:connectortype="straight"/>
                                      </w:pict>
                                    </w:r>
                                    <w:r w:rsidR="009D166B" w:rsidRPr="001356DF">
                                      <w:rPr>
                                        <w:b/>
                                        <w:color w:val="000000"/>
                                        <w:sz w:val="24"/>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1356DF" w:rsidRDefault="009D166B">
                                    <w:pPr>
                                      <w:rPr>
                                        <w:b/>
                                      </w:rPr>
                                    </w:pPr>
                                    <w:r w:rsidRPr="001356DF">
                                      <w:rPr>
                                        <w:b/>
                                        <w:color w:val="000000"/>
                                        <w:sz w:val="24"/>
                                      </w:rPr>
                                      <w:t>Teikti besimokančios visuomenės poreikius atitinkančias švietimo paslaugas</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1356DF" w:rsidRDefault="009D166B">
                                    <w:pPr>
                                      <w:jc w:val="center"/>
                                      <w:rPr>
                                        <w:b/>
                                      </w:rPr>
                                    </w:pPr>
                                    <w:r w:rsidRPr="001356DF">
                                      <w:rPr>
                                        <w:b/>
                                        <w:color w:val="000000"/>
                                        <w:sz w:val="24"/>
                                      </w:rPr>
                                      <w:t>Kodas</w:t>
                                    </w:r>
                                  </w:p>
                                  <w:p w:rsidR="009D166B" w:rsidRPr="001356DF" w:rsidRDefault="009D166B">
                                    <w:pPr>
                                      <w:jc w:val="center"/>
                                      <w:rPr>
                                        <w:b/>
                                      </w:rPr>
                                    </w:pPr>
                                  </w:p>
                                </w:tc>
                                <w:tc>
                                  <w:tcPr>
                                    <w:tcW w:w="1137" w:type="dxa"/>
                                    <w:tcBorders>
                                      <w:left w:val="single" w:sz="3" w:space="0" w:color="000000"/>
                                      <w:bottom w:val="single" w:sz="3" w:space="0" w:color="000000"/>
                                    </w:tcBorders>
                                    <w:tcMar>
                                      <w:top w:w="39" w:type="dxa"/>
                                      <w:left w:w="39" w:type="dxa"/>
                                      <w:bottom w:w="39" w:type="dxa"/>
                                      <w:right w:w="39" w:type="dxa"/>
                                    </w:tcMar>
                                  </w:tcPr>
                                  <w:p w:rsidR="009D166B" w:rsidRPr="001356DF" w:rsidRDefault="009D166B">
                                    <w:pPr>
                                      <w:jc w:val="center"/>
                                      <w:rPr>
                                        <w:b/>
                                      </w:rPr>
                                    </w:pPr>
                                    <w:r w:rsidRPr="001356DF">
                                      <w:rPr>
                                        <w:b/>
                                        <w:color w:val="000000"/>
                                        <w:sz w:val="24"/>
                                      </w:rPr>
                                      <w:t>02.01.</w:t>
                                    </w:r>
                                  </w:p>
                                </w:tc>
                              </w:tr>
                            </w:tbl>
                            <w:p w:rsidR="009D166B" w:rsidRDefault="009D166B"/>
                          </w:tc>
                        </w:tr>
                        <w:tr w:rsidR="009D166B" w:rsidTr="00D2166F">
                          <w:trPr>
                            <w:trHeight w:val="340"/>
                          </w:trPr>
                          <w:tc>
                            <w:tcPr>
                              <w:tcW w:w="9637" w:type="dxa"/>
                              <w:tcBorders>
                                <w:left w:val="single" w:sz="4" w:space="0" w:color="auto"/>
                              </w:tcBorders>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9B743F">
                                    <w:pPr>
                                      <w:numPr>
                                        <w:ilvl w:val="0"/>
                                        <w:numId w:val="1"/>
                                      </w:numPr>
                                      <w:ind w:left="720" w:hanging="360"/>
                                    </w:pPr>
                                    <w:r>
                                      <w:rPr>
                                        <w:b/>
                                        <w:color w:val="000000"/>
                                        <w:sz w:val="24"/>
                                      </w:rPr>
                                      <w:t xml:space="preserve">Tikslo įgyvendinimo aprašymas </w:t>
                                    </w:r>
                                  </w:p>
                                </w:tc>
                              </w:tr>
                            </w:tbl>
                            <w:p w:rsidR="009D166B" w:rsidRDefault="009D166B"/>
                          </w:tc>
                        </w:tr>
                        <w:tr w:rsidR="009D166B" w:rsidTr="00D2166F">
                          <w:trPr>
                            <w:trHeight w:val="340"/>
                          </w:trPr>
                          <w:tc>
                            <w:tcPr>
                              <w:tcW w:w="9637" w:type="dxa"/>
                              <w:tcBorders>
                                <w:left w:val="single" w:sz="4" w:space="0" w:color="auto"/>
                              </w:tcBorders>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9B743F">
                                    <w:pPr>
                                      <w:numPr>
                                        <w:ilvl w:val="0"/>
                                        <w:numId w:val="2"/>
                                      </w:numPr>
                                      <w:ind w:left="-43" w:firstLine="142"/>
                                      <w:jc w:val="both"/>
                                    </w:pPr>
                                    <w:r>
                                      <w:rPr>
                                        <w:color w:val="000000"/>
                                        <w:sz w:val="24"/>
                                      </w:rPr>
                                      <w:t>Įgyvendinant tikslą siekiama formuoti efektyvų formaliojo ir neformaliojo ugdymo įstaigų tinklą, plėtoti akademinį, besimokantį ir sumanų miestą ir užtikrinti kryptingą jaunimo politikos įgyvendinimą. Mokyklų tinklo tankumas ir jų pasiekiamumas atskleidžia bendrojo ir neformaliojo ugdymo prieinamumą pagal Savivaldybės gyventojų poreikius ir gebėjimus, lygias ugdymosi galimybes. Savivaldybės mokyklų tinklo pertvarkos tikslas – sudaryti sąlygas Kauno mieste plėtoti kokybišką privalomąjį ir visuotinį švietimą, didinti jo prieinamumą už valstybės skiriamas mokinio krepšelio, kitas lėšas ir Kauno miesto savivaldybei tinkamą kainą, formuojant darnią nuolat atsinaujinamą švietimo programų įvairovę, jų prieinamumą užtikrinantį ir atsakomybe už švietimo kokybę besidalijantį valstybinių, Kauno miesto savivaldybės ir nevalstybinių mokyklų tinklą, sudaryti sąlygas visose miesto švietimo įstaigose kiekvienam mokiniui gauti valstybės reglamentuotą ugdymą</w:t>
                                    </w:r>
                                  </w:p>
                                </w:tc>
                              </w:tr>
                            </w:tbl>
                            <w:p w:rsidR="009D166B" w:rsidRDefault="009D166B"/>
                          </w:tc>
                        </w:tr>
                        <w:tr w:rsidR="009D166B" w:rsidTr="00D2166F">
                          <w:tc>
                            <w:tcPr>
                              <w:tcW w:w="9637" w:type="dxa"/>
                              <w:tcBorders>
                                <w:left w:val="single" w:sz="4" w:space="0" w:color="auto"/>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773"/>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A84996" w:rsidRDefault="009B743F" w:rsidP="005C0BCD">
                                          <w:pPr>
                                            <w:jc w:val="center"/>
                                            <w:rPr>
                                              <w:b/>
                                            </w:rPr>
                                          </w:pPr>
                                          <w:r>
                                            <w:rPr>
                                              <w:b/>
                                              <w:color w:val="000000"/>
                                              <w:sz w:val="24"/>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A84996" w:rsidRDefault="009D166B" w:rsidP="002E4C1C">
                                          <w:pPr>
                                            <w:jc w:val="center"/>
                                            <w:rPr>
                                              <w:b/>
                                            </w:rPr>
                                          </w:pPr>
                                          <w:r w:rsidRPr="00A84996">
                                            <w:rPr>
                                              <w:b/>
                                              <w:color w:val="000000"/>
                                              <w:sz w:val="24"/>
                                            </w:rPr>
                                            <w:t xml:space="preserve">Mato </w:t>
                                          </w:r>
                                          <w:r w:rsidR="002E4C1C">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A84996" w:rsidRDefault="009D166B" w:rsidP="005C0BCD">
                                          <w:pPr>
                                            <w:jc w:val="center"/>
                                            <w:rPr>
                                              <w:b/>
                                            </w:rPr>
                                          </w:pPr>
                                          <w:r w:rsidRPr="00A84996">
                                            <w:rPr>
                                              <w:b/>
                                              <w:color w:val="000000"/>
                                              <w:sz w:val="24"/>
                                            </w:rPr>
                                            <w:t>2018</w:t>
                                          </w:r>
                                          <w:r w:rsidR="009B743F">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A84996" w:rsidRDefault="009D166B" w:rsidP="005C0BCD">
                                          <w:pPr>
                                            <w:jc w:val="center"/>
                                            <w:rPr>
                                              <w:b/>
                                            </w:rPr>
                                          </w:pPr>
                                          <w:r w:rsidRPr="00A84996">
                                            <w:rPr>
                                              <w:b/>
                                              <w:color w:val="000000"/>
                                              <w:sz w:val="24"/>
                                            </w:rPr>
                                            <w:t>2019</w:t>
                                          </w:r>
                                          <w:r w:rsidR="009B743F">
                                            <w:rPr>
                                              <w:b/>
                                              <w:color w:val="000000"/>
                                              <w:sz w:val="24"/>
                                            </w:rPr>
                                            <w:t xml:space="preserve"> m. </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A84996" w:rsidRDefault="009D166B" w:rsidP="005C0BCD">
                                          <w:pPr>
                                            <w:jc w:val="center"/>
                                            <w:rPr>
                                              <w:b/>
                                            </w:rPr>
                                          </w:pPr>
                                          <w:r w:rsidRPr="00A84996">
                                            <w:rPr>
                                              <w:b/>
                                              <w:color w:val="000000"/>
                                              <w:sz w:val="24"/>
                                            </w:rPr>
                                            <w:t>2020</w:t>
                                          </w:r>
                                          <w:r w:rsidR="009B743F">
                                            <w:rPr>
                                              <w:b/>
                                              <w:color w:val="000000"/>
                                              <w:sz w:val="24"/>
                                            </w:rPr>
                                            <w:t xml:space="preserve"> m.</w:t>
                                          </w:r>
                                        </w:p>
                                      </w:tc>
                                    </w:tr>
                                  </w:tbl>
                                  <w:p w:rsidR="009D166B" w:rsidRDefault="009D166B"/>
                                </w:tc>
                              </w:tr>
                              <w:tr w:rsidR="009D166B">
                                <w:trPr>
                                  <w:trHeight w:val="1050"/>
                                </w:trPr>
                                <w:tc>
                                  <w:tcPr>
                                    <w:tcW w:w="9637" w:type="dxa"/>
                                  </w:tcPr>
                                  <w:tbl>
                                    <w:tblPr>
                                      <w:tblW w:w="9773" w:type="dxa"/>
                                      <w:tblCellMar>
                                        <w:left w:w="0" w:type="dxa"/>
                                        <w:right w:w="0" w:type="dxa"/>
                                      </w:tblCellMar>
                                      <w:tblLook w:val="0000" w:firstRow="0" w:lastRow="0" w:firstColumn="0" w:lastColumn="0" w:noHBand="0" w:noVBand="0"/>
                                    </w:tblPr>
                                    <w:tblGrid>
                                      <w:gridCol w:w="3911"/>
                                      <w:gridCol w:w="1035"/>
                                      <w:gridCol w:w="1609"/>
                                      <w:gridCol w:w="1609"/>
                                      <w:gridCol w:w="1609"/>
                                    </w:tblGrid>
                                    <w:tr w:rsidR="009D166B" w:rsidTr="003E5622">
                                      <w:trPr>
                                        <w:trHeight w:val="317"/>
                                      </w:trPr>
                                      <w:tc>
                                        <w:tcPr>
                                          <w:tcW w:w="3911" w:type="dxa"/>
                                          <w:tcBorders>
                                            <w:top w:val="single" w:sz="7" w:space="0" w:color="000000"/>
                                            <w:bottom w:val="single" w:sz="4" w:space="0" w:color="000000"/>
                                            <w:right w:val="single" w:sz="3" w:space="0" w:color="000000"/>
                                          </w:tcBorders>
                                          <w:tcMar>
                                            <w:top w:w="39" w:type="dxa"/>
                                            <w:left w:w="39" w:type="dxa"/>
                                            <w:bottom w:w="39" w:type="dxa"/>
                                            <w:right w:w="39" w:type="dxa"/>
                                          </w:tcMar>
                                        </w:tcPr>
                                        <w:p w:rsidR="009D166B" w:rsidRDefault="009D166B" w:rsidP="00A84996">
                                          <w:r>
                                            <w:rPr>
                                              <w:color w:val="000000"/>
                                              <w:sz w:val="24"/>
                                            </w:rPr>
                                            <w:t>Mokyklinio amžiaus vaikų, nesimokančių mokykloje</w:t>
                                          </w:r>
                                          <w:r w:rsidR="009B743F">
                                            <w:rPr>
                                              <w:color w:val="000000"/>
                                              <w:sz w:val="24"/>
                                            </w:rPr>
                                            <w:t>,</w:t>
                                          </w:r>
                                          <w:r>
                                            <w:rPr>
                                              <w:color w:val="000000"/>
                                              <w:sz w:val="24"/>
                                            </w:rPr>
                                            <w:t xml:space="preserve"> dalis nuo visų mokyklinio amžiaus vaikų</w:t>
                                          </w:r>
                                        </w:p>
                                      </w:tc>
                                      <w:tc>
                                        <w:tcPr>
                                          <w:tcW w:w="1035" w:type="dxa"/>
                                          <w:tcBorders>
                                            <w:top w:val="single" w:sz="7" w:space="0" w:color="000000"/>
                                            <w:left w:val="single" w:sz="3" w:space="0" w:color="000000"/>
                                            <w:bottom w:val="single" w:sz="4" w:space="0" w:color="000000"/>
                                            <w:right w:val="single" w:sz="3" w:space="0" w:color="000000"/>
                                          </w:tcBorders>
                                          <w:tcMar>
                                            <w:top w:w="39" w:type="dxa"/>
                                            <w:left w:w="39" w:type="dxa"/>
                                            <w:bottom w:w="39" w:type="dxa"/>
                                            <w:right w:w="39" w:type="dxa"/>
                                          </w:tcMar>
                                        </w:tcPr>
                                        <w:p w:rsidR="009D166B" w:rsidRDefault="009B743F" w:rsidP="00A84996">
                                          <w:pPr>
                                            <w:jc w:val="center"/>
                                          </w:pPr>
                                          <w:r>
                                            <w:rPr>
                                              <w:color w:val="000000"/>
                                              <w:sz w:val="24"/>
                                            </w:rPr>
                                            <w:t>Proc.</w:t>
                                          </w:r>
                                        </w:p>
                                      </w:tc>
                                      <w:tc>
                                        <w:tcPr>
                                          <w:tcW w:w="1609" w:type="dxa"/>
                                          <w:tcBorders>
                                            <w:top w:val="single" w:sz="7" w:space="0" w:color="000000"/>
                                            <w:left w:val="single" w:sz="3" w:space="0" w:color="000000"/>
                                            <w:bottom w:val="single" w:sz="4" w:space="0" w:color="000000"/>
                                            <w:right w:val="single" w:sz="3" w:space="0" w:color="000000"/>
                                          </w:tcBorders>
                                          <w:tcMar>
                                            <w:top w:w="39" w:type="dxa"/>
                                            <w:left w:w="39" w:type="dxa"/>
                                            <w:bottom w:w="39" w:type="dxa"/>
                                            <w:right w:w="39" w:type="dxa"/>
                                          </w:tcMar>
                                        </w:tcPr>
                                        <w:p w:rsidR="009D166B" w:rsidRDefault="009D166B" w:rsidP="00A84996">
                                          <w:pPr>
                                            <w:jc w:val="center"/>
                                          </w:pPr>
                                          <w:r>
                                            <w:rPr>
                                              <w:color w:val="000000"/>
                                              <w:sz w:val="24"/>
                                            </w:rPr>
                                            <w:t>6,00</w:t>
                                          </w:r>
                                        </w:p>
                                      </w:tc>
                                      <w:tc>
                                        <w:tcPr>
                                          <w:tcW w:w="1609" w:type="dxa"/>
                                          <w:tcBorders>
                                            <w:top w:val="single" w:sz="7" w:space="0" w:color="000000"/>
                                            <w:left w:val="single" w:sz="3" w:space="0" w:color="000000"/>
                                            <w:bottom w:val="single" w:sz="4" w:space="0" w:color="000000"/>
                                            <w:right w:val="single" w:sz="3" w:space="0" w:color="000000"/>
                                          </w:tcBorders>
                                          <w:tcMar>
                                            <w:top w:w="39" w:type="dxa"/>
                                            <w:left w:w="39" w:type="dxa"/>
                                            <w:bottom w:w="39" w:type="dxa"/>
                                            <w:right w:w="39" w:type="dxa"/>
                                          </w:tcMar>
                                        </w:tcPr>
                                        <w:p w:rsidR="009D166B" w:rsidRDefault="009D166B" w:rsidP="00A84996">
                                          <w:pPr>
                                            <w:jc w:val="center"/>
                                          </w:pPr>
                                          <w:r>
                                            <w:rPr>
                                              <w:color w:val="000000"/>
                                              <w:sz w:val="24"/>
                                            </w:rPr>
                                            <w:t>6,00</w:t>
                                          </w:r>
                                        </w:p>
                                      </w:tc>
                                      <w:tc>
                                        <w:tcPr>
                                          <w:tcW w:w="1609" w:type="dxa"/>
                                          <w:tcBorders>
                                            <w:top w:val="single" w:sz="7" w:space="0" w:color="000000"/>
                                            <w:left w:val="single" w:sz="3" w:space="0" w:color="000000"/>
                                            <w:bottom w:val="single" w:sz="4" w:space="0" w:color="000000"/>
                                          </w:tcBorders>
                                          <w:tcMar>
                                            <w:top w:w="39" w:type="dxa"/>
                                            <w:left w:w="39" w:type="dxa"/>
                                            <w:bottom w:w="39" w:type="dxa"/>
                                            <w:right w:w="39" w:type="dxa"/>
                                          </w:tcMar>
                                        </w:tcPr>
                                        <w:p w:rsidR="009D166B" w:rsidRDefault="009D166B" w:rsidP="00A84996">
                                          <w:pPr>
                                            <w:jc w:val="center"/>
                                          </w:pPr>
                                          <w:r>
                                            <w:rPr>
                                              <w:color w:val="000000"/>
                                              <w:sz w:val="24"/>
                                            </w:rPr>
                                            <w:t>6,00</w:t>
                                          </w:r>
                                        </w:p>
                                      </w:tc>
                                    </w:tr>
                                    <w:tr w:rsidR="009D166B" w:rsidTr="003E5622">
                                      <w:trPr>
                                        <w:trHeight w:val="317"/>
                                      </w:trPr>
                                      <w:tc>
                                        <w:tcPr>
                                          <w:tcW w:w="3911" w:type="dxa"/>
                                          <w:tcBorders>
                                            <w:top w:val="single" w:sz="4" w:space="0" w:color="000000"/>
                                            <w:bottom w:val="single" w:sz="4" w:space="0" w:color="000000"/>
                                            <w:right w:val="single" w:sz="4" w:space="0" w:color="000000"/>
                                          </w:tcBorders>
                                          <w:tcMar>
                                            <w:top w:w="39" w:type="dxa"/>
                                            <w:left w:w="39" w:type="dxa"/>
                                            <w:bottom w:w="39" w:type="dxa"/>
                                            <w:right w:w="39" w:type="dxa"/>
                                          </w:tcMar>
                                        </w:tcPr>
                                        <w:p w:rsidR="009D166B" w:rsidRDefault="009D166B" w:rsidP="00D2166F">
                                          <w:r>
                                            <w:rPr>
                                              <w:color w:val="000000"/>
                                              <w:sz w:val="24"/>
                                            </w:rPr>
                                            <w:t>Gyventojų pasitenkinim</w:t>
                                          </w:r>
                                          <w:r w:rsidR="009B743F">
                                            <w:rPr>
                                              <w:color w:val="000000"/>
                                              <w:sz w:val="24"/>
                                            </w:rPr>
                                            <w:t>o</w:t>
                                          </w:r>
                                          <w:r>
                                            <w:rPr>
                                              <w:color w:val="000000"/>
                                              <w:sz w:val="24"/>
                                            </w:rPr>
                                            <w:t xml:space="preserve"> Savivaldybės</w:t>
                                          </w:r>
                                          <w:r w:rsidR="00D2166F">
                                            <w:rPr>
                                              <w:color w:val="000000"/>
                                              <w:sz w:val="24"/>
                                            </w:rPr>
                                            <w:t xml:space="preserve">  </w:t>
                                          </w:r>
                                          <w:r>
                                            <w:rPr>
                                              <w:color w:val="000000"/>
                                              <w:sz w:val="24"/>
                                            </w:rPr>
                                            <w:t xml:space="preserve"> </w:t>
                                          </w:r>
                                          <w:r w:rsidR="00A42B2A">
                                            <w:rPr>
                                              <w:noProof/>
                                              <w:color w:val="000000"/>
                                              <w:sz w:val="24"/>
                                              <w:lang w:val="lt-LT" w:eastAsia="lt-LT"/>
                                            </w:rPr>
                                            <w:lastRenderedPageBreak/>
                                            <w:pict>
                                              <v:shape id="_x0000_s1033" type="#_x0000_t32" style="position:absolute;margin-left:-2.3pt;margin-top:-2.45pt;width:0;height:33.3pt;z-index:251664384;mso-position-horizontal-relative:text;mso-position-vertical-relative:text" o:connectortype="straight"/>
                                            </w:pict>
                                          </w:r>
                                          <w:r>
                                            <w:rPr>
                                              <w:color w:val="000000"/>
                                              <w:sz w:val="24"/>
                                            </w:rPr>
                                            <w:t>finansuojamų švietimo įstaigų teikiamomis paslaugomis indeksas</w:t>
                                          </w:r>
                                        </w:p>
                                      </w:tc>
                                      <w:tc>
                                        <w:tcPr>
                                          <w:tcW w:w="103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D166B" w:rsidRDefault="009B743F" w:rsidP="00A84996">
                                          <w:pPr>
                                            <w:jc w:val="center"/>
                                          </w:pPr>
                                          <w:r>
                                            <w:rPr>
                                              <w:color w:val="000000"/>
                                              <w:sz w:val="24"/>
                                            </w:rPr>
                                            <w:lastRenderedPageBreak/>
                                            <w:t>Punktas</w:t>
                                          </w:r>
                                        </w:p>
                                      </w:tc>
                                      <w:tc>
                                        <w:tcPr>
                                          <w:tcW w:w="1609"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D166B" w:rsidRDefault="009D166B" w:rsidP="00A84996">
                                          <w:pPr>
                                            <w:jc w:val="center"/>
                                          </w:pPr>
                                          <w:r>
                                            <w:rPr>
                                              <w:color w:val="000000"/>
                                              <w:sz w:val="24"/>
                                            </w:rPr>
                                            <w:t>7,20</w:t>
                                          </w:r>
                                        </w:p>
                                      </w:tc>
                                      <w:tc>
                                        <w:tcPr>
                                          <w:tcW w:w="1609"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tcPr>
                                        <w:p w:rsidR="009D166B" w:rsidRDefault="009D166B" w:rsidP="00A84996">
                                          <w:pPr>
                                            <w:jc w:val="center"/>
                                          </w:pPr>
                                          <w:r>
                                            <w:rPr>
                                              <w:color w:val="000000"/>
                                              <w:sz w:val="24"/>
                                            </w:rPr>
                                            <w:t>7,30</w:t>
                                          </w:r>
                                        </w:p>
                                      </w:tc>
                                      <w:tc>
                                        <w:tcPr>
                                          <w:tcW w:w="1609" w:type="dxa"/>
                                          <w:tcBorders>
                                            <w:top w:val="single" w:sz="4" w:space="0" w:color="000000"/>
                                            <w:left w:val="single" w:sz="4" w:space="0" w:color="000000"/>
                                            <w:bottom w:val="single" w:sz="4" w:space="0" w:color="000000"/>
                                          </w:tcBorders>
                                          <w:tcMar>
                                            <w:top w:w="39" w:type="dxa"/>
                                            <w:left w:w="39" w:type="dxa"/>
                                            <w:bottom w:w="39" w:type="dxa"/>
                                            <w:right w:w="39" w:type="dxa"/>
                                          </w:tcMar>
                                        </w:tcPr>
                                        <w:p w:rsidR="009D166B" w:rsidRDefault="009D166B" w:rsidP="00A84996">
                                          <w:pPr>
                                            <w:jc w:val="center"/>
                                          </w:pPr>
                                          <w:r>
                                            <w:rPr>
                                              <w:color w:val="000000"/>
                                              <w:sz w:val="24"/>
                                            </w:rPr>
                                            <w:t>7,40</w:t>
                                          </w:r>
                                        </w:p>
                                      </w:tc>
                                    </w:tr>
                                    <w:tr w:rsidR="009D166B" w:rsidTr="003E5622">
                                      <w:trPr>
                                        <w:trHeight w:val="317"/>
                                      </w:trPr>
                                      <w:tc>
                                        <w:tcPr>
                                          <w:tcW w:w="3911" w:type="dxa"/>
                                          <w:tcBorders>
                                            <w:top w:val="single" w:sz="4" w:space="0" w:color="000000"/>
                                            <w:left w:val="single" w:sz="4" w:space="0" w:color="000000"/>
                                            <w:bottom w:val="single" w:sz="4" w:space="0" w:color="000000"/>
                                          </w:tcBorders>
                                          <w:tcMar>
                                            <w:top w:w="39" w:type="dxa"/>
                                            <w:left w:w="39" w:type="dxa"/>
                                            <w:bottom w:w="39" w:type="dxa"/>
                                            <w:right w:w="39" w:type="dxa"/>
                                          </w:tcMar>
                                        </w:tcPr>
                                        <w:p w:rsidR="009D166B" w:rsidRDefault="00B467E2" w:rsidP="00A84996">
                                          <w:r>
                                            <w:rPr>
                                              <w:noProof/>
                                              <w:color w:val="000000"/>
                                              <w:sz w:val="24"/>
                                              <w:lang w:val="lt-LT" w:eastAsia="lt-LT"/>
                                            </w:rPr>
                                            <w:lastRenderedPageBreak/>
                                            <w:pict>
                                              <v:shape id="_x0000_s1030" type="#_x0000_t32" style="position:absolute;margin-left:-2.3pt;margin-top:40.45pt;width:480pt;height:1.65pt;flip:y;z-index:251661312;mso-position-horizontal-relative:text;mso-position-vertical-relative:text" o:connectortype="straight"/>
                                            </w:pict>
                                          </w:r>
                                          <w:r w:rsidR="009D166B">
                                            <w:rPr>
                                              <w:color w:val="000000"/>
                                              <w:sz w:val="24"/>
                                            </w:rPr>
                                            <w:t>Patenkintų prašymų priimti vaiką į ikimokyklinio ugdymo įstaigą dalis nuo visų pateiktų prašymų</w:t>
                                          </w:r>
                                        </w:p>
                                      </w:tc>
                                      <w:tc>
                                        <w:tcPr>
                                          <w:tcW w:w="1035" w:type="dxa"/>
                                          <w:tcBorders>
                                            <w:top w:val="single" w:sz="4" w:space="0" w:color="000000"/>
                                            <w:bottom w:val="single" w:sz="4" w:space="0" w:color="000000"/>
                                          </w:tcBorders>
                                          <w:tcMar>
                                            <w:top w:w="39" w:type="dxa"/>
                                            <w:left w:w="39" w:type="dxa"/>
                                            <w:bottom w:w="39" w:type="dxa"/>
                                            <w:right w:w="39" w:type="dxa"/>
                                          </w:tcMar>
                                        </w:tcPr>
                                        <w:p w:rsidR="009D166B" w:rsidRDefault="009B743F" w:rsidP="00A84996">
                                          <w:pPr>
                                            <w:jc w:val="center"/>
                                          </w:pPr>
                                          <w:r>
                                            <w:rPr>
                                              <w:color w:val="000000"/>
                                              <w:sz w:val="24"/>
                                            </w:rPr>
                                            <w:t>Proc.</w:t>
                                          </w:r>
                                        </w:p>
                                      </w:tc>
                                      <w:tc>
                                        <w:tcPr>
                                          <w:tcW w:w="1609" w:type="dxa"/>
                                          <w:tcBorders>
                                            <w:top w:val="single" w:sz="4" w:space="0" w:color="000000"/>
                                            <w:bottom w:val="single" w:sz="4" w:space="0" w:color="000000"/>
                                          </w:tcBorders>
                                          <w:tcMar>
                                            <w:top w:w="39" w:type="dxa"/>
                                            <w:left w:w="39" w:type="dxa"/>
                                            <w:bottom w:w="39" w:type="dxa"/>
                                            <w:right w:w="39" w:type="dxa"/>
                                          </w:tcMar>
                                        </w:tcPr>
                                        <w:p w:rsidR="009D166B" w:rsidRDefault="009D166B" w:rsidP="00A84996">
                                          <w:pPr>
                                            <w:jc w:val="center"/>
                                          </w:pPr>
                                          <w:r>
                                            <w:rPr>
                                              <w:color w:val="000000"/>
                                              <w:sz w:val="24"/>
                                            </w:rPr>
                                            <w:t>80,00</w:t>
                                          </w:r>
                                        </w:p>
                                      </w:tc>
                                      <w:tc>
                                        <w:tcPr>
                                          <w:tcW w:w="1609" w:type="dxa"/>
                                          <w:tcBorders>
                                            <w:top w:val="single" w:sz="4" w:space="0" w:color="000000"/>
                                            <w:bottom w:val="single" w:sz="4" w:space="0" w:color="000000"/>
                                          </w:tcBorders>
                                          <w:tcMar>
                                            <w:top w:w="39" w:type="dxa"/>
                                            <w:left w:w="39" w:type="dxa"/>
                                            <w:bottom w:w="39" w:type="dxa"/>
                                            <w:right w:w="39" w:type="dxa"/>
                                          </w:tcMar>
                                        </w:tcPr>
                                        <w:p w:rsidR="009D166B" w:rsidRDefault="009D166B" w:rsidP="00A84996">
                                          <w:pPr>
                                            <w:jc w:val="center"/>
                                          </w:pPr>
                                          <w:r>
                                            <w:rPr>
                                              <w:color w:val="000000"/>
                                              <w:sz w:val="24"/>
                                            </w:rPr>
                                            <w:t>80,00</w:t>
                                          </w:r>
                                        </w:p>
                                      </w:tc>
                                      <w:tc>
                                        <w:tcPr>
                                          <w:tcW w:w="1609" w:type="dxa"/>
                                          <w:tcBorders>
                                            <w:top w:val="single" w:sz="4" w:space="0" w:color="000000"/>
                                            <w:bottom w:val="single" w:sz="4" w:space="0" w:color="000000"/>
                                            <w:right w:val="single" w:sz="4" w:space="0" w:color="000000"/>
                                          </w:tcBorders>
                                          <w:tcMar>
                                            <w:top w:w="39" w:type="dxa"/>
                                            <w:left w:w="39" w:type="dxa"/>
                                            <w:bottom w:w="39" w:type="dxa"/>
                                            <w:right w:w="39" w:type="dxa"/>
                                          </w:tcMar>
                                        </w:tcPr>
                                        <w:p w:rsidR="009D166B" w:rsidRDefault="009D166B" w:rsidP="00A84996">
                                          <w:pPr>
                                            <w:jc w:val="center"/>
                                          </w:pPr>
                                          <w:r>
                                            <w:rPr>
                                              <w:color w:val="000000"/>
                                              <w:sz w:val="24"/>
                                            </w:rPr>
                                            <w:t>80,00</w:t>
                                          </w:r>
                                        </w:p>
                                      </w:tc>
                                    </w:tr>
                                  </w:tbl>
                                  <w:p w:rsidR="009D166B" w:rsidRDefault="009D166B"/>
                                </w:tc>
                              </w:tr>
                            </w:tbl>
                            <w:p w:rsidR="009D166B" w:rsidRDefault="009D166B"/>
                          </w:tc>
                        </w:tr>
                        <w:tr w:rsidR="009D166B" w:rsidTr="00D2166F">
                          <w:tc>
                            <w:tcPr>
                              <w:tcW w:w="9637" w:type="dxa"/>
                              <w:tcBorders>
                                <w:left w:val="single" w:sz="4" w:space="0" w:color="auto"/>
                              </w:tcBorders>
                            </w:tcPr>
                            <w:tbl>
                              <w:tblPr>
                                <w:tblW w:w="0" w:type="auto"/>
                                <w:tblCellMar>
                                  <w:left w:w="0" w:type="dxa"/>
                                  <w:right w:w="0" w:type="dxa"/>
                                </w:tblCellMar>
                                <w:tblLook w:val="0000" w:firstRow="0" w:lastRow="0" w:firstColumn="0" w:lastColumn="0" w:noHBand="0" w:noVBand="0"/>
                              </w:tblPr>
                              <w:tblGrid>
                                <w:gridCol w:w="9637"/>
                              </w:tblGrid>
                              <w:tr w:rsidR="009D166B">
                                <w:trPr>
                                  <w:trHeight w:val="28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9B743F">
                                                <w:pPr>
                                                  <w:numPr>
                                                    <w:ilvl w:val="0"/>
                                                    <w:numId w:val="3"/>
                                                  </w:numPr>
                                                  <w:ind w:firstLine="360"/>
                                                </w:pPr>
                                                <w:r>
                                                  <w:rPr>
                                                    <w:b/>
                                                    <w:color w:val="000000"/>
                                                    <w:sz w:val="24"/>
                                                  </w:rPr>
                                                  <w:lastRenderedPageBreak/>
                                                  <w:t xml:space="preserve">02.01.01 </w:t>
                                                </w:r>
                                                <w:r w:rsidR="009B743F">
                                                  <w:rPr>
                                                    <w:b/>
                                                    <w:color w:val="000000"/>
                                                    <w:sz w:val="24"/>
                                                  </w:rPr>
                                                  <w:t>u</w:t>
                                                </w:r>
                                                <w:r>
                                                  <w:rPr>
                                                    <w:b/>
                                                    <w:color w:val="000000"/>
                                                    <w:sz w:val="24"/>
                                                  </w:rPr>
                                                  <w:t>ždavinys. Formuoti efektyvų formaliojo</w:t>
                                                </w:r>
                                                <w:r w:rsidR="009B743F">
                                                  <w:rPr>
                                                    <w:b/>
                                                    <w:color w:val="000000"/>
                                                    <w:sz w:val="24"/>
                                                  </w:rPr>
                                                  <w:t xml:space="preserve"> ir neformaliojo ugdymo įstaigų </w:t>
                                                </w:r>
                                                <w:r>
                                                  <w:rPr>
                                                    <w:b/>
                                                    <w:color w:val="000000"/>
                                                    <w:sz w:val="24"/>
                                                  </w:rPr>
                                                  <w:t>tinklą</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A84996" w:rsidRPr="00A84996" w:rsidRDefault="009D166B" w:rsidP="00A84996">
                                                <w:pPr>
                                                  <w:numPr>
                                                    <w:ilvl w:val="0"/>
                                                    <w:numId w:val="4"/>
                                                  </w:numPr>
                                                  <w:ind w:left="383" w:hanging="360"/>
                                                  <w:jc w:val="both"/>
                                                </w:pPr>
                                                <w:r>
                                                  <w:rPr>
                                                    <w:color w:val="000000"/>
                                                    <w:sz w:val="24"/>
                                                  </w:rPr>
                                                  <w:t>Įgyvendinant uždavinį siekiama:</w:t>
                                                </w:r>
                                              </w:p>
                                              <w:p w:rsidR="00A84996" w:rsidRPr="00A84996" w:rsidRDefault="009D166B" w:rsidP="009B743F">
                                                <w:pPr>
                                                  <w:ind w:firstLine="284"/>
                                                  <w:jc w:val="both"/>
                                                </w:pPr>
                                                <w:r>
                                                  <w:rPr>
                                                    <w:color w:val="000000"/>
                                                    <w:sz w:val="24"/>
                                                  </w:rPr>
                                                  <w:t>didinti formaliojo ir neformaliojo ugdymo įstaigų tinklo ekonominį efektyvumą, maksimaliai atsižvelgiant į vietos bendruomenių poreikius ir privačias iniciatyvas;</w:t>
                                                </w:r>
                                              </w:p>
                                              <w:p w:rsidR="00A84996" w:rsidRPr="00A84996" w:rsidRDefault="009D166B" w:rsidP="009B743F">
                                                <w:pPr>
                                                  <w:ind w:firstLine="284"/>
                                                  <w:jc w:val="both"/>
                                                </w:pPr>
                                                <w:r>
                                                  <w:rPr>
                                                    <w:color w:val="000000"/>
                                                    <w:sz w:val="24"/>
                                                  </w:rPr>
                                                  <w:t>užtikrinti ikimokyklinio ugdymo prieinamumą, sumaniai derinant Savivaldybės ir privačių ikimokyklinio ugdymo įstaigų kūrimo iniciatyvas;</w:t>
                                                </w:r>
                                              </w:p>
                                              <w:p w:rsidR="00A84996" w:rsidRPr="00A84996" w:rsidRDefault="009D166B" w:rsidP="009B743F">
                                                <w:pPr>
                                                  <w:ind w:firstLine="284"/>
                                                  <w:jc w:val="both"/>
                                                </w:pPr>
                                                <w:r>
                                                  <w:rPr>
                                                    <w:color w:val="000000"/>
                                                    <w:sz w:val="24"/>
                                                  </w:rPr>
                                                  <w:t>modernizuoti švietimo ir ugdymo paslaugas teikiančių įstaigų pastatus ir gerinti infrastruktūrą;</w:t>
                                                </w:r>
                                              </w:p>
                                              <w:p w:rsidR="00A84996" w:rsidRPr="00A84996" w:rsidRDefault="009D166B" w:rsidP="009B743F">
                                                <w:pPr>
                                                  <w:ind w:firstLine="284"/>
                                                  <w:jc w:val="both"/>
                                                </w:pPr>
                                                <w:r>
                                                  <w:rPr>
                                                    <w:color w:val="000000"/>
                                                    <w:sz w:val="24"/>
                                                  </w:rPr>
                                                  <w:t>užtikrinti švietimo proceso organizavimą Kauno miesto švietimo ir ugdymo įstaigose;</w:t>
                                                </w:r>
                                              </w:p>
                                              <w:p w:rsidR="00A84996" w:rsidRPr="00A84996" w:rsidRDefault="009D166B" w:rsidP="009B743F">
                                                <w:pPr>
                                                  <w:ind w:firstLine="284"/>
                                                  <w:jc w:val="both"/>
                                                </w:pPr>
                                                <w:r>
                                                  <w:rPr>
                                                    <w:color w:val="000000"/>
                                                    <w:sz w:val="24"/>
                                                  </w:rPr>
                                                  <w:t>užtikrinti vaiko gerovę, įgyvendinant minimalią ar vidutinę priežiūrą;</w:t>
                                                </w:r>
                                              </w:p>
                                              <w:p w:rsidR="009D166B" w:rsidRDefault="009D166B" w:rsidP="009B743F">
                                                <w:pPr>
                                                  <w:ind w:firstLine="284"/>
                                                  <w:jc w:val="both"/>
                                                </w:pPr>
                                                <w:r>
                                                  <w:rPr>
                                                    <w:color w:val="000000"/>
                                                    <w:sz w:val="24"/>
                                                  </w:rPr>
                                                  <w:t>užtikrinti bendrojo ugdymo kokybę, reglamentuotą Lietuvos Respublikos švietimo įstatyme</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A84996" w:rsidRDefault="002E4C1C" w:rsidP="00A84996">
                                                      <w:pPr>
                                                        <w:jc w:val="center"/>
                                                        <w:rPr>
                                                          <w:b/>
                                                        </w:rPr>
                                                      </w:pPr>
                                                      <w:r>
                                                        <w:rPr>
                                                          <w:b/>
                                                          <w:color w:val="000000"/>
                                                          <w:sz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A84996" w:rsidRDefault="009D166B" w:rsidP="002E4C1C">
                                                      <w:pPr>
                                                        <w:jc w:val="center"/>
                                                        <w:rPr>
                                                          <w:b/>
                                                        </w:rPr>
                                                      </w:pPr>
                                                      <w:r w:rsidRPr="00A84996">
                                                        <w:rPr>
                                                          <w:b/>
                                                          <w:color w:val="000000"/>
                                                          <w:sz w:val="24"/>
                                                        </w:rPr>
                                                        <w:t xml:space="preserve">Mato </w:t>
                                                      </w:r>
                                                      <w:r w:rsidR="002E4C1C">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A84996" w:rsidRDefault="009D166B" w:rsidP="00A84996">
                                                      <w:pPr>
                                                        <w:jc w:val="center"/>
                                                        <w:rPr>
                                                          <w:b/>
                                                        </w:rPr>
                                                      </w:pPr>
                                                      <w:r w:rsidRPr="00A84996">
                                                        <w:rPr>
                                                          <w:b/>
                                                          <w:color w:val="000000"/>
                                                          <w:sz w:val="24"/>
                                                        </w:rPr>
                                                        <w:t>2018</w:t>
                                                      </w:r>
                                                      <w:r w:rsidR="002E4C1C">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A84996" w:rsidRDefault="009D166B" w:rsidP="00A84996">
                                                      <w:pPr>
                                                        <w:jc w:val="center"/>
                                                        <w:rPr>
                                                          <w:b/>
                                                        </w:rPr>
                                                      </w:pPr>
                                                      <w:r w:rsidRPr="00A84996">
                                                        <w:rPr>
                                                          <w:b/>
                                                          <w:color w:val="000000"/>
                                                          <w:sz w:val="24"/>
                                                        </w:rPr>
                                                        <w:t>2019</w:t>
                                                      </w:r>
                                                      <w:r w:rsidR="002E4C1C">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A84996" w:rsidRDefault="009D166B" w:rsidP="00A84996">
                                                      <w:pPr>
                                                        <w:jc w:val="center"/>
                                                        <w:rPr>
                                                          <w:b/>
                                                        </w:rPr>
                                                      </w:pPr>
                                                      <w:r w:rsidRPr="00A84996">
                                                        <w:rPr>
                                                          <w:b/>
                                                          <w:color w:val="000000"/>
                                                          <w:sz w:val="24"/>
                                                        </w:rPr>
                                                        <w:t>2020</w:t>
                                                      </w:r>
                                                      <w:r w:rsidR="002E4C1C">
                                                        <w:rPr>
                                                          <w:b/>
                                                          <w:color w:val="000000"/>
                                                          <w:sz w:val="24"/>
                                                        </w:rPr>
                                                        <w:t xml:space="preserve"> m.</w:t>
                                                      </w:r>
                                                    </w:p>
                                                  </w:tc>
                                                </w:tr>
                                              </w:tbl>
                                              <w:p w:rsidR="009D166B" w:rsidRDefault="009D166B"/>
                                            </w:tc>
                                          </w:tr>
                                          <w:tr w:rsidR="009D166B">
                                            <w:trPr>
                                              <w:trHeight w:val="17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135756" w:rsidTr="00135756">
                                                  <w:trPr>
                                                    <w:trHeight w:val="272"/>
                                                  </w:trPr>
                                                  <w:tc>
                                                    <w:tcPr>
                                                      <w:tcW w:w="3848" w:type="dxa"/>
                                                      <w:tcBorders>
                                                        <w:top w:val="single" w:sz="7" w:space="0" w:color="000000"/>
                                                        <w:bottom w:val="single" w:sz="3" w:space="0" w:color="000000"/>
                                                        <w:right w:val="single" w:sz="3" w:space="0" w:color="000000"/>
                                                      </w:tcBorders>
                                                      <w:tcMar>
                                                        <w:top w:w="39" w:type="dxa"/>
                                                        <w:left w:w="39" w:type="dxa"/>
                                                        <w:bottom w:w="39" w:type="dxa"/>
                                                        <w:right w:w="39" w:type="dxa"/>
                                                      </w:tcMar>
                                                    </w:tcPr>
                                                    <w:p w:rsidR="00135756" w:rsidRDefault="00135756" w:rsidP="00AB7EC3">
                                                      <w:r>
                                                        <w:rPr>
                                                          <w:color w:val="000000"/>
                                                          <w:sz w:val="24"/>
                                                        </w:rPr>
                                                        <w:t>Patyčių švietimo įstaigose indekso pokytis</w:t>
                                                      </w:r>
                                                    </w:p>
                                                  </w:tc>
                                                  <w:tc>
                                                    <w:tcPr>
                                                      <w:tcW w:w="1019"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9B743F" w:rsidP="00135756">
                                                      <w:pPr>
                                                        <w:jc w:val="center"/>
                                                      </w:pPr>
                                                      <w:r>
                                                        <w:rPr>
                                                          <w:color w:val="000000"/>
                                                          <w:sz w:val="24"/>
                                                        </w:rPr>
                                                        <w:t>Proc.</w:t>
                                                      </w:r>
                                                    </w:p>
                                                  </w:tc>
                                                  <w:tc>
                                                    <w:tcPr>
                                                      <w:tcW w:w="1585"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135756">
                                                      <w:pPr>
                                                        <w:jc w:val="center"/>
                                                      </w:pPr>
                                                      <w:r>
                                                        <w:rPr>
                                                          <w:color w:val="000000"/>
                                                          <w:sz w:val="24"/>
                                                        </w:rPr>
                                                        <w:t>0,01</w:t>
                                                      </w:r>
                                                    </w:p>
                                                  </w:tc>
                                                  <w:tc>
                                                    <w:tcPr>
                                                      <w:tcW w:w="1585"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135756">
                                                      <w:pPr>
                                                        <w:jc w:val="center"/>
                                                      </w:pPr>
                                                      <w:r>
                                                        <w:rPr>
                                                          <w:color w:val="000000"/>
                                                          <w:sz w:val="24"/>
                                                        </w:rPr>
                                                        <w:t>0,01</w:t>
                                                      </w:r>
                                                    </w:p>
                                                  </w:tc>
                                                  <w:tc>
                                                    <w:tcPr>
                                                      <w:tcW w:w="1585" w:type="dxa"/>
                                                      <w:tcBorders>
                                                        <w:top w:val="single" w:sz="7" w:space="0" w:color="000000"/>
                                                        <w:left w:val="single" w:sz="3" w:space="0" w:color="000000"/>
                                                        <w:bottom w:val="single" w:sz="3" w:space="0" w:color="000000"/>
                                                      </w:tcBorders>
                                                      <w:tcMar>
                                                        <w:top w:w="39" w:type="dxa"/>
                                                        <w:left w:w="39" w:type="dxa"/>
                                                        <w:bottom w:w="39" w:type="dxa"/>
                                                        <w:right w:w="39" w:type="dxa"/>
                                                      </w:tcMar>
                                                    </w:tcPr>
                                                    <w:p w:rsidR="00135756" w:rsidRDefault="00135756" w:rsidP="00135756">
                                                      <w:pPr>
                                                        <w:jc w:val="center"/>
                                                      </w:pPr>
                                                      <w:r>
                                                        <w:rPr>
                                                          <w:color w:val="000000"/>
                                                          <w:sz w:val="24"/>
                                                        </w:rPr>
                                                        <w:t>0,01</w:t>
                                                      </w:r>
                                                    </w:p>
                                                  </w:tc>
                                                </w:tr>
                                                <w:tr w:rsidR="00135756" w:rsidTr="00135756">
                                                  <w:trPr>
                                                    <w:trHeight w:val="272"/>
                                                  </w:trPr>
                                                  <w:tc>
                                                    <w:tcPr>
                                                      <w:tcW w:w="3848" w:type="dxa"/>
                                                      <w:tcBorders>
                                                        <w:top w:val="single" w:sz="7"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both"/>
                                                      </w:pPr>
                                                      <w:r>
                                                        <w:rPr>
                                                          <w:color w:val="000000"/>
                                                          <w:sz w:val="24"/>
                                                        </w:rPr>
                                                        <w:t>Mokinių skaičiaus vidurkis  bendrojo ugdymo įstaigos klasėje</w:t>
                                                      </w:r>
                                                    </w:p>
                                                  </w:tc>
                                                  <w:tc>
                                                    <w:tcPr>
                                                      <w:tcW w:w="1019"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9B743F" w:rsidP="00A84996">
                                                      <w:pPr>
                                                        <w:jc w:val="center"/>
                                                      </w:pPr>
                                                      <w:r>
                                                        <w:rPr>
                                                          <w:color w:val="000000"/>
                                                          <w:sz w:val="24"/>
                                                        </w:rPr>
                                                        <w:t>Vnt.</w:t>
                                                      </w:r>
                                                    </w:p>
                                                  </w:tc>
                                                  <w:tc>
                                                    <w:tcPr>
                                                      <w:tcW w:w="1585"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center"/>
                                                      </w:pPr>
                                                      <w:r>
                                                        <w:rPr>
                                                          <w:color w:val="000000"/>
                                                          <w:sz w:val="24"/>
                                                        </w:rPr>
                                                        <w:t>19,00</w:t>
                                                      </w:r>
                                                    </w:p>
                                                  </w:tc>
                                                  <w:tc>
                                                    <w:tcPr>
                                                      <w:tcW w:w="1585"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center"/>
                                                      </w:pPr>
                                                      <w:r>
                                                        <w:rPr>
                                                          <w:color w:val="000000"/>
                                                          <w:sz w:val="24"/>
                                                        </w:rPr>
                                                        <w:t>19,00</w:t>
                                                      </w:r>
                                                    </w:p>
                                                  </w:tc>
                                                  <w:tc>
                                                    <w:tcPr>
                                                      <w:tcW w:w="1585" w:type="dxa"/>
                                                      <w:tcBorders>
                                                        <w:top w:val="single" w:sz="7" w:space="0" w:color="000000"/>
                                                        <w:left w:val="single" w:sz="3" w:space="0" w:color="000000"/>
                                                        <w:bottom w:val="single" w:sz="3" w:space="0" w:color="000000"/>
                                                      </w:tcBorders>
                                                      <w:tcMar>
                                                        <w:top w:w="39" w:type="dxa"/>
                                                        <w:left w:w="39" w:type="dxa"/>
                                                        <w:bottom w:w="39" w:type="dxa"/>
                                                        <w:right w:w="39" w:type="dxa"/>
                                                      </w:tcMar>
                                                    </w:tcPr>
                                                    <w:p w:rsidR="00135756" w:rsidRDefault="00135756" w:rsidP="00A84996">
                                                      <w:pPr>
                                                        <w:jc w:val="center"/>
                                                      </w:pPr>
                                                      <w:r>
                                                        <w:rPr>
                                                          <w:color w:val="000000"/>
                                                          <w:sz w:val="24"/>
                                                        </w:rPr>
                                                        <w:t>19,00</w:t>
                                                      </w:r>
                                                    </w:p>
                                                  </w:tc>
                                                </w:tr>
                                                <w:tr w:rsidR="00135756" w:rsidTr="00135756">
                                                  <w:trPr>
                                                    <w:trHeight w:val="272"/>
                                                  </w:trPr>
                                                  <w:tc>
                                                    <w:tcPr>
                                                      <w:tcW w:w="3848" w:type="dxa"/>
                                                      <w:tcBorders>
                                                        <w:top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2E4C1C">
                                                      <w:pPr>
                                                        <w:jc w:val="both"/>
                                                      </w:pPr>
                                                      <w:r>
                                                        <w:rPr>
                                                          <w:color w:val="000000"/>
                                                          <w:sz w:val="24"/>
                                                        </w:rPr>
                                                        <w:t>Vaikų skaičiaus ikimokyklinio ugdymo grupėje</w:t>
                                                      </w:r>
                                                      <w:r w:rsidR="002E4C1C">
                                                        <w:rPr>
                                                          <w:color w:val="000000"/>
                                                          <w:sz w:val="24"/>
                                                        </w:rPr>
                                                        <w:t xml:space="preserve"> vidurkis</w:t>
                                                      </w:r>
                                                    </w:p>
                                                  </w:tc>
                                                  <w:tc>
                                                    <w:tcPr>
                                                      <w:tcW w:w="10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9B743F" w:rsidP="00A84996">
                                                      <w:pPr>
                                                        <w:jc w:val="center"/>
                                                      </w:pPr>
                                                      <w:r>
                                                        <w:rPr>
                                                          <w:color w:val="000000"/>
                                                          <w:sz w:val="24"/>
                                                        </w:rPr>
                                                        <w:t>Vnt.</w:t>
                                                      </w:r>
                                                    </w:p>
                                                  </w:tc>
                                                  <w:tc>
                                                    <w:tcPr>
                                                      <w:tcW w:w="158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center"/>
                                                      </w:pPr>
                                                      <w:r>
                                                        <w:rPr>
                                                          <w:color w:val="000000"/>
                                                          <w:sz w:val="24"/>
                                                        </w:rPr>
                                                        <w:t>15,00</w:t>
                                                      </w:r>
                                                    </w:p>
                                                  </w:tc>
                                                  <w:tc>
                                                    <w:tcPr>
                                                      <w:tcW w:w="158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center"/>
                                                      </w:pPr>
                                                      <w:r>
                                                        <w:rPr>
                                                          <w:color w:val="000000"/>
                                                          <w:sz w:val="24"/>
                                                        </w:rPr>
                                                        <w:t>15,00</w:t>
                                                      </w:r>
                                                    </w:p>
                                                  </w:tc>
                                                  <w:tc>
                                                    <w:tcPr>
                                                      <w:tcW w:w="1585" w:type="dxa"/>
                                                      <w:tcBorders>
                                                        <w:top w:val="single" w:sz="3" w:space="0" w:color="000000"/>
                                                        <w:left w:val="single" w:sz="3" w:space="0" w:color="000000"/>
                                                        <w:bottom w:val="single" w:sz="3" w:space="0" w:color="000000"/>
                                                      </w:tcBorders>
                                                      <w:tcMar>
                                                        <w:top w:w="39" w:type="dxa"/>
                                                        <w:left w:w="39" w:type="dxa"/>
                                                        <w:bottom w:w="39" w:type="dxa"/>
                                                        <w:right w:w="39" w:type="dxa"/>
                                                      </w:tcMar>
                                                    </w:tcPr>
                                                    <w:p w:rsidR="00135756" w:rsidRDefault="00135756" w:rsidP="00A84996">
                                                      <w:pPr>
                                                        <w:jc w:val="center"/>
                                                      </w:pPr>
                                                      <w:r>
                                                        <w:rPr>
                                                          <w:color w:val="000000"/>
                                                          <w:sz w:val="24"/>
                                                        </w:rPr>
                                                        <w:t>15,00</w:t>
                                                      </w:r>
                                                    </w:p>
                                                  </w:tc>
                                                </w:tr>
                                                <w:tr w:rsidR="00135756" w:rsidTr="00135756">
                                                  <w:trPr>
                                                    <w:trHeight w:val="272"/>
                                                  </w:trPr>
                                                  <w:tc>
                                                    <w:tcPr>
                                                      <w:tcW w:w="3848" w:type="dxa"/>
                                                      <w:tcBorders>
                                                        <w:top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both"/>
                                                      </w:pPr>
                                                      <w:r>
                                                        <w:rPr>
                                                          <w:color w:val="000000"/>
                                                          <w:sz w:val="24"/>
                                                        </w:rPr>
                                                        <w:t>6 klasės mokinių, pasiekusių rašymo pagrindinį ir aukštesnįjį lygius, dalis</w:t>
                                                      </w:r>
                                                    </w:p>
                                                  </w:tc>
                                                  <w:tc>
                                                    <w:tcPr>
                                                      <w:tcW w:w="10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9B743F" w:rsidP="00A84996">
                                                      <w:pPr>
                                                        <w:jc w:val="center"/>
                                                      </w:pPr>
                                                      <w:r>
                                                        <w:rPr>
                                                          <w:color w:val="000000"/>
                                                          <w:sz w:val="24"/>
                                                        </w:rPr>
                                                        <w:t>Proc.</w:t>
                                                      </w:r>
                                                    </w:p>
                                                  </w:tc>
                                                  <w:tc>
                                                    <w:tcPr>
                                                      <w:tcW w:w="158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center"/>
                                                      </w:pPr>
                                                      <w:r>
                                                        <w:rPr>
                                                          <w:color w:val="000000"/>
                                                          <w:sz w:val="24"/>
                                                        </w:rPr>
                                                        <w:t>70,00</w:t>
                                                      </w:r>
                                                    </w:p>
                                                  </w:tc>
                                                  <w:tc>
                                                    <w:tcPr>
                                                      <w:tcW w:w="158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center"/>
                                                      </w:pPr>
                                                      <w:r>
                                                        <w:rPr>
                                                          <w:color w:val="000000"/>
                                                          <w:sz w:val="24"/>
                                                        </w:rPr>
                                                        <w:t>70,00</w:t>
                                                      </w:r>
                                                    </w:p>
                                                  </w:tc>
                                                  <w:tc>
                                                    <w:tcPr>
                                                      <w:tcW w:w="1585" w:type="dxa"/>
                                                      <w:tcBorders>
                                                        <w:top w:val="single" w:sz="3" w:space="0" w:color="000000"/>
                                                        <w:left w:val="single" w:sz="3" w:space="0" w:color="000000"/>
                                                        <w:bottom w:val="single" w:sz="3" w:space="0" w:color="000000"/>
                                                      </w:tcBorders>
                                                      <w:tcMar>
                                                        <w:top w:w="39" w:type="dxa"/>
                                                        <w:left w:w="39" w:type="dxa"/>
                                                        <w:bottom w:w="39" w:type="dxa"/>
                                                        <w:right w:w="39" w:type="dxa"/>
                                                      </w:tcMar>
                                                    </w:tcPr>
                                                    <w:p w:rsidR="00135756" w:rsidRDefault="00135756" w:rsidP="00A84996">
                                                      <w:pPr>
                                                        <w:jc w:val="center"/>
                                                      </w:pPr>
                                                      <w:r>
                                                        <w:rPr>
                                                          <w:color w:val="000000"/>
                                                          <w:sz w:val="24"/>
                                                        </w:rPr>
                                                        <w:t>70,00</w:t>
                                                      </w:r>
                                                    </w:p>
                                                  </w:tc>
                                                </w:tr>
                                                <w:tr w:rsidR="00135756" w:rsidTr="00135756">
                                                  <w:trPr>
                                                    <w:trHeight w:val="272"/>
                                                  </w:trPr>
                                                  <w:tc>
                                                    <w:tcPr>
                                                      <w:tcW w:w="3848" w:type="dxa"/>
                                                      <w:tcBorders>
                                                        <w:top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2E4C1C">
                                                      <w:pPr>
                                                        <w:jc w:val="both"/>
                                                      </w:pPr>
                                                      <w:r>
                                                        <w:rPr>
                                                          <w:color w:val="000000"/>
                                                          <w:sz w:val="24"/>
                                                        </w:rPr>
                                                        <w:t>Išlaikiusių matematikos pagrindinio ugdymo pasiekimų patikr</w:t>
                                                      </w:r>
                                                      <w:r w:rsidR="002E4C1C">
                                                        <w:rPr>
                                                          <w:color w:val="000000"/>
                                                          <w:sz w:val="24"/>
                                                        </w:rPr>
                                                        <w:t>ą</w:t>
                                                      </w:r>
                                                      <w:r>
                                                        <w:rPr>
                                                          <w:color w:val="000000"/>
                                                          <w:sz w:val="24"/>
                                                        </w:rPr>
                                                        <w:t xml:space="preserve">  7</w:t>
                                                      </w:r>
                                                      <w:r w:rsidR="002E4C1C" w:rsidRPr="002E4C1C">
                                                        <w:rPr>
                                                          <w:color w:val="000000"/>
                                                          <w:sz w:val="24"/>
                                                        </w:rPr>
                                                        <w:t>–</w:t>
                                                      </w:r>
                                                      <w:r>
                                                        <w:rPr>
                                                          <w:color w:val="000000"/>
                                                          <w:sz w:val="24"/>
                                                        </w:rPr>
                                                        <w:t xml:space="preserve">10 balais dalis nuo bendro dalyvavusių </w:t>
                                                      </w:r>
                                                      <w:r w:rsidR="002E4C1C">
                                                        <w:rPr>
                                                          <w:color w:val="000000"/>
                                                          <w:sz w:val="24"/>
                                                        </w:rPr>
                                                        <w:t xml:space="preserve">mokinių </w:t>
                                                      </w:r>
                                                      <w:r>
                                                        <w:rPr>
                                                          <w:color w:val="000000"/>
                                                          <w:sz w:val="24"/>
                                                        </w:rPr>
                                                        <w:t>skaičiaus</w:t>
                                                      </w:r>
                                                    </w:p>
                                                  </w:tc>
                                                  <w:tc>
                                                    <w:tcPr>
                                                      <w:tcW w:w="10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9B743F" w:rsidP="00A84996">
                                                      <w:pPr>
                                                        <w:jc w:val="center"/>
                                                      </w:pPr>
                                                      <w:r>
                                                        <w:rPr>
                                                          <w:color w:val="000000"/>
                                                          <w:sz w:val="24"/>
                                                        </w:rPr>
                                                        <w:t>Proc.</w:t>
                                                      </w:r>
                                                    </w:p>
                                                  </w:tc>
                                                  <w:tc>
                                                    <w:tcPr>
                                                      <w:tcW w:w="158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center"/>
                                                      </w:pPr>
                                                      <w:r>
                                                        <w:rPr>
                                                          <w:color w:val="000000"/>
                                                          <w:sz w:val="24"/>
                                                        </w:rPr>
                                                        <w:t>50,00</w:t>
                                                      </w:r>
                                                    </w:p>
                                                  </w:tc>
                                                  <w:tc>
                                                    <w:tcPr>
                                                      <w:tcW w:w="158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135756" w:rsidRDefault="00135756" w:rsidP="00A84996">
                                                      <w:pPr>
                                                        <w:jc w:val="center"/>
                                                      </w:pPr>
                                                      <w:r>
                                                        <w:rPr>
                                                          <w:color w:val="000000"/>
                                                          <w:sz w:val="24"/>
                                                        </w:rPr>
                                                        <w:t>51,00</w:t>
                                                      </w:r>
                                                    </w:p>
                                                  </w:tc>
                                                  <w:tc>
                                                    <w:tcPr>
                                                      <w:tcW w:w="1585" w:type="dxa"/>
                                                      <w:tcBorders>
                                                        <w:top w:val="single" w:sz="3" w:space="0" w:color="000000"/>
                                                        <w:left w:val="single" w:sz="3" w:space="0" w:color="000000"/>
                                                        <w:bottom w:val="single" w:sz="3" w:space="0" w:color="000000"/>
                                                      </w:tcBorders>
                                                      <w:tcMar>
                                                        <w:top w:w="39" w:type="dxa"/>
                                                        <w:left w:w="39" w:type="dxa"/>
                                                        <w:bottom w:w="39" w:type="dxa"/>
                                                        <w:right w:w="39" w:type="dxa"/>
                                                      </w:tcMar>
                                                    </w:tcPr>
                                                    <w:p w:rsidR="00135756" w:rsidRDefault="00135756" w:rsidP="00A84996">
                                                      <w:pPr>
                                                        <w:jc w:val="center"/>
                                                      </w:pPr>
                                                      <w:r>
                                                        <w:rPr>
                                                          <w:color w:val="000000"/>
                                                          <w:sz w:val="24"/>
                                                        </w:rPr>
                                                        <w:t>52,00</w:t>
                                                      </w:r>
                                                    </w:p>
                                                  </w:tc>
                                                </w:tr>
                                                <w:tr w:rsidR="00A55F7E" w:rsidTr="00135756">
                                                  <w:trPr>
                                                    <w:trHeight w:val="272"/>
                                                  </w:trPr>
                                                  <w:tc>
                                                    <w:tcPr>
                                                      <w:tcW w:w="3848" w:type="dxa"/>
                                                      <w:tcBorders>
                                                        <w:top w:val="single" w:sz="3" w:space="0" w:color="000000"/>
                                                        <w:bottom w:val="single" w:sz="7" w:space="0" w:color="000000"/>
                                                        <w:right w:val="single" w:sz="3" w:space="0" w:color="000000"/>
                                                      </w:tcBorders>
                                                      <w:tcMar>
                                                        <w:top w:w="39" w:type="dxa"/>
                                                        <w:left w:w="39" w:type="dxa"/>
                                                        <w:bottom w:w="39" w:type="dxa"/>
                                                        <w:right w:w="39" w:type="dxa"/>
                                                      </w:tcMar>
                                                    </w:tcPr>
                                                    <w:p w:rsidR="00A55F7E" w:rsidRDefault="00A55F7E" w:rsidP="002E4C1C">
                                                      <w:pPr>
                                                        <w:jc w:val="both"/>
                                                      </w:pPr>
                                                      <w:r>
                                                        <w:rPr>
                                                          <w:color w:val="000000"/>
                                                          <w:sz w:val="24"/>
                                                        </w:rPr>
                                                        <w:t>Edukacin</w:t>
                                                      </w:r>
                                                      <w:r w:rsidR="002E4C1C">
                                                        <w:rPr>
                                                          <w:color w:val="000000"/>
                                                          <w:sz w:val="24"/>
                                                        </w:rPr>
                                                        <w:t>ės aplinkos</w:t>
                                                      </w:r>
                                                      <w:r>
                                                        <w:rPr>
                                                          <w:color w:val="000000"/>
                                                          <w:sz w:val="24"/>
                                                        </w:rPr>
                                                        <w:t xml:space="preserve"> ugdymo įstaigose</w:t>
                                                      </w:r>
                                                      <w:r w:rsidR="002E4C1C">
                                                        <w:rPr>
                                                          <w:color w:val="000000"/>
                                                          <w:sz w:val="24"/>
                                                        </w:rPr>
                                                        <w:t xml:space="preserve"> tobulinimas</w:t>
                                                      </w:r>
                                                    </w:p>
                                                  </w:tc>
                                                  <w:tc>
                                                    <w:tcPr>
                                                      <w:tcW w:w="1019"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Default="002E4C1C" w:rsidP="00A55F7E">
                                                      <w:pPr>
                                                        <w:jc w:val="center"/>
                                                      </w:pPr>
                                                      <w:r>
                                                        <w:rPr>
                                                          <w:color w:val="000000"/>
                                                          <w:sz w:val="24"/>
                                                        </w:rPr>
                                                        <w:t>V</w:t>
                                                      </w:r>
                                                      <w:r w:rsidR="00A55F7E">
                                                        <w:rPr>
                                                          <w:color w:val="000000"/>
                                                          <w:sz w:val="24"/>
                                                        </w:rPr>
                                                        <w:t>nt</w:t>
                                                      </w:r>
                                                    </w:p>
                                                  </w:tc>
                                                  <w:tc>
                                                    <w:tcPr>
                                                      <w:tcW w:w="1585"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Default="00A55F7E" w:rsidP="00A55F7E">
                                                      <w:pPr>
                                                        <w:jc w:val="center"/>
                                                      </w:pPr>
                                                      <w:r>
                                                        <w:rPr>
                                                          <w:color w:val="000000"/>
                                                          <w:sz w:val="24"/>
                                                        </w:rPr>
                                                        <w:t>20,00</w:t>
                                                      </w:r>
                                                    </w:p>
                                                  </w:tc>
                                                  <w:tc>
                                                    <w:tcPr>
                                                      <w:tcW w:w="1585"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Default="00A55F7E" w:rsidP="00A55F7E">
                                                      <w:pPr>
                                                        <w:jc w:val="center"/>
                                                      </w:pPr>
                                                      <w:r>
                                                        <w:rPr>
                                                          <w:color w:val="000000"/>
                                                          <w:sz w:val="24"/>
                                                        </w:rPr>
                                                        <w:t>30,00</w:t>
                                                      </w:r>
                                                    </w:p>
                                                  </w:tc>
                                                  <w:tc>
                                                    <w:tcPr>
                                                      <w:tcW w:w="1585" w:type="dxa"/>
                                                      <w:tcBorders>
                                                        <w:top w:val="single" w:sz="3" w:space="0" w:color="000000"/>
                                                        <w:left w:val="single" w:sz="3" w:space="0" w:color="000000"/>
                                                        <w:bottom w:val="single" w:sz="7" w:space="0" w:color="000000"/>
                                                      </w:tcBorders>
                                                      <w:tcMar>
                                                        <w:top w:w="39" w:type="dxa"/>
                                                        <w:left w:w="39" w:type="dxa"/>
                                                        <w:bottom w:w="39" w:type="dxa"/>
                                                        <w:right w:w="39" w:type="dxa"/>
                                                      </w:tcMar>
                                                    </w:tcPr>
                                                    <w:p w:rsidR="00A55F7E" w:rsidRDefault="00A55F7E" w:rsidP="00A55F7E">
                                                      <w:pPr>
                                                        <w:jc w:val="center"/>
                                                      </w:pPr>
                                                      <w:r>
                                                        <w:rPr>
                                                          <w:color w:val="000000"/>
                                                          <w:sz w:val="24"/>
                                                        </w:rPr>
                                                        <w:t>40,00</w:t>
                                                      </w:r>
                                                    </w:p>
                                                  </w:tc>
                                                </w:tr>
                                                <w:tr w:rsidR="00A55F7E" w:rsidTr="00135756">
                                                  <w:trPr>
                                                    <w:trHeight w:val="272"/>
                                                  </w:trPr>
                                                  <w:tc>
                                                    <w:tcPr>
                                                      <w:tcW w:w="3848" w:type="dxa"/>
                                                      <w:tcBorders>
                                                        <w:top w:val="single" w:sz="3" w:space="0" w:color="000000"/>
                                                        <w:bottom w:val="single" w:sz="7" w:space="0" w:color="000000"/>
                                                        <w:right w:val="single" w:sz="3" w:space="0" w:color="000000"/>
                                                      </w:tcBorders>
                                                      <w:tcMar>
                                                        <w:top w:w="39" w:type="dxa"/>
                                                        <w:left w:w="39" w:type="dxa"/>
                                                        <w:bottom w:w="39" w:type="dxa"/>
                                                        <w:right w:w="39" w:type="dxa"/>
                                                      </w:tcMar>
                                                    </w:tcPr>
                                                    <w:p w:rsidR="00A55F7E" w:rsidRDefault="00B467E2" w:rsidP="00A84996">
                                                      <w:pPr>
                                                        <w:jc w:val="both"/>
                                                      </w:pPr>
                                                      <w:r>
                                                        <w:rPr>
                                                          <w:noProof/>
                                                          <w:color w:val="000000"/>
                                                          <w:sz w:val="24"/>
                                                          <w:lang w:val="lt-LT" w:eastAsia="lt-LT"/>
                                                        </w:rPr>
                                                        <w:pict>
                                                          <v:shape id="_x0000_s1031" type="#_x0000_t32" style="position:absolute;left:0;text-align:left;margin-left:-2.3pt;margin-top:53.7pt;width:486.55pt;height:0;z-index:251662336;mso-position-horizontal-relative:text;mso-position-vertical-relative:text" o:connectortype="straight"/>
                                                        </w:pict>
                                                      </w:r>
                                                      <w:r w:rsidR="00A55F7E">
                                                        <w:rPr>
                                                          <w:color w:val="000000"/>
                                                          <w:sz w:val="24"/>
                                                        </w:rPr>
                                                        <w:t>Kandidatų, surinkusių 36</w:t>
                                                      </w:r>
                                                      <w:r w:rsidR="002E4C1C" w:rsidRPr="002E4C1C">
                                                        <w:rPr>
                                                          <w:color w:val="000000"/>
                                                          <w:sz w:val="24"/>
                                                        </w:rPr>
                                                        <w:t>–</w:t>
                                                      </w:r>
                                                      <w:r w:rsidR="00A55F7E">
                                                        <w:rPr>
                                                          <w:color w:val="000000"/>
                                                          <w:sz w:val="24"/>
                                                        </w:rPr>
                                                        <w:t>100 balų laikant valstybinį lietuvių kalbos egzaminą, dalis nuo pasirinkusių</w:t>
                                                      </w:r>
                                                      <w:r w:rsidR="00546190">
                                                        <w:rPr>
                                                          <w:color w:val="000000"/>
                                                          <w:sz w:val="24"/>
                                                        </w:rPr>
                                                        <w:t>jų</w:t>
                                                      </w:r>
                                                      <w:r w:rsidR="00A55F7E">
                                                        <w:rPr>
                                                          <w:color w:val="000000"/>
                                                          <w:sz w:val="24"/>
                                                        </w:rPr>
                                                        <w:t xml:space="preserve"> </w:t>
                                                      </w:r>
                                                      <w:r w:rsidR="002E4C1C">
                                                        <w:rPr>
                                                          <w:color w:val="000000"/>
                                                          <w:sz w:val="24"/>
                                                        </w:rPr>
                                                        <w:t xml:space="preserve">šį egzaminą </w:t>
                                                      </w:r>
                                                      <w:r w:rsidR="00A55F7E">
                                                        <w:rPr>
                                                          <w:color w:val="000000"/>
                                                          <w:sz w:val="24"/>
                                                        </w:rPr>
                                                        <w:t>skaičiaus</w:t>
                                                      </w:r>
                                                    </w:p>
                                                  </w:tc>
                                                  <w:tc>
                                                    <w:tcPr>
                                                      <w:tcW w:w="1019"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Default="009B743F" w:rsidP="00A84996">
                                                      <w:pPr>
                                                        <w:jc w:val="center"/>
                                                      </w:pPr>
                                                      <w:r>
                                                        <w:rPr>
                                                          <w:color w:val="000000"/>
                                                          <w:sz w:val="24"/>
                                                        </w:rPr>
                                                        <w:t>Proc.</w:t>
                                                      </w:r>
                                                    </w:p>
                                                  </w:tc>
                                                  <w:tc>
                                                    <w:tcPr>
                                                      <w:tcW w:w="1585"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Default="00A55F7E" w:rsidP="00A84996">
                                                      <w:pPr>
                                                        <w:jc w:val="center"/>
                                                      </w:pPr>
                                                      <w:r>
                                                        <w:rPr>
                                                          <w:color w:val="000000"/>
                                                          <w:sz w:val="24"/>
                                                        </w:rPr>
                                                        <w:t>50,00</w:t>
                                                      </w:r>
                                                    </w:p>
                                                  </w:tc>
                                                  <w:tc>
                                                    <w:tcPr>
                                                      <w:tcW w:w="1585"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Default="00A55F7E" w:rsidP="00A84996">
                                                      <w:pPr>
                                                        <w:jc w:val="center"/>
                                                      </w:pPr>
                                                      <w:r>
                                                        <w:rPr>
                                                          <w:color w:val="000000"/>
                                                          <w:sz w:val="24"/>
                                                        </w:rPr>
                                                        <w:t>51,00</w:t>
                                                      </w:r>
                                                    </w:p>
                                                  </w:tc>
                                                  <w:tc>
                                                    <w:tcPr>
                                                      <w:tcW w:w="1585" w:type="dxa"/>
                                                      <w:tcBorders>
                                                        <w:top w:val="single" w:sz="3" w:space="0" w:color="000000"/>
                                                        <w:left w:val="single" w:sz="3" w:space="0" w:color="000000"/>
                                                        <w:bottom w:val="single" w:sz="7" w:space="0" w:color="000000"/>
                                                      </w:tcBorders>
                                                      <w:tcMar>
                                                        <w:top w:w="39" w:type="dxa"/>
                                                        <w:left w:w="39" w:type="dxa"/>
                                                        <w:bottom w:w="39" w:type="dxa"/>
                                                        <w:right w:w="39" w:type="dxa"/>
                                                      </w:tcMar>
                                                    </w:tcPr>
                                                    <w:p w:rsidR="00A55F7E" w:rsidRDefault="00A55F7E" w:rsidP="00A84996">
                                                      <w:pPr>
                                                        <w:jc w:val="center"/>
                                                      </w:pPr>
                                                      <w:r>
                                                        <w:rPr>
                                                          <w:color w:val="000000"/>
                                                          <w:sz w:val="24"/>
                                                        </w:rPr>
                                                        <w:t>52,00</w:t>
                                                      </w:r>
                                                    </w:p>
                                                  </w:tc>
                                                </w:tr>
                                              </w:tbl>
                                              <w:p w:rsidR="009D166B" w:rsidRDefault="009D166B"/>
                                            </w:tc>
                                          </w:tr>
                                        </w:tbl>
                                        <w:p w:rsidR="009D166B" w:rsidRDefault="009D166B"/>
                                      </w:tc>
                                    </w:tr>
                                  </w:tbl>
                                  <w:p w:rsidR="009D166B" w:rsidRDefault="009D166B"/>
                                </w:tc>
                              </w:tr>
                              <w:tr w:rsidR="009D166B">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2E4C1C">
                                                <w:pPr>
                                                  <w:numPr>
                                                    <w:ilvl w:val="0"/>
                                                    <w:numId w:val="5"/>
                                                  </w:numPr>
                                                  <w:ind w:left="720" w:hanging="360"/>
                                                </w:pPr>
                                                <w:r>
                                                  <w:rPr>
                                                    <w:b/>
                                                    <w:color w:val="000000"/>
                                                    <w:sz w:val="24"/>
                                                  </w:rPr>
                                                  <w:t xml:space="preserve">02.01.02 </w:t>
                                                </w:r>
                                                <w:r w:rsidR="002E4C1C">
                                                  <w:rPr>
                                                    <w:b/>
                                                    <w:color w:val="000000"/>
                                                    <w:sz w:val="24"/>
                                                  </w:rPr>
                                                  <w:t>u</w:t>
                                                </w:r>
                                                <w:r>
                                                  <w:rPr>
                                                    <w:b/>
                                                    <w:color w:val="000000"/>
                                                    <w:sz w:val="24"/>
                                                  </w:rPr>
                                                  <w:t>ždavinys. Plėtoti akademinį, besimokantį ir sumanų miestą</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A84996" w:rsidRPr="00A84996" w:rsidRDefault="009D166B" w:rsidP="00A84996">
                                                <w:pPr>
                                                  <w:numPr>
                                                    <w:ilvl w:val="0"/>
                                                    <w:numId w:val="6"/>
                                                  </w:numPr>
                                                  <w:ind w:left="241" w:hanging="142"/>
                                                  <w:jc w:val="both"/>
                                                </w:pPr>
                                                <w:r>
                                                  <w:rPr>
                                                    <w:color w:val="000000"/>
                                                    <w:sz w:val="24"/>
                                                  </w:rPr>
                                                  <w:t>Įgyvendinant uždavinį siekiama:</w:t>
                                                </w:r>
                                              </w:p>
                                              <w:p w:rsidR="001603F8" w:rsidRPr="001603F8" w:rsidRDefault="009D166B" w:rsidP="00A84996">
                                                <w:pPr>
                                                  <w:numPr>
                                                    <w:ilvl w:val="0"/>
                                                    <w:numId w:val="6"/>
                                                  </w:numPr>
                                                  <w:ind w:left="241" w:hanging="142"/>
                                                  <w:jc w:val="both"/>
                                                </w:pPr>
                                                <w:r>
                                                  <w:rPr>
                                                    <w:color w:val="000000"/>
                                                    <w:sz w:val="24"/>
                                                  </w:rPr>
                                                  <w:t>kurti ir plėtoti Kauno miesto švietimo įstaigose modernias edukacines erdves;</w:t>
                                                </w:r>
                                                <w:r>
                                                  <w:rPr>
                                                    <w:color w:val="000000"/>
                                                    <w:sz w:val="24"/>
                                                  </w:rPr>
                                                  <w:br/>
                                                  <w:t>plėtoti neformaliojo švietimo paslaugas ir gerinti jų kokybę;</w:t>
                                                </w:r>
                                              </w:p>
                                              <w:p w:rsidR="002E4C1C" w:rsidRPr="002E4C1C" w:rsidRDefault="009D166B" w:rsidP="00A84996">
                                                <w:pPr>
                                                  <w:numPr>
                                                    <w:ilvl w:val="0"/>
                                                    <w:numId w:val="6"/>
                                                  </w:numPr>
                                                  <w:ind w:left="241" w:hanging="142"/>
                                                  <w:jc w:val="both"/>
                                                </w:pPr>
                                                <w:r>
                                                  <w:rPr>
                                                    <w:color w:val="000000"/>
                                                    <w:sz w:val="24"/>
                                                  </w:rPr>
                                                  <w:t>rengti ir įgyvendinti Kauno – akademinio, besimokančio ir sumanaus miesto programą;</w:t>
                                                </w:r>
                                                <w:r>
                                                  <w:rPr>
                                                    <w:color w:val="000000"/>
                                                    <w:sz w:val="24"/>
                                                  </w:rPr>
                                                  <w:br/>
                                                  <w:t>plėtoti Savivaldybės, aukštųjų, profesinių ir bendrojo ugdymo</w:t>
                                                </w:r>
                                                <w:r w:rsidR="002E4C1C">
                                                  <w:rPr>
                                                    <w:color w:val="000000"/>
                                                    <w:sz w:val="24"/>
                                                  </w:rPr>
                                                  <w:t xml:space="preserve"> mokyklų ir verslo organizacijų</w:t>
                                                </w:r>
                                              </w:p>
                                              <w:p w:rsidR="001603F8" w:rsidRPr="001603F8" w:rsidRDefault="009D166B" w:rsidP="002E4C1C">
                                                <w:pPr>
                                                  <w:numPr>
                                                    <w:ilvl w:val="0"/>
                                                    <w:numId w:val="6"/>
                                                  </w:numPr>
                                                  <w:ind w:hanging="142"/>
                                                  <w:jc w:val="both"/>
                                                </w:pPr>
                                                <w:r>
                                                  <w:rPr>
                                                    <w:color w:val="000000"/>
                                                    <w:sz w:val="24"/>
                                                  </w:rPr>
                                                  <w:t>bendradarbiavimą, konsoliduojant miesto intelektinius išteklius;</w:t>
                                                </w:r>
                                              </w:p>
                                              <w:p w:rsidR="001603F8" w:rsidRPr="001603F8" w:rsidRDefault="009D166B" w:rsidP="00A84996">
                                                <w:pPr>
                                                  <w:numPr>
                                                    <w:ilvl w:val="0"/>
                                                    <w:numId w:val="6"/>
                                                  </w:numPr>
                                                  <w:ind w:left="241" w:hanging="142"/>
                                                  <w:jc w:val="both"/>
                                                </w:pPr>
                                                <w:r>
                                                  <w:rPr>
                                                    <w:color w:val="000000"/>
                                                    <w:sz w:val="24"/>
                                                  </w:rPr>
                                                  <w:t>įkurti Kauno mokslo muziejų;</w:t>
                                                </w:r>
                                              </w:p>
                                              <w:p w:rsidR="009D166B" w:rsidRPr="003348E1" w:rsidRDefault="009D166B" w:rsidP="00A84996">
                                                <w:pPr>
                                                  <w:numPr>
                                                    <w:ilvl w:val="0"/>
                                                    <w:numId w:val="6"/>
                                                  </w:numPr>
                                                  <w:ind w:left="241" w:hanging="142"/>
                                                  <w:jc w:val="both"/>
                                                </w:pPr>
                                                <w:r>
                                                  <w:rPr>
                                                    <w:color w:val="000000"/>
                                                    <w:sz w:val="24"/>
                                                  </w:rPr>
                                                  <w:t>plėtoti Kauno – akademinio, besimokančio ir sumanaus miesto įvaizdį</w:t>
                                                </w:r>
                                              </w:p>
                                              <w:p w:rsidR="003348E1" w:rsidRDefault="003348E1" w:rsidP="00A84996">
                                                <w:pPr>
                                                  <w:numPr>
                                                    <w:ilvl w:val="0"/>
                                                    <w:numId w:val="6"/>
                                                  </w:numPr>
                                                  <w:ind w:left="241" w:hanging="142"/>
                                                  <w:jc w:val="both"/>
                                                </w:pP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1603F8" w:rsidRDefault="009D166B" w:rsidP="002E4C1C">
                                                      <w:pPr>
                                                        <w:jc w:val="center"/>
                                                        <w:rPr>
                                                          <w:b/>
                                                        </w:rPr>
                                                      </w:pPr>
                                                      <w:r w:rsidRPr="001603F8">
                                                        <w:rPr>
                                                          <w:b/>
                                                          <w:color w:val="000000"/>
                                                          <w:sz w:val="24"/>
                                                        </w:rPr>
                                                        <w:lastRenderedPageBreak/>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603F8" w:rsidRDefault="009D166B" w:rsidP="003161D2">
                                                      <w:pPr>
                                                        <w:jc w:val="center"/>
                                                        <w:rPr>
                                                          <w:b/>
                                                        </w:rPr>
                                                      </w:pPr>
                                                      <w:r w:rsidRPr="001603F8">
                                                        <w:rPr>
                                                          <w:b/>
                                                          <w:color w:val="000000"/>
                                                          <w:sz w:val="24"/>
                                                        </w:rPr>
                                                        <w:t xml:space="preserve">Mato </w:t>
                                                      </w:r>
                                                      <w:r w:rsidR="003161D2">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603F8" w:rsidRDefault="009D166B" w:rsidP="001603F8">
                                                      <w:pPr>
                                                        <w:jc w:val="center"/>
                                                        <w:rPr>
                                                          <w:b/>
                                                        </w:rPr>
                                                      </w:pPr>
                                                      <w:r w:rsidRPr="001603F8">
                                                        <w:rPr>
                                                          <w:b/>
                                                          <w:color w:val="000000"/>
                                                          <w:sz w:val="24"/>
                                                        </w:rPr>
                                                        <w:t>2018</w:t>
                                                      </w:r>
                                                      <w:r w:rsidR="002E4C1C">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603F8" w:rsidRDefault="009D166B" w:rsidP="001603F8">
                                                      <w:pPr>
                                                        <w:jc w:val="center"/>
                                                        <w:rPr>
                                                          <w:b/>
                                                        </w:rPr>
                                                      </w:pPr>
                                                      <w:r w:rsidRPr="001603F8">
                                                        <w:rPr>
                                                          <w:b/>
                                                          <w:color w:val="000000"/>
                                                          <w:sz w:val="24"/>
                                                        </w:rPr>
                                                        <w:t>2019</w:t>
                                                      </w:r>
                                                      <w:r w:rsidR="002E4C1C">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1603F8" w:rsidRDefault="009D166B" w:rsidP="001603F8">
                                                      <w:pPr>
                                                        <w:jc w:val="center"/>
                                                        <w:rPr>
                                                          <w:b/>
                                                        </w:rPr>
                                                      </w:pPr>
                                                      <w:r w:rsidRPr="001603F8">
                                                        <w:rPr>
                                                          <w:b/>
                                                          <w:color w:val="000000"/>
                                                          <w:sz w:val="24"/>
                                                        </w:rPr>
                                                        <w:t>2020</w:t>
                                                      </w:r>
                                                      <w:r w:rsidR="002E4C1C">
                                                        <w:rPr>
                                                          <w:b/>
                                                          <w:color w:val="000000"/>
                                                          <w:sz w:val="24"/>
                                                        </w:rPr>
                                                        <w:t xml:space="preserve"> m.</w:t>
                                                      </w:r>
                                                    </w:p>
                                                  </w:tc>
                                                </w:tr>
                                              </w:tbl>
                                              <w:p w:rsidR="009D166B" w:rsidRDefault="009D166B"/>
                                            </w:tc>
                                          </w:tr>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A55F7E" w:rsidTr="00A55F7E">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A55F7E" w:rsidRPr="00A55F7E" w:rsidRDefault="00A55F7E" w:rsidP="00E751A5">
                                                      <w:pPr>
                                                        <w:rPr>
                                                          <w:sz w:val="24"/>
                                                          <w:szCs w:val="24"/>
                                                        </w:rPr>
                                                      </w:pPr>
                                                      <w:r w:rsidRPr="00A55F7E">
                                                        <w:rPr>
                                                          <w:sz w:val="24"/>
                                                          <w:szCs w:val="24"/>
                                                        </w:rPr>
                                                        <w:t>Organizuotų tarptautinių renginių skaičius</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Pr="00A55F7E" w:rsidRDefault="002E4C1C" w:rsidP="00A55F7E">
                                                      <w:pPr>
                                                        <w:jc w:val="center"/>
                                                        <w:rPr>
                                                          <w:sz w:val="24"/>
                                                          <w:szCs w:val="24"/>
                                                        </w:rPr>
                                                      </w:pPr>
                                                      <w:r>
                                                        <w:rPr>
                                                          <w:sz w:val="24"/>
                                                          <w:szCs w:val="24"/>
                                                        </w:rPr>
                                                        <w:t>V</w:t>
                                                      </w:r>
                                                      <w:r w:rsidR="00A55F7E" w:rsidRPr="00A55F7E">
                                                        <w:rPr>
                                                          <w:sz w:val="24"/>
                                                          <w:szCs w:val="24"/>
                                                        </w:rPr>
                                                        <w:t>nt</w:t>
                                                      </w:r>
                                                      <w:r w:rsidR="00546190">
                                                        <w:rPr>
                                                          <w:sz w:val="24"/>
                                                          <w:szCs w:val="24"/>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Pr="00A55F7E" w:rsidRDefault="00A55F7E" w:rsidP="00A55F7E">
                                                      <w:pPr>
                                                        <w:jc w:val="center"/>
                                                        <w:rPr>
                                                          <w:sz w:val="24"/>
                                                          <w:szCs w:val="24"/>
                                                        </w:rPr>
                                                      </w:pPr>
                                                      <w:r w:rsidRPr="00A55F7E">
                                                        <w:rPr>
                                                          <w:sz w:val="24"/>
                                                          <w:szCs w:val="24"/>
                                                        </w:rPr>
                                                        <w:t>6,00</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Pr="00A55F7E" w:rsidRDefault="00A55F7E" w:rsidP="00A55F7E">
                                                      <w:pPr>
                                                        <w:jc w:val="center"/>
                                                        <w:rPr>
                                                          <w:sz w:val="24"/>
                                                          <w:szCs w:val="24"/>
                                                        </w:rPr>
                                                      </w:pPr>
                                                      <w:r w:rsidRPr="00A55F7E">
                                                        <w:rPr>
                                                          <w:sz w:val="24"/>
                                                          <w:szCs w:val="24"/>
                                                        </w:rPr>
                                                        <w:t>7,00</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A55F7E" w:rsidRPr="00A55F7E" w:rsidRDefault="00A55F7E" w:rsidP="00A55F7E">
                                                      <w:pPr>
                                                        <w:jc w:val="center"/>
                                                        <w:rPr>
                                                          <w:sz w:val="24"/>
                                                          <w:szCs w:val="24"/>
                                                        </w:rPr>
                                                      </w:pPr>
                                                      <w:r w:rsidRPr="00A55F7E">
                                                        <w:rPr>
                                                          <w:sz w:val="24"/>
                                                          <w:szCs w:val="24"/>
                                                        </w:rPr>
                                                        <w:t>8,00</w:t>
                                                      </w:r>
                                                    </w:p>
                                                  </w:tc>
                                                </w:tr>
                                                <w:tr w:rsidR="00A55F7E" w:rsidTr="00A55F7E">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A55F7E" w:rsidRPr="00A55F7E" w:rsidRDefault="00A55F7E" w:rsidP="00E751A5">
                                                      <w:pPr>
                                                        <w:rPr>
                                                          <w:sz w:val="24"/>
                                                          <w:szCs w:val="24"/>
                                                        </w:rPr>
                                                      </w:pPr>
                                                      <w:r w:rsidRPr="00A55F7E">
                                                        <w:rPr>
                                                          <w:sz w:val="24"/>
                                                          <w:szCs w:val="24"/>
                                                        </w:rPr>
                                                        <w:t>Dalyvių iš užsienio šalių dalis nuo bendro dalyvių skaičiaus</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Pr="00A55F7E" w:rsidRDefault="009B743F" w:rsidP="00A55F7E">
                                                      <w:pPr>
                                                        <w:jc w:val="center"/>
                                                        <w:rPr>
                                                          <w:sz w:val="24"/>
                                                          <w:szCs w:val="24"/>
                                                        </w:rPr>
                                                      </w:pPr>
                                                      <w:r>
                                                        <w:rPr>
                                                          <w:sz w:val="24"/>
                                                          <w:szCs w:val="24"/>
                                                        </w:rPr>
                                                        <w:t>Proc.</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Pr="00A55F7E" w:rsidRDefault="00A55F7E" w:rsidP="00A55F7E">
                                                      <w:pPr>
                                                        <w:jc w:val="center"/>
                                                        <w:rPr>
                                                          <w:sz w:val="24"/>
                                                          <w:szCs w:val="24"/>
                                                        </w:rPr>
                                                      </w:pPr>
                                                      <w:r w:rsidRPr="00A55F7E">
                                                        <w:rPr>
                                                          <w:sz w:val="24"/>
                                                          <w:szCs w:val="24"/>
                                                        </w:rPr>
                                                        <w:t>30,00</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55F7E" w:rsidRPr="00A55F7E" w:rsidRDefault="00A55F7E" w:rsidP="00A55F7E">
                                                      <w:pPr>
                                                        <w:jc w:val="center"/>
                                                        <w:rPr>
                                                          <w:sz w:val="24"/>
                                                          <w:szCs w:val="24"/>
                                                        </w:rPr>
                                                      </w:pPr>
                                                      <w:r w:rsidRPr="00A55F7E">
                                                        <w:rPr>
                                                          <w:sz w:val="24"/>
                                                          <w:szCs w:val="24"/>
                                                        </w:rPr>
                                                        <w:t>30,00</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A55F7E" w:rsidRPr="00A55F7E" w:rsidRDefault="00A55F7E" w:rsidP="00A55F7E">
                                                      <w:pPr>
                                                        <w:jc w:val="center"/>
                                                        <w:rPr>
                                                          <w:sz w:val="24"/>
                                                          <w:szCs w:val="24"/>
                                                        </w:rPr>
                                                      </w:pPr>
                                                      <w:r w:rsidRPr="00A55F7E">
                                                        <w:rPr>
                                                          <w:sz w:val="24"/>
                                                          <w:szCs w:val="24"/>
                                                        </w:rPr>
                                                        <w:t>30,00</w:t>
                                                      </w:r>
                                                    </w:p>
                                                  </w:tc>
                                                </w:tr>
                                                <w:tr w:rsidR="009D166B" w:rsidTr="00A55F7E">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Default="009D166B" w:rsidP="00546190">
                                                      <w:r>
                                                        <w:rPr>
                                                          <w:color w:val="000000"/>
                                                          <w:sz w:val="24"/>
                                                        </w:rPr>
                                                        <w:t>Mokinių</w:t>
                                                      </w:r>
                                                      <w:r w:rsidR="002E4C1C">
                                                        <w:rPr>
                                                          <w:color w:val="000000"/>
                                                          <w:sz w:val="24"/>
                                                        </w:rPr>
                                                        <w:t>,</w:t>
                                                      </w:r>
                                                      <w:r>
                                                        <w:rPr>
                                                          <w:color w:val="000000"/>
                                                          <w:sz w:val="24"/>
                                                        </w:rPr>
                                                        <w:t xml:space="preserve"> užimt</w:t>
                                                      </w:r>
                                                      <w:r w:rsidR="002E4C1C">
                                                        <w:rPr>
                                                          <w:color w:val="000000"/>
                                                          <w:sz w:val="24"/>
                                                        </w:rPr>
                                                        <w:t>ų</w:t>
                                                      </w:r>
                                                      <w:r>
                                                        <w:rPr>
                                                          <w:color w:val="000000"/>
                                                          <w:sz w:val="24"/>
                                                        </w:rPr>
                                                        <w:t xml:space="preserve"> neformaliojo ugdymo veiklomis</w:t>
                                                      </w:r>
                                                      <w:r w:rsidR="00546190">
                                                        <w:rPr>
                                                          <w:color w:val="000000"/>
                                                          <w:sz w:val="24"/>
                                                        </w:rPr>
                                                        <w:t>,</w:t>
                                                      </w:r>
                                                      <w:r>
                                                        <w:rPr>
                                                          <w:color w:val="000000"/>
                                                          <w:sz w:val="24"/>
                                                        </w:rPr>
                                                        <w:t xml:space="preserve"> </w:t>
                                                      </w:r>
                                                      <w:r w:rsidR="002E4C1C">
                                                        <w:rPr>
                                                          <w:color w:val="000000"/>
                                                          <w:sz w:val="24"/>
                                                        </w:rPr>
                                                        <w:t xml:space="preserve">dalis </w:t>
                                                      </w:r>
                                                      <w:r>
                                                        <w:rPr>
                                                          <w:color w:val="000000"/>
                                                          <w:sz w:val="24"/>
                                                        </w:rPr>
                                                        <w:t>nuo bendro mokinių skaičiaus bendrojo ugdymo mokyklose</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1603F8">
                                                      <w:pPr>
                                                        <w:jc w:val="center"/>
                                                      </w:pPr>
                                                      <w:r>
                                                        <w:rPr>
                                                          <w:color w:val="000000"/>
                                                          <w:sz w:val="24"/>
                                                        </w:rPr>
                                                        <w:t>Proc.</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603F8">
                                                      <w:pPr>
                                                        <w:jc w:val="center"/>
                                                      </w:pPr>
                                                      <w:r>
                                                        <w:rPr>
                                                          <w:color w:val="000000"/>
                                                          <w:sz w:val="24"/>
                                                        </w:rPr>
                                                        <w:t>67,00</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603F8">
                                                      <w:pPr>
                                                        <w:jc w:val="center"/>
                                                      </w:pPr>
                                                      <w:r>
                                                        <w:rPr>
                                                          <w:color w:val="000000"/>
                                                          <w:sz w:val="24"/>
                                                        </w:rPr>
                                                        <w:t>68,00</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Default="009D166B" w:rsidP="001603F8">
                                                      <w:pPr>
                                                        <w:jc w:val="center"/>
                                                      </w:pPr>
                                                      <w:r>
                                                        <w:rPr>
                                                          <w:color w:val="000000"/>
                                                          <w:sz w:val="24"/>
                                                        </w:rPr>
                                                        <w:t>69,00</w:t>
                                                      </w:r>
                                                    </w:p>
                                                  </w:tc>
                                                </w:tr>
                                              </w:tbl>
                                              <w:p w:rsidR="009D166B" w:rsidRDefault="009D166B"/>
                                            </w:tc>
                                          </w:tr>
                                        </w:tbl>
                                        <w:p w:rsidR="009D166B" w:rsidRDefault="009D166B"/>
                                      </w:tc>
                                    </w:tr>
                                  </w:tbl>
                                  <w:p w:rsidR="009D166B" w:rsidRDefault="009D166B"/>
                                </w:tc>
                              </w:tr>
                              <w:tr w:rsidR="009D166B">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rsidTr="00756D24">
                                            <w:trPr>
                                              <w:trHeight w:val="262"/>
                                            </w:trPr>
                                            <w:tc>
                                              <w:tcPr>
                                                <w:tcW w:w="9637" w:type="dxa"/>
                                                <w:tcBorders>
                                                  <w:top w:val="single" w:sz="4" w:space="0" w:color="000000"/>
                                                </w:tcBorders>
                                                <w:tcMar>
                                                  <w:top w:w="39" w:type="dxa"/>
                                                  <w:left w:w="39" w:type="dxa"/>
                                                  <w:bottom w:w="39" w:type="dxa"/>
                                                  <w:right w:w="39" w:type="dxa"/>
                                                </w:tcMar>
                                              </w:tcPr>
                                              <w:p w:rsidR="009D166B" w:rsidRDefault="009D166B" w:rsidP="002E4C1C">
                                                <w:pPr>
                                                  <w:numPr>
                                                    <w:ilvl w:val="0"/>
                                                    <w:numId w:val="7"/>
                                                  </w:numPr>
                                                  <w:ind w:left="720" w:hanging="360"/>
                                                </w:pPr>
                                                <w:r>
                                                  <w:rPr>
                                                    <w:b/>
                                                    <w:color w:val="000000"/>
                                                    <w:sz w:val="24"/>
                                                  </w:rPr>
                                                  <w:lastRenderedPageBreak/>
                                                  <w:t xml:space="preserve">02.01.03 </w:t>
                                                </w:r>
                                                <w:r w:rsidR="002E4C1C">
                                                  <w:rPr>
                                                    <w:b/>
                                                    <w:color w:val="000000"/>
                                                    <w:sz w:val="24"/>
                                                  </w:rPr>
                                                  <w:t>u</w:t>
                                                </w:r>
                                                <w:r>
                                                  <w:rPr>
                                                    <w:b/>
                                                    <w:color w:val="000000"/>
                                                    <w:sz w:val="24"/>
                                                  </w:rPr>
                                                  <w:t>ždavinys. Užtikrinti kryptingą jaunimo politikos įgyvendinimą</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9D166B" w:rsidRDefault="009D166B" w:rsidP="002E4C1C">
                                                <w:pPr>
                                                  <w:ind w:firstLine="383"/>
                                                </w:pPr>
                                                <w:r>
                                                  <w:rPr>
                                                    <w:color w:val="000000"/>
                                                    <w:sz w:val="24"/>
                                                  </w:rPr>
                                                  <w:t>Įgyvendinant uždavinį siekiama:</w:t>
                                                </w:r>
                                                <w:r>
                                                  <w:rPr>
                                                    <w:color w:val="000000"/>
                                                    <w:sz w:val="24"/>
                                                  </w:rPr>
                                                  <w:br/>
                                                  <w:t>skatinti studentus įgyti praktinių įgūdžių verslo ir valstybinėse</w:t>
                                                </w:r>
                                                <w:r w:rsidR="002E4C1C">
                                                  <w:rPr>
                                                    <w:color w:val="000000"/>
                                                    <w:sz w:val="24"/>
                                                  </w:rPr>
                                                  <w:t xml:space="preserve"> institucijose, didinti jaunimo </w:t>
                                                </w:r>
                                                <w:r>
                                                  <w:rPr>
                                                    <w:color w:val="000000"/>
                                                    <w:sz w:val="24"/>
                                                  </w:rPr>
                                                  <w:t>laisvalaikio užimtumą;</w:t>
                                                </w:r>
                                                <w:r>
                                                  <w:rPr>
                                                    <w:color w:val="000000"/>
                                                    <w:sz w:val="24"/>
                                                  </w:rPr>
                                                  <w:br/>
                                                </w:r>
                                                <w:r w:rsidR="002E4C1C">
                                                  <w:rPr>
                                                    <w:color w:val="000000"/>
                                                    <w:sz w:val="24"/>
                                                  </w:rPr>
                                                  <w:t xml:space="preserve">       </w:t>
                                                </w:r>
                                                <w:r>
                                                  <w:rPr>
                                                    <w:color w:val="000000"/>
                                                    <w:sz w:val="24"/>
                                                  </w:rPr>
                                                  <w:t>kurti atvirus jaunimo centrus ir atviras jaunimo erdves;</w:t>
                                                </w:r>
                                                <w:r>
                                                  <w:rPr>
                                                    <w:color w:val="000000"/>
                                                    <w:sz w:val="24"/>
                                                  </w:rPr>
                                                  <w:br/>
                                                </w:r>
                                                <w:r w:rsidR="002E4C1C">
                                                  <w:rPr>
                                                    <w:color w:val="000000"/>
                                                    <w:sz w:val="24"/>
                                                  </w:rPr>
                                                  <w:t xml:space="preserve">       </w:t>
                                                </w:r>
                                                <w:r>
                                                  <w:rPr>
                                                    <w:color w:val="000000"/>
                                                    <w:sz w:val="24"/>
                                                  </w:rPr>
                                                  <w:t>kurti naujas darbo erdves, kurios skatintų jaunimo verslumą ir kūrybiškumą;</w:t>
                                                </w:r>
                                                <w:r>
                                                  <w:rPr>
                                                    <w:color w:val="000000"/>
                                                    <w:sz w:val="24"/>
                                                  </w:rPr>
                                                  <w:br/>
                                                </w:r>
                                                <w:r w:rsidR="002E4C1C">
                                                  <w:rPr>
                                                    <w:color w:val="000000"/>
                                                    <w:sz w:val="24"/>
                                                  </w:rPr>
                                                  <w:t xml:space="preserve">       </w:t>
                                                </w:r>
                                                <w:r>
                                                  <w:rPr>
                                                    <w:color w:val="000000"/>
                                                    <w:sz w:val="24"/>
                                                  </w:rPr>
                                                  <w:t>pritraukti jaunimą į Kauno miestą;</w:t>
                                                </w:r>
                                                <w:r>
                                                  <w:rPr>
                                                    <w:color w:val="000000"/>
                                                    <w:sz w:val="24"/>
                                                  </w:rPr>
                                                  <w:br/>
                                                </w:r>
                                                <w:r w:rsidR="002E4C1C">
                                                  <w:rPr>
                                                    <w:color w:val="000000"/>
                                                    <w:sz w:val="24"/>
                                                  </w:rPr>
                                                  <w:t xml:space="preserve">       </w:t>
                                                </w:r>
                                                <w:r>
                                                  <w:rPr>
                                                    <w:color w:val="000000"/>
                                                    <w:sz w:val="24"/>
                                                  </w:rPr>
                                                  <w:t>formuoti tėvystės įgūdžius ir skatinti šeimos vertybes;</w:t>
                                                </w:r>
                                                <w:r>
                                                  <w:rPr>
                                                    <w:color w:val="000000"/>
                                                    <w:sz w:val="24"/>
                                                  </w:rPr>
                                                  <w:br/>
                                                </w:r>
                                                <w:r w:rsidR="002E4C1C">
                                                  <w:rPr>
                                                    <w:color w:val="000000"/>
                                                    <w:sz w:val="24"/>
                                                  </w:rPr>
                                                  <w:t xml:space="preserve">       </w:t>
                                                </w:r>
                                                <w:r>
                                                  <w:rPr>
                                                    <w:color w:val="000000"/>
                                                    <w:sz w:val="24"/>
                                                  </w:rPr>
                                                  <w:t>inicijuoti programas, skatinančias jaunimą rinktis sveiką gyvenimo būdą ir elgseną;</w:t>
                                                </w:r>
                                                <w:r>
                                                  <w:rPr>
                                                    <w:color w:val="000000"/>
                                                    <w:sz w:val="24"/>
                                                  </w:rPr>
                                                  <w:br/>
                                                </w:r>
                                                <w:r w:rsidR="002E4C1C">
                                                  <w:rPr>
                                                    <w:color w:val="000000"/>
                                                    <w:sz w:val="24"/>
                                                  </w:rPr>
                                                  <w:t xml:space="preserve">       </w:t>
                                                </w:r>
                                                <w:r>
                                                  <w:rPr>
                                                    <w:color w:val="000000"/>
                                                    <w:sz w:val="24"/>
                                                  </w:rPr>
                                                  <w:t>rengti neformaliojo ugdymo ir užimtumo didinimo programas, skirtas socialinę atskirtį, mokymosi sunkumus patiriančio, anksti švietimo sistemą palikusio ir mažiau galimybių turinčio jau</w:t>
                                                </w:r>
                                                <w:r w:rsidR="00622A18">
                                                  <w:rPr>
                                                    <w:color w:val="000000"/>
                                                    <w:sz w:val="24"/>
                                                  </w:rPr>
                                                  <w:t>nimo integracijai į darbo rinką</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1603F8" w:rsidRDefault="002E4C1C">
                                                      <w:pPr>
                                                        <w:rPr>
                                                          <w:b/>
                                                        </w:rPr>
                                                      </w:pPr>
                                                      <w:r>
                                                        <w:rPr>
                                                          <w:b/>
                                                          <w:color w:val="000000"/>
                                                          <w:sz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603F8" w:rsidRDefault="009D166B" w:rsidP="002E4C1C">
                                                      <w:pPr>
                                                        <w:jc w:val="center"/>
                                                        <w:rPr>
                                                          <w:b/>
                                                        </w:rPr>
                                                      </w:pPr>
                                                      <w:r w:rsidRPr="001603F8">
                                                        <w:rPr>
                                                          <w:b/>
                                                          <w:color w:val="000000"/>
                                                          <w:sz w:val="24"/>
                                                        </w:rPr>
                                                        <w:t xml:space="preserve">Mato </w:t>
                                                      </w:r>
                                                      <w:r w:rsidR="002E4C1C">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603F8" w:rsidRDefault="009D166B" w:rsidP="001603F8">
                                                      <w:pPr>
                                                        <w:jc w:val="center"/>
                                                        <w:rPr>
                                                          <w:b/>
                                                        </w:rPr>
                                                      </w:pPr>
                                                      <w:r w:rsidRPr="001603F8">
                                                        <w:rPr>
                                                          <w:b/>
                                                          <w:color w:val="000000"/>
                                                          <w:sz w:val="24"/>
                                                        </w:rPr>
                                                        <w:t>2018</w:t>
                                                      </w:r>
                                                      <w:r w:rsidR="002E4C1C">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603F8" w:rsidRDefault="009D166B" w:rsidP="001603F8">
                                                      <w:pPr>
                                                        <w:jc w:val="center"/>
                                                        <w:rPr>
                                                          <w:b/>
                                                        </w:rPr>
                                                      </w:pPr>
                                                      <w:r w:rsidRPr="001603F8">
                                                        <w:rPr>
                                                          <w:b/>
                                                          <w:color w:val="000000"/>
                                                          <w:sz w:val="24"/>
                                                        </w:rPr>
                                                        <w:t>2019</w:t>
                                                      </w:r>
                                                      <w:r w:rsidR="002E4C1C">
                                                        <w:rPr>
                                                          <w:b/>
                                                          <w:color w:val="000000"/>
                                                          <w:sz w:val="24"/>
                                                        </w:rPr>
                                                        <w:t xml:space="preserve"> m. </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1603F8" w:rsidRDefault="009D166B" w:rsidP="001603F8">
                                                      <w:pPr>
                                                        <w:jc w:val="center"/>
                                                        <w:rPr>
                                                          <w:b/>
                                                        </w:rPr>
                                                      </w:pPr>
                                                      <w:r w:rsidRPr="001603F8">
                                                        <w:rPr>
                                                          <w:b/>
                                                          <w:color w:val="000000"/>
                                                          <w:sz w:val="24"/>
                                                        </w:rPr>
                                                        <w:t>2020</w:t>
                                                      </w:r>
                                                      <w:r w:rsidR="002E4C1C">
                                                        <w:rPr>
                                                          <w:b/>
                                                          <w:color w:val="000000"/>
                                                          <w:sz w:val="24"/>
                                                        </w:rPr>
                                                        <w:t xml:space="preserve"> m.</w:t>
                                                      </w:r>
                                                    </w:p>
                                                  </w:tc>
                                                </w:tr>
                                              </w:tbl>
                                              <w:p w:rsidR="009D166B" w:rsidRDefault="009D166B"/>
                                            </w:tc>
                                          </w:tr>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Default="009D166B" w:rsidP="00363704">
                                                      <w:r>
                                                        <w:rPr>
                                                          <w:color w:val="000000"/>
                                                          <w:sz w:val="24"/>
                                                        </w:rPr>
                                                        <w:t xml:space="preserve">Pasitenkinimo </w:t>
                                                      </w:r>
                                                      <w:r w:rsidR="00363704">
                                                        <w:rPr>
                                                          <w:color w:val="000000"/>
                                                          <w:sz w:val="24"/>
                                                        </w:rPr>
                                                        <w:t xml:space="preserve">Kauno miesto </w:t>
                                                      </w:r>
                                                      <w:r>
                                                        <w:rPr>
                                                          <w:color w:val="000000"/>
                                                          <w:sz w:val="24"/>
                                                        </w:rPr>
                                                        <w:t xml:space="preserve">jaunimo politikos kokybe </w:t>
                                                      </w:r>
                                                      <w:r w:rsidR="00363704">
                                                        <w:rPr>
                                                          <w:color w:val="000000"/>
                                                          <w:sz w:val="24"/>
                                                        </w:rPr>
                                                        <w:t>indeksas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1603F8">
                                                      <w:pPr>
                                                        <w:jc w:val="center"/>
                                                      </w:pPr>
                                                      <w:r>
                                                        <w:rPr>
                                                          <w:color w:val="000000"/>
                                                          <w:sz w:val="24"/>
                                                        </w:rPr>
                                                        <w:t>Punktas</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603F8">
                                                      <w:pPr>
                                                        <w:jc w:val="center"/>
                                                      </w:pPr>
                                                      <w:r>
                                                        <w:rPr>
                                                          <w:color w:val="000000"/>
                                                          <w:sz w:val="24"/>
                                                        </w:rPr>
                                                        <w:t>8,30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603F8">
                                                      <w:pPr>
                                                        <w:jc w:val="center"/>
                                                      </w:pPr>
                                                      <w:r>
                                                        <w:rPr>
                                                          <w:color w:val="000000"/>
                                                          <w:sz w:val="24"/>
                                                        </w:rPr>
                                                        <w:t>8,40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Default="009D166B" w:rsidP="001603F8">
                                                      <w:pPr>
                                                        <w:jc w:val="center"/>
                                                      </w:pPr>
                                                      <w:r>
                                                        <w:rPr>
                                                          <w:color w:val="000000"/>
                                                          <w:sz w:val="24"/>
                                                        </w:rPr>
                                                        <w:t>8,40</w:t>
                                                      </w:r>
                                                    </w:p>
                                                  </w:tc>
                                                </w:tr>
                                              </w:tbl>
                                              <w:p w:rsidR="009D166B" w:rsidRDefault="009D166B"/>
                                            </w:tc>
                                          </w:tr>
                                        </w:tbl>
                                        <w:p w:rsidR="009D166B" w:rsidRDefault="009D166B"/>
                                      </w:tc>
                                    </w:tr>
                                  </w:tbl>
                                  <w:p w:rsidR="009D166B" w:rsidRDefault="009D166B"/>
                                </w:tc>
                              </w:tr>
                            </w:tbl>
                            <w:p w:rsidR="009D166B" w:rsidRDefault="009D166B"/>
                          </w:tc>
                        </w:tr>
                        <w:tr w:rsidR="009D166B">
                          <w:trPr>
                            <w:trHeight w:val="119"/>
                          </w:trPr>
                          <w:tc>
                            <w:tcPr>
                              <w:tcW w:w="9637" w:type="dxa"/>
                            </w:tcPr>
                            <w:p w:rsidR="009D166B" w:rsidRDefault="009D166B">
                              <w:pPr>
                                <w:pStyle w:val="EmptyLayoutCell"/>
                              </w:pPr>
                            </w:p>
                          </w:tc>
                        </w:tr>
                      </w:tbl>
                      <w:p w:rsidR="009D166B" w:rsidRDefault="009D166B"/>
                    </w:tc>
                  </w:tr>
                  <w:tr w:rsidR="009D166B" w:rsidTr="00B467E2">
                    <w:trPr>
                      <w:trHeight w:val="5096"/>
                    </w:trPr>
                    <w:tc>
                      <w:tcPr>
                        <w:tcW w:w="97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c>
                            <w:tcPr>
                              <w:tcW w:w="9637" w:type="dxa"/>
                            </w:tcPr>
                            <w:tbl>
                              <w:tblPr>
                                <w:tblW w:w="0" w:type="auto"/>
                                <w:tblCellMar>
                                  <w:left w:w="0" w:type="dxa"/>
                                  <w:right w:w="0" w:type="dxa"/>
                                </w:tblCellMar>
                                <w:tblLook w:val="0000" w:firstRow="0" w:lastRow="0" w:firstColumn="0" w:lastColumn="0" w:noHBand="0" w:noVBand="0"/>
                              </w:tblPr>
                              <w:tblGrid>
                                <w:gridCol w:w="1685"/>
                                <w:gridCol w:w="5668"/>
                                <w:gridCol w:w="1145"/>
                                <w:gridCol w:w="1137"/>
                              </w:tblGrid>
                              <w:tr w:rsidR="009D166B">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9D166B" w:rsidRPr="001356DF" w:rsidRDefault="009D166B">
                                    <w:pPr>
                                      <w:rPr>
                                        <w:b/>
                                      </w:rPr>
                                    </w:pPr>
                                    <w:r w:rsidRPr="001356DF">
                                      <w:rPr>
                                        <w:b/>
                                        <w:color w:val="000000"/>
                                        <w:sz w:val="24"/>
                                      </w:rPr>
                                      <w:lastRenderedPageBreak/>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1356DF" w:rsidRDefault="009D166B" w:rsidP="00363704">
                                    <w:pPr>
                                      <w:rPr>
                                        <w:b/>
                                      </w:rPr>
                                    </w:pPr>
                                    <w:r w:rsidRPr="001356DF">
                                      <w:rPr>
                                        <w:b/>
                                        <w:color w:val="000000"/>
                                        <w:sz w:val="24"/>
                                      </w:rPr>
                                      <w:t>Sudaryti sąlygas vis</w:t>
                                    </w:r>
                                    <w:r w:rsidR="00363704">
                                      <w:rPr>
                                        <w:b/>
                                        <w:color w:val="000000"/>
                                        <w:sz w:val="24"/>
                                      </w:rPr>
                                      <w:t>oms</w:t>
                                    </w:r>
                                    <w:r w:rsidRPr="001356DF">
                                      <w:rPr>
                                        <w:b/>
                                        <w:color w:val="000000"/>
                                        <w:sz w:val="24"/>
                                      </w:rPr>
                                      <w:t xml:space="preserve"> socialin</w:t>
                                    </w:r>
                                    <w:r w:rsidR="00363704">
                                      <w:rPr>
                                        <w:b/>
                                        <w:color w:val="000000"/>
                                        <w:sz w:val="24"/>
                                      </w:rPr>
                                      <w:t>ėms</w:t>
                                    </w:r>
                                    <w:r w:rsidRPr="001356DF">
                                      <w:rPr>
                                        <w:b/>
                                        <w:color w:val="000000"/>
                                        <w:sz w:val="24"/>
                                      </w:rPr>
                                      <w:t xml:space="preserve"> grup</w:t>
                                    </w:r>
                                    <w:r w:rsidR="00363704">
                                      <w:rPr>
                                        <w:b/>
                                        <w:color w:val="000000"/>
                                        <w:sz w:val="24"/>
                                      </w:rPr>
                                      <w:t>ėms</w:t>
                                    </w:r>
                                    <w:r w:rsidRPr="001356DF">
                                      <w:rPr>
                                        <w:b/>
                                        <w:color w:val="000000"/>
                                        <w:sz w:val="24"/>
                                      </w:rPr>
                                      <w:t xml:space="preserve"> įtrauk</w:t>
                                    </w:r>
                                    <w:r w:rsidR="00363704">
                                      <w:rPr>
                                        <w:b/>
                                        <w:color w:val="000000"/>
                                        <w:sz w:val="24"/>
                                      </w:rPr>
                                      <w:t>t</w:t>
                                    </w:r>
                                    <w:r w:rsidRPr="001356DF">
                                      <w:rPr>
                                        <w:b/>
                                        <w:color w:val="000000"/>
                                        <w:sz w:val="24"/>
                                      </w:rPr>
                                      <w:t>i į sporto veiklą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1356DF" w:rsidRDefault="009D166B">
                                    <w:pPr>
                                      <w:jc w:val="center"/>
                                      <w:rPr>
                                        <w:b/>
                                      </w:rPr>
                                    </w:pPr>
                                    <w:r w:rsidRPr="001356DF">
                                      <w:rPr>
                                        <w:b/>
                                        <w:color w:val="000000"/>
                                        <w:sz w:val="24"/>
                                      </w:rPr>
                                      <w:t>Kodas</w:t>
                                    </w:r>
                                  </w:p>
                                  <w:p w:rsidR="009D166B" w:rsidRPr="001356DF" w:rsidRDefault="009D166B">
                                    <w:pPr>
                                      <w:jc w:val="center"/>
                                      <w:rPr>
                                        <w:b/>
                                      </w:rPr>
                                    </w:pPr>
                                  </w:p>
                                </w:tc>
                                <w:tc>
                                  <w:tcPr>
                                    <w:tcW w:w="1137" w:type="dxa"/>
                                    <w:tcBorders>
                                      <w:left w:val="single" w:sz="3" w:space="0" w:color="000000"/>
                                      <w:bottom w:val="single" w:sz="3" w:space="0" w:color="000000"/>
                                    </w:tcBorders>
                                    <w:tcMar>
                                      <w:top w:w="39" w:type="dxa"/>
                                      <w:left w:w="39" w:type="dxa"/>
                                      <w:bottom w:w="39" w:type="dxa"/>
                                      <w:right w:w="39" w:type="dxa"/>
                                    </w:tcMar>
                                  </w:tcPr>
                                  <w:p w:rsidR="009D166B" w:rsidRPr="001356DF" w:rsidRDefault="009D166B">
                                    <w:pPr>
                                      <w:jc w:val="center"/>
                                      <w:rPr>
                                        <w:b/>
                                      </w:rPr>
                                    </w:pPr>
                                    <w:r w:rsidRPr="001356DF">
                                      <w:rPr>
                                        <w:b/>
                                        <w:color w:val="000000"/>
                                        <w:sz w:val="24"/>
                                      </w:rPr>
                                      <w:t>02.02.</w:t>
                                    </w:r>
                                  </w:p>
                                </w:tc>
                              </w:tr>
                            </w:tbl>
                            <w:p w:rsidR="009D166B" w:rsidRDefault="009D166B"/>
                          </w:tc>
                        </w:tr>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363704">
                                    <w:pPr>
                                      <w:numPr>
                                        <w:ilvl w:val="0"/>
                                        <w:numId w:val="9"/>
                                      </w:numPr>
                                      <w:ind w:left="720" w:hanging="360"/>
                                    </w:pPr>
                                    <w:r>
                                      <w:rPr>
                                        <w:b/>
                                        <w:color w:val="000000"/>
                                        <w:sz w:val="24"/>
                                      </w:rPr>
                                      <w:t xml:space="preserve">Tikslo įgyvendinimo aprašymas </w:t>
                                    </w:r>
                                  </w:p>
                                </w:tc>
                              </w:tr>
                            </w:tbl>
                            <w:p w:rsidR="009D166B" w:rsidRDefault="009D166B"/>
                          </w:tc>
                        </w:tr>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Pr="008D219C" w:rsidRDefault="009D166B" w:rsidP="00363704">
                                    <w:pPr>
                                      <w:numPr>
                                        <w:ilvl w:val="0"/>
                                        <w:numId w:val="10"/>
                                      </w:numPr>
                                      <w:ind w:firstLine="99"/>
                                      <w:jc w:val="both"/>
                                    </w:pPr>
                                    <w:r>
                                      <w:rPr>
                                        <w:color w:val="000000"/>
                                        <w:sz w:val="24"/>
                                      </w:rPr>
                                      <w:t>Tikslu siekiama gerinti sporto paslaugų kokybę ir prieinamumą, didinti Kauno miesto gyventojų fizinį aktyvumą, plėtoti viešąją sporto infrastruktūrą</w:t>
                                    </w:r>
                                  </w:p>
                                  <w:p w:rsidR="008D219C" w:rsidRDefault="008D219C" w:rsidP="001356DF">
                                    <w:pPr>
                                      <w:numPr>
                                        <w:ilvl w:val="0"/>
                                        <w:numId w:val="10"/>
                                      </w:numPr>
                                      <w:ind w:left="241" w:hanging="142"/>
                                      <w:jc w:val="both"/>
                                    </w:pP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1356DF" w:rsidRDefault="00363704" w:rsidP="001356DF">
                                          <w:pPr>
                                            <w:jc w:val="center"/>
                                            <w:rPr>
                                              <w:b/>
                                            </w:rPr>
                                          </w:pPr>
                                          <w:r>
                                            <w:rPr>
                                              <w:b/>
                                              <w:color w:val="000000"/>
                                              <w:sz w:val="24"/>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2E4C1C">
                                          <w:pPr>
                                            <w:jc w:val="center"/>
                                            <w:rPr>
                                              <w:b/>
                                            </w:rPr>
                                          </w:pPr>
                                          <w:r w:rsidRPr="001356DF">
                                            <w:rPr>
                                              <w:b/>
                                              <w:color w:val="000000"/>
                                              <w:sz w:val="24"/>
                                            </w:rPr>
                                            <w:t xml:space="preserve">Mato </w:t>
                                          </w:r>
                                          <w:r w:rsidR="002E4C1C">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1356DF">
                                          <w:pPr>
                                            <w:jc w:val="center"/>
                                            <w:rPr>
                                              <w:b/>
                                            </w:rPr>
                                          </w:pPr>
                                          <w:r w:rsidRPr="001356DF">
                                            <w:rPr>
                                              <w:b/>
                                              <w:color w:val="000000"/>
                                              <w:sz w:val="24"/>
                                            </w:rPr>
                                            <w:t>2018</w:t>
                                          </w:r>
                                          <w:r w:rsidR="00363704">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1356DF">
                                          <w:pPr>
                                            <w:jc w:val="center"/>
                                            <w:rPr>
                                              <w:b/>
                                            </w:rPr>
                                          </w:pPr>
                                          <w:r w:rsidRPr="001356DF">
                                            <w:rPr>
                                              <w:b/>
                                              <w:color w:val="000000"/>
                                              <w:sz w:val="24"/>
                                            </w:rPr>
                                            <w:t>2019</w:t>
                                          </w:r>
                                          <w:r w:rsidR="00363704">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1356DF" w:rsidRDefault="009D166B" w:rsidP="001356DF">
                                          <w:pPr>
                                            <w:jc w:val="center"/>
                                            <w:rPr>
                                              <w:b/>
                                            </w:rPr>
                                          </w:pPr>
                                          <w:r w:rsidRPr="001356DF">
                                            <w:rPr>
                                              <w:b/>
                                              <w:color w:val="000000"/>
                                              <w:sz w:val="24"/>
                                            </w:rPr>
                                            <w:t>2020</w:t>
                                          </w:r>
                                          <w:r w:rsidR="00363704">
                                            <w:rPr>
                                              <w:b/>
                                              <w:color w:val="000000"/>
                                              <w:sz w:val="24"/>
                                            </w:rPr>
                                            <w:t xml:space="preserve"> m.</w:t>
                                          </w:r>
                                        </w:p>
                                      </w:tc>
                                    </w:tr>
                                  </w:tbl>
                                  <w:p w:rsidR="009D166B" w:rsidRDefault="009D166B"/>
                                </w:tc>
                              </w:tr>
                              <w:tr w:rsidR="009D166B">
                                <w:trPr>
                                  <w:trHeight w:val="10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Gyventojų pasitenkinimo sporto paslaugomis mieste indeksas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1356DF">
                                          <w:pPr>
                                            <w:jc w:val="center"/>
                                          </w:pPr>
                                          <w:r>
                                            <w:rPr>
                                              <w:color w:val="000000"/>
                                              <w:sz w:val="24"/>
                                            </w:rPr>
                                            <w:t>Punktas</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7,60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7,70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1356DF">
                                          <w:pPr>
                                            <w:jc w:val="center"/>
                                          </w:pPr>
                                          <w:r>
                                            <w:rPr>
                                              <w:color w:val="000000"/>
                                              <w:sz w:val="24"/>
                                            </w:rPr>
                                            <w:t>7,75</w:t>
                                          </w:r>
                                        </w:p>
                                      </w:tc>
                                    </w:tr>
                                    <w:tr w:rsidR="009D166B">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Sporto varžybų ir sveikatingumo renginių dalyvių skaičius, tenkantis 10000 gyventojų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1356DF">
                                          <w:pPr>
                                            <w:jc w:val="center"/>
                                          </w:pPr>
                                          <w:r>
                                            <w:rPr>
                                              <w:color w:val="000000"/>
                                              <w:sz w:val="24"/>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2 100,00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2 200,00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9D166B" w:rsidRDefault="009D166B" w:rsidP="001356DF">
                                          <w:pPr>
                                            <w:jc w:val="center"/>
                                          </w:pPr>
                                          <w:r>
                                            <w:rPr>
                                              <w:color w:val="000000"/>
                                              <w:sz w:val="24"/>
                                            </w:rPr>
                                            <w:t>2 200,00</w:t>
                                          </w:r>
                                        </w:p>
                                      </w:tc>
                                    </w:tr>
                                    <w:tr w:rsidR="009D166B">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Gyventojų pasitenkinimo viešąja sporto infrastruktūra indeksas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1356DF">
                                          <w:pPr>
                                            <w:jc w:val="center"/>
                                          </w:pPr>
                                          <w:r>
                                            <w:rPr>
                                              <w:color w:val="000000"/>
                                              <w:sz w:val="24"/>
                                            </w:rPr>
                                            <w:t>Punktas</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8,00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8,10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1356DF">
                                          <w:pPr>
                                            <w:jc w:val="center"/>
                                          </w:pPr>
                                          <w:r>
                                            <w:rPr>
                                              <w:color w:val="000000"/>
                                              <w:sz w:val="24"/>
                                            </w:rPr>
                                            <w:t>8,10</w:t>
                                          </w:r>
                                        </w:p>
                                      </w:tc>
                                    </w:tr>
                                  </w:tbl>
                                  <w:p w:rsidR="009D166B" w:rsidRDefault="009D166B"/>
                                </w:tc>
                              </w:tr>
                            </w:tbl>
                            <w:p w:rsidR="009D166B" w:rsidRDefault="009D166B"/>
                          </w:tc>
                        </w:tr>
                        <w:tr w:rsidR="009D166B">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rsidTr="00CB18EF">
                                <w:trPr>
                                  <w:trHeight w:val="1985"/>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p w:rsidR="008D219C" w:rsidRDefault="008D219C"/>
                                        <w:tbl>
                                          <w:tblPr>
                                            <w:tblW w:w="0" w:type="auto"/>
                                            <w:tblCellMar>
                                              <w:left w:w="0" w:type="dxa"/>
                                              <w:right w:w="0" w:type="dxa"/>
                                            </w:tblCellMar>
                                            <w:tblLook w:val="0000" w:firstRow="0" w:lastRow="0" w:firstColumn="0" w:lastColumn="0" w:noHBand="0" w:noVBand="0"/>
                                          </w:tblPr>
                                          <w:tblGrid>
                                            <w:gridCol w:w="9622"/>
                                          </w:tblGrid>
                                          <w:tr w:rsidR="009D166B" w:rsidTr="008D219C">
                                            <w:trPr>
                                              <w:trHeight w:val="262"/>
                                            </w:trPr>
                                            <w:tc>
                                              <w:tcPr>
                                                <w:tcW w:w="9622" w:type="dxa"/>
                                                <w:tcMar>
                                                  <w:top w:w="39" w:type="dxa"/>
                                                  <w:left w:w="39" w:type="dxa"/>
                                                  <w:bottom w:w="39" w:type="dxa"/>
                                                  <w:right w:w="39" w:type="dxa"/>
                                                </w:tcMar>
                                              </w:tcPr>
                                              <w:p w:rsidR="009D166B" w:rsidRDefault="009D166B" w:rsidP="00363704">
                                                <w:pPr>
                                                  <w:ind w:left="99"/>
                                                  <w:jc w:val="both"/>
                                                </w:pPr>
                                                <w:r>
                                                  <w:rPr>
                                                    <w:b/>
                                                    <w:color w:val="000000"/>
                                                    <w:sz w:val="24"/>
                                                  </w:rPr>
                                                  <w:t xml:space="preserve">02.02.01 </w:t>
                                                </w:r>
                                                <w:r w:rsidR="00363704">
                                                  <w:rPr>
                                                    <w:b/>
                                                    <w:color w:val="000000"/>
                                                    <w:sz w:val="24"/>
                                                  </w:rPr>
                                                  <w:t>u</w:t>
                                                </w:r>
                                                <w:r>
                                                  <w:rPr>
                                                    <w:b/>
                                                    <w:color w:val="000000"/>
                                                    <w:sz w:val="24"/>
                                                  </w:rPr>
                                                  <w:t>ždavinys. Užtikrinti sporto paslaugų kokybę ir prieinamumą Kauno miesto sporto mokyklose</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1356DF" w:rsidRDefault="009D166B" w:rsidP="001356DF">
                                                <w:pPr>
                                                  <w:ind w:left="241"/>
                                                  <w:jc w:val="both"/>
                                                  <w:rPr>
                                                    <w:color w:val="000000"/>
                                                    <w:sz w:val="24"/>
                                                  </w:rPr>
                                                </w:pPr>
                                                <w:r>
                                                  <w:rPr>
                                                    <w:color w:val="000000"/>
                                                    <w:sz w:val="24"/>
                                                  </w:rPr>
                                                  <w:t>Įgyvendinant uždavinį siekiama:</w:t>
                                                </w:r>
                                              </w:p>
                                              <w:p w:rsidR="001356DF" w:rsidRDefault="00363704" w:rsidP="00363704">
                                                <w:pPr>
                                                  <w:ind w:left="-43"/>
                                                  <w:jc w:val="both"/>
                                                  <w:rPr>
                                                    <w:color w:val="000000"/>
                                                    <w:sz w:val="24"/>
                                                  </w:rPr>
                                                </w:pPr>
                                                <w:r>
                                                  <w:rPr>
                                                    <w:color w:val="000000"/>
                                                    <w:sz w:val="24"/>
                                                  </w:rPr>
                                                  <w:t xml:space="preserve">     </w:t>
                                                </w:r>
                                                <w:r w:rsidR="009D166B">
                                                  <w:rPr>
                                                    <w:color w:val="000000"/>
                                                    <w:sz w:val="24"/>
                                                  </w:rPr>
                                                  <w:t xml:space="preserve">modernizuoti sporto mokymo įstaigų veiklos priemones </w:t>
                                                </w:r>
                                                <w:r>
                                                  <w:rPr>
                                                    <w:color w:val="000000"/>
                                                    <w:sz w:val="24"/>
                                                  </w:rPr>
                                                  <w:t xml:space="preserve">(sporto įrangos ir inventoriaus </w:t>
                                                </w:r>
                                                <w:r w:rsidR="009D166B">
                                                  <w:rPr>
                                                    <w:color w:val="000000"/>
                                                    <w:sz w:val="24"/>
                                                  </w:rPr>
                                                  <w:lastRenderedPageBreak/>
                                                  <w:t>įsigijimas, sporto bazių modernizavimas, elektroninės kontrolės sistemos įrengimas);</w:t>
                                                </w:r>
                                              </w:p>
                                              <w:p w:rsidR="008D219C" w:rsidRDefault="00363704" w:rsidP="00363704">
                                                <w:pPr>
                                                  <w:ind w:left="-43"/>
                                                  <w:jc w:val="both"/>
                                                </w:pPr>
                                                <w:r>
                                                  <w:rPr>
                                                    <w:color w:val="000000"/>
                                                    <w:sz w:val="24"/>
                                                  </w:rPr>
                                                  <w:t xml:space="preserve">     </w:t>
                                                </w:r>
                                                <w:r w:rsidR="009D166B">
                                                  <w:rPr>
                                                    <w:color w:val="000000"/>
                                                    <w:sz w:val="24"/>
                                                  </w:rPr>
                                                  <w:t>užtikrinti Kauno miesto sporto mokyklų sporto renginių organizavimą ir koordinavimą;</w:t>
                                                </w:r>
                                                <w:r w:rsidR="009D166B">
                                                  <w:rPr>
                                                    <w:color w:val="000000"/>
                                                    <w:sz w:val="24"/>
                                                  </w:rPr>
                                                  <w:br/>
                                                </w:r>
                                                <w:r>
                                                  <w:rPr>
                                                    <w:color w:val="000000"/>
                                                    <w:sz w:val="24"/>
                                                  </w:rPr>
                                                  <w:t xml:space="preserve">     </w:t>
                                                </w:r>
                                                <w:r w:rsidR="009D166B">
                                                  <w:rPr>
                                                    <w:color w:val="000000"/>
                                                    <w:sz w:val="24"/>
                                                  </w:rPr>
                                                  <w:t>užtikrinti sportinio ugdymo prieinamumą, sumaniai derinant Sav</w:t>
                                                </w:r>
                                                <w:r>
                                                  <w:rPr>
                                                    <w:color w:val="000000"/>
                                                    <w:sz w:val="24"/>
                                                  </w:rPr>
                                                  <w:t xml:space="preserve">ivaldybės ir privačių sportinio </w:t>
                                                </w:r>
                                                <w:r w:rsidR="009D166B">
                                                  <w:rPr>
                                                    <w:color w:val="000000"/>
                                                    <w:sz w:val="24"/>
                                                  </w:rPr>
                                                  <w:t>ugdymo įstaigų kūrimo iniciatyvas</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rsidTr="008D219C">
                                                  <w:trPr>
                                                    <w:trHeight w:val="438"/>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363704">
                                                      <w:pPr>
                                                        <w:jc w:val="center"/>
                                                        <w:rPr>
                                                          <w:b/>
                                                        </w:rPr>
                                                      </w:pPr>
                                                      <w:r w:rsidRPr="001356DF">
                                                        <w:rPr>
                                                          <w:b/>
                                                          <w:color w:val="000000"/>
                                                          <w:sz w:val="24"/>
                                                        </w:rPr>
                                                        <w:lastRenderedPageBreak/>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363704">
                                                      <w:pPr>
                                                        <w:jc w:val="center"/>
                                                        <w:rPr>
                                                          <w:b/>
                                                        </w:rPr>
                                                      </w:pPr>
                                                      <w:r w:rsidRPr="001356DF">
                                                        <w:rPr>
                                                          <w:b/>
                                                          <w:color w:val="000000"/>
                                                          <w:sz w:val="24"/>
                                                        </w:rPr>
                                                        <w:t xml:space="preserve">Mato </w:t>
                                                      </w:r>
                                                      <w:r w:rsidR="00363704">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1356DF">
                                                      <w:pPr>
                                                        <w:jc w:val="center"/>
                                                        <w:rPr>
                                                          <w:b/>
                                                        </w:rPr>
                                                      </w:pPr>
                                                      <w:r w:rsidRPr="001356DF">
                                                        <w:rPr>
                                                          <w:b/>
                                                          <w:color w:val="000000"/>
                                                          <w:sz w:val="24"/>
                                                        </w:rPr>
                                                        <w:t>2018</w:t>
                                                      </w:r>
                                                      <w:r w:rsidR="00363704">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1356DF">
                                                      <w:pPr>
                                                        <w:jc w:val="center"/>
                                                        <w:rPr>
                                                          <w:b/>
                                                        </w:rPr>
                                                      </w:pPr>
                                                      <w:r w:rsidRPr="001356DF">
                                                        <w:rPr>
                                                          <w:b/>
                                                          <w:color w:val="000000"/>
                                                          <w:sz w:val="24"/>
                                                        </w:rPr>
                                                        <w:t>2019</w:t>
                                                      </w:r>
                                                      <w:r w:rsidR="00363704">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1356DF" w:rsidRDefault="009D166B" w:rsidP="001356DF">
                                                      <w:pPr>
                                                        <w:jc w:val="center"/>
                                                        <w:rPr>
                                                          <w:b/>
                                                        </w:rPr>
                                                      </w:pPr>
                                                      <w:r w:rsidRPr="001356DF">
                                                        <w:rPr>
                                                          <w:b/>
                                                          <w:color w:val="000000"/>
                                                          <w:sz w:val="24"/>
                                                        </w:rPr>
                                                        <w:t>2020</w:t>
                                                      </w:r>
                                                      <w:r w:rsidR="00363704">
                                                        <w:rPr>
                                                          <w:b/>
                                                          <w:color w:val="000000"/>
                                                          <w:sz w:val="24"/>
                                                        </w:rPr>
                                                        <w:t xml:space="preserve"> m.</w:t>
                                                      </w:r>
                                                    </w:p>
                                                  </w:tc>
                                                </w:tr>
                                              </w:tbl>
                                              <w:p w:rsidR="009D166B" w:rsidRDefault="009D166B"/>
                                            </w:tc>
                                          </w:tr>
                                          <w:tr w:rsidR="009D166B">
                                            <w:trPr>
                                              <w:trHeight w:val="140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rsidTr="00CB18EF">
                                                  <w:trPr>
                                                    <w:trHeight w:val="929"/>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Savivaldybės ar jos kontroliuojamų juridinių asmenų organizuotų kūno kultūros ir sporto renginių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363704" w:rsidP="001356DF">
                                                      <w:pPr>
                                                        <w:jc w:val="center"/>
                                                      </w:pPr>
                                                      <w:r>
                                                        <w:rPr>
                                                          <w:color w:val="000000"/>
                                                          <w:sz w:val="24"/>
                                                        </w:rPr>
                                                        <w:t>V</w:t>
                                                      </w:r>
                                                      <w:r w:rsidR="009D166B">
                                                        <w:rPr>
                                                          <w:color w:val="000000"/>
                                                          <w:sz w:val="24"/>
                                                        </w:rPr>
                                                        <w:t>nt</w:t>
                                                      </w:r>
                                                      <w:r w:rsidR="00546190">
                                                        <w:rPr>
                                                          <w:color w:val="000000"/>
                                                          <w:sz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482,00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492,00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1356DF">
                                                      <w:pPr>
                                                        <w:jc w:val="center"/>
                                                      </w:pPr>
                                                      <w:r>
                                                        <w:rPr>
                                                          <w:color w:val="000000"/>
                                                          <w:sz w:val="24"/>
                                                        </w:rPr>
                                                        <w:t>492,00</w:t>
                                                      </w:r>
                                                    </w:p>
                                                  </w:tc>
                                                </w:tr>
                                                <w:tr w:rsidR="009D166B" w:rsidTr="00CB18EF">
                                                  <w:trPr>
                                                    <w:trHeight w:val="1131"/>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8D219C" w:rsidRDefault="009D166B">
                                                      <w:pPr>
                                                        <w:rPr>
                                                          <w:color w:val="000000"/>
                                                          <w:sz w:val="24"/>
                                                        </w:rPr>
                                                      </w:pPr>
                                                      <w:r>
                                                        <w:rPr>
                                                          <w:color w:val="000000"/>
                                                          <w:sz w:val="24"/>
                                                        </w:rPr>
                                                        <w:t xml:space="preserve">Savivaldybės ir jos kontroliuojamų juridinių asmenų organizuotų kūno </w:t>
                                                      </w:r>
                                                    </w:p>
                                                    <w:p w:rsidR="009D166B" w:rsidRDefault="009D166B" w:rsidP="00363704">
                                                      <w:r>
                                                        <w:rPr>
                                                          <w:color w:val="000000"/>
                                                          <w:sz w:val="24"/>
                                                        </w:rPr>
                                                        <w:t xml:space="preserve">kultūros ir sporto renginių skaičiaus pokytis </w:t>
                                                      </w:r>
                                                      <w:r w:rsidR="00363704">
                                                        <w:rPr>
                                                          <w:color w:val="000000"/>
                                                          <w:sz w:val="24"/>
                                                        </w:rPr>
                                                        <w:t>palyginti</w:t>
                                                      </w:r>
                                                      <w:r>
                                                        <w:rPr>
                                                          <w:color w:val="000000"/>
                                                          <w:sz w:val="24"/>
                                                        </w:rPr>
                                                        <w:t xml:space="preserve">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1356DF">
                                                      <w:pPr>
                                                        <w:jc w:val="center"/>
                                                      </w:pPr>
                                                      <w:r>
                                                        <w:rPr>
                                                          <w:color w:val="000000"/>
                                                          <w:sz w:val="24"/>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2,00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2,00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9D166B" w:rsidRDefault="009D166B" w:rsidP="001356DF">
                                                      <w:pPr>
                                                        <w:jc w:val="center"/>
                                                      </w:pPr>
                                                    </w:p>
                                                  </w:tc>
                                                </w:tr>
                                                <w:tr w:rsidR="009D166B">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Savivaldybės sporto biudžetinių įstaigų pajamos, gautos už mokamas paslaugas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Eur</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570 000,00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580 000,00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9D166B" w:rsidRDefault="009D166B" w:rsidP="001356DF">
                                                      <w:pPr>
                                                        <w:jc w:val="center"/>
                                                      </w:pPr>
                                                      <w:r>
                                                        <w:rPr>
                                                          <w:color w:val="000000"/>
                                                          <w:sz w:val="24"/>
                                                        </w:rPr>
                                                        <w:t>590 000,00</w:t>
                                                      </w:r>
                                                    </w:p>
                                                  </w:tc>
                                                </w:tr>
                                                <w:tr w:rsidR="009D166B">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Savivaldybės biudžetinėse įstaigose sportuojančių moksleivių dalis nuo visų moksleivių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1356DF">
                                                      <w:pPr>
                                                        <w:jc w:val="center"/>
                                                      </w:pPr>
                                                      <w:r>
                                                        <w:rPr>
                                                          <w:color w:val="000000"/>
                                                          <w:sz w:val="24"/>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16,30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17,00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1356DF">
                                                      <w:pPr>
                                                        <w:jc w:val="center"/>
                                                      </w:pPr>
                                                      <w:r>
                                                        <w:rPr>
                                                          <w:color w:val="000000"/>
                                                          <w:sz w:val="24"/>
                                                        </w:rPr>
                                                        <w:t>17,50</w:t>
                                                      </w:r>
                                                    </w:p>
                                                  </w:tc>
                                                </w:tr>
                                              </w:tbl>
                                              <w:p w:rsidR="009D166B" w:rsidRDefault="009D166B"/>
                                            </w:tc>
                                          </w:tr>
                                        </w:tbl>
                                        <w:p w:rsidR="009D166B" w:rsidRDefault="009D166B"/>
                                      </w:tc>
                                    </w:tr>
                                  </w:tbl>
                                  <w:p w:rsidR="009D166B" w:rsidRDefault="009D166B"/>
                                </w:tc>
                              </w:tr>
                              <w:tr w:rsidR="009D166B">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363704">
                                                <w:pPr>
                                                  <w:numPr>
                                                    <w:ilvl w:val="0"/>
                                                    <w:numId w:val="13"/>
                                                  </w:numPr>
                                                  <w:ind w:left="241" w:firstLine="142"/>
                                                  <w:jc w:val="both"/>
                                                </w:pPr>
                                                <w:r>
                                                  <w:rPr>
                                                    <w:b/>
                                                    <w:color w:val="000000"/>
                                                    <w:sz w:val="24"/>
                                                  </w:rPr>
                                                  <w:lastRenderedPageBreak/>
                                                  <w:t xml:space="preserve">02.02.02 </w:t>
                                                </w:r>
                                                <w:r w:rsidR="00363704">
                                                  <w:rPr>
                                                    <w:b/>
                                                    <w:color w:val="000000"/>
                                                    <w:sz w:val="24"/>
                                                  </w:rPr>
                                                  <w:t>u</w:t>
                                                </w:r>
                                                <w:r>
                                                  <w:rPr>
                                                    <w:b/>
                                                    <w:color w:val="000000"/>
                                                    <w:sz w:val="24"/>
                                                  </w:rPr>
                                                  <w:t>ždavinys. Skatinti miesto bendruomenės sporto</w:t>
                                                </w:r>
                                                <w:r w:rsidR="00363704">
                                                  <w:rPr>
                                                    <w:b/>
                                                    <w:color w:val="000000"/>
                                                    <w:sz w:val="24"/>
                                                  </w:rPr>
                                                  <w:t xml:space="preserve"> iniciatyvas ir plėtoti viešąją </w:t>
                                                </w:r>
                                                <w:r>
                                                  <w:rPr>
                                                    <w:b/>
                                                    <w:color w:val="000000"/>
                                                    <w:sz w:val="24"/>
                                                  </w:rPr>
                                                  <w:t>sporto infrastruktūrą</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1356DF" w:rsidRDefault="009D166B" w:rsidP="001356DF">
                                                <w:pPr>
                                                  <w:ind w:left="241"/>
                                                  <w:jc w:val="both"/>
                                                  <w:rPr>
                                                    <w:color w:val="000000"/>
                                                    <w:sz w:val="24"/>
                                                  </w:rPr>
                                                </w:pPr>
                                                <w:r>
                                                  <w:rPr>
                                                    <w:color w:val="000000"/>
                                                    <w:sz w:val="24"/>
                                                  </w:rPr>
                                                  <w:t>Įgyvendinant uždavinį siekiama:</w:t>
                                                </w:r>
                                              </w:p>
                                              <w:p w:rsidR="001356DF" w:rsidRDefault="00363704" w:rsidP="00363704">
                                                <w:pPr>
                                                  <w:jc w:val="both"/>
                                                  <w:rPr>
                                                    <w:color w:val="000000"/>
                                                    <w:sz w:val="24"/>
                                                  </w:rPr>
                                                </w:pPr>
                                                <w:r>
                                                  <w:rPr>
                                                    <w:color w:val="000000"/>
                                                    <w:sz w:val="24"/>
                                                  </w:rPr>
                                                  <w:t xml:space="preserve">    </w:t>
                                                </w:r>
                                                <w:r w:rsidR="00546190">
                                                  <w:rPr>
                                                    <w:color w:val="000000"/>
                                                    <w:sz w:val="24"/>
                                                  </w:rPr>
                                                  <w:t>e</w:t>
                                                </w:r>
                                                <w:r w:rsidR="009D166B">
                                                  <w:rPr>
                                                    <w:color w:val="000000"/>
                                                    <w:sz w:val="24"/>
                                                  </w:rPr>
                                                  <w:t>fektyvinti sporto infrastruktūros panaudojimą, renovuojant ir modernizuojant sporto bazes ir administracines patalpas;</w:t>
                                                </w:r>
                                              </w:p>
                                              <w:p w:rsidR="001356DF" w:rsidRDefault="009D166B" w:rsidP="00363704">
                                                <w:pPr>
                                                  <w:ind w:firstLine="241"/>
                                                  <w:jc w:val="both"/>
                                                  <w:rPr>
                                                    <w:color w:val="000000"/>
                                                    <w:sz w:val="24"/>
                                                  </w:rPr>
                                                </w:pPr>
                                                <w:r>
                                                  <w:rPr>
                                                    <w:color w:val="000000"/>
                                                    <w:sz w:val="24"/>
                                                  </w:rPr>
                                                  <w:t>rengti ir įgyvendinti nevyriausybinių kūno kultūros ir sporto organizacijų sporto veiklos projektų dalinio finansavimo programas;</w:t>
                                                </w:r>
                                              </w:p>
                                              <w:p w:rsidR="001356DF" w:rsidRDefault="009D166B" w:rsidP="001356DF">
                                                <w:pPr>
                                                  <w:ind w:left="241"/>
                                                  <w:jc w:val="both"/>
                                                  <w:rPr>
                                                    <w:color w:val="000000"/>
                                                    <w:sz w:val="24"/>
                                                  </w:rPr>
                                                </w:pPr>
                                                <w:r>
                                                  <w:rPr>
                                                    <w:color w:val="000000"/>
                                                    <w:sz w:val="24"/>
                                                  </w:rPr>
                                                  <w:t>organizuoti ir koordinuoti pagrindinius Kauno miesto sporto renginius;</w:t>
                                                </w:r>
                                              </w:p>
                                              <w:p w:rsidR="001356DF" w:rsidRDefault="00546190" w:rsidP="00363704">
                                                <w:pPr>
                                                  <w:jc w:val="both"/>
                                                  <w:rPr>
                                                    <w:color w:val="000000"/>
                                                    <w:sz w:val="24"/>
                                                  </w:rPr>
                                                </w:pPr>
                                                <w:r>
                                                  <w:rPr>
                                                    <w:color w:val="000000"/>
                                                    <w:sz w:val="24"/>
                                                  </w:rPr>
                                                  <w:t xml:space="preserve">    </w:t>
                                                </w:r>
                                                <w:r w:rsidR="009D166B">
                                                  <w:rPr>
                                                    <w:color w:val="000000"/>
                                                    <w:sz w:val="24"/>
                                                  </w:rPr>
                                                  <w:t>sukurti Kauno miesto interaktyvios sporto veiklos sistemą, jungiančią informaciją apie sporto objektus, kūno kultūros ir sporto organizacijas, sporto renginių kalendorių, sportuoti skirtų vietų elektroninį žemėlapį;</w:t>
                                                </w:r>
                                              </w:p>
                                              <w:p w:rsidR="001356DF" w:rsidRDefault="009D166B" w:rsidP="00363704">
                                                <w:pPr>
                                                  <w:ind w:firstLine="241"/>
                                                  <w:jc w:val="both"/>
                                                  <w:rPr>
                                                    <w:color w:val="000000"/>
                                                    <w:sz w:val="24"/>
                                                  </w:rPr>
                                                </w:pPr>
                                                <w:r>
                                                  <w:rPr>
                                                    <w:color w:val="000000"/>
                                                    <w:sz w:val="24"/>
                                                  </w:rPr>
                                                  <w:t>plėtoti sporto infrastruktūrą, panaudojant miesto visuomeninės paskirties teritorijas ir objektus naujiems sporto objektams statyti ir esamiems modernizuoti;</w:t>
                                                </w:r>
                                              </w:p>
                                              <w:p w:rsidR="001356DF" w:rsidRDefault="009D166B" w:rsidP="00363704">
                                                <w:pPr>
                                                  <w:ind w:firstLine="241"/>
                                                  <w:jc w:val="both"/>
                                                  <w:rPr>
                                                    <w:color w:val="000000"/>
                                                    <w:sz w:val="24"/>
                                                  </w:rPr>
                                                </w:pPr>
                                                <w:r>
                                                  <w:rPr>
                                                    <w:color w:val="000000"/>
                                                    <w:sz w:val="24"/>
                                                  </w:rPr>
                                                  <w:t>pritaikyti Kauno miesto viešąsias erdves rekreacinių teritorijų ir parkų sportinei veiklai ir aktyviam laisvalaikiui organizuoti;</w:t>
                                                </w:r>
                                              </w:p>
                                              <w:p w:rsidR="009D166B" w:rsidRDefault="009D166B" w:rsidP="001356DF">
                                                <w:pPr>
                                                  <w:ind w:left="241"/>
                                                  <w:jc w:val="both"/>
                                                </w:pPr>
                                                <w:r>
                                                  <w:rPr>
                                                    <w:color w:val="000000"/>
                                                    <w:sz w:val="24"/>
                                                  </w:rPr>
                                                  <w:t>pritaikyti veikiančias sporto bazes neįgaliųjų poreikiams</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1356DF" w:rsidRDefault="00363704">
                                                      <w:pPr>
                                                        <w:rPr>
                                                          <w:b/>
                                                        </w:rPr>
                                                      </w:pPr>
                                                      <w:r>
                                                        <w:rPr>
                                                          <w:b/>
                                                          <w:color w:val="000000"/>
                                                          <w:sz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363704">
                                                      <w:pPr>
                                                        <w:jc w:val="center"/>
                                                        <w:rPr>
                                                          <w:b/>
                                                        </w:rPr>
                                                      </w:pPr>
                                                      <w:r w:rsidRPr="001356DF">
                                                        <w:rPr>
                                                          <w:b/>
                                                          <w:color w:val="000000"/>
                                                          <w:sz w:val="24"/>
                                                        </w:rPr>
                                                        <w:t xml:space="preserve">Mato </w:t>
                                                      </w:r>
                                                      <w:r w:rsidR="00363704">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1356DF">
                                                      <w:pPr>
                                                        <w:jc w:val="center"/>
                                                        <w:rPr>
                                                          <w:b/>
                                                        </w:rPr>
                                                      </w:pPr>
                                                      <w:r w:rsidRPr="001356DF">
                                                        <w:rPr>
                                                          <w:b/>
                                                          <w:color w:val="000000"/>
                                                          <w:sz w:val="24"/>
                                                        </w:rPr>
                                                        <w:t>2018</w:t>
                                                      </w:r>
                                                      <w:r w:rsidR="00363704">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1356DF" w:rsidRDefault="009D166B" w:rsidP="001356DF">
                                                      <w:pPr>
                                                        <w:jc w:val="center"/>
                                                        <w:rPr>
                                                          <w:b/>
                                                        </w:rPr>
                                                      </w:pPr>
                                                      <w:r w:rsidRPr="001356DF">
                                                        <w:rPr>
                                                          <w:b/>
                                                          <w:color w:val="000000"/>
                                                          <w:sz w:val="24"/>
                                                        </w:rPr>
                                                        <w:t>2019</w:t>
                                                      </w:r>
                                                      <w:r w:rsidR="00363704">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1356DF" w:rsidRDefault="009D166B" w:rsidP="001356DF">
                                                      <w:pPr>
                                                        <w:jc w:val="center"/>
                                                        <w:rPr>
                                                          <w:b/>
                                                        </w:rPr>
                                                      </w:pPr>
                                                      <w:r w:rsidRPr="001356DF">
                                                        <w:rPr>
                                                          <w:b/>
                                                          <w:color w:val="000000"/>
                                                          <w:sz w:val="24"/>
                                                        </w:rPr>
                                                        <w:t>2020</w:t>
                                                      </w:r>
                                                      <w:r w:rsidR="00363704">
                                                        <w:rPr>
                                                          <w:b/>
                                                          <w:color w:val="000000"/>
                                                          <w:sz w:val="24"/>
                                                        </w:rPr>
                                                        <w:t xml:space="preserve"> m.</w:t>
                                                      </w:r>
                                                    </w:p>
                                                  </w:tc>
                                                </w:tr>
                                              </w:tbl>
                                              <w:p w:rsidR="009D166B" w:rsidRDefault="009D166B"/>
                                            </w:tc>
                                          </w:tr>
                                          <w:tr w:rsidR="009D166B">
                                            <w:trPr>
                                              <w:trHeight w:val="70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sidP="00363704">
                                                      <w:r>
                                                        <w:rPr>
                                                          <w:color w:val="000000"/>
                                                          <w:sz w:val="24"/>
                                                        </w:rPr>
                                                        <w:t>Sporto infrastruktūr</w:t>
                                                      </w:r>
                                                      <w:r w:rsidR="00363704">
                                                        <w:rPr>
                                                          <w:color w:val="000000"/>
                                                          <w:sz w:val="24"/>
                                                        </w:rPr>
                                                        <w:t>ai</w:t>
                                                      </w:r>
                                                      <w:r>
                                                        <w:rPr>
                                                          <w:color w:val="000000"/>
                                                          <w:sz w:val="24"/>
                                                        </w:rPr>
                                                        <w:t xml:space="preserve"> tvarky</w:t>
                                                      </w:r>
                                                      <w:r w:rsidR="00363704">
                                                        <w:rPr>
                                                          <w:color w:val="000000"/>
                                                          <w:sz w:val="24"/>
                                                        </w:rPr>
                                                        <w:t xml:space="preserve">ti </w:t>
                                                      </w:r>
                                                      <w:r>
                                                        <w:rPr>
                                                          <w:color w:val="000000"/>
                                                          <w:sz w:val="24"/>
                                                        </w:rPr>
                                                        <w:t>skirtos lėšos vienam Kauno miesto gyventojui</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Eur</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53,75</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44,00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1356DF">
                                                      <w:pPr>
                                                        <w:jc w:val="center"/>
                                                      </w:pPr>
                                                      <w:r>
                                                        <w:rPr>
                                                          <w:color w:val="000000"/>
                                                          <w:sz w:val="24"/>
                                                        </w:rPr>
                                                        <w:t>44,00</w:t>
                                                      </w:r>
                                                    </w:p>
                                                  </w:tc>
                                                </w:tr>
                                                <w:tr w:rsidR="009D166B">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Renginių, iš dalies finansuotų Savivaldybės biudžeto lėšomis, vidutinis dalyvių skaičius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1356DF">
                                                      <w:pPr>
                                                        <w:jc w:val="center"/>
                                                      </w:pPr>
                                                      <w:r>
                                                        <w:rPr>
                                                          <w:color w:val="000000"/>
                                                          <w:sz w:val="24"/>
                                                        </w:rPr>
                                                        <w:t>Vnt.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200,00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1356DF">
                                                      <w:pPr>
                                                        <w:jc w:val="center"/>
                                                      </w:pPr>
                                                      <w:r>
                                                        <w:rPr>
                                                          <w:color w:val="000000"/>
                                                          <w:sz w:val="24"/>
                                                        </w:rPr>
                                                        <w:t>210,00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1356DF">
                                                      <w:pPr>
                                                        <w:jc w:val="center"/>
                                                      </w:pPr>
                                                      <w:r>
                                                        <w:rPr>
                                                          <w:color w:val="000000"/>
                                                          <w:sz w:val="24"/>
                                                        </w:rPr>
                                                        <w:t>220,00</w:t>
                                                      </w:r>
                                                    </w:p>
                                                  </w:tc>
                                                </w:tr>
                                              </w:tbl>
                                              <w:p w:rsidR="009D166B" w:rsidRDefault="009D166B"/>
                                            </w:tc>
                                          </w:tr>
                                        </w:tbl>
                                        <w:p w:rsidR="009D166B" w:rsidRDefault="009D166B"/>
                                      </w:tc>
                                    </w:tr>
                                  </w:tbl>
                                  <w:p w:rsidR="009D166B" w:rsidRDefault="009D166B"/>
                                </w:tc>
                              </w:tr>
                            </w:tbl>
                            <w:p w:rsidR="009D166B" w:rsidRDefault="009D166B"/>
                          </w:tc>
                        </w:tr>
                        <w:tr w:rsidR="009D166B">
                          <w:trPr>
                            <w:trHeight w:val="119"/>
                          </w:trPr>
                          <w:tc>
                            <w:tcPr>
                              <w:tcW w:w="9637" w:type="dxa"/>
                            </w:tcPr>
                            <w:p w:rsidR="009D166B" w:rsidRDefault="009D166B">
                              <w:pPr>
                                <w:pStyle w:val="EmptyLayoutCell"/>
                              </w:pPr>
                            </w:p>
                          </w:tc>
                        </w:tr>
                      </w:tbl>
                      <w:p w:rsidR="009D166B" w:rsidRDefault="009D166B"/>
                    </w:tc>
                  </w:tr>
                  <w:tr w:rsidR="009D166B" w:rsidTr="00B467E2">
                    <w:trPr>
                      <w:trHeight w:val="2970"/>
                    </w:trPr>
                    <w:tc>
                      <w:tcPr>
                        <w:tcW w:w="97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760"/>
                        </w:tblGrid>
                        <w:tr w:rsidR="009D166B">
                          <w:tc>
                            <w:tcPr>
                              <w:tcW w:w="9637" w:type="dxa"/>
                            </w:tcPr>
                            <w:tbl>
                              <w:tblPr>
                                <w:tblW w:w="0" w:type="auto"/>
                                <w:tblCellMar>
                                  <w:left w:w="0" w:type="dxa"/>
                                  <w:right w:w="0" w:type="dxa"/>
                                </w:tblCellMar>
                                <w:tblLook w:val="0000" w:firstRow="0" w:lastRow="0" w:firstColumn="0" w:lastColumn="0" w:noHBand="0" w:noVBand="0"/>
                              </w:tblPr>
                              <w:tblGrid>
                                <w:gridCol w:w="1698"/>
                                <w:gridCol w:w="5655"/>
                                <w:gridCol w:w="1145"/>
                                <w:gridCol w:w="1137"/>
                              </w:tblGrid>
                              <w:tr w:rsidR="009D166B" w:rsidTr="00CB18EF">
                                <w:trPr>
                                  <w:trHeight w:val="577"/>
                                </w:trPr>
                                <w:tc>
                                  <w:tcPr>
                                    <w:tcW w:w="1698" w:type="dxa"/>
                                    <w:tcBorders>
                                      <w:bottom w:val="single" w:sz="3" w:space="0" w:color="000000"/>
                                      <w:right w:val="single" w:sz="3" w:space="0" w:color="000000"/>
                                    </w:tcBorders>
                                    <w:tcMar>
                                      <w:top w:w="39" w:type="dxa"/>
                                      <w:left w:w="39" w:type="dxa"/>
                                      <w:bottom w:w="39" w:type="dxa"/>
                                      <w:right w:w="39" w:type="dxa"/>
                                    </w:tcMar>
                                  </w:tcPr>
                                  <w:p w:rsidR="009D166B" w:rsidRPr="007807A9" w:rsidRDefault="009D166B">
                                    <w:pPr>
                                      <w:rPr>
                                        <w:b/>
                                      </w:rPr>
                                    </w:pPr>
                                    <w:r w:rsidRPr="007807A9">
                                      <w:rPr>
                                        <w:b/>
                                        <w:color w:val="000000"/>
                                        <w:sz w:val="24"/>
                                      </w:rPr>
                                      <w:lastRenderedPageBreak/>
                                      <w:t>Programos tikslas</w:t>
                                    </w:r>
                                  </w:p>
                                </w:tc>
                                <w:tc>
                                  <w:tcPr>
                                    <w:tcW w:w="5655"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7807A9" w:rsidRDefault="009D166B" w:rsidP="007807A9">
                                    <w:pPr>
                                      <w:jc w:val="both"/>
                                      <w:rPr>
                                        <w:b/>
                                      </w:rPr>
                                    </w:pPr>
                                    <w:r w:rsidRPr="007807A9">
                                      <w:rPr>
                                        <w:b/>
                                        <w:color w:val="000000"/>
                                        <w:sz w:val="24"/>
                                      </w:rPr>
                                      <w:t>Teikti kokybiškas ir visiems prieinamas sveikatos priežiūros ir socialinės paslaugas, mažinti socialinę atskirtį</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7807A9" w:rsidRDefault="009D166B">
                                    <w:pPr>
                                      <w:jc w:val="center"/>
                                      <w:rPr>
                                        <w:b/>
                                      </w:rPr>
                                    </w:pPr>
                                    <w:r w:rsidRPr="007807A9">
                                      <w:rPr>
                                        <w:b/>
                                        <w:color w:val="000000"/>
                                        <w:sz w:val="24"/>
                                      </w:rPr>
                                      <w:t>Kodas</w:t>
                                    </w:r>
                                  </w:p>
                                  <w:p w:rsidR="009D166B" w:rsidRPr="007807A9" w:rsidRDefault="009D166B">
                                    <w:pPr>
                                      <w:jc w:val="center"/>
                                      <w:rPr>
                                        <w:b/>
                                      </w:rPr>
                                    </w:pPr>
                                  </w:p>
                                </w:tc>
                                <w:tc>
                                  <w:tcPr>
                                    <w:tcW w:w="1137" w:type="dxa"/>
                                    <w:tcBorders>
                                      <w:left w:val="single" w:sz="3" w:space="0" w:color="000000"/>
                                      <w:bottom w:val="single" w:sz="3" w:space="0" w:color="000000"/>
                                    </w:tcBorders>
                                    <w:tcMar>
                                      <w:top w:w="39" w:type="dxa"/>
                                      <w:left w:w="39" w:type="dxa"/>
                                      <w:bottom w:w="39" w:type="dxa"/>
                                      <w:right w:w="39" w:type="dxa"/>
                                    </w:tcMar>
                                  </w:tcPr>
                                  <w:p w:rsidR="009D166B" w:rsidRPr="007807A9" w:rsidRDefault="009D166B">
                                    <w:pPr>
                                      <w:jc w:val="center"/>
                                      <w:rPr>
                                        <w:b/>
                                      </w:rPr>
                                    </w:pPr>
                                    <w:r w:rsidRPr="007807A9">
                                      <w:rPr>
                                        <w:b/>
                                        <w:color w:val="000000"/>
                                        <w:sz w:val="24"/>
                                      </w:rPr>
                                      <w:t>02.03.</w:t>
                                    </w:r>
                                  </w:p>
                                </w:tc>
                              </w:tr>
                            </w:tbl>
                            <w:p w:rsidR="009D166B" w:rsidRDefault="009D166B"/>
                          </w:tc>
                        </w:tr>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363704">
                                    <w:pPr>
                                      <w:numPr>
                                        <w:ilvl w:val="0"/>
                                        <w:numId w:val="15"/>
                                      </w:numPr>
                                      <w:ind w:left="720" w:hanging="360"/>
                                    </w:pPr>
                                    <w:r>
                                      <w:rPr>
                                        <w:b/>
                                        <w:color w:val="000000"/>
                                        <w:sz w:val="24"/>
                                      </w:rPr>
                                      <w:t xml:space="preserve">Tikslo įgyvendinimo aprašymas </w:t>
                                    </w:r>
                                  </w:p>
                                </w:tc>
                              </w:tr>
                            </w:tbl>
                            <w:p w:rsidR="009D166B" w:rsidRDefault="009D166B"/>
                          </w:tc>
                        </w:tr>
                        <w:tr w:rsidR="009D166B" w:rsidTr="004C582E">
                          <w:trPr>
                            <w:trHeight w:val="1035"/>
                          </w:trPr>
                          <w:tc>
                            <w:tcPr>
                              <w:tcW w:w="9637" w:type="dxa"/>
                            </w:tcPr>
                            <w:tbl>
                              <w:tblPr>
                                <w:tblW w:w="9622" w:type="dxa"/>
                                <w:tblInd w:w="138" w:type="dxa"/>
                                <w:tblCellMar>
                                  <w:left w:w="0" w:type="dxa"/>
                                  <w:right w:w="0" w:type="dxa"/>
                                </w:tblCellMar>
                                <w:tblLook w:val="0000" w:firstRow="0" w:lastRow="0" w:firstColumn="0" w:lastColumn="0" w:noHBand="0" w:noVBand="0"/>
                              </w:tblPr>
                              <w:tblGrid>
                                <w:gridCol w:w="9622"/>
                              </w:tblGrid>
                              <w:tr w:rsidR="009D166B" w:rsidTr="00FE2B6D">
                                <w:trPr>
                                  <w:trHeight w:val="545"/>
                                </w:trPr>
                                <w:tc>
                                  <w:tcPr>
                                    <w:tcW w:w="9622" w:type="dxa"/>
                                    <w:tcMar>
                                      <w:top w:w="39" w:type="dxa"/>
                                      <w:left w:w="39" w:type="dxa"/>
                                      <w:bottom w:w="39" w:type="dxa"/>
                                      <w:right w:w="39" w:type="dxa"/>
                                    </w:tcMar>
                                  </w:tcPr>
                                  <w:p w:rsidR="008D219C" w:rsidRDefault="00363704" w:rsidP="00CB18EF">
                                    <w:pPr>
                                      <w:ind w:left="-35"/>
                                      <w:jc w:val="both"/>
                                    </w:pPr>
                                    <w:r>
                                      <w:rPr>
                                        <w:color w:val="000000"/>
                                        <w:sz w:val="24"/>
                                      </w:rPr>
                                      <w:t xml:space="preserve">      </w:t>
                                    </w:r>
                                    <w:r w:rsidR="009D166B">
                                      <w:rPr>
                                        <w:color w:val="000000"/>
                                        <w:sz w:val="24"/>
                                      </w:rPr>
                                      <w:t>Tikslu siekiama teikti kokybiškas ir saugias sveikatos priežiūros paslaugas, gerinti socialinės apsaugos kokybę, didinti prieinamumą ir efektyvumą, tobulinti sveikatos apsaugos ir socialinių paslaugų infrastruktūrą</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7807A9" w:rsidRDefault="009D166B" w:rsidP="00363704">
                                          <w:pPr>
                                            <w:rPr>
                                              <w:b/>
                                            </w:rPr>
                                          </w:pPr>
                                          <w:r w:rsidRPr="007807A9">
                                            <w:rPr>
                                              <w:b/>
                                              <w:color w:val="000000"/>
                                              <w:sz w:val="24"/>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7807A9" w:rsidRDefault="009D166B" w:rsidP="00363704">
                                          <w:pPr>
                                            <w:jc w:val="center"/>
                                            <w:rPr>
                                              <w:b/>
                                            </w:rPr>
                                          </w:pPr>
                                          <w:r w:rsidRPr="007807A9">
                                            <w:rPr>
                                              <w:b/>
                                              <w:color w:val="000000"/>
                                              <w:sz w:val="24"/>
                                            </w:rPr>
                                            <w:t xml:space="preserve">Mato </w:t>
                                          </w:r>
                                          <w:r w:rsidR="00363704">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7807A9" w:rsidRDefault="009D166B" w:rsidP="007807A9">
                                          <w:pPr>
                                            <w:jc w:val="center"/>
                                            <w:rPr>
                                              <w:b/>
                                            </w:rPr>
                                          </w:pPr>
                                          <w:r w:rsidRPr="007807A9">
                                            <w:rPr>
                                              <w:b/>
                                              <w:color w:val="000000"/>
                                              <w:sz w:val="24"/>
                                            </w:rPr>
                                            <w:t>2018</w:t>
                                          </w:r>
                                          <w:r w:rsidR="00363704">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7807A9" w:rsidRDefault="009D166B" w:rsidP="007807A9">
                                          <w:pPr>
                                            <w:jc w:val="center"/>
                                            <w:rPr>
                                              <w:b/>
                                            </w:rPr>
                                          </w:pPr>
                                          <w:r w:rsidRPr="007807A9">
                                            <w:rPr>
                                              <w:b/>
                                              <w:color w:val="000000"/>
                                              <w:sz w:val="24"/>
                                            </w:rPr>
                                            <w:t>2019</w:t>
                                          </w:r>
                                          <w:r w:rsidR="00363704">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7807A9" w:rsidRDefault="009D166B" w:rsidP="007807A9">
                                          <w:pPr>
                                            <w:jc w:val="center"/>
                                            <w:rPr>
                                              <w:b/>
                                            </w:rPr>
                                          </w:pPr>
                                          <w:r w:rsidRPr="007807A9">
                                            <w:rPr>
                                              <w:b/>
                                              <w:color w:val="000000"/>
                                              <w:sz w:val="24"/>
                                            </w:rPr>
                                            <w:t>2020</w:t>
                                          </w:r>
                                          <w:r w:rsidR="00363704">
                                            <w:rPr>
                                              <w:b/>
                                              <w:color w:val="000000"/>
                                              <w:sz w:val="24"/>
                                            </w:rPr>
                                            <w:t xml:space="preserve"> m.</w:t>
                                          </w:r>
                                        </w:p>
                                      </w:tc>
                                    </w:tr>
                                  </w:tbl>
                                  <w:p w:rsidR="009D166B" w:rsidRDefault="009D166B"/>
                                </w:tc>
                              </w:tr>
                              <w:tr w:rsidR="009D166B">
                                <w:trPr>
                                  <w:trHeight w:val="2100"/>
                                </w:trPr>
                                <w:tc>
                                  <w:tcPr>
                                    <w:tcW w:w="9637" w:type="dxa"/>
                                  </w:tcPr>
                                  <w:tbl>
                                    <w:tblPr>
                                      <w:tblW w:w="0" w:type="auto"/>
                                      <w:tblCellMar>
                                        <w:left w:w="0" w:type="dxa"/>
                                        <w:right w:w="0" w:type="dxa"/>
                                      </w:tblCellMar>
                                      <w:tblLook w:val="0000" w:firstRow="0" w:lastRow="0" w:firstColumn="0" w:lastColumn="0" w:noHBand="0" w:noVBand="0"/>
                                    </w:tblPr>
                                    <w:tblGrid>
                                      <w:gridCol w:w="3966"/>
                                      <w:gridCol w:w="909"/>
                                      <w:gridCol w:w="1587"/>
                                      <w:gridCol w:w="1587"/>
                                      <w:gridCol w:w="1587"/>
                                    </w:tblGrid>
                                    <w:tr w:rsidR="009D166B" w:rsidTr="00CB18EF">
                                      <w:trPr>
                                        <w:trHeight w:val="272"/>
                                      </w:trPr>
                                      <w:tc>
                                        <w:tcPr>
                                          <w:tcW w:w="3966"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sidP="00363704">
                                          <w:r>
                                            <w:rPr>
                                              <w:color w:val="000000"/>
                                              <w:sz w:val="24"/>
                                            </w:rPr>
                                            <w:t>Šeimų, at</w:t>
                                          </w:r>
                                          <w:r w:rsidR="00363704">
                                            <w:rPr>
                                              <w:color w:val="000000"/>
                                              <w:sz w:val="24"/>
                                            </w:rPr>
                                            <w:t>kūrusių</w:t>
                                          </w:r>
                                          <w:r>
                                            <w:rPr>
                                              <w:color w:val="000000"/>
                                              <w:sz w:val="24"/>
                                            </w:rPr>
                                            <w:t xml:space="preserve"> socialinius įgūdžius</w:t>
                                          </w:r>
                                          <w:r w:rsidR="00BA068C">
                                            <w:rPr>
                                              <w:color w:val="000000"/>
                                              <w:sz w:val="24"/>
                                            </w:rPr>
                                            <w:t>,</w:t>
                                          </w:r>
                                          <w:r>
                                            <w:rPr>
                                              <w:color w:val="000000"/>
                                              <w:sz w:val="24"/>
                                            </w:rPr>
                                            <w:t xml:space="preserve"> dalis nuo gavusių paslaugas šeimų skaičiaus</w:t>
                                          </w:r>
                                        </w:p>
                                      </w:tc>
                                      <w:tc>
                                        <w:tcPr>
                                          <w:tcW w:w="909"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7807A9">
                                          <w:pPr>
                                            <w:jc w:val="center"/>
                                          </w:pPr>
                                          <w:r>
                                            <w:rPr>
                                              <w:color w:val="000000"/>
                                              <w:sz w:val="24"/>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25,00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30,00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7807A9">
                                          <w:pPr>
                                            <w:jc w:val="center"/>
                                          </w:pPr>
                                          <w:r>
                                            <w:rPr>
                                              <w:color w:val="000000"/>
                                              <w:sz w:val="24"/>
                                            </w:rPr>
                                            <w:t>35,00</w:t>
                                          </w:r>
                                        </w:p>
                                      </w:tc>
                                    </w:tr>
                                    <w:tr w:rsidR="009D166B" w:rsidTr="00CB18EF">
                                      <w:trPr>
                                        <w:trHeight w:val="272"/>
                                      </w:trPr>
                                      <w:tc>
                                        <w:tcPr>
                                          <w:tcW w:w="3966" w:type="dxa"/>
                                          <w:tcBorders>
                                            <w:top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BA068C">
                                          <w:r>
                                            <w:rPr>
                                              <w:color w:val="000000"/>
                                              <w:sz w:val="24"/>
                                            </w:rPr>
                                            <w:t>Institucinių</w:t>
                                          </w:r>
                                          <w:r w:rsidR="00546190">
                                            <w:rPr>
                                              <w:color w:val="000000"/>
                                              <w:sz w:val="24"/>
                                            </w:rPr>
                                            <w:t xml:space="preserve"> paslaugų</w:t>
                                          </w:r>
                                          <w:r>
                                            <w:rPr>
                                              <w:color w:val="000000"/>
                                              <w:sz w:val="24"/>
                                            </w:rPr>
                                            <w:t xml:space="preserve"> ir </w:t>
                                          </w:r>
                                          <w:r w:rsidR="00BA068C">
                                            <w:rPr>
                                              <w:color w:val="000000"/>
                                              <w:sz w:val="24"/>
                                            </w:rPr>
                                            <w:t xml:space="preserve">paslaugų į </w:t>
                                          </w:r>
                                          <w:r>
                                            <w:rPr>
                                              <w:color w:val="000000"/>
                                              <w:sz w:val="24"/>
                                            </w:rPr>
                                            <w:t>namus (bendruomeninių paslaugų</w:t>
                                          </w:r>
                                          <w:r w:rsidR="00BA068C">
                                            <w:rPr>
                                              <w:color w:val="000000"/>
                                              <w:sz w:val="24"/>
                                            </w:rPr>
                                            <w:t>)</w:t>
                                          </w:r>
                                          <w:r>
                                            <w:rPr>
                                              <w:color w:val="000000"/>
                                              <w:sz w:val="24"/>
                                            </w:rPr>
                                            <w:t xml:space="preserve"> santykis</w:t>
                                          </w:r>
                                        </w:p>
                                      </w:tc>
                                      <w:tc>
                                        <w:tcPr>
                                          <w:tcW w:w="90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7807A9">
                                          <w:pPr>
                                            <w:jc w:val="center"/>
                                          </w:pPr>
                                          <w:r>
                                            <w:rPr>
                                              <w:color w:val="000000"/>
                                              <w:sz w:val="24"/>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0,50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0,40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9D166B" w:rsidRDefault="009D166B" w:rsidP="007807A9">
                                          <w:pPr>
                                            <w:jc w:val="center"/>
                                          </w:pPr>
                                          <w:r>
                                            <w:rPr>
                                              <w:color w:val="000000"/>
                                              <w:sz w:val="24"/>
                                            </w:rPr>
                                            <w:t>0,30</w:t>
                                          </w:r>
                                        </w:p>
                                      </w:tc>
                                    </w:tr>
                                    <w:tr w:rsidR="009D166B" w:rsidTr="00CB18EF">
                                      <w:trPr>
                                        <w:trHeight w:val="272"/>
                                      </w:trPr>
                                      <w:tc>
                                        <w:tcPr>
                                          <w:tcW w:w="3966" w:type="dxa"/>
                                          <w:tcBorders>
                                            <w:top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Vaikų, globojamų šeimoje dalis nuo viso be tėvų globos likusių vaikų skaičiaus</w:t>
                                          </w:r>
                                        </w:p>
                                      </w:tc>
                                      <w:tc>
                                        <w:tcPr>
                                          <w:tcW w:w="90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7807A9">
                                          <w:pPr>
                                            <w:jc w:val="center"/>
                                          </w:pPr>
                                          <w:r>
                                            <w:rPr>
                                              <w:color w:val="000000"/>
                                              <w:sz w:val="24"/>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65,00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70,00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9D166B" w:rsidRDefault="009D166B" w:rsidP="007807A9">
                                          <w:pPr>
                                            <w:jc w:val="center"/>
                                          </w:pPr>
                                          <w:r>
                                            <w:rPr>
                                              <w:color w:val="000000"/>
                                              <w:sz w:val="24"/>
                                            </w:rPr>
                                            <w:t>75,00</w:t>
                                          </w:r>
                                        </w:p>
                                      </w:tc>
                                    </w:tr>
                                    <w:tr w:rsidR="009D166B" w:rsidTr="00CB18EF">
                                      <w:trPr>
                                        <w:trHeight w:val="1902"/>
                                      </w:trPr>
                                      <w:tc>
                                        <w:tcPr>
                                          <w:tcW w:w="3966" w:type="dxa"/>
                                          <w:tcBorders>
                                            <w:top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CB18EF">
                                          <w:r>
                                            <w:rPr>
                                              <w:color w:val="000000"/>
                                              <w:sz w:val="24"/>
                                            </w:rPr>
                                            <w:t>Socialinės rizikos asmenų, įgijusių socialinius įgūdžius (atsisakiusių žalingų įpročių, atkūrusių socialinius santykius su kitais asmenimis (pagal socialinio darbuotojo išvadą) dalis nuo viso paslaugas gavusių asmenų skaičiaus</w:t>
                                          </w:r>
                                        </w:p>
                                      </w:tc>
                                      <w:tc>
                                        <w:tcPr>
                                          <w:tcW w:w="90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7807A9">
                                          <w:pPr>
                                            <w:jc w:val="center"/>
                                          </w:pPr>
                                          <w:r>
                                            <w:rPr>
                                              <w:color w:val="000000"/>
                                              <w:sz w:val="24"/>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25,00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30,00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9D166B" w:rsidRDefault="009D166B" w:rsidP="007807A9">
                                          <w:pPr>
                                            <w:jc w:val="center"/>
                                          </w:pPr>
                                          <w:r>
                                            <w:rPr>
                                              <w:color w:val="000000"/>
                                              <w:sz w:val="24"/>
                                            </w:rPr>
                                            <w:t>35,00</w:t>
                                          </w:r>
                                        </w:p>
                                      </w:tc>
                                    </w:tr>
                                    <w:tr w:rsidR="009D166B" w:rsidTr="00CB18EF">
                                      <w:trPr>
                                        <w:trHeight w:val="272"/>
                                      </w:trPr>
                                      <w:tc>
                                        <w:tcPr>
                                          <w:tcW w:w="3966" w:type="dxa"/>
                                          <w:tcBorders>
                                            <w:top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Asmenų, aprūpintų socialiniu būstu, nuo visų registruotų eilėje socialiniam būstui gauti, dalis</w:t>
                                          </w:r>
                                        </w:p>
                                      </w:tc>
                                      <w:tc>
                                        <w:tcPr>
                                          <w:tcW w:w="90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7807A9">
                                          <w:pPr>
                                            <w:jc w:val="center"/>
                                          </w:pPr>
                                          <w:r>
                                            <w:rPr>
                                              <w:color w:val="000000"/>
                                              <w:sz w:val="24"/>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10,00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15,00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9D166B" w:rsidRDefault="009D166B" w:rsidP="007807A9">
                                          <w:pPr>
                                            <w:jc w:val="center"/>
                                          </w:pPr>
                                          <w:r>
                                            <w:rPr>
                                              <w:color w:val="000000"/>
                                              <w:sz w:val="24"/>
                                            </w:rPr>
                                            <w:t>20,00</w:t>
                                          </w:r>
                                        </w:p>
                                      </w:tc>
                                    </w:tr>
                                    <w:tr w:rsidR="009D166B" w:rsidTr="00CB18EF">
                                      <w:trPr>
                                        <w:trHeight w:val="272"/>
                                      </w:trPr>
                                      <w:tc>
                                        <w:tcPr>
                                          <w:tcW w:w="3966"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Socialinės pašalpos gavėjų skaičius, tenkantis 1000 savivaldybės gyventojų</w:t>
                                          </w:r>
                                        </w:p>
                                      </w:tc>
                                      <w:tc>
                                        <w:tcPr>
                                          <w:tcW w:w="909"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BA068C" w:rsidP="007807A9">
                                          <w:pPr>
                                            <w:jc w:val="center"/>
                                          </w:pPr>
                                          <w:r>
                                            <w:rPr>
                                              <w:color w:val="000000"/>
                                              <w:sz w:val="24"/>
                                            </w:rPr>
                                            <w:t>V</w:t>
                                          </w:r>
                                          <w:r w:rsidR="009D166B">
                                            <w:rPr>
                                              <w:color w:val="000000"/>
                                              <w:sz w:val="24"/>
                                            </w:rPr>
                                            <w:t>nt</w:t>
                                          </w:r>
                                          <w:r>
                                            <w:rPr>
                                              <w:color w:val="000000"/>
                                              <w:sz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41,00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39,29</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7807A9">
                                          <w:pPr>
                                            <w:jc w:val="center"/>
                                          </w:pPr>
                                          <w:r>
                                            <w:rPr>
                                              <w:color w:val="000000"/>
                                              <w:sz w:val="24"/>
                                            </w:rPr>
                                            <w:t>37,58</w:t>
                                          </w:r>
                                        </w:p>
                                      </w:tc>
                                    </w:tr>
                                  </w:tbl>
                                  <w:p w:rsidR="009D166B" w:rsidRDefault="009D166B"/>
                                </w:tc>
                              </w:tr>
                            </w:tbl>
                            <w:p w:rsidR="009D166B" w:rsidRDefault="009D166B"/>
                          </w:tc>
                        </w:tr>
                        <w:tr w:rsidR="009D166B">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rsidTr="00FE2B6D">
                                <w:trPr>
                                  <w:trHeight w:val="709"/>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3161D2">
                                                <w:pPr>
                                                  <w:numPr>
                                                    <w:ilvl w:val="0"/>
                                                    <w:numId w:val="17"/>
                                                  </w:numPr>
                                                  <w:ind w:left="720" w:hanging="360"/>
                                                </w:pPr>
                                                <w:r>
                                                  <w:rPr>
                                                    <w:b/>
                                                    <w:color w:val="000000"/>
                                                    <w:sz w:val="24"/>
                                                  </w:rPr>
                                                  <w:t xml:space="preserve">02.03.01 </w:t>
                                                </w:r>
                                                <w:r w:rsidR="003161D2">
                                                  <w:rPr>
                                                    <w:b/>
                                                    <w:color w:val="000000"/>
                                                    <w:sz w:val="24"/>
                                                  </w:rPr>
                                                  <w:t>u</w:t>
                                                </w:r>
                                                <w:r>
                                                  <w:rPr>
                                                    <w:b/>
                                                    <w:color w:val="000000"/>
                                                    <w:sz w:val="24"/>
                                                  </w:rPr>
                                                  <w:t>ždavinys. Užtikrinti kokybiškas ir saugias sveikatos priežiūros paslaugas</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7807A9" w:rsidRDefault="009D166B" w:rsidP="007807A9">
                                                <w:pPr>
                                                  <w:ind w:left="241"/>
                                                  <w:jc w:val="both"/>
                                                  <w:rPr>
                                                    <w:color w:val="000000"/>
                                                    <w:sz w:val="24"/>
                                                  </w:rPr>
                                                </w:pPr>
                                                <w:r>
                                                  <w:rPr>
                                                    <w:color w:val="000000"/>
                                                    <w:sz w:val="24"/>
                                                  </w:rPr>
                                                  <w:t>Įgyvendinant uždavinį siekiama:</w:t>
                                                </w:r>
                                              </w:p>
                                              <w:p w:rsidR="007807A9" w:rsidRDefault="009D166B" w:rsidP="007807A9">
                                                <w:pPr>
                                                  <w:ind w:left="241"/>
                                                  <w:jc w:val="both"/>
                                                  <w:rPr>
                                                    <w:color w:val="000000"/>
                                                    <w:sz w:val="24"/>
                                                  </w:rPr>
                                                </w:pPr>
                                                <w:r>
                                                  <w:rPr>
                                                    <w:color w:val="000000"/>
                                                    <w:sz w:val="24"/>
                                                  </w:rPr>
                                                  <w:t>diegti efektyvius sveikatos priežiūros paslaugų teikimo modelius ir plėtoti infrastruktūrą;</w:t>
                                                </w:r>
                                              </w:p>
                                              <w:p w:rsidR="007807A9" w:rsidRDefault="009D166B" w:rsidP="007807A9">
                                                <w:pPr>
                                                  <w:ind w:left="241"/>
                                                  <w:jc w:val="both"/>
                                                  <w:rPr>
                                                    <w:color w:val="000000"/>
                                                    <w:sz w:val="24"/>
                                                  </w:rPr>
                                                </w:pPr>
                                                <w:r>
                                                  <w:rPr>
                                                    <w:color w:val="000000"/>
                                                    <w:sz w:val="24"/>
                                                  </w:rPr>
                                                  <w:t xml:space="preserve">plėtoti </w:t>
                                                </w:r>
                                                <w:r w:rsidR="00BA068C">
                                                  <w:rPr>
                                                    <w:color w:val="000000"/>
                                                    <w:sz w:val="24"/>
                                                  </w:rPr>
                                                  <w:t xml:space="preserve">sveikatos priežiūros </w:t>
                                                </w:r>
                                                <w:r>
                                                  <w:rPr>
                                                    <w:color w:val="000000"/>
                                                    <w:sz w:val="24"/>
                                                  </w:rPr>
                                                  <w:t>elektronines paslaugas</w:t>
                                                </w:r>
                                                <w:r w:rsidR="00BA068C">
                                                  <w:rPr>
                                                    <w:color w:val="000000"/>
                                                    <w:sz w:val="24"/>
                                                  </w:rPr>
                                                  <w:t>;</w:t>
                                                </w:r>
                                              </w:p>
                                              <w:p w:rsidR="00BA068C" w:rsidRDefault="009D166B" w:rsidP="00BA068C">
                                                <w:pPr>
                                                  <w:ind w:firstLine="241"/>
                                                  <w:jc w:val="both"/>
                                                  <w:rPr>
                                                    <w:color w:val="000000"/>
                                                    <w:sz w:val="24"/>
                                                  </w:rPr>
                                                </w:pPr>
                                                <w:r>
                                                  <w:rPr>
                                                    <w:color w:val="000000"/>
                                                    <w:sz w:val="24"/>
                                                  </w:rPr>
                                                  <w:t>didinti psicholog</w:t>
                                                </w:r>
                                                <w:r w:rsidR="00BA068C">
                                                  <w:rPr>
                                                    <w:color w:val="000000"/>
                                                    <w:sz w:val="24"/>
                                                  </w:rPr>
                                                  <w:t>o</w:t>
                                                </w:r>
                                                <w:r>
                                                  <w:rPr>
                                                    <w:color w:val="000000"/>
                                                    <w:sz w:val="24"/>
                                                  </w:rPr>
                                                  <w:t xml:space="preserve"> paslaugų prieinamumą, ugdyti sveikos mitybos ir fizinio aktyvumo įgūdžius</w:t>
                                                </w:r>
                                                <w:r w:rsidR="00BA068C">
                                                  <w:rPr>
                                                    <w:color w:val="000000"/>
                                                    <w:sz w:val="24"/>
                                                  </w:rPr>
                                                  <w:t>;</w:t>
                                                </w:r>
                                                <w:r>
                                                  <w:rPr>
                                                    <w:color w:val="000000"/>
                                                    <w:sz w:val="24"/>
                                                  </w:rPr>
                                                  <w:t xml:space="preserve"> </w:t>
                                                </w:r>
                                                <w:r w:rsidR="00BA068C">
                                                  <w:rPr>
                                                    <w:color w:val="000000"/>
                                                    <w:sz w:val="24"/>
                                                  </w:rPr>
                                                  <w:t xml:space="preserve">     </w:t>
                                                </w:r>
                                              </w:p>
                                              <w:p w:rsidR="007807A9" w:rsidRDefault="009D166B" w:rsidP="00BA068C">
                                                <w:pPr>
                                                  <w:ind w:firstLine="241"/>
                                                  <w:jc w:val="both"/>
                                                  <w:rPr>
                                                    <w:color w:val="000000"/>
                                                    <w:sz w:val="24"/>
                                                  </w:rPr>
                                                </w:pPr>
                                                <w:r>
                                                  <w:rPr>
                                                    <w:color w:val="000000"/>
                                                    <w:sz w:val="24"/>
                                                  </w:rPr>
                                                  <w:t>vykdyti infekcinių ir neinfekcinių ligų profilaktiką, savižudybių, smurto, netyčinių sužalojimų ir žalingų įpročių prevenciją;</w:t>
                                                </w:r>
                                              </w:p>
                                              <w:p w:rsidR="007807A9" w:rsidRDefault="009D166B" w:rsidP="007807A9">
                                                <w:pPr>
                                                  <w:ind w:left="241"/>
                                                  <w:jc w:val="both"/>
                                                  <w:rPr>
                                                    <w:color w:val="000000"/>
                                                    <w:sz w:val="24"/>
                                                  </w:rPr>
                                                </w:pPr>
                                                <w:r>
                                                  <w:rPr>
                                                    <w:color w:val="000000"/>
                                                    <w:sz w:val="24"/>
                                                  </w:rPr>
                                                  <w:t>teikti kompleksines paslaugas asmenims, esantiems krizinėse situacijose;</w:t>
                                                </w:r>
                                              </w:p>
                                              <w:p w:rsidR="007807A9" w:rsidRDefault="009D166B" w:rsidP="007807A9">
                                                <w:pPr>
                                                  <w:ind w:left="241"/>
                                                  <w:jc w:val="both"/>
                                                  <w:rPr>
                                                    <w:color w:val="000000"/>
                                                    <w:sz w:val="24"/>
                                                  </w:rPr>
                                                </w:pPr>
                                                <w:r>
                                                  <w:rPr>
                                                    <w:color w:val="000000"/>
                                                    <w:sz w:val="24"/>
                                                  </w:rPr>
                                                  <w:t>įgyvendinti visuomenės sveikatą stiprinančias programas ir priemones;</w:t>
                                                </w:r>
                                              </w:p>
                                              <w:p w:rsidR="007807A9" w:rsidRDefault="009D166B" w:rsidP="007807A9">
                                                <w:pPr>
                                                  <w:ind w:left="241"/>
                                                  <w:jc w:val="both"/>
                                                  <w:rPr>
                                                    <w:color w:val="000000"/>
                                                    <w:sz w:val="24"/>
                                                  </w:rPr>
                                                </w:pPr>
                                                <w:r>
                                                  <w:rPr>
                                                    <w:color w:val="000000"/>
                                                    <w:sz w:val="24"/>
                                                  </w:rPr>
                                                  <w:t xml:space="preserve">tobulinti sveikatos </w:t>
                                                </w:r>
                                                <w:r w:rsidR="00BA068C">
                                                  <w:rPr>
                                                    <w:color w:val="000000"/>
                                                    <w:sz w:val="24"/>
                                                  </w:rPr>
                                                  <w:t xml:space="preserve">priežiūros </w:t>
                                                </w:r>
                                                <w:r>
                                                  <w:rPr>
                                                    <w:color w:val="000000"/>
                                                    <w:sz w:val="24"/>
                                                  </w:rPr>
                                                  <w:t>specialistų ir kito personalo gebėjimus;</w:t>
                                                </w:r>
                                              </w:p>
                                              <w:p w:rsidR="007807A9" w:rsidRDefault="009D166B" w:rsidP="007807A9">
                                                <w:pPr>
                                                  <w:ind w:left="241"/>
                                                  <w:jc w:val="both"/>
                                                  <w:rPr>
                                                    <w:color w:val="000000"/>
                                                    <w:sz w:val="24"/>
                                                  </w:rPr>
                                                </w:pPr>
                                                <w:r>
                                                  <w:rPr>
                                                    <w:color w:val="000000"/>
                                                    <w:sz w:val="24"/>
                                                  </w:rPr>
                                                  <w:t>rengti ir įgyvendinti triukšmo prevencijos planus;</w:t>
                                                </w:r>
                                              </w:p>
                                              <w:p w:rsidR="009D166B" w:rsidRDefault="009D166B" w:rsidP="007807A9">
                                                <w:pPr>
                                                  <w:ind w:left="241"/>
                                                  <w:jc w:val="both"/>
                                                  <w:rPr>
                                                    <w:color w:val="000000"/>
                                                    <w:sz w:val="24"/>
                                                  </w:rPr>
                                                </w:pPr>
                                                <w:r>
                                                  <w:rPr>
                                                    <w:color w:val="000000"/>
                                                    <w:sz w:val="24"/>
                                                  </w:rPr>
                                                  <w:t>įgyvendinti neinfekcinių ligų profilaktikos ir kontrolės priemones</w:t>
                                                </w:r>
                                              </w:p>
                                              <w:p w:rsidR="00FE2B6D" w:rsidRDefault="00FE2B6D" w:rsidP="007807A9">
                                                <w:pPr>
                                                  <w:ind w:left="241"/>
                                                  <w:jc w:val="both"/>
                                                </w:pP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245"/>
                                                  <w:gridCol w:w="1362"/>
                                                  <w:gridCol w:w="1587"/>
                                                  <w:gridCol w:w="1587"/>
                                                </w:tblGrid>
                                                <w:tr w:rsidR="009D166B" w:rsidTr="00546190">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7807A9" w:rsidRDefault="009D166B" w:rsidP="00BA068C">
                                                      <w:pPr>
                                                        <w:jc w:val="center"/>
                                                        <w:rPr>
                                                          <w:b/>
                                                        </w:rPr>
                                                      </w:pPr>
                                                      <w:r w:rsidRPr="007807A9">
                                                        <w:rPr>
                                                          <w:b/>
                                                          <w:color w:val="000000"/>
                                                          <w:sz w:val="24"/>
                                                        </w:rPr>
                                                        <w:t>Produkto vertinimo kriterijai</w:t>
                                                      </w:r>
                                                    </w:p>
                                                  </w:tc>
                                                  <w:tc>
                                                    <w:tcPr>
                                                      <w:tcW w:w="124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7807A9" w:rsidRDefault="009D166B" w:rsidP="00BA068C">
                                                      <w:pPr>
                                                        <w:jc w:val="center"/>
                                                        <w:rPr>
                                                          <w:b/>
                                                        </w:rPr>
                                                      </w:pPr>
                                                      <w:r w:rsidRPr="007807A9">
                                                        <w:rPr>
                                                          <w:b/>
                                                          <w:color w:val="000000"/>
                                                          <w:sz w:val="24"/>
                                                        </w:rPr>
                                                        <w:t xml:space="preserve">Mato </w:t>
                                                      </w:r>
                                                      <w:r w:rsidR="00BA068C">
                                                        <w:rPr>
                                                          <w:b/>
                                                          <w:color w:val="000000"/>
                                                          <w:sz w:val="24"/>
                                                        </w:rPr>
                                                        <w:t>v</w:t>
                                                      </w:r>
                                                      <w:r w:rsidR="009B743F">
                                                        <w:rPr>
                                                          <w:b/>
                                                          <w:color w:val="000000"/>
                                                          <w:sz w:val="24"/>
                                                        </w:rPr>
                                                        <w:t>nt.</w:t>
                                                      </w:r>
                                                    </w:p>
                                                  </w:tc>
                                                  <w:tc>
                                                    <w:tcPr>
                                                      <w:tcW w:w="1362"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7807A9" w:rsidRDefault="009D166B" w:rsidP="007807A9">
                                                      <w:pPr>
                                                        <w:jc w:val="center"/>
                                                        <w:rPr>
                                                          <w:b/>
                                                        </w:rPr>
                                                      </w:pPr>
                                                      <w:r w:rsidRPr="007807A9">
                                                        <w:rPr>
                                                          <w:b/>
                                                          <w:color w:val="000000"/>
                                                          <w:sz w:val="24"/>
                                                        </w:rPr>
                                                        <w:t>2018</w:t>
                                                      </w:r>
                                                      <w:r w:rsidR="00BA068C">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7807A9" w:rsidRDefault="009D166B" w:rsidP="007807A9">
                                                      <w:pPr>
                                                        <w:jc w:val="center"/>
                                                        <w:rPr>
                                                          <w:b/>
                                                        </w:rPr>
                                                      </w:pPr>
                                                      <w:r w:rsidRPr="007807A9">
                                                        <w:rPr>
                                                          <w:b/>
                                                          <w:color w:val="000000"/>
                                                          <w:sz w:val="24"/>
                                                        </w:rPr>
                                                        <w:t>2019</w:t>
                                                      </w:r>
                                                      <w:r w:rsidR="00BA068C">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7807A9" w:rsidRDefault="009D166B" w:rsidP="007807A9">
                                                      <w:pPr>
                                                        <w:jc w:val="center"/>
                                                        <w:rPr>
                                                          <w:b/>
                                                        </w:rPr>
                                                      </w:pPr>
                                                      <w:r w:rsidRPr="007807A9">
                                                        <w:rPr>
                                                          <w:b/>
                                                          <w:color w:val="000000"/>
                                                          <w:sz w:val="24"/>
                                                        </w:rPr>
                                                        <w:t>2020</w:t>
                                                      </w:r>
                                                      <w:r w:rsidR="00BA068C">
                                                        <w:rPr>
                                                          <w:b/>
                                                          <w:color w:val="000000"/>
                                                          <w:sz w:val="24"/>
                                                        </w:rPr>
                                                        <w:t xml:space="preserve"> m.</w:t>
                                                      </w:r>
                                                    </w:p>
                                                  </w:tc>
                                                </w:tr>
                                              </w:tbl>
                                              <w:p w:rsidR="009D166B" w:rsidRDefault="009D166B"/>
                                            </w:tc>
                                          </w:tr>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Default="009D166B" w:rsidP="00BA068C">
                                                      <w:r>
                                                        <w:rPr>
                                                          <w:color w:val="000000"/>
                                                          <w:sz w:val="24"/>
                                                        </w:rPr>
                                                        <w:t xml:space="preserve">Pirminės sveikatos priežiūros paslaugų gavėjų, vertinančių Kauno mieste </w:t>
                                                      </w:r>
                                                      <w:r>
                                                        <w:rPr>
                                                          <w:color w:val="000000"/>
                                                          <w:sz w:val="24"/>
                                                        </w:rPr>
                                                        <w:lastRenderedPageBreak/>
                                                        <w:t>teikiamas paslaugas teigiamai, dalis nuo visų apklaustų ši</w:t>
                                                      </w:r>
                                                      <w:r w:rsidR="00BA068C">
                                                        <w:rPr>
                                                          <w:color w:val="000000"/>
                                                          <w:sz w:val="24"/>
                                                        </w:rPr>
                                                        <w:t>ų</w:t>
                                                      </w:r>
                                                      <w:r>
                                                        <w:rPr>
                                                          <w:color w:val="000000"/>
                                                          <w:sz w:val="24"/>
                                                        </w:rPr>
                                                        <w:t xml:space="preserve"> paslaug</w:t>
                                                      </w:r>
                                                      <w:r w:rsidR="00BA068C">
                                                        <w:rPr>
                                                          <w:color w:val="000000"/>
                                                          <w:sz w:val="24"/>
                                                        </w:rPr>
                                                        <w:t xml:space="preserve">ų </w:t>
                                                      </w:r>
                                                      <w:r>
                                                        <w:rPr>
                                                          <w:color w:val="000000"/>
                                                          <w:sz w:val="24"/>
                                                        </w:rPr>
                                                        <w:t>gavėjų</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7807A9">
                                                      <w:pPr>
                                                        <w:jc w:val="center"/>
                                                      </w:pPr>
                                                      <w:r>
                                                        <w:rPr>
                                                          <w:color w:val="000000"/>
                                                          <w:sz w:val="24"/>
                                                        </w:rPr>
                                                        <w:lastRenderedPageBreak/>
                                                        <w:t>Proc.</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6,70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7807A9">
                                                      <w:pPr>
                                                        <w:jc w:val="center"/>
                                                      </w:pPr>
                                                      <w:r>
                                                        <w:rPr>
                                                          <w:color w:val="000000"/>
                                                          <w:sz w:val="24"/>
                                                        </w:rPr>
                                                        <w:t>6,80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Default="009D166B" w:rsidP="007807A9">
                                                      <w:pPr>
                                                        <w:jc w:val="center"/>
                                                      </w:pPr>
                                                      <w:r>
                                                        <w:rPr>
                                                          <w:color w:val="000000"/>
                                                          <w:sz w:val="24"/>
                                                        </w:rPr>
                                                        <w:t>6,90</w:t>
                                                      </w:r>
                                                    </w:p>
                                                  </w:tc>
                                                </w:tr>
                                              </w:tbl>
                                              <w:p w:rsidR="009D166B" w:rsidRDefault="009D166B"/>
                                            </w:tc>
                                          </w:tr>
                                        </w:tbl>
                                        <w:p w:rsidR="009D166B" w:rsidRDefault="009D166B"/>
                                      </w:tc>
                                    </w:tr>
                                  </w:tbl>
                                  <w:p w:rsidR="009D166B" w:rsidRDefault="009D166B"/>
                                </w:tc>
                              </w:tr>
                              <w:tr w:rsidR="009D166B">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BA068C" w:rsidP="00BA068C">
                                                <w:pPr>
                                                  <w:numPr>
                                                    <w:ilvl w:val="0"/>
                                                    <w:numId w:val="19"/>
                                                  </w:numPr>
                                                  <w:ind w:hanging="261"/>
                                                  <w:jc w:val="both"/>
                                                </w:pPr>
                                                <w:r>
                                                  <w:rPr>
                                                    <w:b/>
                                                    <w:color w:val="000000"/>
                                                    <w:sz w:val="24"/>
                                                  </w:rPr>
                                                  <w:lastRenderedPageBreak/>
                                                  <w:t xml:space="preserve">         </w:t>
                                                </w:r>
                                                <w:r w:rsidR="009D166B">
                                                  <w:rPr>
                                                    <w:b/>
                                                    <w:color w:val="000000"/>
                                                    <w:sz w:val="24"/>
                                                  </w:rPr>
                                                  <w:t xml:space="preserve">02.03.02 </w:t>
                                                </w:r>
                                                <w:r>
                                                  <w:rPr>
                                                    <w:b/>
                                                    <w:color w:val="000000"/>
                                                    <w:sz w:val="24"/>
                                                  </w:rPr>
                                                  <w:t>u</w:t>
                                                </w:r>
                                                <w:r w:rsidR="009D166B">
                                                  <w:rPr>
                                                    <w:b/>
                                                    <w:color w:val="000000"/>
                                                    <w:sz w:val="24"/>
                                                  </w:rPr>
                                                  <w:t xml:space="preserve">ždavinys. Užtikrinti </w:t>
                                                </w:r>
                                                <w:r>
                                                  <w:rPr>
                                                    <w:b/>
                                                    <w:color w:val="000000"/>
                                                    <w:sz w:val="24"/>
                                                  </w:rPr>
                                                  <w:t>S</w:t>
                                                </w:r>
                                                <w:r w:rsidR="009D166B">
                                                  <w:rPr>
                                                    <w:b/>
                                                    <w:color w:val="000000"/>
                                                    <w:sz w:val="24"/>
                                                  </w:rPr>
                                                  <w:t>avivaldybės biudžetinių įstaigų teikiamų socialiniu paslaugų kokybę ir prieinamumą</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9D166B" w:rsidRDefault="00546190" w:rsidP="00546190">
                                                <w:r>
                                                  <w:rPr>
                                                    <w:color w:val="000000"/>
                                                    <w:sz w:val="24"/>
                                                  </w:rPr>
                                                  <w:t xml:space="preserve">   </w:t>
                                                </w:r>
                                                <w:r w:rsidR="009D166B">
                                                  <w:rPr>
                                                    <w:color w:val="000000"/>
                                                    <w:sz w:val="24"/>
                                                  </w:rPr>
                                                  <w:t>Įgyvendinant uždavinį siekiama:</w:t>
                                                </w:r>
                                                <w:r w:rsidR="009D166B">
                                                  <w:rPr>
                                                    <w:color w:val="000000"/>
                                                    <w:sz w:val="24"/>
                                                  </w:rPr>
                                                  <w:br/>
                                                </w:r>
                                                <w:r w:rsidR="00BA068C">
                                                  <w:rPr>
                                                    <w:color w:val="000000"/>
                                                    <w:sz w:val="24"/>
                                                  </w:rPr>
                                                  <w:t xml:space="preserve">   </w:t>
                                                </w:r>
                                                <w:r w:rsidR="009D166B">
                                                  <w:rPr>
                                                    <w:color w:val="000000"/>
                                                    <w:sz w:val="24"/>
                                                  </w:rPr>
                                                  <w:t>modernizuoti Savivaldybės biudžetinių socialinių paslaugų įstaigų veiklos priemones;</w:t>
                                                </w:r>
                                                <w:r w:rsidR="009D166B">
                                                  <w:rPr>
                                                    <w:color w:val="000000"/>
                                                    <w:sz w:val="24"/>
                                                  </w:rPr>
                                                  <w:br/>
                                                </w:r>
                                                <w:r w:rsidR="00BA068C">
                                                  <w:rPr>
                                                    <w:color w:val="000000"/>
                                                    <w:sz w:val="24"/>
                                                  </w:rPr>
                                                  <w:t xml:space="preserve">   </w:t>
                                                </w:r>
                                                <w:r w:rsidR="009D166B">
                                                  <w:rPr>
                                                    <w:color w:val="000000"/>
                                                    <w:sz w:val="24"/>
                                                  </w:rPr>
                                                  <w:t xml:space="preserve">užtikrinti socialinių paslaugų teikimą; </w:t>
                                                </w:r>
                                                <w:r w:rsidR="009D166B">
                                                  <w:rPr>
                                                    <w:color w:val="000000"/>
                                                    <w:sz w:val="24"/>
                                                  </w:rPr>
                                                  <w:br/>
                                                </w:r>
                                                <w:r w:rsidR="00BA068C">
                                                  <w:rPr>
                                                    <w:color w:val="000000"/>
                                                    <w:sz w:val="24"/>
                                                  </w:rPr>
                                                  <w:t xml:space="preserve">   </w:t>
                                                </w:r>
                                                <w:r w:rsidR="009D166B">
                                                  <w:rPr>
                                                    <w:color w:val="000000"/>
                                                    <w:sz w:val="24"/>
                                                  </w:rPr>
                                                  <w:t>užtikrinti socialinių paslaugų prieinamumą, sumaniai derinant Savivaldybės ir privačių socialinių įstaigų kūrimo iniciatyvas;</w:t>
                                                </w:r>
                                                <w:r w:rsidR="009D166B">
                                                  <w:rPr>
                                                    <w:color w:val="000000"/>
                                                    <w:sz w:val="24"/>
                                                  </w:rPr>
                                                  <w:br/>
                                                </w:r>
                                                <w:r w:rsidR="00BA068C">
                                                  <w:rPr>
                                                    <w:color w:val="000000"/>
                                                    <w:sz w:val="24"/>
                                                  </w:rPr>
                                                  <w:t xml:space="preserve">   </w:t>
                                                </w:r>
                                                <w:r w:rsidR="009D166B">
                                                  <w:rPr>
                                                    <w:color w:val="000000"/>
                                                    <w:sz w:val="24"/>
                                                  </w:rPr>
                                                  <w:t>ugdyti socialinių darbuotojų kompetencijas ir gerinti socialinio darbuotojo įvaizdį visuomenėje</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245"/>
                                                  <w:gridCol w:w="1362"/>
                                                  <w:gridCol w:w="1587"/>
                                                  <w:gridCol w:w="1587"/>
                                                </w:tblGrid>
                                                <w:tr w:rsidR="009D166B" w:rsidTr="00FE2B6D">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pPr>
                                                        <w:rPr>
                                                          <w:b/>
                                                        </w:rPr>
                                                      </w:pPr>
                                                      <w:r w:rsidRPr="00BA33B7">
                                                        <w:rPr>
                                                          <w:b/>
                                                          <w:color w:val="000000"/>
                                                          <w:sz w:val="24"/>
                                                        </w:rPr>
                                                        <w:t>Produkto vertinimo kriteri</w:t>
                                                      </w:r>
                                                      <w:r w:rsidR="00BA068C">
                                                        <w:rPr>
                                                          <w:b/>
                                                          <w:color w:val="000000"/>
                                                          <w:sz w:val="24"/>
                                                        </w:rPr>
                                                        <w:t>jai</w:t>
                                                      </w:r>
                                                    </w:p>
                                                  </w:tc>
                                                  <w:tc>
                                                    <w:tcPr>
                                                      <w:tcW w:w="124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rsidP="00BA068C">
                                                      <w:pPr>
                                                        <w:jc w:val="center"/>
                                                        <w:rPr>
                                                          <w:b/>
                                                        </w:rPr>
                                                      </w:pPr>
                                                      <w:r w:rsidRPr="00BA33B7">
                                                        <w:rPr>
                                                          <w:b/>
                                                          <w:color w:val="000000"/>
                                                          <w:sz w:val="24"/>
                                                        </w:rPr>
                                                        <w:t xml:space="preserve">Mato </w:t>
                                                      </w:r>
                                                      <w:r w:rsidR="00BA068C">
                                                        <w:rPr>
                                                          <w:b/>
                                                          <w:color w:val="000000"/>
                                                          <w:sz w:val="24"/>
                                                        </w:rPr>
                                                        <w:t>v</w:t>
                                                      </w:r>
                                                      <w:r w:rsidR="009B743F">
                                                        <w:rPr>
                                                          <w:b/>
                                                          <w:color w:val="000000"/>
                                                          <w:sz w:val="24"/>
                                                        </w:rPr>
                                                        <w:t>nt.</w:t>
                                                      </w:r>
                                                    </w:p>
                                                  </w:tc>
                                                  <w:tc>
                                                    <w:tcPr>
                                                      <w:tcW w:w="1362"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rsidP="00BA33B7">
                                                      <w:pPr>
                                                        <w:jc w:val="center"/>
                                                        <w:rPr>
                                                          <w:b/>
                                                        </w:rPr>
                                                      </w:pPr>
                                                      <w:r w:rsidRPr="00BA33B7">
                                                        <w:rPr>
                                                          <w:b/>
                                                          <w:color w:val="000000"/>
                                                          <w:sz w:val="24"/>
                                                        </w:rPr>
                                                        <w:t>2018</w:t>
                                                      </w:r>
                                                      <w:r w:rsidR="00BA068C">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rsidP="00BA33B7">
                                                      <w:pPr>
                                                        <w:jc w:val="center"/>
                                                        <w:rPr>
                                                          <w:b/>
                                                        </w:rPr>
                                                      </w:pPr>
                                                      <w:r w:rsidRPr="00BA33B7">
                                                        <w:rPr>
                                                          <w:b/>
                                                          <w:color w:val="000000"/>
                                                          <w:sz w:val="24"/>
                                                        </w:rPr>
                                                        <w:t>2019</w:t>
                                                      </w:r>
                                                      <w:r w:rsidR="00BA068C">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BA33B7" w:rsidRDefault="009D166B" w:rsidP="00BA33B7">
                                                      <w:pPr>
                                                        <w:jc w:val="center"/>
                                                        <w:rPr>
                                                          <w:b/>
                                                        </w:rPr>
                                                      </w:pPr>
                                                      <w:r w:rsidRPr="00BA33B7">
                                                        <w:rPr>
                                                          <w:b/>
                                                          <w:color w:val="000000"/>
                                                          <w:sz w:val="24"/>
                                                        </w:rPr>
                                                        <w:t>2020</w:t>
                                                      </w:r>
                                                      <w:r w:rsidR="00BA068C">
                                                        <w:rPr>
                                                          <w:b/>
                                                          <w:color w:val="000000"/>
                                                          <w:sz w:val="24"/>
                                                        </w:rPr>
                                                        <w:t xml:space="preserve"> m.</w:t>
                                                      </w:r>
                                                    </w:p>
                                                  </w:tc>
                                                </w:tr>
                                              </w:tbl>
                                              <w:p w:rsidR="009D166B" w:rsidRDefault="009D166B"/>
                                            </w:tc>
                                          </w:tr>
                                          <w:tr w:rsidR="009D166B">
                                            <w:trPr>
                                              <w:trHeight w:val="700"/>
                                            </w:trPr>
                                            <w:tc>
                                              <w:tcPr>
                                                <w:tcW w:w="9637" w:type="dxa"/>
                                              </w:tcPr>
                                              <w:tbl>
                                                <w:tblPr>
                                                  <w:tblW w:w="0" w:type="auto"/>
                                                  <w:tblCellMar>
                                                    <w:left w:w="0" w:type="dxa"/>
                                                    <w:right w:w="0" w:type="dxa"/>
                                                  </w:tblCellMar>
                                                  <w:tblLook w:val="0000" w:firstRow="0" w:lastRow="0" w:firstColumn="0" w:lastColumn="0" w:noHBand="0" w:noVBand="0"/>
                                                </w:tblPr>
                                                <w:tblGrid>
                                                  <w:gridCol w:w="3855"/>
                                                  <w:gridCol w:w="1245"/>
                                                  <w:gridCol w:w="1362"/>
                                                  <w:gridCol w:w="1587"/>
                                                  <w:gridCol w:w="1587"/>
                                                </w:tblGrid>
                                                <w:tr w:rsidR="009D166B" w:rsidTr="00FE2B6D">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sidP="00546190">
                                                      <w:r>
                                                        <w:rPr>
                                                          <w:color w:val="000000"/>
                                                          <w:sz w:val="24"/>
                                                        </w:rPr>
                                                        <w:t>Patenkintų gautomis kokybiškomis paslaugomis asmenų skaičius nuo visų gavusių paslaugas</w:t>
                                                      </w:r>
                                                      <w:r w:rsidR="00BA068C">
                                                        <w:rPr>
                                                          <w:color w:val="000000"/>
                                                          <w:sz w:val="24"/>
                                                        </w:rPr>
                                                        <w:t xml:space="preserve"> </w:t>
                                                      </w:r>
                                                      <w:r w:rsidR="00546190">
                                                        <w:rPr>
                                                          <w:color w:val="000000"/>
                                                          <w:sz w:val="24"/>
                                                        </w:rPr>
                                                        <w:t>a</w:t>
                                                      </w:r>
                                                      <w:r w:rsidR="00BA068C">
                                                        <w:rPr>
                                                          <w:color w:val="000000"/>
                                                          <w:sz w:val="24"/>
                                                        </w:rPr>
                                                        <w:t>smenų skaičiaus</w:t>
                                                      </w:r>
                                                    </w:p>
                                                  </w:tc>
                                                  <w:tc>
                                                    <w:tcPr>
                                                      <w:tcW w:w="1245"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BA068C" w:rsidP="00BA33B7">
                                                      <w:pPr>
                                                        <w:jc w:val="center"/>
                                                      </w:pPr>
                                                      <w:r>
                                                        <w:rPr>
                                                          <w:color w:val="000000"/>
                                                          <w:sz w:val="24"/>
                                                        </w:rPr>
                                                        <w:t>V</w:t>
                                                      </w:r>
                                                      <w:r w:rsidR="009D166B">
                                                        <w:rPr>
                                                          <w:color w:val="000000"/>
                                                          <w:sz w:val="24"/>
                                                        </w:rPr>
                                                        <w:t>nt</w:t>
                                                      </w:r>
                                                      <w:r w:rsidR="00546190">
                                                        <w:rPr>
                                                          <w:color w:val="000000"/>
                                                          <w:sz w:val="24"/>
                                                        </w:rPr>
                                                        <w:t>.</w:t>
                                                      </w:r>
                                                    </w:p>
                                                  </w:tc>
                                                  <w:tc>
                                                    <w:tcPr>
                                                      <w:tcW w:w="1362"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15,00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20,00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BA33B7">
                                                      <w:pPr>
                                                        <w:jc w:val="center"/>
                                                      </w:pPr>
                                                      <w:r>
                                                        <w:rPr>
                                                          <w:color w:val="000000"/>
                                                          <w:sz w:val="24"/>
                                                        </w:rPr>
                                                        <w:t>25,00</w:t>
                                                      </w:r>
                                                    </w:p>
                                                  </w:tc>
                                                </w:tr>
                                                <w:tr w:rsidR="009D166B" w:rsidTr="00FE2B6D">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Paslaugų gavėjų,  gavusių socialines paslaugas, dalis nuo bendro vaikų globėjų (rūpintojų)</w:t>
                                                      </w:r>
                                                      <w:r w:rsidR="00546190">
                                                        <w:rPr>
                                                          <w:color w:val="000000"/>
                                                          <w:sz w:val="24"/>
                                                        </w:rPr>
                                                        <w:t>,</w:t>
                                                      </w:r>
                                                      <w:r>
                                                        <w:rPr>
                                                          <w:color w:val="000000"/>
                                                          <w:sz w:val="24"/>
                                                        </w:rPr>
                                                        <w:t xml:space="preserve">  įvaikintojų Kauno mieste skaičiaus</w:t>
                                                      </w:r>
                                                    </w:p>
                                                  </w:tc>
                                                  <w:tc>
                                                    <w:tcPr>
                                                      <w:tcW w:w="1245"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BA068C" w:rsidP="00BA33B7">
                                                      <w:pPr>
                                                        <w:jc w:val="center"/>
                                                      </w:pPr>
                                                      <w:r>
                                                        <w:rPr>
                                                          <w:color w:val="000000"/>
                                                          <w:sz w:val="24"/>
                                                        </w:rPr>
                                                        <w:t>V</w:t>
                                                      </w:r>
                                                      <w:r w:rsidR="009D166B">
                                                        <w:rPr>
                                                          <w:color w:val="000000"/>
                                                          <w:sz w:val="24"/>
                                                        </w:rPr>
                                                        <w:t>nt</w:t>
                                                      </w:r>
                                                      <w:r w:rsidR="00546190">
                                                        <w:rPr>
                                                          <w:color w:val="000000"/>
                                                          <w:sz w:val="24"/>
                                                        </w:rPr>
                                                        <w:t>.</w:t>
                                                      </w:r>
                                                    </w:p>
                                                  </w:tc>
                                                  <w:tc>
                                                    <w:tcPr>
                                                      <w:tcW w:w="1362"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65,00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70,00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BA33B7">
                                                      <w:pPr>
                                                        <w:jc w:val="center"/>
                                                      </w:pPr>
                                                      <w:r>
                                                        <w:rPr>
                                                          <w:color w:val="000000"/>
                                                          <w:sz w:val="24"/>
                                                        </w:rPr>
                                                        <w:t>75,00</w:t>
                                                      </w:r>
                                                    </w:p>
                                                  </w:tc>
                                                </w:tr>
                                              </w:tbl>
                                              <w:p w:rsidR="009D166B" w:rsidRDefault="009D166B"/>
                                            </w:tc>
                                          </w:tr>
                                        </w:tbl>
                                        <w:p w:rsidR="009D166B" w:rsidRDefault="009D166B"/>
                                      </w:tc>
                                    </w:tr>
                                  </w:tbl>
                                  <w:p w:rsidR="009D166B" w:rsidRDefault="009D166B"/>
                                </w:tc>
                              </w:tr>
                              <w:tr w:rsidR="009D166B">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BA068C">
                                                <w:pPr>
                                                  <w:numPr>
                                                    <w:ilvl w:val="0"/>
                                                    <w:numId w:val="21"/>
                                                  </w:numPr>
                                                  <w:jc w:val="both"/>
                                                </w:pPr>
                                                <w:r>
                                                  <w:rPr>
                                                    <w:b/>
                                                    <w:color w:val="000000"/>
                                                    <w:sz w:val="24"/>
                                                  </w:rPr>
                                                  <w:t xml:space="preserve">02.03.03 </w:t>
                                                </w:r>
                                                <w:r w:rsidR="00BA068C">
                                                  <w:rPr>
                                                    <w:b/>
                                                    <w:color w:val="000000"/>
                                                    <w:sz w:val="24"/>
                                                  </w:rPr>
                                                  <w:t>u</w:t>
                                                </w:r>
                                                <w:r>
                                                  <w:rPr>
                                                    <w:b/>
                                                    <w:color w:val="000000"/>
                                                    <w:sz w:val="24"/>
                                                  </w:rPr>
                                                  <w:t>ždavinys. Didinti socialinės paramos tikslingumą, prieinamumą, administravimo kokybę ir efektyvumą</w:t>
                                                </w:r>
                                              </w:p>
                                            </w:tc>
                                          </w:tr>
                                        </w:tbl>
                                        <w:p w:rsidR="009D166B" w:rsidRDefault="009D166B" w:rsidP="00BA33B7">
                                          <w:pPr>
                                            <w:ind w:left="280"/>
                                          </w:pPr>
                                        </w:p>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BA33B7" w:rsidRDefault="009D166B" w:rsidP="00BA33B7">
                                                <w:pPr>
                                                  <w:ind w:left="280"/>
                                                  <w:jc w:val="both"/>
                                                  <w:rPr>
                                                    <w:color w:val="000000"/>
                                                    <w:sz w:val="24"/>
                                                  </w:rPr>
                                                </w:pPr>
                                                <w:r>
                                                  <w:rPr>
                                                    <w:color w:val="000000"/>
                                                    <w:sz w:val="24"/>
                                                  </w:rPr>
                                                  <w:t>Įgyvendinant uždavinį siekiama:</w:t>
                                                </w:r>
                                              </w:p>
                                              <w:p w:rsidR="00BA33B7" w:rsidRDefault="009D166B" w:rsidP="00526885">
                                                <w:pPr>
                                                  <w:ind w:firstLine="383"/>
                                                  <w:jc w:val="both"/>
                                                  <w:rPr>
                                                    <w:color w:val="000000"/>
                                                    <w:sz w:val="24"/>
                                                  </w:rPr>
                                                </w:pPr>
                                                <w:r>
                                                  <w:rPr>
                                                    <w:color w:val="000000"/>
                                                    <w:sz w:val="24"/>
                                                  </w:rPr>
                                                  <w:t>organizuoti vienkartinės socialinės pašalpos skyrimą;</w:t>
                                                </w:r>
                                              </w:p>
                                              <w:p w:rsidR="00BA33B7" w:rsidRDefault="009D166B" w:rsidP="00526885">
                                                <w:pPr>
                                                  <w:ind w:firstLine="383"/>
                                                  <w:jc w:val="both"/>
                                                  <w:rPr>
                                                    <w:color w:val="000000"/>
                                                    <w:sz w:val="24"/>
                                                  </w:rPr>
                                                </w:pPr>
                                                <w:r>
                                                  <w:rPr>
                                                    <w:color w:val="000000"/>
                                                    <w:sz w:val="24"/>
                                                  </w:rPr>
                                                  <w:t>organizuoti socialinės pašalpos skyrimą;</w:t>
                                                </w:r>
                                              </w:p>
                                              <w:p w:rsidR="00BA33B7" w:rsidRDefault="00BA068C" w:rsidP="00526885">
                                                <w:pPr>
                                                  <w:ind w:firstLine="383"/>
                                                  <w:jc w:val="both"/>
                                                  <w:rPr>
                                                    <w:color w:val="000000"/>
                                                    <w:sz w:val="24"/>
                                                  </w:rPr>
                                                </w:pPr>
                                                <w:r>
                                                  <w:rPr>
                                                    <w:color w:val="000000"/>
                                                    <w:sz w:val="24"/>
                                                  </w:rPr>
                                                  <w:t xml:space="preserve">teikti </w:t>
                                                </w:r>
                                                <w:r w:rsidR="009D166B">
                                                  <w:rPr>
                                                    <w:color w:val="000000"/>
                                                    <w:sz w:val="24"/>
                                                  </w:rPr>
                                                  <w:t>nepasiturintiems gyventojams</w:t>
                                                </w:r>
                                                <w:r>
                                                  <w:rPr>
                                                    <w:color w:val="000000"/>
                                                    <w:sz w:val="24"/>
                                                  </w:rPr>
                                                  <w:t xml:space="preserve"> kompensacijas</w:t>
                                                </w:r>
                                                <w:r w:rsidR="009D166B">
                                                  <w:rPr>
                                                    <w:color w:val="000000"/>
                                                    <w:sz w:val="24"/>
                                                  </w:rPr>
                                                  <w:t xml:space="preserve"> už geriamąjį vandenį;</w:t>
                                                </w:r>
                                              </w:p>
                                              <w:p w:rsidR="00BA33B7" w:rsidRDefault="00BA068C" w:rsidP="00526885">
                                                <w:pPr>
                                                  <w:ind w:firstLine="383"/>
                                                  <w:jc w:val="both"/>
                                                  <w:rPr>
                                                    <w:color w:val="000000"/>
                                                    <w:sz w:val="24"/>
                                                  </w:rPr>
                                                </w:pPr>
                                                <w:r>
                                                  <w:rPr>
                                                    <w:color w:val="000000"/>
                                                    <w:sz w:val="24"/>
                                                  </w:rPr>
                                                  <w:t>teikti</w:t>
                                                </w:r>
                                                <w:r w:rsidR="009D166B">
                                                  <w:rPr>
                                                    <w:color w:val="000000"/>
                                                    <w:sz w:val="24"/>
                                                  </w:rPr>
                                                  <w:t xml:space="preserve"> nepasiturintiems gyventojams</w:t>
                                                </w:r>
                                                <w:r>
                                                  <w:rPr>
                                                    <w:color w:val="000000"/>
                                                    <w:sz w:val="24"/>
                                                  </w:rPr>
                                                  <w:t xml:space="preserve"> kompensacijas</w:t>
                                                </w:r>
                                                <w:r w:rsidR="009D166B">
                                                  <w:rPr>
                                                    <w:color w:val="000000"/>
                                                    <w:sz w:val="24"/>
                                                  </w:rPr>
                                                  <w:t xml:space="preserve"> už šiluminę energiją</w:t>
                                                </w:r>
                                                <w:r>
                                                  <w:rPr>
                                                    <w:color w:val="000000"/>
                                                    <w:sz w:val="24"/>
                                                  </w:rPr>
                                                  <w:t>,</w:t>
                                                </w:r>
                                                <w:r w:rsidR="00526885">
                                                  <w:rPr>
                                                    <w:color w:val="000000"/>
                                                    <w:sz w:val="24"/>
                                                  </w:rPr>
                                                  <w:t xml:space="preserve"> patiektą </w:t>
                                                </w:r>
                                                <w:r w:rsidR="009D166B">
                                                  <w:rPr>
                                                    <w:color w:val="000000"/>
                                                    <w:sz w:val="24"/>
                                                  </w:rPr>
                                                  <w:t>gyvenamosioms patalpoms šildyti (šilumą t</w:t>
                                                </w:r>
                                                <w:r w:rsidR="00526885">
                                                  <w:rPr>
                                                    <w:color w:val="000000"/>
                                                    <w:sz w:val="24"/>
                                                  </w:rPr>
                                                  <w:t>ie</w:t>
                                                </w:r>
                                                <w:r w:rsidR="009D166B">
                                                  <w:rPr>
                                                    <w:color w:val="000000"/>
                                                    <w:sz w:val="24"/>
                                                  </w:rPr>
                                                  <w:t>kiant centralizuotai)</w:t>
                                                </w:r>
                                                <w:r w:rsidR="00526885">
                                                  <w:rPr>
                                                    <w:color w:val="000000"/>
                                                    <w:sz w:val="24"/>
                                                  </w:rPr>
                                                  <w:t>;</w:t>
                                                </w:r>
                                              </w:p>
                                              <w:p w:rsidR="00BA33B7" w:rsidRDefault="00FE2B6D" w:rsidP="00526885">
                                                <w:pPr>
                                                  <w:ind w:firstLine="383"/>
                                                  <w:jc w:val="both"/>
                                                  <w:rPr>
                                                    <w:color w:val="000000"/>
                                                    <w:sz w:val="24"/>
                                                  </w:rPr>
                                                </w:pPr>
                                                <w:r>
                                                  <w:rPr>
                                                    <w:color w:val="000000"/>
                                                    <w:sz w:val="24"/>
                                                  </w:rPr>
                                                  <w:t>teikti</w:t>
                                                </w:r>
                                                <w:r w:rsidR="009D166B">
                                                  <w:rPr>
                                                    <w:color w:val="000000"/>
                                                    <w:sz w:val="24"/>
                                                  </w:rPr>
                                                  <w:t xml:space="preserve"> nepasiturintiems gyventojams </w:t>
                                                </w:r>
                                                <w:r>
                                                  <w:rPr>
                                                    <w:color w:val="000000"/>
                                                    <w:sz w:val="24"/>
                                                  </w:rPr>
                                                  <w:t xml:space="preserve">kompensacijas </w:t>
                                                </w:r>
                                                <w:r w:rsidR="009D166B">
                                                  <w:rPr>
                                                    <w:color w:val="000000"/>
                                                    <w:sz w:val="24"/>
                                                  </w:rPr>
                                                  <w:t>už šiluminę energiją</w:t>
                                                </w:r>
                                                <w:r>
                                                  <w:rPr>
                                                    <w:color w:val="000000"/>
                                                    <w:sz w:val="24"/>
                                                  </w:rPr>
                                                  <w:t>,</w:t>
                                                </w:r>
                                                <w:r w:rsidR="009D166B">
                                                  <w:rPr>
                                                    <w:color w:val="000000"/>
                                                    <w:sz w:val="24"/>
                                                  </w:rPr>
                                                  <w:t xml:space="preserve"> patiektą karštam vandeniui ruošti</w:t>
                                                </w:r>
                                                <w:r>
                                                  <w:rPr>
                                                    <w:color w:val="000000"/>
                                                    <w:sz w:val="24"/>
                                                  </w:rPr>
                                                  <w:t>;</w:t>
                                                </w:r>
                                              </w:p>
                                              <w:p w:rsidR="00BA33B7" w:rsidRDefault="00FE2B6D" w:rsidP="00526885">
                                                <w:pPr>
                                                  <w:ind w:firstLine="383"/>
                                                  <w:jc w:val="both"/>
                                                  <w:rPr>
                                                    <w:color w:val="000000"/>
                                                    <w:sz w:val="24"/>
                                                  </w:rPr>
                                                </w:pPr>
                                                <w:r>
                                                  <w:rPr>
                                                    <w:color w:val="000000"/>
                                                    <w:sz w:val="24"/>
                                                  </w:rPr>
                                                  <w:t xml:space="preserve">teikti </w:t>
                                                </w:r>
                                                <w:r w:rsidR="009D166B">
                                                  <w:rPr>
                                                    <w:color w:val="000000"/>
                                                    <w:sz w:val="24"/>
                                                  </w:rPr>
                                                  <w:t xml:space="preserve">nepasiturintiems gyventojams </w:t>
                                                </w:r>
                                                <w:r>
                                                  <w:rPr>
                                                    <w:color w:val="000000"/>
                                                    <w:sz w:val="24"/>
                                                  </w:rPr>
                                                  <w:t xml:space="preserve">kompensacijas </w:t>
                                                </w:r>
                                                <w:r w:rsidR="009D166B">
                                                  <w:rPr>
                                                    <w:color w:val="000000"/>
                                                    <w:sz w:val="24"/>
                                                  </w:rPr>
                                                  <w:t>už šiluminę energiją</w:t>
                                                </w:r>
                                                <w:r>
                                                  <w:rPr>
                                                    <w:color w:val="000000"/>
                                                    <w:sz w:val="24"/>
                                                  </w:rPr>
                                                  <w:t>,</w:t>
                                                </w:r>
                                                <w:r w:rsidR="009D166B">
                                                  <w:rPr>
                                                    <w:color w:val="000000"/>
                                                    <w:sz w:val="24"/>
                                                  </w:rPr>
                                                  <w:t xml:space="preserve"> patiektą gyvenamosioms patalpoms šildyti (kt. energijos ir kuro rūšims);</w:t>
                                                </w:r>
                                              </w:p>
                                              <w:p w:rsidR="00BA33B7" w:rsidRDefault="009D166B" w:rsidP="00526885">
                                                <w:pPr>
                                                  <w:ind w:firstLine="383"/>
                                                  <w:jc w:val="both"/>
                                                  <w:rPr>
                                                    <w:color w:val="000000"/>
                                                    <w:sz w:val="24"/>
                                                  </w:rPr>
                                                </w:pPr>
                                                <w:r>
                                                  <w:rPr>
                                                    <w:color w:val="000000"/>
                                                    <w:sz w:val="24"/>
                                                  </w:rPr>
                                                  <w:t>vykdyti kredito, paimto daugiabučiam namui atnaujinti (modernizuoti)</w:t>
                                                </w:r>
                                                <w:r w:rsidR="00FE2B6D">
                                                  <w:rPr>
                                                    <w:color w:val="000000"/>
                                                    <w:sz w:val="24"/>
                                                  </w:rPr>
                                                  <w:t>,</w:t>
                                                </w:r>
                                                <w:r>
                                                  <w:rPr>
                                                    <w:color w:val="000000"/>
                                                    <w:sz w:val="24"/>
                                                  </w:rPr>
                                                  <w:t xml:space="preserve"> ir palūkanų apmokėjimą už asmenis</w:t>
                                                </w:r>
                                                <w:r w:rsidR="00FE2B6D">
                                                  <w:rPr>
                                                    <w:color w:val="000000"/>
                                                    <w:sz w:val="24"/>
                                                  </w:rPr>
                                                  <w:t>,</w:t>
                                                </w:r>
                                                <w:r>
                                                  <w:rPr>
                                                    <w:color w:val="000000"/>
                                                    <w:sz w:val="24"/>
                                                  </w:rPr>
                                                  <w:t xml:space="preserve"> turinčius teisę į būsto šildymo išlaidų kompensaciją;</w:t>
                                                </w:r>
                                              </w:p>
                                              <w:p w:rsidR="00BA33B7" w:rsidRDefault="009D166B" w:rsidP="00526885">
                                                <w:pPr>
                                                  <w:ind w:firstLine="383"/>
                                                  <w:jc w:val="both"/>
                                                  <w:rPr>
                                                    <w:color w:val="000000"/>
                                                    <w:sz w:val="24"/>
                                                  </w:rPr>
                                                </w:pPr>
                                                <w:r>
                                                  <w:rPr>
                                                    <w:color w:val="000000"/>
                                                    <w:sz w:val="24"/>
                                                  </w:rPr>
                                                  <w:t>kompensuoti už ikimokyklinio amžiaus vaikų ugdymą Kauno miesto nevalstybinėse švietimo įstaigose, vykdančiose ikimokyklinio ugdymo programas;</w:t>
                                                </w:r>
                                              </w:p>
                                              <w:p w:rsidR="009D166B" w:rsidRDefault="009D166B" w:rsidP="00526885">
                                                <w:pPr>
                                                  <w:ind w:firstLine="383"/>
                                                  <w:jc w:val="both"/>
                                                </w:pPr>
                                                <w:r>
                                                  <w:rPr>
                                                    <w:color w:val="000000"/>
                                                    <w:sz w:val="24"/>
                                                  </w:rPr>
                                                  <w:t>finansuoti išmokų mokėjimo per bankus ir paštus išlaidas</w:t>
                                                </w:r>
                                              </w:p>
                                            </w:tc>
                                          </w:tr>
                                        </w:tbl>
                                        <w:p w:rsidR="009D166B" w:rsidRDefault="009D166B" w:rsidP="00BA33B7">
                                          <w:pPr>
                                            <w:ind w:left="280"/>
                                          </w:pPr>
                                        </w:p>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rsidP="00FE2B6D">
                                                      <w:pPr>
                                                        <w:rPr>
                                                          <w:b/>
                                                        </w:rPr>
                                                      </w:pPr>
                                                      <w:r w:rsidRPr="00BA33B7">
                                                        <w:rPr>
                                                          <w:b/>
                                                          <w:color w:val="000000"/>
                                                          <w:sz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rsidP="00FE2B6D">
                                                      <w:pPr>
                                                        <w:jc w:val="center"/>
                                                        <w:rPr>
                                                          <w:b/>
                                                        </w:rPr>
                                                      </w:pPr>
                                                      <w:r w:rsidRPr="00BA33B7">
                                                        <w:rPr>
                                                          <w:b/>
                                                          <w:color w:val="000000"/>
                                                          <w:sz w:val="24"/>
                                                        </w:rPr>
                                                        <w:t xml:space="preserve">Mato </w:t>
                                                      </w:r>
                                                      <w:r w:rsidR="00FE2B6D">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rsidP="00BA33B7">
                                                      <w:pPr>
                                                        <w:jc w:val="center"/>
                                                        <w:rPr>
                                                          <w:b/>
                                                        </w:rPr>
                                                      </w:pPr>
                                                      <w:r w:rsidRPr="00BA33B7">
                                                        <w:rPr>
                                                          <w:b/>
                                                          <w:color w:val="000000"/>
                                                          <w:sz w:val="24"/>
                                                        </w:rPr>
                                                        <w:t>2018</w:t>
                                                      </w:r>
                                                      <w:r w:rsidR="00FE2B6D">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rsidP="00BA33B7">
                                                      <w:pPr>
                                                        <w:jc w:val="center"/>
                                                        <w:rPr>
                                                          <w:b/>
                                                        </w:rPr>
                                                      </w:pPr>
                                                      <w:r w:rsidRPr="00BA33B7">
                                                        <w:rPr>
                                                          <w:b/>
                                                          <w:color w:val="000000"/>
                                                          <w:sz w:val="24"/>
                                                        </w:rPr>
                                                        <w:t>2019</w:t>
                                                      </w:r>
                                                      <w:r w:rsidR="00FE2B6D">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BA33B7" w:rsidRDefault="009D166B" w:rsidP="00BA33B7">
                                                      <w:pPr>
                                                        <w:jc w:val="center"/>
                                                        <w:rPr>
                                                          <w:b/>
                                                        </w:rPr>
                                                      </w:pPr>
                                                      <w:r w:rsidRPr="00BA33B7">
                                                        <w:rPr>
                                                          <w:b/>
                                                          <w:color w:val="000000"/>
                                                          <w:sz w:val="24"/>
                                                        </w:rPr>
                                                        <w:t>2020</w:t>
                                                      </w:r>
                                                      <w:r w:rsidR="00FE2B6D">
                                                        <w:rPr>
                                                          <w:b/>
                                                          <w:color w:val="000000"/>
                                                          <w:sz w:val="24"/>
                                                        </w:rPr>
                                                        <w:t xml:space="preserve"> m.</w:t>
                                                      </w:r>
                                                    </w:p>
                                                  </w:tc>
                                                </w:tr>
                                              </w:tbl>
                                              <w:p w:rsidR="009D166B" w:rsidRDefault="009D166B"/>
                                            </w:tc>
                                          </w:tr>
                                          <w:tr w:rsidR="009D166B">
                                            <w:trPr>
                                              <w:trHeight w:val="70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Neišmokėtų išmokų ir kompensacijų, kurių mokėjimas nutrauktas nustačius jų mokėjimo nepagrįstumą, dalis nuo bendro paskirtų išmokų ir kompensacijų dydžio</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BA33B7">
                                                      <w:pPr>
                                                        <w:jc w:val="center"/>
                                                      </w:pPr>
                                                      <w:r>
                                                        <w:rPr>
                                                          <w:color w:val="000000"/>
                                                          <w:sz w:val="24"/>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3,00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3,50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BA33B7">
                                                      <w:pPr>
                                                        <w:jc w:val="center"/>
                                                      </w:pPr>
                                                      <w:r>
                                                        <w:rPr>
                                                          <w:color w:val="000000"/>
                                                          <w:sz w:val="24"/>
                                                        </w:rPr>
                                                        <w:t>3,50</w:t>
                                                      </w:r>
                                                    </w:p>
                                                  </w:tc>
                                                </w:tr>
                                                <w:tr w:rsidR="009D166B">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FE2B6D">
                                                      <w:r>
                                                        <w:rPr>
                                                          <w:color w:val="000000"/>
                                                          <w:sz w:val="24"/>
                                                        </w:rPr>
                                                        <w:t xml:space="preserve">Socialinių pašalpų gavėjų skaičius  </w:t>
                                                      </w:r>
                                                      <w:r w:rsidR="00FE2B6D">
                                                        <w:rPr>
                                                          <w:color w:val="000000"/>
                                                          <w:sz w:val="24"/>
                                                        </w:rPr>
                                                        <w:t>palyginti</w:t>
                                                      </w:r>
                                                      <w:r>
                                                        <w:rPr>
                                                          <w:color w:val="000000"/>
                                                          <w:sz w:val="24"/>
                                                        </w:rPr>
                                                        <w:t xml:space="preserve"> su vidutiniu socialinių pašalpų gavėjų skaičiumi</w:t>
                                                      </w:r>
                                                      <w:r w:rsidR="00FE2B6D">
                                                        <w:rPr>
                                                          <w:color w:val="000000"/>
                                                          <w:sz w:val="24"/>
                                                        </w:rPr>
                                                        <w:t xml:space="preserve"> </w:t>
                                                      </w:r>
                                                      <w:r>
                                                        <w:rPr>
                                                          <w:color w:val="000000"/>
                                                          <w:sz w:val="24"/>
                                                        </w:rPr>
                                                        <w:t>didžiuosiuose miestuose 1000 gyventojų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BA33B7">
                                                      <w:pPr>
                                                        <w:jc w:val="center"/>
                                                      </w:pPr>
                                                      <w:r>
                                                        <w:rPr>
                                                          <w:color w:val="000000"/>
                                                          <w:sz w:val="24"/>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11,00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10,00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BA33B7">
                                                      <w:pPr>
                                                        <w:jc w:val="center"/>
                                                      </w:pPr>
                                                      <w:r>
                                                        <w:rPr>
                                                          <w:color w:val="000000"/>
                                                          <w:sz w:val="24"/>
                                                        </w:rPr>
                                                        <w:t>10,00</w:t>
                                                      </w:r>
                                                    </w:p>
                                                  </w:tc>
                                                </w:tr>
                                              </w:tbl>
                                              <w:p w:rsidR="009D166B" w:rsidRDefault="009D166B"/>
                                            </w:tc>
                                          </w:tr>
                                        </w:tbl>
                                        <w:p w:rsidR="009D166B" w:rsidRDefault="009D166B"/>
                                      </w:tc>
                                    </w:tr>
                                  </w:tbl>
                                  <w:p w:rsidR="009D166B" w:rsidRDefault="009D166B"/>
                                </w:tc>
                              </w:tr>
                              <w:tr w:rsidR="009D166B">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FE2B6D">
                                                <w:pPr>
                                                  <w:numPr>
                                                    <w:ilvl w:val="0"/>
                                                    <w:numId w:val="23"/>
                                                  </w:numPr>
                                                  <w:ind w:firstLine="284"/>
                                                </w:pPr>
                                                <w:r>
                                                  <w:rPr>
                                                    <w:b/>
                                                    <w:color w:val="000000"/>
                                                    <w:sz w:val="24"/>
                                                  </w:rPr>
                                                  <w:lastRenderedPageBreak/>
                                                  <w:t xml:space="preserve">02.03.04 </w:t>
                                                </w:r>
                                                <w:r w:rsidR="00FE2B6D">
                                                  <w:rPr>
                                                    <w:b/>
                                                    <w:color w:val="000000"/>
                                                    <w:sz w:val="24"/>
                                                  </w:rPr>
                                                  <w:t>u</w:t>
                                                </w:r>
                                                <w:r>
                                                  <w:rPr>
                                                    <w:b/>
                                                    <w:color w:val="000000"/>
                                                    <w:sz w:val="24"/>
                                                  </w:rPr>
                                                  <w:t>ždavinys. Skatinti  socialinių paslaugų plėtrą  ir plėtoti socialinių paslaugų  infrastruktūrą</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BA33B7" w:rsidRPr="00BA33B7" w:rsidRDefault="009D166B" w:rsidP="00EF7284">
                                                <w:pPr>
                                                  <w:ind w:left="241"/>
                                                  <w:jc w:val="both"/>
                                                </w:pPr>
                                                <w:r>
                                                  <w:rPr>
                                                    <w:color w:val="000000"/>
                                                    <w:sz w:val="24"/>
                                                  </w:rPr>
                                                  <w:t>Įgyvendinant uždavinį siekiama:</w:t>
                                                </w:r>
                                              </w:p>
                                              <w:p w:rsidR="00BA33B7" w:rsidRPr="00BA33B7" w:rsidRDefault="009D166B" w:rsidP="00FE2B6D">
                                                <w:pPr>
                                                  <w:ind w:firstLine="241"/>
                                                  <w:jc w:val="both"/>
                                                </w:pPr>
                                                <w:r>
                                                  <w:rPr>
                                                    <w:color w:val="000000"/>
                                                    <w:sz w:val="24"/>
                                                  </w:rPr>
                                                  <w:t>plėtoti socialines paslaugas, teikiant kompleksinę pagalbą krizinėje situacijoje atsidūrusioms šeimoms (smurto šeimoje atvejai, tėvystės įgūdžių stoka ir kt. krizės)</w:t>
                                                </w:r>
                                                <w:r w:rsidR="00FE2B6D">
                                                  <w:rPr>
                                                    <w:color w:val="000000"/>
                                                    <w:sz w:val="24"/>
                                                  </w:rPr>
                                                  <w:t>,</w:t>
                                                </w:r>
                                                <w:r>
                                                  <w:rPr>
                                                    <w:color w:val="000000"/>
                                                    <w:sz w:val="24"/>
                                                  </w:rPr>
                                                  <w:br/>
                                                  <w:t>didinti socialinių paslaugų šeimoms prieinamumą ir gerinti jų kokybę;</w:t>
                                                </w:r>
                                              </w:p>
                                              <w:p w:rsidR="00BA33B7" w:rsidRPr="00BA33B7" w:rsidRDefault="009D166B" w:rsidP="00FE2B6D">
                                                <w:pPr>
                                                  <w:ind w:firstLine="241"/>
                                                  <w:jc w:val="both"/>
                                                </w:pPr>
                                                <w:r>
                                                  <w:rPr>
                                                    <w:color w:val="000000"/>
                                                    <w:sz w:val="24"/>
                                                  </w:rPr>
                                                  <w:t>gerinti paslaugų socialinės rizikos asmenims kokybę ir prieinamumą;</w:t>
                                                </w:r>
                                              </w:p>
                                              <w:p w:rsidR="00BA33B7" w:rsidRPr="00BA33B7" w:rsidRDefault="009D166B" w:rsidP="00FE2B6D">
                                                <w:pPr>
                                                  <w:ind w:firstLine="241"/>
                                                  <w:jc w:val="both"/>
                                                </w:pPr>
                                                <w:r>
                                                  <w:rPr>
                                                    <w:color w:val="000000"/>
                                                    <w:sz w:val="24"/>
                                                  </w:rPr>
                                                  <w:t>gerinti socialinių paslaugų pagyvenusio ir senyvo amžiaus asmenims</w:t>
                                                </w:r>
                                                <w:r w:rsidR="00FE2B6D">
                                                  <w:rPr>
                                                    <w:color w:val="000000"/>
                                                    <w:sz w:val="24"/>
                                                  </w:rPr>
                                                  <w:t xml:space="preserve"> prieinamumą  ir kokybę</w:t>
                                                </w:r>
                                                <w:r>
                                                  <w:rPr>
                                                    <w:color w:val="000000"/>
                                                    <w:sz w:val="24"/>
                                                  </w:rPr>
                                                  <w:t>;</w:t>
                                                </w:r>
                                                <w:r>
                                                  <w:rPr>
                                                    <w:color w:val="000000"/>
                                                    <w:sz w:val="24"/>
                                                  </w:rPr>
                                                  <w:br/>
                                                </w:r>
                                                <w:r w:rsidR="00FE2B6D">
                                                  <w:rPr>
                                                    <w:color w:val="000000"/>
                                                    <w:sz w:val="24"/>
                                                  </w:rPr>
                                                  <w:t xml:space="preserve">    </w:t>
                                                </w:r>
                                                <w:r>
                                                  <w:rPr>
                                                    <w:color w:val="000000"/>
                                                    <w:sz w:val="24"/>
                                                  </w:rPr>
                                                  <w:t>plėtoti kompleksines socialines paslaugas globėjų ir įtėvių šeimoms;</w:t>
                                                </w:r>
                                                <w:r>
                                                  <w:rPr>
                                                    <w:color w:val="000000"/>
                                                    <w:sz w:val="24"/>
                                                  </w:rPr>
                                                  <w:br/>
                                                </w:r>
                                                <w:r w:rsidR="00FE2B6D">
                                                  <w:rPr>
                                                    <w:color w:val="000000"/>
                                                    <w:sz w:val="24"/>
                                                  </w:rPr>
                                                  <w:t xml:space="preserve">    </w:t>
                                                </w:r>
                                                <w:r>
                                                  <w:rPr>
                                                    <w:color w:val="000000"/>
                                                    <w:sz w:val="24"/>
                                                  </w:rPr>
                                                  <w:t>užtikrinti savarankiško gyvenimo namų paslaugas jaunuoliams, išėjusiems iš globos sistemos;</w:t>
                                                </w:r>
                                                <w:r>
                                                  <w:rPr>
                                                    <w:color w:val="000000"/>
                                                    <w:sz w:val="24"/>
                                                  </w:rPr>
                                                  <w:br/>
                                                </w:r>
                                                <w:r w:rsidR="00FE2B6D">
                                                  <w:rPr>
                                                    <w:color w:val="000000"/>
                                                    <w:sz w:val="24"/>
                                                  </w:rPr>
                                                  <w:t xml:space="preserve">    </w:t>
                                                </w:r>
                                                <w:r>
                                                  <w:rPr>
                                                    <w:color w:val="000000"/>
                                                    <w:sz w:val="24"/>
                                                  </w:rPr>
                                                  <w:t>plėtoti kompleksines paslaugas vaikams, turintiems elgesio ir emocijų</w:t>
                                                </w:r>
                                                <w:r w:rsidR="00FE2B6D">
                                                  <w:rPr>
                                                    <w:color w:val="000000"/>
                                                    <w:sz w:val="24"/>
                                                  </w:rPr>
                                                  <w:t>,</w:t>
                                                </w:r>
                                                <w:r>
                                                  <w:rPr>
                                                    <w:color w:val="000000"/>
                                                    <w:sz w:val="24"/>
                                                  </w:rPr>
                                                  <w:t xml:space="preserve"> psichinės sveikatos sutrikimų, taip pat sergantiems priklausomybių ligomis;</w:t>
                                                </w:r>
                                              </w:p>
                                              <w:p w:rsidR="00BA33B7" w:rsidRPr="00BA33B7" w:rsidRDefault="009D166B" w:rsidP="00FE2B6D">
                                                <w:pPr>
                                                  <w:ind w:firstLine="241"/>
                                                  <w:jc w:val="both"/>
                                                </w:pPr>
                                                <w:r>
                                                  <w:rPr>
                                                    <w:color w:val="000000"/>
                                                    <w:sz w:val="24"/>
                                                  </w:rPr>
                                                  <w:t>atnaujinti ir plėtoti Savivaldybės socialinio būsto fondą;</w:t>
                                                </w:r>
                                              </w:p>
                                              <w:p w:rsidR="00BA33B7" w:rsidRPr="00BA33B7" w:rsidRDefault="009D166B" w:rsidP="00FE2B6D">
                                                <w:pPr>
                                                  <w:ind w:firstLine="241"/>
                                                  <w:jc w:val="both"/>
                                                </w:pPr>
                                                <w:r>
                                                  <w:rPr>
                                                    <w:color w:val="000000"/>
                                                    <w:sz w:val="24"/>
                                                  </w:rPr>
                                                  <w:t>tobulint</w:t>
                                                </w:r>
                                                <w:r w:rsidR="0001747C">
                                                  <w:rPr>
                                                    <w:color w:val="000000"/>
                                                    <w:sz w:val="24"/>
                                                  </w:rPr>
                                                  <w:t>i Socialinių paslaugų</w:t>
                                                </w:r>
                                                <w:r>
                                                  <w:rPr>
                                                    <w:color w:val="000000"/>
                                                    <w:sz w:val="24"/>
                                                  </w:rPr>
                                                  <w:t xml:space="preserve"> infrastruktūros prieinamumą asmenims su negalia;</w:t>
                                                </w:r>
                                              </w:p>
                                              <w:p w:rsidR="009D166B" w:rsidRDefault="009D166B" w:rsidP="00FE2B6D">
                                                <w:pPr>
                                                  <w:ind w:firstLine="241"/>
                                                  <w:jc w:val="both"/>
                                                </w:pPr>
                                                <w:r>
                                                  <w:rPr>
                                                    <w:color w:val="000000"/>
                                                    <w:sz w:val="24"/>
                                                  </w:rPr>
                                                  <w:t>plėtoti socialines paslaugas neįgaliems vaikams ir suaugusiems asmenims ir jų šeimoms</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BA33B7" w:rsidRDefault="00726DD5" w:rsidP="00BA33B7">
                                                      <w:pPr>
                                                        <w:jc w:val="center"/>
                                                        <w:rPr>
                                                          <w:b/>
                                                        </w:rPr>
                                                      </w:pPr>
                                                      <w:r>
                                                        <w:rPr>
                                                          <w:b/>
                                                          <w:color w:val="000000"/>
                                                          <w:sz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rsidP="00726DD5">
                                                      <w:pPr>
                                                        <w:jc w:val="center"/>
                                                        <w:rPr>
                                                          <w:b/>
                                                        </w:rPr>
                                                      </w:pPr>
                                                      <w:r w:rsidRPr="00BA33B7">
                                                        <w:rPr>
                                                          <w:b/>
                                                          <w:color w:val="000000"/>
                                                          <w:sz w:val="24"/>
                                                        </w:rPr>
                                                        <w:t xml:space="preserve">Mato </w:t>
                                                      </w:r>
                                                      <w:r w:rsidR="00726DD5">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BA33B7" w:rsidRDefault="009D166B" w:rsidP="00BA33B7">
                                                      <w:pPr>
                                                        <w:jc w:val="center"/>
                                                        <w:rPr>
                                                          <w:b/>
                                                        </w:rPr>
                                                      </w:pPr>
                                                      <w:r w:rsidRPr="00BA33B7">
                                                        <w:rPr>
                                                          <w:b/>
                                                          <w:color w:val="000000"/>
                                                          <w:sz w:val="24"/>
                                                        </w:rPr>
                                                        <w:t>2018</w:t>
                                                      </w:r>
                                                      <w:r w:rsidR="00726DD5">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BA33B7">
                                                      <w:pPr>
                                                        <w:jc w:val="center"/>
                                                        <w:rPr>
                                                          <w:b/>
                                                          <w:color w:val="000000"/>
                                                          <w:sz w:val="24"/>
                                                        </w:rPr>
                                                      </w:pPr>
                                                      <w:r w:rsidRPr="00BA33B7">
                                                        <w:rPr>
                                                          <w:b/>
                                                          <w:color w:val="000000"/>
                                                          <w:sz w:val="24"/>
                                                        </w:rPr>
                                                        <w:t>2019</w:t>
                                                      </w:r>
                                                      <w:r w:rsidR="00726DD5">
                                                        <w:rPr>
                                                          <w:b/>
                                                          <w:color w:val="000000"/>
                                                          <w:sz w:val="24"/>
                                                        </w:rPr>
                                                        <w:t xml:space="preserve"> m.</w:t>
                                                      </w:r>
                                                    </w:p>
                                                    <w:p w:rsidR="00726DD5" w:rsidRPr="00BA33B7" w:rsidRDefault="00726DD5" w:rsidP="00BA33B7">
                                                      <w:pPr>
                                                        <w:jc w:val="center"/>
                                                        <w:rPr>
                                                          <w:b/>
                                                        </w:rPr>
                                                      </w:pP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BA33B7" w:rsidRDefault="009D166B" w:rsidP="00BA33B7">
                                                      <w:pPr>
                                                        <w:jc w:val="center"/>
                                                        <w:rPr>
                                                          <w:b/>
                                                        </w:rPr>
                                                      </w:pPr>
                                                      <w:r w:rsidRPr="00BA33B7">
                                                        <w:rPr>
                                                          <w:b/>
                                                          <w:color w:val="000000"/>
                                                          <w:sz w:val="24"/>
                                                        </w:rPr>
                                                        <w:t>2020</w:t>
                                                      </w:r>
                                                      <w:r w:rsidR="00726DD5">
                                                        <w:rPr>
                                                          <w:b/>
                                                          <w:color w:val="000000"/>
                                                          <w:sz w:val="24"/>
                                                        </w:rPr>
                                                        <w:t xml:space="preserve"> m.</w:t>
                                                      </w:r>
                                                    </w:p>
                                                  </w:tc>
                                                </w:tr>
                                              </w:tbl>
                                              <w:p w:rsidR="009D166B" w:rsidRDefault="009D166B"/>
                                            </w:tc>
                                          </w:tr>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Seniūnijos gyventojų, gavusių bendruomenės teiktas paslaugas, dalis nuo seniūnijos gyventojų skaičiaus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BA33B7">
                                                      <w:pPr>
                                                        <w:jc w:val="center"/>
                                                      </w:pPr>
                                                      <w:r>
                                                        <w:rPr>
                                                          <w:color w:val="000000"/>
                                                          <w:sz w:val="24"/>
                                                        </w:rPr>
                                                        <w:t>Proc.</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15,00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BA33B7">
                                                      <w:pPr>
                                                        <w:jc w:val="center"/>
                                                      </w:pPr>
                                                      <w:r>
                                                        <w:rPr>
                                                          <w:color w:val="000000"/>
                                                          <w:sz w:val="24"/>
                                                        </w:rPr>
                                                        <w:t>20,00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Default="009D166B" w:rsidP="00BA33B7">
                                                      <w:pPr>
                                                        <w:jc w:val="center"/>
                                                      </w:pPr>
                                                      <w:r>
                                                        <w:rPr>
                                                          <w:color w:val="000000"/>
                                                          <w:sz w:val="24"/>
                                                        </w:rPr>
                                                        <w:t>25,00</w:t>
                                                      </w:r>
                                                    </w:p>
                                                  </w:tc>
                                                </w:tr>
                                              </w:tbl>
                                              <w:p w:rsidR="009D166B" w:rsidRDefault="009D166B"/>
                                            </w:tc>
                                          </w:tr>
                                        </w:tbl>
                                        <w:p w:rsidR="009D166B" w:rsidRDefault="009D166B"/>
                                      </w:tc>
                                    </w:tr>
                                  </w:tbl>
                                  <w:p w:rsidR="009D166B" w:rsidRDefault="009D166B"/>
                                </w:tc>
                              </w:tr>
                            </w:tbl>
                            <w:p w:rsidR="009D166B" w:rsidRDefault="009D166B"/>
                          </w:tc>
                        </w:tr>
                        <w:tr w:rsidR="009D166B">
                          <w:trPr>
                            <w:trHeight w:val="119"/>
                          </w:trPr>
                          <w:tc>
                            <w:tcPr>
                              <w:tcW w:w="9637" w:type="dxa"/>
                            </w:tcPr>
                            <w:p w:rsidR="009D166B" w:rsidRDefault="009D166B">
                              <w:pPr>
                                <w:pStyle w:val="EmptyLayoutCell"/>
                              </w:pPr>
                            </w:p>
                          </w:tc>
                        </w:tr>
                      </w:tbl>
                      <w:p w:rsidR="009D166B" w:rsidRDefault="009D166B"/>
                    </w:tc>
                  </w:tr>
                  <w:tr w:rsidR="009D166B" w:rsidTr="00B467E2">
                    <w:trPr>
                      <w:trHeight w:val="2545"/>
                    </w:trPr>
                    <w:tc>
                      <w:tcPr>
                        <w:tcW w:w="97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c>
                            <w:tcPr>
                              <w:tcW w:w="9637" w:type="dxa"/>
                            </w:tcPr>
                            <w:tbl>
                              <w:tblPr>
                                <w:tblW w:w="0" w:type="auto"/>
                                <w:tblCellMar>
                                  <w:left w:w="0" w:type="dxa"/>
                                  <w:right w:w="0" w:type="dxa"/>
                                </w:tblCellMar>
                                <w:tblLook w:val="0000" w:firstRow="0" w:lastRow="0" w:firstColumn="0" w:lastColumn="0" w:noHBand="0" w:noVBand="0"/>
                              </w:tblPr>
                              <w:tblGrid>
                                <w:gridCol w:w="1685"/>
                                <w:gridCol w:w="5668"/>
                                <w:gridCol w:w="1145"/>
                                <w:gridCol w:w="1137"/>
                              </w:tblGrid>
                              <w:tr w:rsidR="009D166B">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9D166B" w:rsidRPr="00C82B2C" w:rsidRDefault="009D166B">
                                    <w:pPr>
                                      <w:rPr>
                                        <w:b/>
                                        <w:highlight w:val="red"/>
                                      </w:rPr>
                                    </w:pPr>
                                    <w:r w:rsidRPr="00C82B2C">
                                      <w:rPr>
                                        <w:b/>
                                        <w:color w:val="000000"/>
                                        <w:sz w:val="24"/>
                                      </w:rPr>
                                      <w:lastRenderedPageBreak/>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55227F" w:rsidRDefault="009D166B">
                                    <w:pPr>
                                      <w:rPr>
                                        <w:b/>
                                      </w:rPr>
                                    </w:pPr>
                                    <w:r w:rsidRPr="0055227F">
                                      <w:rPr>
                                        <w:b/>
                                        <w:color w:val="000000"/>
                                        <w:sz w:val="24"/>
                                      </w:rPr>
                                      <w:t>Teikti aukštos kokybės viešąsias paslaugas, efektyviai valdyti miestą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55227F" w:rsidRDefault="009D166B">
                                    <w:pPr>
                                      <w:jc w:val="center"/>
                                      <w:rPr>
                                        <w:b/>
                                      </w:rPr>
                                    </w:pPr>
                                    <w:r w:rsidRPr="0055227F">
                                      <w:rPr>
                                        <w:b/>
                                        <w:color w:val="000000"/>
                                        <w:sz w:val="24"/>
                                      </w:rPr>
                                      <w:t>Kodas</w:t>
                                    </w:r>
                                  </w:p>
                                  <w:p w:rsidR="009D166B" w:rsidRPr="0055227F" w:rsidRDefault="009D166B">
                                    <w:pPr>
                                      <w:jc w:val="center"/>
                                      <w:rPr>
                                        <w:b/>
                                      </w:rPr>
                                    </w:pPr>
                                  </w:p>
                                </w:tc>
                                <w:tc>
                                  <w:tcPr>
                                    <w:tcW w:w="1137" w:type="dxa"/>
                                    <w:tcBorders>
                                      <w:left w:val="single" w:sz="3" w:space="0" w:color="000000"/>
                                      <w:bottom w:val="single" w:sz="3" w:space="0" w:color="000000"/>
                                    </w:tcBorders>
                                    <w:tcMar>
                                      <w:top w:w="39" w:type="dxa"/>
                                      <w:left w:w="39" w:type="dxa"/>
                                      <w:bottom w:w="39" w:type="dxa"/>
                                      <w:right w:w="39" w:type="dxa"/>
                                    </w:tcMar>
                                  </w:tcPr>
                                  <w:p w:rsidR="009D166B" w:rsidRPr="0055227F" w:rsidRDefault="009D166B">
                                    <w:pPr>
                                      <w:jc w:val="center"/>
                                      <w:rPr>
                                        <w:b/>
                                      </w:rPr>
                                    </w:pPr>
                                    <w:r w:rsidRPr="0055227F">
                                      <w:rPr>
                                        <w:b/>
                                        <w:color w:val="000000"/>
                                        <w:sz w:val="24"/>
                                      </w:rPr>
                                      <w:t>02.04.</w:t>
                                    </w:r>
                                  </w:p>
                                </w:tc>
                              </w:tr>
                            </w:tbl>
                            <w:p w:rsidR="009D166B" w:rsidRDefault="009D166B"/>
                          </w:tc>
                        </w:tr>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4453FB">
                                    <w:pPr>
                                      <w:numPr>
                                        <w:ilvl w:val="0"/>
                                        <w:numId w:val="25"/>
                                      </w:numPr>
                                      <w:ind w:left="720" w:hanging="360"/>
                                    </w:pPr>
                                    <w:r>
                                      <w:rPr>
                                        <w:b/>
                                        <w:color w:val="000000"/>
                                        <w:sz w:val="24"/>
                                      </w:rPr>
                                      <w:t>Tikslo įgyvendinimo aprašymas</w:t>
                                    </w:r>
                                  </w:p>
                                </w:tc>
                              </w:tr>
                            </w:tbl>
                            <w:p w:rsidR="009D166B" w:rsidRDefault="009D166B"/>
                          </w:tc>
                        </w:tr>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756D24">
                                    <w:pPr>
                                      <w:ind w:left="-43" w:firstLine="426"/>
                                      <w:jc w:val="both"/>
                                    </w:pPr>
                                    <w:r>
                                      <w:rPr>
                                        <w:color w:val="000000"/>
                                        <w:sz w:val="24"/>
                                      </w:rPr>
                                      <w:t>Tikslu siekiama užtikrinti miesto valdymo efektyvumą, rengiant ir įgyvendinant Savivaldybės</w:t>
                                    </w:r>
                                    <w:r w:rsidR="00546190">
                                      <w:rPr>
                                        <w:color w:val="000000"/>
                                        <w:sz w:val="24"/>
                                      </w:rPr>
                                      <w:t xml:space="preserve"> ir </w:t>
                                    </w:r>
                                    <w:r>
                                      <w:rPr>
                                        <w:color w:val="000000"/>
                                        <w:sz w:val="24"/>
                                      </w:rPr>
                                      <w:t>Kauno regiono plėtros strateginius dokumentus, tobulinant ir plėtojant e. paslaug</w:t>
                                    </w:r>
                                    <w:r w:rsidR="004453FB">
                                      <w:rPr>
                                        <w:color w:val="000000"/>
                                        <w:sz w:val="24"/>
                                      </w:rPr>
                                      <w:t>as</w:t>
                                    </w:r>
                                    <w:r>
                                      <w:rPr>
                                        <w:color w:val="000000"/>
                                        <w:sz w:val="24"/>
                                      </w:rPr>
                                      <w:t xml:space="preserve">, užtikrinant teisės aktų nustatytų valstybės </w:t>
                                    </w:r>
                                    <w:r w:rsidR="004453FB">
                                      <w:rPr>
                                        <w:color w:val="000000"/>
                                        <w:sz w:val="24"/>
                                      </w:rPr>
                                      <w:t>perduotų savivaldybėms</w:t>
                                    </w:r>
                                    <w:r>
                                      <w:rPr>
                                        <w:color w:val="000000"/>
                                        <w:sz w:val="24"/>
                                      </w:rPr>
                                      <w:t xml:space="preserve"> funkcijų vykdymą, mažinant administracinę naštą</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4453FB">
                                          <w:pPr>
                                            <w:rPr>
                                              <w:b/>
                                            </w:rPr>
                                          </w:pPr>
                                          <w:r w:rsidRPr="0055227F">
                                            <w:rPr>
                                              <w:b/>
                                              <w:color w:val="000000"/>
                                              <w:sz w:val="24"/>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4453FB">
                                          <w:pPr>
                                            <w:jc w:val="center"/>
                                            <w:rPr>
                                              <w:b/>
                                            </w:rPr>
                                          </w:pPr>
                                          <w:r w:rsidRPr="0055227F">
                                            <w:rPr>
                                              <w:b/>
                                              <w:color w:val="000000"/>
                                              <w:sz w:val="24"/>
                                            </w:rPr>
                                            <w:t xml:space="preserve">Mato </w:t>
                                          </w:r>
                                          <w:r w:rsidR="004453FB">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2018</w:t>
                                          </w:r>
                                          <w:r w:rsidR="004453FB">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2019</w:t>
                                          </w:r>
                                          <w:r w:rsidR="004453FB">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2020</w:t>
                                          </w:r>
                                          <w:r w:rsidR="004453FB">
                                            <w:rPr>
                                              <w:b/>
                                              <w:color w:val="000000"/>
                                              <w:sz w:val="24"/>
                                            </w:rPr>
                                            <w:t xml:space="preserve"> m.</w:t>
                                          </w:r>
                                        </w:p>
                                      </w:tc>
                                    </w:tr>
                                  </w:tbl>
                                  <w:p w:rsidR="009D166B" w:rsidRDefault="009D166B"/>
                                </w:tc>
                              </w:tr>
                              <w:tr w:rsidR="009D166B">
                                <w:trPr>
                                  <w:trHeight w:val="140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sidP="00435EF4">
                                          <w:r>
                                            <w:rPr>
                                              <w:color w:val="000000"/>
                                              <w:sz w:val="24"/>
                                            </w:rPr>
                                            <w:t xml:space="preserve">Kauno miesto e. paslaugų portale užsakomų elektroninių paslaugų (3/4 brandos lygis) </w:t>
                                          </w:r>
                                          <w:r w:rsidR="00435EF4">
                                            <w:rPr>
                                              <w:color w:val="000000"/>
                                              <w:sz w:val="24"/>
                                            </w:rPr>
                                            <w:t>skaičiaus</w:t>
                                          </w:r>
                                          <w:r>
                                            <w:rPr>
                                              <w:color w:val="000000"/>
                                              <w:sz w:val="24"/>
                                            </w:rPr>
                                            <w:t xml:space="preserve"> pokytis palyginti su praėjusiais metais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55227F">
                                          <w:pPr>
                                            <w:jc w:val="center"/>
                                          </w:pPr>
                                          <w:r>
                                            <w:rPr>
                                              <w:color w:val="000000"/>
                                              <w:sz w:val="24"/>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1,00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1,00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55227F">
                                          <w:pPr>
                                            <w:jc w:val="center"/>
                                          </w:pPr>
                                          <w:r>
                                            <w:rPr>
                                              <w:color w:val="000000"/>
                                              <w:sz w:val="24"/>
                                            </w:rPr>
                                            <w:t>1,00</w:t>
                                          </w:r>
                                        </w:p>
                                      </w:tc>
                                    </w:tr>
                                    <w:tr w:rsidR="009D166B">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Savivaldybei priklausančių nenaudojamų pastatų ir patalpų plotas, tenkantis 100 Savivaldybės gyventojų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435EF4" w:rsidP="0055227F">
                                          <w:pPr>
                                            <w:jc w:val="center"/>
                                          </w:pPr>
                                          <w:r>
                                            <w:rPr>
                                              <w:color w:val="000000"/>
                                              <w:sz w:val="24"/>
                                            </w:rPr>
                                            <w:t>K</w:t>
                                          </w:r>
                                          <w:r w:rsidR="009D166B">
                                            <w:rPr>
                                              <w:color w:val="000000"/>
                                              <w:sz w:val="24"/>
                                            </w:rPr>
                                            <w:t>v.</w:t>
                                          </w:r>
                                          <w:r>
                                            <w:rPr>
                                              <w:color w:val="000000"/>
                                              <w:sz w:val="24"/>
                                            </w:rPr>
                                            <w:t xml:space="preserve"> m</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13,00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8,00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9D166B" w:rsidRDefault="009D166B" w:rsidP="0055227F">
                                          <w:pPr>
                                            <w:jc w:val="center"/>
                                          </w:pPr>
                                          <w:r>
                                            <w:rPr>
                                              <w:color w:val="000000"/>
                                              <w:sz w:val="24"/>
                                            </w:rPr>
                                            <w:t>5,00</w:t>
                                          </w:r>
                                        </w:p>
                                      </w:tc>
                                    </w:tr>
                                    <w:tr w:rsidR="009D166B">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46190">
                                          <w:r>
                                            <w:rPr>
                                              <w:color w:val="000000"/>
                                              <w:sz w:val="24"/>
                                            </w:rPr>
                                            <w:t xml:space="preserve">Savivaldybės biudžeto pajamos, gaunamos iš </w:t>
                                          </w:r>
                                          <w:r w:rsidR="00435EF4">
                                            <w:rPr>
                                              <w:color w:val="000000"/>
                                              <w:sz w:val="24"/>
                                            </w:rPr>
                                            <w:t>S</w:t>
                                          </w:r>
                                          <w:r>
                                            <w:rPr>
                                              <w:color w:val="000000"/>
                                              <w:sz w:val="24"/>
                                            </w:rPr>
                                            <w:t xml:space="preserve">avivaldybės </w:t>
                                          </w:r>
                                          <w:r w:rsidR="00546190">
                                            <w:rPr>
                                              <w:color w:val="000000"/>
                                              <w:sz w:val="24"/>
                                            </w:rPr>
                                            <w:t>t</w:t>
                                          </w:r>
                                          <w:r w:rsidR="00435EF4">
                                            <w:rPr>
                                              <w:color w:val="000000"/>
                                              <w:sz w:val="24"/>
                                            </w:rPr>
                                            <w:t>urto dalies</w:t>
                                          </w:r>
                                          <w:r>
                                            <w:rPr>
                                              <w:color w:val="000000"/>
                                              <w:sz w:val="24"/>
                                            </w:rPr>
                                            <w:t xml:space="preserve">, tenkančios vienam </w:t>
                                          </w:r>
                                          <w:r w:rsidR="00435EF4">
                                            <w:rPr>
                                              <w:color w:val="000000"/>
                                              <w:sz w:val="24"/>
                                            </w:rPr>
                                            <w:t>S</w:t>
                                          </w:r>
                                          <w:r>
                                            <w:rPr>
                                              <w:color w:val="000000"/>
                                              <w:sz w:val="24"/>
                                            </w:rPr>
                                            <w:t>avivaldybės gyventojui</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Eur</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14,00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11,00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9D166B" w:rsidRDefault="009D166B" w:rsidP="0055227F">
                                          <w:pPr>
                                            <w:jc w:val="center"/>
                                          </w:pPr>
                                          <w:r>
                                            <w:rPr>
                                              <w:color w:val="000000"/>
                                              <w:sz w:val="24"/>
                                            </w:rPr>
                                            <w:t>10,00</w:t>
                                          </w:r>
                                        </w:p>
                                      </w:tc>
                                    </w:tr>
                                    <w:tr w:rsidR="009D166B">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435EF4">
                                          <w:r>
                                            <w:rPr>
                                              <w:color w:val="000000"/>
                                              <w:sz w:val="24"/>
                                            </w:rPr>
                                            <w:t xml:space="preserve">Kauno miesto e. paslaugų portale užsakomų elektroninių paslaugų (3/4 brandos lygis) </w:t>
                                          </w:r>
                                          <w:r w:rsidR="00435EF4">
                                            <w:rPr>
                                              <w:color w:val="000000"/>
                                              <w:sz w:val="24"/>
                                            </w:rPr>
                                            <w:t>skaičius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435EF4" w:rsidP="0055227F">
                                          <w:pPr>
                                            <w:jc w:val="center"/>
                                          </w:pPr>
                                          <w:r>
                                            <w:rPr>
                                              <w:color w:val="000000"/>
                                              <w:sz w:val="24"/>
                                            </w:rPr>
                                            <w:t>V</w:t>
                                          </w:r>
                                          <w:r w:rsidR="009D166B">
                                            <w:rPr>
                                              <w:color w:val="000000"/>
                                              <w:sz w:val="24"/>
                                            </w:rPr>
                                            <w:t>nt</w:t>
                                          </w:r>
                                          <w:r w:rsidR="00546190">
                                            <w:rPr>
                                              <w:color w:val="000000"/>
                                              <w:sz w:val="24"/>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9 114,00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9 214,00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55227F">
                                          <w:pPr>
                                            <w:jc w:val="center"/>
                                          </w:pPr>
                                          <w:r>
                                            <w:rPr>
                                              <w:color w:val="000000"/>
                                              <w:sz w:val="24"/>
                                            </w:rPr>
                                            <w:t>9 314,00</w:t>
                                          </w:r>
                                        </w:p>
                                      </w:tc>
                                    </w:tr>
                                  </w:tbl>
                                  <w:p w:rsidR="009D166B" w:rsidRDefault="009D166B"/>
                                </w:tc>
                              </w:tr>
                            </w:tbl>
                            <w:p w:rsidR="009D166B" w:rsidRDefault="009D166B"/>
                          </w:tc>
                        </w:tr>
                        <w:tr w:rsidR="009D166B">
                          <w:tc>
                            <w:tcPr>
                              <w:tcW w:w="9637" w:type="dxa"/>
                            </w:tcPr>
                            <w:p w:rsidR="00435EF4" w:rsidRDefault="00435EF4"/>
                            <w:tbl>
                              <w:tblPr>
                                <w:tblW w:w="0" w:type="auto"/>
                                <w:tblCellMar>
                                  <w:left w:w="0" w:type="dxa"/>
                                  <w:right w:w="0" w:type="dxa"/>
                                </w:tblCellMar>
                                <w:tblLook w:val="0000" w:firstRow="0" w:lastRow="0" w:firstColumn="0" w:lastColumn="0" w:noHBand="0" w:noVBand="0"/>
                              </w:tblPr>
                              <w:tblGrid>
                                <w:gridCol w:w="9637"/>
                              </w:tblGrid>
                              <w:tr w:rsidR="009D166B">
                                <w:trPr>
                                  <w:trHeight w:val="1480"/>
                                </w:trPr>
                                <w:tc>
                                  <w:tcPr>
                                    <w:tcW w:w="9637" w:type="dxa"/>
                                    <w:tcMar>
                                      <w:top w:w="0" w:type="dxa"/>
                                      <w:left w:w="0" w:type="dxa"/>
                                      <w:bottom w:w="0" w:type="dxa"/>
                                      <w:right w:w="0" w:type="dxa"/>
                                    </w:tcMar>
                                  </w:tcPr>
                                  <w:p w:rsidR="00435EF4" w:rsidRDefault="00435EF4"/>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p w:rsidR="00435EF4" w:rsidRDefault="00435EF4"/>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435EF4">
                                                <w:pPr>
                                                  <w:numPr>
                                                    <w:ilvl w:val="0"/>
                                                    <w:numId w:val="27"/>
                                                  </w:numPr>
                                                  <w:ind w:left="720" w:hanging="360"/>
                                                </w:pPr>
                                                <w:proofErr w:type="gramStart"/>
                                                <w:r>
                                                  <w:rPr>
                                                    <w:b/>
                                                    <w:color w:val="000000"/>
                                                    <w:sz w:val="24"/>
                                                  </w:rPr>
                                                  <w:t>02.04.01</w:t>
                                                </w:r>
                                                <w:r w:rsidR="00435EF4">
                                                  <w:rPr>
                                                    <w:b/>
                                                    <w:color w:val="000000"/>
                                                    <w:sz w:val="24"/>
                                                  </w:rPr>
                                                  <w:t xml:space="preserve"> </w:t>
                                                </w:r>
                                                <w:r>
                                                  <w:rPr>
                                                    <w:b/>
                                                    <w:color w:val="000000"/>
                                                    <w:sz w:val="24"/>
                                                  </w:rPr>
                                                  <w:t xml:space="preserve"> </w:t>
                                                </w:r>
                                                <w:r w:rsidR="00435EF4">
                                                  <w:rPr>
                                                    <w:b/>
                                                    <w:color w:val="000000"/>
                                                    <w:sz w:val="24"/>
                                                  </w:rPr>
                                                  <w:t>u</w:t>
                                                </w:r>
                                                <w:r>
                                                  <w:rPr>
                                                    <w:b/>
                                                    <w:color w:val="000000"/>
                                                    <w:sz w:val="24"/>
                                                  </w:rPr>
                                                  <w:t>ždavinys</w:t>
                                                </w:r>
                                                <w:proofErr w:type="gramEnd"/>
                                                <w:r>
                                                  <w:rPr>
                                                    <w:b/>
                                                    <w:color w:val="000000"/>
                                                    <w:sz w:val="24"/>
                                                  </w:rPr>
                                                  <w:t>. Didinti miesto valdymo efektyvumą</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55227F" w:rsidRPr="0055227F" w:rsidRDefault="00435EF4" w:rsidP="00435EF4">
                                                <w:pPr>
                                                  <w:ind w:left="99"/>
                                                  <w:jc w:val="both"/>
                                                </w:pPr>
                                                <w:r>
                                                  <w:rPr>
                                                    <w:color w:val="000000"/>
                                                    <w:sz w:val="24"/>
                                                  </w:rPr>
                                                  <w:t xml:space="preserve"> </w:t>
                                                </w:r>
                                                <w:r w:rsidR="009D166B">
                                                  <w:rPr>
                                                    <w:color w:val="000000"/>
                                                    <w:sz w:val="24"/>
                                                  </w:rPr>
                                                  <w:t>Įgyvendinant uždavinį siekiama:</w:t>
                                                </w:r>
                                              </w:p>
                                              <w:p w:rsidR="0055227F" w:rsidRPr="0055227F" w:rsidRDefault="00435EF4" w:rsidP="00435EF4">
                                                <w:pPr>
                                                  <w:ind w:left="99"/>
                                                  <w:jc w:val="both"/>
                                                </w:pPr>
                                                <w:r>
                                                  <w:rPr>
                                                    <w:color w:val="000000"/>
                                                    <w:sz w:val="24"/>
                                                  </w:rPr>
                                                  <w:t xml:space="preserve"> </w:t>
                                                </w:r>
                                                <w:r w:rsidR="009D166B">
                                                  <w:rPr>
                                                    <w:color w:val="000000"/>
                                                    <w:sz w:val="24"/>
                                                  </w:rPr>
                                                  <w:t>išlaikyti Savivaldybės institucijas;</w:t>
                                                </w:r>
                                              </w:p>
                                              <w:p w:rsidR="0055227F" w:rsidRPr="0055227F" w:rsidRDefault="00435EF4" w:rsidP="00435EF4">
                                                <w:pPr>
                                                  <w:ind w:left="-43" w:firstLine="142"/>
                                                  <w:jc w:val="both"/>
                                                </w:pPr>
                                                <w:r>
                                                  <w:rPr>
                                                    <w:color w:val="000000"/>
                                                    <w:sz w:val="24"/>
                                                  </w:rPr>
                                                  <w:t xml:space="preserve"> gerinti</w:t>
                                                </w:r>
                                                <w:r w:rsidR="009D166B">
                                                  <w:rPr>
                                                    <w:color w:val="000000"/>
                                                    <w:sz w:val="24"/>
                                                  </w:rPr>
                                                  <w:t xml:space="preserve"> miesto valdymo ir teikiamų paslaugų kokybę stiprinant Kauno miesto savivaldybės administracijos valstybės tarnautojų ir darbuotojų, dirbančių pagal darbo sutartis, kompetencijas;</w:t>
                                                </w:r>
                                              </w:p>
                                              <w:p w:rsidR="0055227F" w:rsidRPr="0055227F" w:rsidRDefault="00435EF4" w:rsidP="00435EF4">
                                                <w:pPr>
                                                  <w:ind w:left="99"/>
                                                  <w:jc w:val="both"/>
                                                </w:pPr>
                                                <w:r>
                                                  <w:rPr>
                                                    <w:color w:val="000000"/>
                                                    <w:sz w:val="24"/>
                                                  </w:rPr>
                                                  <w:t xml:space="preserve"> </w:t>
                                                </w:r>
                                                <w:r w:rsidR="009D166B">
                                                  <w:rPr>
                                                    <w:color w:val="000000"/>
                                                    <w:sz w:val="24"/>
                                                  </w:rPr>
                                                  <w:t xml:space="preserve">atnaujinti ir plėtoti Savivaldybės ir jai pavaldžių įstaigų ir įmonių materialinę-techninę bazę; </w:t>
                                                </w:r>
                                                <w:r w:rsidR="009D166B">
                                                  <w:rPr>
                                                    <w:color w:val="000000"/>
                                                    <w:sz w:val="24"/>
                                                  </w:rPr>
                                                  <w:br/>
                                                </w:r>
                                                <w:r>
                                                  <w:rPr>
                                                    <w:color w:val="000000"/>
                                                    <w:sz w:val="24"/>
                                                  </w:rPr>
                                                  <w:t xml:space="preserve"> </w:t>
                                                </w:r>
                                                <w:r w:rsidR="009D166B">
                                                  <w:rPr>
                                                    <w:color w:val="000000"/>
                                                    <w:sz w:val="24"/>
                                                  </w:rPr>
                                                  <w:t>rengti ir įgyvendinti Strateginio planavimo dokumentus;</w:t>
                                                </w:r>
                                              </w:p>
                                              <w:p w:rsidR="0055227F" w:rsidRPr="0055227F" w:rsidRDefault="00435EF4" w:rsidP="00435EF4">
                                                <w:pPr>
                                                  <w:jc w:val="both"/>
                                                </w:pPr>
                                                <w:r>
                                                  <w:rPr>
                                                    <w:color w:val="000000"/>
                                                    <w:sz w:val="24"/>
                                                  </w:rPr>
                                                  <w:t xml:space="preserve">   </w:t>
                                                </w:r>
                                                <w:r w:rsidR="009D166B">
                                                  <w:rPr>
                                                    <w:color w:val="000000"/>
                                                    <w:sz w:val="24"/>
                                                  </w:rPr>
                                                  <w:t>rengti ir administruoti Lietuvos finansinės paramos, ES ir tarptautinių programų lėšomis įgyvendinamus projektus;</w:t>
                                                </w:r>
                                              </w:p>
                                              <w:p w:rsidR="0055227F" w:rsidRPr="0055227F" w:rsidRDefault="00435EF4" w:rsidP="00435EF4">
                                                <w:pPr>
                                                  <w:ind w:left="99"/>
                                                  <w:jc w:val="both"/>
                                                </w:pPr>
                                                <w:r>
                                                  <w:rPr>
                                                    <w:color w:val="000000"/>
                                                    <w:sz w:val="24"/>
                                                  </w:rPr>
                                                  <w:t xml:space="preserve"> </w:t>
                                                </w:r>
                                                <w:r w:rsidR="009D166B">
                                                  <w:rPr>
                                                    <w:color w:val="000000"/>
                                                    <w:sz w:val="24"/>
                                                  </w:rPr>
                                                  <w:t>vykdyti Savivaldybės skolinius įsipareigojimus;</w:t>
                                                </w:r>
                                              </w:p>
                                              <w:p w:rsidR="009D166B" w:rsidRDefault="00435EF4" w:rsidP="00435EF4">
                                                <w:pPr>
                                                  <w:jc w:val="both"/>
                                                </w:pPr>
                                                <w:r>
                                                  <w:rPr>
                                                    <w:color w:val="000000"/>
                                                    <w:sz w:val="24"/>
                                                  </w:rPr>
                                                  <w:t xml:space="preserve">   </w:t>
                                                </w:r>
                                                <w:proofErr w:type="gramStart"/>
                                                <w:r w:rsidR="009D166B">
                                                  <w:rPr>
                                                    <w:color w:val="000000"/>
                                                    <w:sz w:val="24"/>
                                                  </w:rPr>
                                                  <w:t>atnaujinti</w:t>
                                                </w:r>
                                                <w:proofErr w:type="gramEnd"/>
                                                <w:r w:rsidR="009D166B">
                                                  <w:rPr>
                                                    <w:color w:val="000000"/>
                                                    <w:sz w:val="24"/>
                                                  </w:rPr>
                                                  <w:t xml:space="preserve"> ir plėtoti Savivaldybės administracijos informacinių ir ryšių technologijų (IRT) infrastruktūrą;</w:t>
                                                </w:r>
                                                <w:r w:rsidR="009D166B">
                                                  <w:rPr>
                                                    <w:color w:val="000000"/>
                                                    <w:sz w:val="24"/>
                                                  </w:rPr>
                                                  <w:br/>
                                                </w:r>
                                                <w:r>
                                                  <w:rPr>
                                                    <w:color w:val="000000"/>
                                                    <w:sz w:val="24"/>
                                                  </w:rPr>
                                                  <w:t xml:space="preserve">  </w:t>
                                                </w:r>
                                                <w:r w:rsidR="009D166B">
                                                  <w:rPr>
                                                    <w:color w:val="000000"/>
                                                    <w:sz w:val="24"/>
                                                  </w:rPr>
                                                  <w:t>vykdyti kitas Savivaldybės veiklas (rinkimai ir pan.)</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435EF4">
                                                      <w:pPr>
                                                        <w:jc w:val="center"/>
                                                        <w:rPr>
                                                          <w:b/>
                                                        </w:rPr>
                                                      </w:pPr>
                                                      <w:r w:rsidRPr="0055227F">
                                                        <w:rPr>
                                                          <w:b/>
                                                          <w:color w:val="000000"/>
                                                          <w:sz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435EF4">
                                                      <w:pPr>
                                                        <w:jc w:val="center"/>
                                                        <w:rPr>
                                                          <w:b/>
                                                        </w:rPr>
                                                      </w:pPr>
                                                      <w:r w:rsidRPr="0055227F">
                                                        <w:rPr>
                                                          <w:b/>
                                                          <w:color w:val="000000"/>
                                                          <w:sz w:val="24"/>
                                                        </w:rPr>
                                                        <w:t xml:space="preserve">Mato </w:t>
                                                      </w:r>
                                                      <w:r w:rsidR="00435EF4">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2018</w:t>
                                                      </w:r>
                                                      <w:r w:rsidR="00435EF4">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2019</w:t>
                                                      </w:r>
                                                      <w:r w:rsidR="00435EF4">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2020</w:t>
                                                      </w:r>
                                                      <w:r w:rsidR="00435EF4">
                                                        <w:rPr>
                                                          <w:b/>
                                                          <w:color w:val="000000"/>
                                                          <w:sz w:val="24"/>
                                                        </w:rPr>
                                                        <w:t xml:space="preserve"> m.</w:t>
                                                      </w:r>
                                                    </w:p>
                                                  </w:tc>
                                                </w:tr>
                                              </w:tbl>
                                              <w:p w:rsidR="009D166B" w:rsidRDefault="009D166B"/>
                                            </w:tc>
                                          </w:tr>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Savivaldybės administracijos darbuotojui tenkantis aptarnauti Savivaldybės gyventojų skaičius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55227F">
                                                      <w:pPr>
                                                        <w:jc w:val="center"/>
                                                      </w:pPr>
                                                      <w:r>
                                                        <w:rPr>
                                                          <w:color w:val="000000"/>
                                                          <w:sz w:val="24"/>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480,00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480,00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Default="009D166B" w:rsidP="0055227F">
                                                      <w:pPr>
                                                        <w:jc w:val="center"/>
                                                      </w:pPr>
                                                      <w:r>
                                                        <w:rPr>
                                                          <w:color w:val="000000"/>
                                                          <w:sz w:val="24"/>
                                                        </w:rPr>
                                                        <w:t>480,00</w:t>
                                                      </w:r>
                                                    </w:p>
                                                  </w:tc>
                                                </w:tr>
                                              </w:tbl>
                                              <w:p w:rsidR="009D166B" w:rsidRDefault="009D166B"/>
                                            </w:tc>
                                          </w:tr>
                                        </w:tbl>
                                        <w:p w:rsidR="009D166B" w:rsidRDefault="009D166B"/>
                                      </w:tc>
                                    </w:tr>
                                  </w:tbl>
                                  <w:p w:rsidR="009D166B" w:rsidRDefault="009D166B"/>
                                </w:tc>
                              </w:tr>
                              <w:tr w:rsidR="009D166B">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435EF4">
                                                <w:pPr>
                                                  <w:numPr>
                                                    <w:ilvl w:val="0"/>
                                                    <w:numId w:val="29"/>
                                                  </w:numPr>
                                                  <w:ind w:left="720" w:hanging="360"/>
                                                </w:pPr>
                                                <w:r>
                                                  <w:rPr>
                                                    <w:b/>
                                                    <w:color w:val="000000"/>
                                                    <w:sz w:val="24"/>
                                                  </w:rPr>
                                                  <w:t xml:space="preserve">02.04.02 </w:t>
                                                </w:r>
                                                <w:r w:rsidR="00435EF4">
                                                  <w:rPr>
                                                    <w:b/>
                                                    <w:color w:val="000000"/>
                                                    <w:sz w:val="24"/>
                                                  </w:rPr>
                                                  <w:t>u</w:t>
                                                </w:r>
                                                <w:r>
                                                  <w:rPr>
                                                    <w:b/>
                                                    <w:color w:val="000000"/>
                                                    <w:sz w:val="24"/>
                                                  </w:rPr>
                                                  <w:t>ždavinys. Gerinti teikiamų viešųjų paslaugų kokybę</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55227F" w:rsidRDefault="009D166B" w:rsidP="00435EF4">
                                                <w:pPr>
                                                  <w:ind w:left="-43" w:firstLine="142"/>
                                                  <w:jc w:val="both"/>
                                                  <w:rPr>
                                                    <w:color w:val="000000"/>
                                                    <w:sz w:val="24"/>
                                                  </w:rPr>
                                                </w:pPr>
                                                <w:r>
                                                  <w:rPr>
                                                    <w:color w:val="000000"/>
                                                    <w:sz w:val="24"/>
                                                  </w:rPr>
                                                  <w:t>Įgyvendinant uždavinį siekiama:</w:t>
                                                </w:r>
                                              </w:p>
                                              <w:p w:rsidR="0055227F" w:rsidRDefault="009D166B" w:rsidP="00435EF4">
                                                <w:pPr>
                                                  <w:ind w:left="-43" w:firstLine="142"/>
                                                  <w:jc w:val="both"/>
                                                  <w:rPr>
                                                    <w:color w:val="000000"/>
                                                    <w:sz w:val="24"/>
                                                  </w:rPr>
                                                </w:pPr>
                                                <w:r>
                                                  <w:rPr>
                                                    <w:color w:val="000000"/>
                                                    <w:sz w:val="24"/>
                                                  </w:rPr>
                                                  <w:t>tobulinti Savivaldybės veiklą, siekiant kompleksinio sprendimų priėmimo ir efektyvesnio funkcijų vykdymo;</w:t>
                                                </w:r>
                                              </w:p>
                                              <w:p w:rsidR="0055227F" w:rsidRDefault="009D166B" w:rsidP="00435EF4">
                                                <w:pPr>
                                                  <w:ind w:left="-43" w:firstLine="142"/>
                                                  <w:jc w:val="both"/>
                                                  <w:rPr>
                                                    <w:color w:val="000000"/>
                                                    <w:sz w:val="24"/>
                                                  </w:rPr>
                                                </w:pPr>
                                                <w:r>
                                                  <w:rPr>
                                                    <w:color w:val="000000"/>
                                                    <w:sz w:val="24"/>
                                                  </w:rPr>
                                                  <w:t xml:space="preserve">plėtoti visuotinės kokybės vadybos ir į rezultatus orientuoto valdymo principus; </w:t>
                                                </w:r>
                                                <w:r>
                                                  <w:rPr>
                                                    <w:color w:val="000000"/>
                                                    <w:sz w:val="24"/>
                                                  </w:rPr>
                                                  <w:br/>
                                                </w:r>
                                                <w:r w:rsidR="004504C1">
                                                  <w:rPr>
                                                    <w:color w:val="000000"/>
                                                    <w:sz w:val="24"/>
                                                  </w:rPr>
                                                  <w:t xml:space="preserve">   </w:t>
                                                </w:r>
                                                <w:r>
                                                  <w:rPr>
                                                    <w:color w:val="000000"/>
                                                    <w:sz w:val="24"/>
                                                  </w:rPr>
                                                  <w:t>vykdyti Savivaldybės ir jai pavaldžių įstaigų ir įmonių teikiamų viešųjų paslaugų vartotojų poreikių patenkinimo tyrimus;</w:t>
                                                </w:r>
                                              </w:p>
                                              <w:p w:rsidR="0055227F" w:rsidRDefault="009D166B" w:rsidP="00435EF4">
                                                <w:pPr>
                                                  <w:ind w:left="-43" w:firstLine="142"/>
                                                  <w:jc w:val="both"/>
                                                  <w:rPr>
                                                    <w:color w:val="000000"/>
                                                    <w:sz w:val="24"/>
                                                  </w:rPr>
                                                </w:pPr>
                                                <w:r>
                                                  <w:rPr>
                                                    <w:color w:val="000000"/>
                                                    <w:sz w:val="24"/>
                                                  </w:rPr>
                                                  <w:t xml:space="preserve">skatinti lyčių lygybės principų įgyvendinimą Savivaldybės administracijoje ir jai pavaldžiose įstaigose; </w:t>
                                                </w:r>
                                                <w:r>
                                                  <w:rPr>
                                                    <w:color w:val="000000"/>
                                                    <w:sz w:val="24"/>
                                                  </w:rPr>
                                                  <w:br/>
                                                </w:r>
                                                <w:r w:rsidR="00546190">
                                                  <w:rPr>
                                                    <w:color w:val="000000"/>
                                                    <w:sz w:val="24"/>
                                                  </w:rPr>
                                                  <w:t xml:space="preserve">   </w:t>
                                                </w:r>
                                                <w:r>
                                                  <w:rPr>
                                                    <w:color w:val="000000"/>
                                                    <w:sz w:val="24"/>
                                                  </w:rPr>
                                                  <w:t>vykdyti priemones, mažinančias administracinę naštą;</w:t>
                                                </w:r>
                                              </w:p>
                                              <w:p w:rsidR="0055227F" w:rsidRDefault="00546190" w:rsidP="00435EF4">
                                                <w:pPr>
                                                  <w:ind w:left="-43" w:firstLine="142"/>
                                                  <w:jc w:val="both"/>
                                                  <w:rPr>
                                                    <w:color w:val="000000"/>
                                                    <w:sz w:val="24"/>
                                                  </w:rPr>
                                                </w:pPr>
                                                <w:r>
                                                  <w:rPr>
                                                    <w:color w:val="000000"/>
                                                    <w:sz w:val="24"/>
                                                  </w:rPr>
                                                  <w:t xml:space="preserve"> </w:t>
                                                </w:r>
                                                <w:r w:rsidR="009D166B">
                                                  <w:rPr>
                                                    <w:color w:val="000000"/>
                                                    <w:sz w:val="24"/>
                                                  </w:rPr>
                                                  <w:t>vykdyti teisės aktais nustatytas valstybines funkcijas;</w:t>
                                                </w:r>
                                              </w:p>
                                              <w:p w:rsidR="009D166B" w:rsidRDefault="00546190" w:rsidP="00546190">
                                                <w:pPr>
                                                  <w:ind w:left="-43" w:firstLine="142"/>
                                                  <w:jc w:val="both"/>
                                                </w:pPr>
                                                <w:r>
                                                  <w:rPr>
                                                    <w:color w:val="000000"/>
                                                    <w:sz w:val="24"/>
                                                  </w:rPr>
                                                  <w:t xml:space="preserve"> </w:t>
                                                </w:r>
                                                <w:r w:rsidR="009D166B">
                                                  <w:rPr>
                                                    <w:color w:val="000000"/>
                                                    <w:sz w:val="24"/>
                                                  </w:rPr>
                                                  <w:t>gerinti viešųjų paslaugų teikimo ir asmenų aptarnavimo Kauno miesto savivaldybėje</w:t>
                                                </w:r>
                                                <w:r>
                                                  <w:rPr>
                                                    <w:color w:val="000000"/>
                                                    <w:sz w:val="24"/>
                                                  </w:rPr>
                                                  <w:t xml:space="preserve"> kokybę</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435EF4">
                                                      <w:pPr>
                                                        <w:tabs>
                                                          <w:tab w:val="right" w:pos="3770"/>
                                                        </w:tabs>
                                                        <w:jc w:val="center"/>
                                                        <w:rPr>
                                                          <w:b/>
                                                        </w:rPr>
                                                      </w:pPr>
                                                      <w:r w:rsidRPr="0055227F">
                                                        <w:rPr>
                                                          <w:b/>
                                                          <w:color w:val="000000"/>
                                                          <w:sz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435EF4">
                                                      <w:pPr>
                                                        <w:jc w:val="center"/>
                                                        <w:rPr>
                                                          <w:b/>
                                                        </w:rPr>
                                                      </w:pPr>
                                                      <w:r w:rsidRPr="0055227F">
                                                        <w:rPr>
                                                          <w:b/>
                                                          <w:color w:val="000000"/>
                                                          <w:sz w:val="24"/>
                                                        </w:rPr>
                                                        <w:t xml:space="preserve">Mato </w:t>
                                                      </w:r>
                                                      <w:r w:rsidR="00435EF4">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2018</w:t>
                                                      </w:r>
                                                      <w:r w:rsidR="00435EF4">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2019</w:t>
                                                      </w:r>
                                                      <w:r w:rsidR="00435EF4">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2020</w:t>
                                                      </w:r>
                                                      <w:r w:rsidR="00435EF4">
                                                        <w:rPr>
                                                          <w:b/>
                                                          <w:color w:val="000000"/>
                                                          <w:sz w:val="24"/>
                                                        </w:rPr>
                                                        <w:t xml:space="preserve"> m.</w:t>
                                                      </w:r>
                                                    </w:p>
                                                  </w:tc>
                                                </w:tr>
                                              </w:tbl>
                                              <w:p w:rsidR="009D166B" w:rsidRDefault="009D166B"/>
                                            </w:tc>
                                          </w:tr>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Default="009D166B" w:rsidP="00435EF4">
                                                      <w:r>
                                                        <w:rPr>
                                                          <w:color w:val="000000"/>
                                                          <w:sz w:val="24"/>
                                                        </w:rPr>
                                                        <w:t>Savivaldybės administracijos darbuotojų, kėlusių kvalifikaciją, dalis nuo bendro Savivaldybės administracijos darbuotojų skaičiaus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55227F">
                                                      <w:pPr>
                                                        <w:jc w:val="center"/>
                                                      </w:pPr>
                                                      <w:r>
                                                        <w:rPr>
                                                          <w:color w:val="000000"/>
                                                          <w:sz w:val="24"/>
                                                        </w:rPr>
                                                        <w:t>Proc.</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85,00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90,00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Default="009D166B" w:rsidP="0055227F">
                                                      <w:pPr>
                                                        <w:jc w:val="center"/>
                                                      </w:pPr>
                                                      <w:r>
                                                        <w:rPr>
                                                          <w:color w:val="000000"/>
                                                          <w:sz w:val="24"/>
                                                        </w:rPr>
                                                        <w:t>80,00</w:t>
                                                      </w:r>
                                                    </w:p>
                                                  </w:tc>
                                                </w:tr>
                                              </w:tbl>
                                              <w:p w:rsidR="009D166B" w:rsidRDefault="009D166B"/>
                                            </w:tc>
                                          </w:tr>
                                        </w:tbl>
                                        <w:p w:rsidR="009D166B" w:rsidRDefault="009D166B"/>
                                      </w:tc>
                                    </w:tr>
                                  </w:tbl>
                                  <w:p w:rsidR="009D166B" w:rsidRDefault="009D166B"/>
                                </w:tc>
                              </w:tr>
                              <w:tr w:rsidR="009D166B">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546190" w:rsidP="00546190">
                                                <w:pPr>
                                                  <w:numPr>
                                                    <w:ilvl w:val="0"/>
                                                    <w:numId w:val="31"/>
                                                  </w:numPr>
                                                  <w:ind w:left="720" w:hanging="360"/>
                                                </w:pPr>
                                                <w:r>
                                                  <w:rPr>
                                                    <w:b/>
                                                    <w:color w:val="000000"/>
                                                    <w:sz w:val="24"/>
                                                  </w:rPr>
                                                  <w:t>02.04.03. Uždavinys</w:t>
                                                </w:r>
                                                <w:r w:rsidR="009D166B">
                                                  <w:rPr>
                                                    <w:b/>
                                                    <w:color w:val="000000"/>
                                                    <w:sz w:val="24"/>
                                                  </w:rPr>
                                                  <w:t xml:space="preserve"> </w:t>
                                                </w:r>
                                                <w:r>
                                                  <w:rPr>
                                                    <w:b/>
                                                    <w:color w:val="000000"/>
                                                    <w:sz w:val="24"/>
                                                  </w:rPr>
                                                  <w:t>u</w:t>
                                                </w:r>
                                                <w:r w:rsidR="009D166B">
                                                  <w:rPr>
                                                    <w:b/>
                                                    <w:color w:val="000000"/>
                                                    <w:sz w:val="24"/>
                                                  </w:rPr>
                                                  <w:t>žtikrinti vidaus kontrolės veikimo vertinimą ir tobulinimą</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55227F" w:rsidRDefault="009D166B" w:rsidP="00D74B20">
                                                <w:pPr>
                                                  <w:ind w:left="-43" w:firstLine="426"/>
                                                  <w:jc w:val="both"/>
                                                  <w:rPr>
                                                    <w:color w:val="000000"/>
                                                    <w:sz w:val="24"/>
                                                  </w:rPr>
                                                </w:pPr>
                                                <w:r>
                                                  <w:rPr>
                                                    <w:color w:val="000000"/>
                                                    <w:sz w:val="24"/>
                                                  </w:rPr>
                                                  <w:t>Uždaviniu siekiama įgyvendinti Lietuvos Respublikos vidaus kontrolės ir vidaus audito įstatymą, užtikrinti Savivaldybėje vidaus audito veikimą, vertinti ir gerinti vidaus kontrolę. Įgyvendinant Lietuvos Respublikos vidaus kontrolės ir vidaus audito įstatymo 6 straipsnio 1 dalies nuostatas, Kauno miesto savivaldybė</w:t>
                                                </w:r>
                                                <w:r w:rsidR="00546190">
                                                  <w:rPr>
                                                    <w:color w:val="000000"/>
                                                    <w:sz w:val="24"/>
                                                  </w:rPr>
                                                  <w:t>s administracijoje</w:t>
                                                </w:r>
                                                <w:r>
                                                  <w:rPr>
                                                    <w:color w:val="000000"/>
                                                    <w:sz w:val="24"/>
                                                  </w:rPr>
                                                  <w:t xml:space="preserve"> yra įsteigtas Centralizuotas vidaus audito skyrius (toliau – CVAS), veikiantis kaip Savivaldybės centralizuota vidaus audito tarnyba.</w:t>
                                                </w:r>
                                                <w:r>
                                                  <w:rPr>
                                                    <w:color w:val="000000"/>
                                                    <w:sz w:val="24"/>
                                                  </w:rPr>
                                                  <w:br/>
                                                  <w:t xml:space="preserve">CVAS aplinkos ir išteklių analizė. 2017 m. rugsėjo 1 d. duomenimis CVAS audituojamą visumą sudarė 271 audituojamasis subjektas, tai Kauno miesto savivaldybės administracija (33 skyriai ir </w:t>
                                                </w:r>
                                                <w:r w:rsidR="00546190">
                                                  <w:rPr>
                                                    <w:color w:val="000000"/>
                                                    <w:sz w:val="24"/>
                                                  </w:rPr>
                                                  <w:t xml:space="preserve"> </w:t>
                                                </w:r>
                                                <w:r>
                                                  <w:rPr>
                                                    <w:color w:val="000000"/>
                                                    <w:sz w:val="24"/>
                                                  </w:rPr>
                                                  <w:t xml:space="preserve">11 seniūnijų) ir 227 </w:t>
                                                </w:r>
                                                <w:r w:rsidR="00D74B20">
                                                  <w:rPr>
                                                    <w:color w:val="000000"/>
                                                    <w:sz w:val="24"/>
                                                  </w:rPr>
                                                  <w:t>S</w:t>
                                                </w:r>
                                                <w:r>
                                                  <w:rPr>
                                                    <w:color w:val="000000"/>
                                                    <w:sz w:val="24"/>
                                                  </w:rPr>
                                                  <w:t>avivaldybei pavaldūs ir jos valdymo sričiai priskirti  viešieji juridiniai asmenys. Iki 2018 m. sausio 1 d. CVAS atlikti ir atliekami vidaus auditai apims 86</w:t>
                                                </w:r>
                                                <w:proofErr w:type="gramStart"/>
                                                <w:r>
                                                  <w:rPr>
                                                    <w:color w:val="000000"/>
                                                    <w:sz w:val="24"/>
                                                  </w:rPr>
                                                  <w:t>,35</w:t>
                                                </w:r>
                                                <w:proofErr w:type="gramEnd"/>
                                                <w:r>
                                                  <w:rPr>
                                                    <w:color w:val="000000"/>
                                                    <w:sz w:val="24"/>
                                                  </w:rPr>
                                                  <w:t xml:space="preserve"> </w:t>
                                                </w:r>
                                                <w:r w:rsidR="00D74B20">
                                                  <w:rPr>
                                                    <w:color w:val="000000"/>
                                                    <w:sz w:val="24"/>
                                                  </w:rPr>
                                                  <w:t>proc.</w:t>
                                                </w:r>
                                                <w:r>
                                                  <w:rPr>
                                                    <w:color w:val="000000"/>
                                                    <w:sz w:val="24"/>
                                                  </w:rPr>
                                                  <w:t xml:space="preserve"> </w:t>
                                                </w:r>
                                                <w:r>
                                                  <w:rPr>
                                                    <w:color w:val="000000"/>
                                                    <w:sz w:val="24"/>
                                                  </w:rPr>
                                                  <w:lastRenderedPageBreak/>
                                                  <w:t xml:space="preserve">audituojamos visumos. Pagal atliktą vidaus audito poreikio įvertinimo analizę, apskaičiuotas 15 CVAS pareigybių poreikis. Šiuo metu CVAS vidaus auditorių poreikis yra patenkintas 40 </w:t>
                                                </w:r>
                                                <w:r w:rsidR="00546190">
                                                  <w:rPr>
                                                    <w:color w:val="000000"/>
                                                    <w:sz w:val="24"/>
                                                  </w:rPr>
                                                  <w:t>p</w:t>
                                                </w:r>
                                                <w:r w:rsidR="009B743F">
                                                  <w:rPr>
                                                    <w:color w:val="000000"/>
                                                    <w:sz w:val="24"/>
                                                  </w:rPr>
                                                  <w:t>roc</w:t>
                                                </w:r>
                                                <w:r w:rsidR="00546190">
                                                  <w:rPr>
                                                    <w:color w:val="000000"/>
                                                    <w:sz w:val="24"/>
                                                  </w:rPr>
                                                  <w:t>entų</w:t>
                                                </w:r>
                                                <w:r>
                                                  <w:rPr>
                                                    <w:color w:val="000000"/>
                                                    <w:sz w:val="24"/>
                                                  </w:rPr>
                                                  <w:br/>
                                                  <w:t>CVAS metiniame veiklos plane nurodomi konkretūs ateinančių metų vidaus audito subjektai, kurie pasirenkami remiantis kasmet CVAS atliekama rizikos vertinimo analize, strateginiu veiklos planu, audito proceso cikliškumu, CVAS personalo ištekliais ir kompetencija, vadovų pasiūlymais,  ankstesnių vidaus auditų rezultatais.</w:t>
                                                </w:r>
                                              </w:p>
                                              <w:p w:rsidR="0055227F" w:rsidRDefault="009D166B" w:rsidP="00D74B20">
                                                <w:pPr>
                                                  <w:ind w:left="-43" w:firstLine="426"/>
                                                  <w:jc w:val="both"/>
                                                  <w:rPr>
                                                    <w:color w:val="000000"/>
                                                    <w:sz w:val="24"/>
                                                  </w:rPr>
                                                </w:pPr>
                                                <w:r>
                                                  <w:rPr>
                                                    <w:color w:val="000000"/>
                                                    <w:sz w:val="24"/>
                                                  </w:rPr>
                                                  <w:t>CVAS misija – atliekant vidaus auditą, t.</w:t>
                                                </w:r>
                                                <w:r w:rsidR="00D74B20">
                                                  <w:rPr>
                                                    <w:color w:val="000000"/>
                                                    <w:sz w:val="24"/>
                                                  </w:rPr>
                                                  <w:t xml:space="preserve"> </w:t>
                                                </w:r>
                                                <w:r>
                                                  <w:rPr>
                                                    <w:color w:val="000000"/>
                                                    <w:sz w:val="24"/>
                                                  </w:rPr>
                                                  <w:t xml:space="preserve">y. vykdant nepriklausomą, objektyvią tyrimo, vertinimo ir konsultavimo veiklą Kauno miesto savivaldybės administracijoje, visuose </w:t>
                                                </w:r>
                                                <w:r w:rsidR="00546190">
                                                  <w:rPr>
                                                    <w:color w:val="000000"/>
                                                    <w:sz w:val="24"/>
                                                  </w:rPr>
                                                  <w:t>S</w:t>
                                                </w:r>
                                                <w:r>
                                                  <w:rPr>
                                                    <w:color w:val="000000"/>
                                                    <w:sz w:val="24"/>
                                                  </w:rPr>
                                                  <w:t>avivaldybei pavaldžiuose ir jos valdymo sričiai priskirtuose viešuosiuose juridiniuose asmenyse, prisidėti prie jų veiklos gerinimo.</w:t>
                                                </w:r>
                                              </w:p>
                                              <w:p w:rsidR="0055227F" w:rsidRDefault="009D166B" w:rsidP="00D74B20">
                                                <w:pPr>
                                                  <w:ind w:left="-43" w:firstLine="426"/>
                                                  <w:jc w:val="both"/>
                                                  <w:rPr>
                                                    <w:color w:val="000000"/>
                                                    <w:sz w:val="24"/>
                                                  </w:rPr>
                                                </w:pPr>
                                                <w:r>
                                                  <w:rPr>
                                                    <w:color w:val="000000"/>
                                                    <w:sz w:val="24"/>
                                                  </w:rPr>
                                                  <w:t xml:space="preserve">CVAS strateginis tikslas </w:t>
                                                </w:r>
                                                <w:r w:rsidR="00546190" w:rsidRPr="00546190">
                                                  <w:rPr>
                                                    <w:color w:val="000000"/>
                                                    <w:sz w:val="24"/>
                                                  </w:rPr>
                                                  <w:t>–</w:t>
                                                </w:r>
                                                <w:r>
                                                  <w:rPr>
                                                    <w:color w:val="000000"/>
                                                    <w:sz w:val="24"/>
                                                  </w:rPr>
                                                  <w:t xml:space="preserve"> sistemingai ir visapusiškai vertinant rizikos valdymą ir vidaus kontrolę, padėti įgyvendinti Kauno miesto savivaldybės administracijos, </w:t>
                                                </w:r>
                                                <w:r w:rsidR="00D74B20">
                                                  <w:rPr>
                                                    <w:color w:val="000000"/>
                                                    <w:sz w:val="24"/>
                                                  </w:rPr>
                                                  <w:t>S</w:t>
                                                </w:r>
                                                <w:r>
                                                  <w:rPr>
                                                    <w:color w:val="000000"/>
                                                    <w:sz w:val="24"/>
                                                  </w:rPr>
                                                  <w:t>avivaldybei pavaldžių ir jos valdymo sričiai priskirtų viešųjų juridinių asmenų veiklos tikslus.</w:t>
                                                </w:r>
                                              </w:p>
                                              <w:p w:rsidR="009D166B" w:rsidRDefault="009D166B" w:rsidP="00D74B20">
                                                <w:pPr>
                                                  <w:ind w:left="-43" w:firstLine="426"/>
                                                  <w:jc w:val="both"/>
                                                  <w:rPr>
                                                    <w:color w:val="000000"/>
                                                    <w:sz w:val="24"/>
                                                  </w:rPr>
                                                </w:pPr>
                                                <w:r>
                                                  <w:rPr>
                                                    <w:color w:val="000000"/>
                                                    <w:sz w:val="24"/>
                                                  </w:rPr>
                                                  <w:t>CVAS prioritetinės kryptys – pagrindinis dėmesys didžiausia rizika pasižymintiems audituojamiesiems subjektams, nuolatinis tobulėjimas ir atvirumas, savo žinių, patirties sklaida</w:t>
                                                </w:r>
                                              </w:p>
                                              <w:p w:rsidR="004C582E" w:rsidRDefault="004C582E" w:rsidP="0055227F">
                                                <w:pPr>
                                                  <w:ind w:left="241"/>
                                                  <w:jc w:val="both"/>
                                                </w:pP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pPr>
                                                        <w:rPr>
                                                          <w:b/>
                                                        </w:rPr>
                                                      </w:pPr>
                                                      <w:r w:rsidRPr="0055227F">
                                                        <w:rPr>
                                                          <w:b/>
                                                          <w:color w:val="000000"/>
                                                          <w:sz w:val="24"/>
                                                        </w:rPr>
                                                        <w:lastRenderedPageBreak/>
                                                        <w:t>Produk</w:t>
                                                      </w:r>
                                                      <w:r w:rsidR="00D74B20">
                                                        <w:rPr>
                                                          <w:b/>
                                                          <w:color w:val="000000"/>
                                                          <w:sz w:val="24"/>
                                                        </w:rPr>
                                                        <w:t>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D74B20">
                                                      <w:pPr>
                                                        <w:jc w:val="center"/>
                                                        <w:rPr>
                                                          <w:b/>
                                                        </w:rPr>
                                                      </w:pPr>
                                                      <w:r w:rsidRPr="0055227F">
                                                        <w:rPr>
                                                          <w:b/>
                                                          <w:color w:val="000000"/>
                                                          <w:sz w:val="24"/>
                                                        </w:rPr>
                                                        <w:t xml:space="preserve">Mato </w:t>
                                                      </w:r>
                                                      <w:r w:rsidR="00D74B20">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2018</w:t>
                                                      </w:r>
                                                      <w:r w:rsidR="00D74B20">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2019</w:t>
                                                      </w:r>
                                                      <w:r w:rsidR="00D74B20">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2020</w:t>
                                                      </w:r>
                                                      <w:r w:rsidR="00D74B20">
                                                        <w:rPr>
                                                          <w:b/>
                                                          <w:color w:val="000000"/>
                                                          <w:sz w:val="24"/>
                                                        </w:rPr>
                                                        <w:t xml:space="preserve"> m.</w:t>
                                                      </w:r>
                                                    </w:p>
                                                  </w:tc>
                                                </w:tr>
                                              </w:tbl>
                                              <w:p w:rsidR="009D166B" w:rsidRDefault="009D166B"/>
                                            </w:tc>
                                          </w:tr>
                                          <w:tr w:rsidR="009D166B">
                                            <w:trPr>
                                              <w:trHeight w:val="70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sidP="00D74B20">
                                                      <w:r>
                                                        <w:rPr>
                                                          <w:color w:val="000000"/>
                                                          <w:sz w:val="24"/>
                                                        </w:rPr>
                                                        <w:t xml:space="preserve">Audituotų subjektų, kurių vidaus kontrolė įvertinta </w:t>
                                                      </w:r>
                                                      <w:r w:rsidR="00D74B20">
                                                        <w:rPr>
                                                          <w:color w:val="000000"/>
                                                          <w:sz w:val="24"/>
                                                        </w:rPr>
                                                        <w:t xml:space="preserve">labia </w:t>
                                                      </w:r>
                                                      <w:r>
                                                        <w:rPr>
                                                          <w:color w:val="000000"/>
                                                          <w:sz w:val="24"/>
                                                        </w:rPr>
                                                        <w:t>gerai ir gerai</w:t>
                                                      </w:r>
                                                      <w:r w:rsidR="00D74B20">
                                                        <w:rPr>
                                                          <w:color w:val="000000"/>
                                                          <w:sz w:val="24"/>
                                                        </w:rPr>
                                                        <w:t>,</w:t>
                                                      </w:r>
                                                      <w:r>
                                                        <w:rPr>
                                                          <w:color w:val="000000"/>
                                                          <w:sz w:val="24"/>
                                                        </w:rPr>
                                                        <w:t xml:space="preserve"> skaičiaus didėjimas </w:t>
                                                      </w:r>
                                                      <w:r w:rsidR="00D74B20">
                                                        <w:rPr>
                                                          <w:color w:val="000000"/>
                                                          <w:sz w:val="24"/>
                                                        </w:rPr>
                                                        <w:t>palyginti</w:t>
                                                      </w:r>
                                                      <w:r>
                                                        <w:rPr>
                                                          <w:color w:val="000000"/>
                                                          <w:sz w:val="24"/>
                                                        </w:rPr>
                                                        <w:t xml:space="preserve"> su praėjusiais metais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B743F" w:rsidP="0055227F">
                                                      <w:pPr>
                                                        <w:jc w:val="center"/>
                                                      </w:pPr>
                                                      <w:r>
                                                        <w:rPr>
                                                          <w:color w:val="000000"/>
                                                          <w:sz w:val="24"/>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3,00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3,00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55227F">
                                                      <w:pPr>
                                                        <w:jc w:val="center"/>
                                                      </w:pPr>
                                                      <w:r>
                                                        <w:rPr>
                                                          <w:color w:val="000000"/>
                                                          <w:sz w:val="24"/>
                                                        </w:rPr>
                                                        <w:t>3,00</w:t>
                                                      </w:r>
                                                    </w:p>
                                                  </w:tc>
                                                </w:tr>
                                                <w:tr w:rsidR="009D166B">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Rekomendacijų</w:t>
                                                      </w:r>
                                                      <w:r w:rsidR="00546190">
                                                        <w:rPr>
                                                          <w:color w:val="000000"/>
                                                          <w:sz w:val="24"/>
                                                        </w:rPr>
                                                        <w:t>,</w:t>
                                                      </w:r>
                                                      <w:r>
                                                        <w:rPr>
                                                          <w:color w:val="000000"/>
                                                          <w:sz w:val="24"/>
                                                        </w:rPr>
                                                        <w:t xml:space="preserve"> įgyvendintų pirminiais terminais</w:t>
                                                      </w:r>
                                                      <w:r w:rsidR="00D74B20">
                                                        <w:rPr>
                                                          <w:color w:val="000000"/>
                                                          <w:sz w:val="24"/>
                                                        </w:rPr>
                                                        <w:t>,</w:t>
                                                      </w:r>
                                                      <w:r>
                                                        <w:rPr>
                                                          <w:color w:val="000000"/>
                                                          <w:sz w:val="24"/>
                                                        </w:rPr>
                                                        <w:t xml:space="preserve"> dalis nuo visų įgyvendintų rekomendacijų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55227F">
                                                      <w:pPr>
                                                        <w:jc w:val="center"/>
                                                      </w:pPr>
                                                      <w:r>
                                                        <w:rPr>
                                                          <w:color w:val="000000"/>
                                                          <w:sz w:val="24"/>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70,00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72,00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55227F">
                                                      <w:pPr>
                                                        <w:jc w:val="center"/>
                                                      </w:pPr>
                                                      <w:r>
                                                        <w:rPr>
                                                          <w:color w:val="000000"/>
                                                          <w:sz w:val="24"/>
                                                        </w:rPr>
                                                        <w:t>75,00</w:t>
                                                      </w:r>
                                                    </w:p>
                                                  </w:tc>
                                                </w:tr>
                                              </w:tbl>
                                              <w:p w:rsidR="009D166B" w:rsidRDefault="009D166B"/>
                                            </w:tc>
                                          </w:tr>
                                        </w:tbl>
                                        <w:p w:rsidR="009D166B" w:rsidRDefault="009D166B"/>
                                      </w:tc>
                                    </w:tr>
                                  </w:tbl>
                                  <w:p w:rsidR="009D166B" w:rsidRDefault="009D166B"/>
                                </w:tc>
                              </w:tr>
                              <w:tr w:rsidR="009D166B">
                                <w:trPr>
                                  <w:trHeight w:val="7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p w:rsidR="00363249" w:rsidRDefault="00363249"/>
                                        <w:tbl>
                                          <w:tblPr>
                                            <w:tblW w:w="0" w:type="auto"/>
                                            <w:tblCellMar>
                                              <w:left w:w="0" w:type="dxa"/>
                                              <w:right w:w="0" w:type="dxa"/>
                                            </w:tblCellMar>
                                            <w:tblLook w:val="0000" w:firstRow="0" w:lastRow="0" w:firstColumn="0" w:lastColumn="0" w:noHBand="0" w:noVBand="0"/>
                                          </w:tblPr>
                                          <w:tblGrid>
                                            <w:gridCol w:w="9622"/>
                                          </w:tblGrid>
                                          <w:tr w:rsidR="009D166B" w:rsidTr="00363249">
                                            <w:trPr>
                                              <w:trHeight w:val="262"/>
                                            </w:trPr>
                                            <w:tc>
                                              <w:tcPr>
                                                <w:tcW w:w="9622" w:type="dxa"/>
                                                <w:tcMar>
                                                  <w:top w:w="39" w:type="dxa"/>
                                                  <w:left w:w="39" w:type="dxa"/>
                                                  <w:bottom w:w="39" w:type="dxa"/>
                                                  <w:right w:w="39" w:type="dxa"/>
                                                </w:tcMar>
                                              </w:tcPr>
                                              <w:p w:rsidR="009D166B" w:rsidRDefault="009D166B" w:rsidP="00D74B20">
                                                <w:pPr>
                                                  <w:numPr>
                                                    <w:ilvl w:val="0"/>
                                                    <w:numId w:val="33"/>
                                                  </w:numPr>
                                                  <w:ind w:firstLine="360"/>
                                                </w:pPr>
                                                <w:r>
                                                  <w:rPr>
                                                    <w:b/>
                                                    <w:color w:val="000000"/>
                                                    <w:sz w:val="24"/>
                                                  </w:rPr>
                                                  <w:t xml:space="preserve">02.04.04 </w:t>
                                                </w:r>
                                                <w:r w:rsidR="00D74B20">
                                                  <w:rPr>
                                                    <w:b/>
                                                    <w:color w:val="000000"/>
                                                    <w:sz w:val="24"/>
                                                  </w:rPr>
                                                  <w:t>u</w:t>
                                                </w:r>
                                                <w:r>
                                                  <w:rPr>
                                                    <w:b/>
                                                    <w:color w:val="000000"/>
                                                    <w:sz w:val="24"/>
                                                  </w:rPr>
                                                  <w:t>ždavinys. Savivaldybės juridinių asmenų veiklos efektyvinimas ir resursų valdymas</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55227F" w:rsidRPr="0055227F" w:rsidRDefault="009D166B" w:rsidP="00D74B20">
                                                <w:pPr>
                                                  <w:ind w:left="383"/>
                                                  <w:jc w:val="both"/>
                                                </w:pPr>
                                                <w:r>
                                                  <w:rPr>
                                                    <w:color w:val="000000"/>
                                                    <w:sz w:val="24"/>
                                                  </w:rPr>
                                                  <w:t>Įgyvendinant uždavinį siekiama:</w:t>
                                                </w:r>
                                              </w:p>
                                              <w:p w:rsidR="00EF7284" w:rsidRPr="00EF7284" w:rsidRDefault="009D166B" w:rsidP="00D74B20">
                                                <w:pPr>
                                                  <w:ind w:firstLine="383"/>
                                                  <w:jc w:val="both"/>
                                                </w:pPr>
                                                <w:r>
                                                  <w:rPr>
                                                    <w:color w:val="000000"/>
                                                    <w:sz w:val="24"/>
                                                  </w:rPr>
                                                  <w:t xml:space="preserve"> užtikrinti akcinių, uždarųjų akcinių bendrovių, asociacijų, savivaldybės įmonių, biudžetinių ir viešųjų įstaigų, kurių steigėja, akcininkė, narė, savininkė ar dalininkė yra Kauno miesto savivaldybė, finansinės ir valdymo</w:t>
                                                </w:r>
                                                <w:r w:rsidR="0055227F">
                                                  <w:rPr>
                                                    <w:color w:val="000000"/>
                                                    <w:sz w:val="24"/>
                                                  </w:rPr>
                                                  <w:t xml:space="preserve"> veiklos analizę ir kontrolę;</w:t>
                                                </w:r>
                                              </w:p>
                                              <w:p w:rsidR="00EF7284" w:rsidRDefault="009D166B" w:rsidP="00D74B20">
                                                <w:pPr>
                                                  <w:ind w:left="-43" w:firstLine="426"/>
                                                  <w:jc w:val="both"/>
                                                  <w:rPr>
                                                    <w:color w:val="000000"/>
                                                    <w:sz w:val="24"/>
                                                  </w:rPr>
                                                </w:pPr>
                                                <w:r>
                                                  <w:rPr>
                                                    <w:color w:val="000000"/>
                                                    <w:sz w:val="24"/>
                                                  </w:rPr>
                                                  <w:t>užtikrinti tinkamą Kauno miesto savivaldybės, kaip juridinių asmenų steigėjos, akcininkės, narės, savininkės ar dalininkės, neturtinių ir turtinių teisių, įgyven</w:t>
                                                </w:r>
                                                <w:r w:rsidR="0055227F">
                                                  <w:rPr>
                                                    <w:color w:val="000000"/>
                                                    <w:sz w:val="24"/>
                                                  </w:rPr>
                                                  <w:t>dinimą juridiniuose asmenyse;</w:t>
                                                </w:r>
                                              </w:p>
                                              <w:p w:rsidR="000435DB" w:rsidRDefault="009D166B" w:rsidP="00D74B20">
                                                <w:pPr>
                                                  <w:ind w:left="-43" w:firstLine="426"/>
                                                  <w:jc w:val="both"/>
                                                </w:pPr>
                                                <w:r>
                                                  <w:rPr>
                                                    <w:color w:val="000000"/>
                                                    <w:sz w:val="24"/>
                                                  </w:rPr>
                                                  <w:t>organizuoti ir užtikrinti kokybišką Kauno miesto savivaldybės administracijos ir Savivaldybės valdomų juridinių asmenų bendro klientų aptarnavimo, skambučių ir avarinio-dispečerinio centro steigimo projekto ir Kauno miesto savivaldybės valdomų juridinių asmenų kaštų centrų optimizavimo projekto  įgyvendinimą</w:t>
                                                </w:r>
                                              </w:p>
                                            </w:tc>
                                          </w:tr>
                                        </w:tbl>
                                        <w:p w:rsidR="009D166B" w:rsidRDefault="009D166B"/>
                                      </w:tc>
                                    </w:tr>
                                  </w:tbl>
                                  <w:p w:rsidR="009D166B" w:rsidRDefault="009D166B"/>
                                </w:tc>
                              </w:tr>
                            </w:tbl>
                            <w:p w:rsidR="009D166B" w:rsidRDefault="009D166B"/>
                          </w:tc>
                        </w:tr>
                        <w:tr w:rsidR="009D166B" w:rsidTr="00363249">
                          <w:trPr>
                            <w:trHeight w:val="1749"/>
                          </w:trPr>
                          <w:tc>
                            <w:tcPr>
                              <w:tcW w:w="963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7"/>
                              </w:tblGrid>
                              <w:tr w:rsidR="00363249" w:rsidTr="001C1D92">
                                <w:trPr>
                                  <w:trHeight w:val="350"/>
                                </w:trPr>
                                <w:tc>
                                  <w:tcPr>
                                    <w:tcW w:w="9637" w:type="dxa"/>
                                    <w:tcBorders>
                                      <w:left w:val="nil"/>
                                      <w:right w:val="nil"/>
                                    </w:tcBorders>
                                  </w:tcPr>
                                  <w:tbl>
                                    <w:tblPr>
                                      <w:tblW w:w="0" w:type="auto"/>
                                      <w:tblBorders>
                                        <w:top w:val="single" w:sz="4" w:space="0" w:color="auto"/>
                                        <w:bottom w:val="single" w:sz="4"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55"/>
                                      <w:gridCol w:w="1020"/>
                                      <w:gridCol w:w="1587"/>
                                      <w:gridCol w:w="1587"/>
                                      <w:gridCol w:w="1587"/>
                                    </w:tblGrid>
                                    <w:tr w:rsidR="00363249" w:rsidTr="00363249">
                                      <w:trPr>
                                        <w:trHeight w:val="272"/>
                                      </w:trPr>
                                      <w:tc>
                                        <w:tcPr>
                                          <w:tcW w:w="3855" w:type="dxa"/>
                                          <w:tcMar>
                                            <w:top w:w="39" w:type="dxa"/>
                                            <w:left w:w="39" w:type="dxa"/>
                                            <w:bottom w:w="39" w:type="dxa"/>
                                            <w:right w:w="39" w:type="dxa"/>
                                          </w:tcMar>
                                        </w:tcPr>
                                        <w:p w:rsidR="00363249" w:rsidRPr="00363249" w:rsidRDefault="00363249" w:rsidP="00D74B20">
                                          <w:pPr>
                                            <w:rPr>
                                              <w:b/>
                                            </w:rPr>
                                          </w:pPr>
                                          <w:r w:rsidRPr="00363249">
                                            <w:rPr>
                                              <w:b/>
                                              <w:color w:val="000000"/>
                                              <w:sz w:val="24"/>
                                            </w:rPr>
                                            <w:lastRenderedPageBreak/>
                                            <w:t>Produkto vertinimo kriterijai</w:t>
                                          </w:r>
                                        </w:p>
                                      </w:tc>
                                      <w:tc>
                                        <w:tcPr>
                                          <w:tcW w:w="1020" w:type="dxa"/>
                                          <w:tcMar>
                                            <w:top w:w="39" w:type="dxa"/>
                                            <w:left w:w="39" w:type="dxa"/>
                                            <w:bottom w:w="39" w:type="dxa"/>
                                            <w:right w:w="39" w:type="dxa"/>
                                          </w:tcMar>
                                        </w:tcPr>
                                        <w:p w:rsidR="00363249" w:rsidRPr="00363249" w:rsidRDefault="00363249" w:rsidP="00D74B20">
                                          <w:pPr>
                                            <w:jc w:val="center"/>
                                            <w:rPr>
                                              <w:b/>
                                            </w:rPr>
                                          </w:pPr>
                                          <w:r w:rsidRPr="00363249">
                                            <w:rPr>
                                              <w:b/>
                                              <w:color w:val="000000"/>
                                              <w:sz w:val="24"/>
                                            </w:rPr>
                                            <w:t xml:space="preserve">Mato </w:t>
                                          </w:r>
                                          <w:r w:rsidR="00D74B20">
                                            <w:rPr>
                                              <w:b/>
                                              <w:color w:val="000000"/>
                                              <w:sz w:val="24"/>
                                            </w:rPr>
                                            <w:t>v</w:t>
                                          </w:r>
                                          <w:r w:rsidR="009B743F">
                                            <w:rPr>
                                              <w:b/>
                                              <w:color w:val="000000"/>
                                              <w:sz w:val="24"/>
                                            </w:rPr>
                                            <w:t>nt.</w:t>
                                          </w:r>
                                        </w:p>
                                      </w:tc>
                                      <w:tc>
                                        <w:tcPr>
                                          <w:tcW w:w="1587" w:type="dxa"/>
                                          <w:tcMar>
                                            <w:top w:w="39" w:type="dxa"/>
                                            <w:left w:w="39" w:type="dxa"/>
                                            <w:bottom w:w="39" w:type="dxa"/>
                                            <w:right w:w="39" w:type="dxa"/>
                                          </w:tcMar>
                                        </w:tcPr>
                                        <w:p w:rsidR="00363249" w:rsidRPr="00363249" w:rsidRDefault="00363249" w:rsidP="00363249">
                                          <w:pPr>
                                            <w:jc w:val="center"/>
                                            <w:rPr>
                                              <w:b/>
                                            </w:rPr>
                                          </w:pPr>
                                          <w:r w:rsidRPr="00363249">
                                            <w:rPr>
                                              <w:b/>
                                              <w:color w:val="000000"/>
                                              <w:sz w:val="24"/>
                                            </w:rPr>
                                            <w:t>2018</w:t>
                                          </w:r>
                                          <w:r w:rsidR="00D74B20">
                                            <w:rPr>
                                              <w:b/>
                                              <w:color w:val="000000"/>
                                              <w:sz w:val="24"/>
                                            </w:rPr>
                                            <w:t xml:space="preserve"> m.</w:t>
                                          </w:r>
                                        </w:p>
                                      </w:tc>
                                      <w:tc>
                                        <w:tcPr>
                                          <w:tcW w:w="1587" w:type="dxa"/>
                                          <w:tcMar>
                                            <w:top w:w="39" w:type="dxa"/>
                                            <w:left w:w="39" w:type="dxa"/>
                                            <w:bottom w:w="39" w:type="dxa"/>
                                            <w:right w:w="39" w:type="dxa"/>
                                          </w:tcMar>
                                        </w:tcPr>
                                        <w:p w:rsidR="00363249" w:rsidRPr="00363249" w:rsidRDefault="00363249" w:rsidP="00363249">
                                          <w:pPr>
                                            <w:jc w:val="center"/>
                                            <w:rPr>
                                              <w:b/>
                                            </w:rPr>
                                          </w:pPr>
                                          <w:r w:rsidRPr="00363249">
                                            <w:rPr>
                                              <w:b/>
                                              <w:color w:val="000000"/>
                                              <w:sz w:val="24"/>
                                            </w:rPr>
                                            <w:t>2019</w:t>
                                          </w:r>
                                          <w:r w:rsidR="00D74B20">
                                            <w:rPr>
                                              <w:b/>
                                              <w:color w:val="000000"/>
                                              <w:sz w:val="24"/>
                                            </w:rPr>
                                            <w:t xml:space="preserve"> m.</w:t>
                                          </w:r>
                                        </w:p>
                                      </w:tc>
                                      <w:tc>
                                        <w:tcPr>
                                          <w:tcW w:w="1587" w:type="dxa"/>
                                          <w:tcMar>
                                            <w:top w:w="39" w:type="dxa"/>
                                            <w:left w:w="39" w:type="dxa"/>
                                            <w:bottom w:w="39" w:type="dxa"/>
                                            <w:right w:w="39" w:type="dxa"/>
                                          </w:tcMar>
                                        </w:tcPr>
                                        <w:p w:rsidR="00363249" w:rsidRPr="00363249" w:rsidRDefault="00363249" w:rsidP="00363249">
                                          <w:pPr>
                                            <w:jc w:val="center"/>
                                            <w:rPr>
                                              <w:b/>
                                            </w:rPr>
                                          </w:pPr>
                                          <w:r w:rsidRPr="00363249">
                                            <w:rPr>
                                              <w:b/>
                                              <w:color w:val="000000"/>
                                              <w:sz w:val="24"/>
                                            </w:rPr>
                                            <w:t>2020</w:t>
                                          </w:r>
                                          <w:r w:rsidR="00D74B20">
                                            <w:rPr>
                                              <w:b/>
                                              <w:color w:val="000000"/>
                                              <w:sz w:val="24"/>
                                            </w:rPr>
                                            <w:t xml:space="preserve"> m.</w:t>
                                          </w:r>
                                        </w:p>
                                      </w:tc>
                                    </w:tr>
                                  </w:tbl>
                                  <w:p w:rsidR="00363249" w:rsidRDefault="00363249" w:rsidP="001C1D92"/>
                                </w:tc>
                              </w:tr>
                              <w:tr w:rsidR="00363249" w:rsidTr="001C1D92">
                                <w:trPr>
                                  <w:trHeight w:val="350"/>
                                </w:trPr>
                                <w:tc>
                                  <w:tcPr>
                                    <w:tcW w:w="9637" w:type="dxa"/>
                                    <w:tcBorders>
                                      <w:left w:val="nil"/>
                                      <w:right w:val="nil"/>
                                    </w:tcBorders>
                                  </w:tcPr>
                                  <w:tbl>
                                    <w:tblPr>
                                      <w:tblW w:w="0" w:type="auto"/>
                                      <w:tblBorders>
                                        <w:top w:val="single" w:sz="7" w:space="0" w:color="000000"/>
                                        <w:left w:val="nil"/>
                                        <w:bottom w:val="single" w:sz="7" w:space="0" w:color="000000"/>
                                        <w:right w:val="nil"/>
                                      </w:tblBorders>
                                      <w:tblCellMar>
                                        <w:left w:w="0" w:type="dxa"/>
                                        <w:right w:w="0" w:type="dxa"/>
                                      </w:tblCellMar>
                                      <w:tblLook w:val="0000" w:firstRow="0" w:lastRow="0" w:firstColumn="0" w:lastColumn="0" w:noHBand="0" w:noVBand="0"/>
                                    </w:tblPr>
                                    <w:tblGrid>
                                      <w:gridCol w:w="3855"/>
                                      <w:gridCol w:w="1020"/>
                                      <w:gridCol w:w="1587"/>
                                      <w:gridCol w:w="1587"/>
                                      <w:gridCol w:w="1587"/>
                                    </w:tblGrid>
                                    <w:tr w:rsidR="00363249" w:rsidTr="001C1D92">
                                      <w:trPr>
                                        <w:trHeight w:val="272"/>
                                      </w:trPr>
                                      <w:tc>
                                        <w:tcPr>
                                          <w:tcW w:w="3855" w:type="dxa"/>
                                          <w:tcBorders>
                                            <w:top w:val="single" w:sz="7" w:space="0" w:color="000000"/>
                                            <w:left w:val="nil"/>
                                            <w:bottom w:val="single" w:sz="7" w:space="0" w:color="000000"/>
                                            <w:right w:val="single" w:sz="3" w:space="0" w:color="000000"/>
                                          </w:tcBorders>
                                          <w:tcMar>
                                            <w:top w:w="39" w:type="dxa"/>
                                            <w:left w:w="39" w:type="dxa"/>
                                            <w:bottom w:w="39" w:type="dxa"/>
                                            <w:right w:w="39" w:type="dxa"/>
                                          </w:tcMar>
                                        </w:tcPr>
                                        <w:p w:rsidR="00363249" w:rsidRDefault="00363249" w:rsidP="001C1D92">
                                          <w:r>
                                            <w:rPr>
                                              <w:color w:val="000000"/>
                                              <w:sz w:val="24"/>
                                            </w:rPr>
                                            <w:t>Savivaldybės juridinių asmenų optimizuotų veiklų skaičius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363249" w:rsidRDefault="00546190" w:rsidP="00363249">
                                          <w:pPr>
                                            <w:jc w:val="center"/>
                                          </w:pPr>
                                          <w:r>
                                            <w:rPr>
                                              <w:color w:val="000000"/>
                                              <w:sz w:val="24"/>
                                            </w:rPr>
                                            <w:t>V</w:t>
                                          </w:r>
                                          <w:r w:rsidR="00363249">
                                            <w:rPr>
                                              <w:color w:val="000000"/>
                                              <w:sz w:val="24"/>
                                            </w:rPr>
                                            <w:t>nt</w:t>
                                          </w:r>
                                          <w:r w:rsidR="00C5254E">
                                            <w:rPr>
                                              <w:color w:val="000000"/>
                                              <w:sz w:val="24"/>
                                            </w:rPr>
                                            <w: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363249" w:rsidRDefault="00363249" w:rsidP="00363249">
                                          <w:pPr>
                                            <w:jc w:val="center"/>
                                          </w:pPr>
                                          <w:r>
                                            <w:rPr>
                                              <w:color w:val="000000"/>
                                              <w:sz w:val="24"/>
                                            </w:rPr>
                                            <w:t>5,00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363249" w:rsidRDefault="00363249" w:rsidP="00363249">
                                          <w:pPr>
                                            <w:jc w:val="center"/>
                                          </w:pPr>
                                          <w:r>
                                            <w:rPr>
                                              <w:color w:val="000000"/>
                                              <w:sz w:val="24"/>
                                            </w:rPr>
                                            <w:t>3,00</w:t>
                                          </w:r>
                                        </w:p>
                                      </w:tc>
                                      <w:tc>
                                        <w:tcPr>
                                          <w:tcW w:w="1587" w:type="dxa"/>
                                          <w:tcBorders>
                                            <w:top w:val="single" w:sz="7" w:space="0" w:color="000000"/>
                                            <w:left w:val="single" w:sz="3" w:space="0" w:color="000000"/>
                                            <w:bottom w:val="single" w:sz="7" w:space="0" w:color="000000"/>
                                            <w:right w:val="nil"/>
                                          </w:tcBorders>
                                          <w:tcMar>
                                            <w:top w:w="39" w:type="dxa"/>
                                            <w:left w:w="39" w:type="dxa"/>
                                            <w:bottom w:w="39" w:type="dxa"/>
                                            <w:right w:w="39" w:type="dxa"/>
                                          </w:tcMar>
                                        </w:tcPr>
                                        <w:p w:rsidR="00363249" w:rsidRDefault="00363249" w:rsidP="00363249">
                                          <w:pPr>
                                            <w:jc w:val="center"/>
                                          </w:pPr>
                                          <w:r>
                                            <w:rPr>
                                              <w:color w:val="000000"/>
                                              <w:sz w:val="24"/>
                                            </w:rPr>
                                            <w:t>2,00</w:t>
                                          </w:r>
                                        </w:p>
                                      </w:tc>
                                    </w:tr>
                                  </w:tbl>
                                  <w:p w:rsidR="00363249" w:rsidRDefault="00363249" w:rsidP="001C1D92"/>
                                </w:tc>
                              </w:tr>
                            </w:tbl>
                            <w:p w:rsidR="009D166B" w:rsidRDefault="009D166B">
                              <w:pPr>
                                <w:pStyle w:val="EmptyLayoutCell"/>
                              </w:pPr>
                            </w:p>
                          </w:tc>
                        </w:tr>
                      </w:tbl>
                      <w:p w:rsidR="009D166B" w:rsidRDefault="009D166B"/>
                    </w:tc>
                  </w:tr>
                  <w:tr w:rsidR="009D166B" w:rsidTr="00B467E2">
                    <w:trPr>
                      <w:trHeight w:val="4529"/>
                    </w:trPr>
                    <w:tc>
                      <w:tcPr>
                        <w:tcW w:w="97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c>
                            <w:tcPr>
                              <w:tcW w:w="9637" w:type="dxa"/>
                            </w:tcPr>
                            <w:tbl>
                              <w:tblPr>
                                <w:tblW w:w="0" w:type="auto"/>
                                <w:tblCellMar>
                                  <w:left w:w="0" w:type="dxa"/>
                                  <w:right w:w="0" w:type="dxa"/>
                                </w:tblCellMar>
                                <w:tblLook w:val="0000" w:firstRow="0" w:lastRow="0" w:firstColumn="0" w:lastColumn="0" w:noHBand="0" w:noVBand="0"/>
                              </w:tblPr>
                              <w:tblGrid>
                                <w:gridCol w:w="1685"/>
                                <w:gridCol w:w="5668"/>
                                <w:gridCol w:w="1145"/>
                                <w:gridCol w:w="1137"/>
                              </w:tblGrid>
                              <w:tr w:rsidR="009D166B">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9D166B" w:rsidRPr="0055227F" w:rsidRDefault="009D166B">
                                    <w:pPr>
                                      <w:rPr>
                                        <w:b/>
                                      </w:rPr>
                                    </w:pPr>
                                    <w:r w:rsidRPr="0055227F">
                                      <w:rPr>
                                        <w:b/>
                                        <w:color w:val="000000"/>
                                        <w:sz w:val="24"/>
                                      </w:rPr>
                                      <w:lastRenderedPageBreak/>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55227F" w:rsidRDefault="009D166B">
                                    <w:pPr>
                                      <w:rPr>
                                        <w:b/>
                                      </w:rPr>
                                    </w:pPr>
                                    <w:r w:rsidRPr="0055227F">
                                      <w:rPr>
                                        <w:b/>
                                        <w:color w:val="000000"/>
                                        <w:sz w:val="24"/>
                                      </w:rPr>
                                      <w:t>Kurti saugų ir bendruomenišką miestą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9D166B" w:rsidRPr="0055227F" w:rsidRDefault="009D166B">
                                    <w:pPr>
                                      <w:jc w:val="center"/>
                                      <w:rPr>
                                        <w:b/>
                                      </w:rPr>
                                    </w:pPr>
                                    <w:r w:rsidRPr="0055227F">
                                      <w:rPr>
                                        <w:b/>
                                        <w:color w:val="000000"/>
                                        <w:sz w:val="24"/>
                                      </w:rPr>
                                      <w:t>Kodas</w:t>
                                    </w:r>
                                  </w:p>
                                  <w:p w:rsidR="009D166B" w:rsidRPr="0055227F" w:rsidRDefault="009D166B">
                                    <w:pPr>
                                      <w:jc w:val="center"/>
                                      <w:rPr>
                                        <w:b/>
                                      </w:rPr>
                                    </w:pPr>
                                  </w:p>
                                </w:tc>
                                <w:tc>
                                  <w:tcPr>
                                    <w:tcW w:w="1137" w:type="dxa"/>
                                    <w:tcBorders>
                                      <w:left w:val="single" w:sz="3" w:space="0" w:color="000000"/>
                                      <w:bottom w:val="single" w:sz="3" w:space="0" w:color="000000"/>
                                    </w:tcBorders>
                                    <w:tcMar>
                                      <w:top w:w="39" w:type="dxa"/>
                                      <w:left w:w="39" w:type="dxa"/>
                                      <w:bottom w:w="39" w:type="dxa"/>
                                      <w:right w:w="39" w:type="dxa"/>
                                    </w:tcMar>
                                  </w:tcPr>
                                  <w:p w:rsidR="009D166B" w:rsidRPr="0055227F" w:rsidRDefault="009D166B">
                                    <w:pPr>
                                      <w:jc w:val="center"/>
                                      <w:rPr>
                                        <w:b/>
                                      </w:rPr>
                                    </w:pPr>
                                    <w:r w:rsidRPr="0055227F">
                                      <w:rPr>
                                        <w:b/>
                                        <w:color w:val="000000"/>
                                        <w:sz w:val="24"/>
                                      </w:rPr>
                                      <w:t>02.05.</w:t>
                                    </w:r>
                                  </w:p>
                                </w:tc>
                              </w:tr>
                            </w:tbl>
                            <w:p w:rsidR="009D166B" w:rsidRDefault="009D166B"/>
                          </w:tc>
                        </w:tr>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D74B20">
                                    <w:pPr>
                                      <w:numPr>
                                        <w:ilvl w:val="0"/>
                                        <w:numId w:val="35"/>
                                      </w:numPr>
                                      <w:ind w:left="720" w:hanging="360"/>
                                    </w:pPr>
                                    <w:r>
                                      <w:rPr>
                                        <w:b/>
                                        <w:color w:val="000000"/>
                                        <w:sz w:val="24"/>
                                      </w:rPr>
                                      <w:t>Tikslo įgyvendinimo aprašymas</w:t>
                                    </w:r>
                                    <w:r w:rsidR="009D166B">
                                      <w:rPr>
                                        <w:b/>
                                        <w:color w:val="000000"/>
                                        <w:sz w:val="24"/>
                                      </w:rPr>
                                      <w:t xml:space="preserve"> </w:t>
                                    </w:r>
                                  </w:p>
                                </w:tc>
                              </w:tr>
                            </w:tbl>
                            <w:p w:rsidR="009D166B" w:rsidRDefault="009D166B"/>
                          </w:tc>
                        </w:tr>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rsidP="00D74B20">
                                    <w:pPr>
                                      <w:numPr>
                                        <w:ilvl w:val="0"/>
                                        <w:numId w:val="36"/>
                                      </w:numPr>
                                      <w:ind w:firstLine="525"/>
                                      <w:jc w:val="both"/>
                                    </w:pPr>
                                    <w:r>
                                      <w:rPr>
                                        <w:color w:val="000000"/>
                                        <w:sz w:val="24"/>
                                      </w:rPr>
                                      <w:t>Siekiant įgyvendinti tikslą bus užtikrinama viešoji tvarka mieste, ugdomas gyventojų bendruomeniškumas vykdant valstybines (valstybės perduotas savivaldybėms) funkcijas</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55227F" w:rsidRDefault="00D74B20">
                                          <w:pPr>
                                            <w:rPr>
                                              <w:b/>
                                            </w:rPr>
                                          </w:pPr>
                                          <w:r>
                                            <w:rPr>
                                              <w:b/>
                                              <w:color w:val="000000"/>
                                              <w:sz w:val="24"/>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D74B20">
                                          <w:pPr>
                                            <w:jc w:val="center"/>
                                            <w:rPr>
                                              <w:b/>
                                            </w:rPr>
                                          </w:pPr>
                                          <w:r w:rsidRPr="0055227F">
                                            <w:rPr>
                                              <w:b/>
                                              <w:color w:val="000000"/>
                                              <w:sz w:val="24"/>
                                            </w:rPr>
                                            <w:t xml:space="preserve">Mato </w:t>
                                          </w:r>
                                          <w:r w:rsidR="00D74B20">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2018</w:t>
                                          </w:r>
                                          <w:r w:rsidR="00D74B20">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2019</w:t>
                                          </w:r>
                                          <w:r w:rsidR="00D74B20">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2020</w:t>
                                          </w:r>
                                          <w:r w:rsidR="00D74B20">
                                            <w:rPr>
                                              <w:b/>
                                              <w:color w:val="000000"/>
                                              <w:sz w:val="24"/>
                                            </w:rPr>
                                            <w:t xml:space="preserve"> m.</w:t>
                                          </w:r>
                                        </w:p>
                                      </w:tc>
                                    </w:tr>
                                  </w:tbl>
                                  <w:p w:rsidR="009D166B" w:rsidRDefault="009D166B"/>
                                </w:tc>
                              </w:tr>
                              <w:tr w:rsidR="009D166B">
                                <w:trPr>
                                  <w:trHeight w:val="70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Nusikalstamos veikos 100000 gyventojų</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D74B20" w:rsidP="0055227F">
                                          <w:pPr>
                                            <w:jc w:val="center"/>
                                          </w:pPr>
                                          <w:r>
                                            <w:rPr>
                                              <w:color w:val="000000"/>
                                              <w:sz w:val="24"/>
                                            </w:rPr>
                                            <w:t>V</w:t>
                                          </w:r>
                                          <w:r w:rsidR="009D166B">
                                            <w:rPr>
                                              <w:color w:val="000000"/>
                                              <w:sz w:val="24"/>
                                            </w:rPr>
                                            <w:t>nt</w:t>
                                          </w:r>
                                          <w:r w:rsidR="00546190">
                                            <w:rPr>
                                              <w:color w:val="000000"/>
                                              <w:sz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3 441,90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3 130,90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55227F">
                                          <w:pPr>
                                            <w:jc w:val="center"/>
                                          </w:pPr>
                                          <w:r>
                                            <w:rPr>
                                              <w:color w:val="000000"/>
                                              <w:sz w:val="24"/>
                                            </w:rPr>
                                            <w:t>3 120,90</w:t>
                                          </w:r>
                                        </w:p>
                                      </w:tc>
                                    </w:tr>
                                    <w:tr w:rsidR="009D166B">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Gyventojų, kurie jaučiasi saugūs Savivaldybės teritorijoje, dalis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55227F">
                                          <w:pPr>
                                            <w:jc w:val="center"/>
                                          </w:pPr>
                                          <w:r>
                                            <w:rPr>
                                              <w:color w:val="000000"/>
                                              <w:sz w:val="24"/>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80,00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85,00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55227F">
                                          <w:pPr>
                                            <w:jc w:val="center"/>
                                          </w:pPr>
                                          <w:r>
                                            <w:rPr>
                                              <w:color w:val="000000"/>
                                              <w:sz w:val="24"/>
                                            </w:rPr>
                                            <w:t>87,00</w:t>
                                          </w:r>
                                        </w:p>
                                      </w:tc>
                                    </w:tr>
                                  </w:tbl>
                                  <w:p w:rsidR="009D166B" w:rsidRDefault="009D166B"/>
                                </w:tc>
                              </w:tr>
                            </w:tbl>
                            <w:p w:rsidR="009D166B" w:rsidRDefault="009D166B"/>
                          </w:tc>
                        </w:tr>
                        <w:tr w:rsidR="009D166B">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1830"/>
                                </w:trPr>
                                <w:tc>
                                  <w:tcPr>
                                    <w:tcW w:w="9637" w:type="dxa"/>
                                    <w:tcMar>
                                      <w:top w:w="0" w:type="dxa"/>
                                      <w:left w:w="0" w:type="dxa"/>
                                      <w:bottom w:w="0" w:type="dxa"/>
                                      <w:right w:w="0" w:type="dxa"/>
                                    </w:tcMar>
                                  </w:tcPr>
                                  <w:p w:rsidR="00363249" w:rsidRDefault="00363249"/>
                                  <w:tbl>
                                    <w:tblPr>
                                      <w:tblW w:w="0" w:type="auto"/>
                                      <w:tblCellMar>
                                        <w:left w:w="0" w:type="dxa"/>
                                        <w:right w:w="0" w:type="dxa"/>
                                      </w:tblCellMar>
                                      <w:tblLook w:val="0000" w:firstRow="0" w:lastRow="0" w:firstColumn="0" w:lastColumn="0" w:noHBand="0" w:noVBand="0"/>
                                    </w:tblPr>
                                    <w:tblGrid>
                                      <w:gridCol w:w="9622"/>
                                    </w:tblGrid>
                                    <w:tr w:rsidR="009D166B" w:rsidTr="00363249">
                                      <w:trPr>
                                        <w:trHeight w:val="340"/>
                                      </w:trPr>
                                      <w:tc>
                                        <w:tcPr>
                                          <w:tcW w:w="9622" w:type="dxa"/>
                                        </w:tcPr>
                                        <w:p w:rsidR="00363249" w:rsidRDefault="00363249"/>
                                        <w:tbl>
                                          <w:tblPr>
                                            <w:tblW w:w="0" w:type="auto"/>
                                            <w:tblCellMar>
                                              <w:left w:w="0" w:type="dxa"/>
                                              <w:right w:w="0" w:type="dxa"/>
                                            </w:tblCellMar>
                                            <w:tblLook w:val="0000" w:firstRow="0" w:lastRow="0" w:firstColumn="0" w:lastColumn="0" w:noHBand="0" w:noVBand="0"/>
                                          </w:tblPr>
                                          <w:tblGrid>
                                            <w:gridCol w:w="9622"/>
                                          </w:tblGrid>
                                          <w:tr w:rsidR="009D166B" w:rsidTr="00363249">
                                            <w:trPr>
                                              <w:trHeight w:val="514"/>
                                            </w:trPr>
                                            <w:tc>
                                              <w:tcPr>
                                                <w:tcW w:w="9622" w:type="dxa"/>
                                                <w:tcMar>
                                                  <w:top w:w="39" w:type="dxa"/>
                                                  <w:left w:w="39" w:type="dxa"/>
                                                  <w:bottom w:w="39" w:type="dxa"/>
                                                  <w:right w:w="39" w:type="dxa"/>
                                                </w:tcMar>
                                              </w:tcPr>
                                              <w:p w:rsidR="009D166B" w:rsidRDefault="009D166B" w:rsidP="00D74B20">
                                                <w:pPr>
                                                  <w:numPr>
                                                    <w:ilvl w:val="0"/>
                                                    <w:numId w:val="37"/>
                                                  </w:numPr>
                                                  <w:ind w:left="720" w:hanging="360"/>
                                                </w:pPr>
                                                <w:r>
                                                  <w:rPr>
                                                    <w:b/>
                                                    <w:color w:val="000000"/>
                                                    <w:sz w:val="24"/>
                                                  </w:rPr>
                                                  <w:t xml:space="preserve">02.05.01 </w:t>
                                                </w:r>
                                                <w:r w:rsidR="00D74B20">
                                                  <w:rPr>
                                                    <w:b/>
                                                    <w:color w:val="000000"/>
                                                    <w:sz w:val="24"/>
                                                  </w:rPr>
                                                  <w:t>u</w:t>
                                                </w:r>
                                                <w:r>
                                                  <w:rPr>
                                                    <w:b/>
                                                    <w:color w:val="000000"/>
                                                    <w:sz w:val="24"/>
                                                  </w:rPr>
                                                  <w:t>ždavinys. Užtikrinti viešąją tvarką mieste</w:t>
                                                </w:r>
                                              </w:p>
                                            </w:tc>
                                          </w:tr>
                                        </w:tbl>
                                        <w:p w:rsidR="009D166B" w:rsidRDefault="009D166B"/>
                                      </w:tc>
                                    </w:tr>
                                    <w:tr w:rsidR="009D166B" w:rsidTr="00363249">
                                      <w:trPr>
                                        <w:trHeight w:val="440"/>
                                      </w:trPr>
                                      <w:tc>
                                        <w:tcPr>
                                          <w:tcW w:w="9622" w:type="dxa"/>
                                        </w:tcPr>
                                        <w:tbl>
                                          <w:tblPr>
                                            <w:tblW w:w="0" w:type="auto"/>
                                            <w:tblCellMar>
                                              <w:left w:w="0" w:type="dxa"/>
                                              <w:right w:w="0" w:type="dxa"/>
                                            </w:tblCellMar>
                                            <w:tblLook w:val="0000" w:firstRow="0" w:lastRow="0" w:firstColumn="0" w:lastColumn="0" w:noHBand="0" w:noVBand="0"/>
                                          </w:tblPr>
                                          <w:tblGrid>
                                            <w:gridCol w:w="9622"/>
                                          </w:tblGrid>
                                          <w:tr w:rsidR="009D166B">
                                            <w:trPr>
                                              <w:trHeight w:val="362"/>
                                            </w:trPr>
                                            <w:tc>
                                              <w:tcPr>
                                                <w:tcW w:w="9637" w:type="dxa"/>
                                                <w:tcMar>
                                                  <w:top w:w="39" w:type="dxa"/>
                                                  <w:left w:w="39" w:type="dxa"/>
                                                  <w:bottom w:w="39" w:type="dxa"/>
                                                  <w:right w:w="39" w:type="dxa"/>
                                                </w:tcMar>
                                              </w:tcPr>
                                              <w:p w:rsidR="009D166B" w:rsidRPr="00363249" w:rsidRDefault="009D166B">
                                                <w:pPr>
                                                  <w:numPr>
                                                    <w:ilvl w:val="0"/>
                                                    <w:numId w:val="38"/>
                                                  </w:numPr>
                                                  <w:ind w:left="720" w:hanging="360"/>
                                                </w:pPr>
                                                <w:r>
                                                  <w:rPr>
                                                    <w:color w:val="000000"/>
                                                    <w:sz w:val="24"/>
                                                  </w:rPr>
                                                  <w:t>Įgyvendinant uždavinį siekiama:</w:t>
                                                </w:r>
                                                <w:r>
                                                  <w:rPr>
                                                    <w:color w:val="000000"/>
                                                    <w:sz w:val="24"/>
                                                  </w:rPr>
                                                  <w:br/>
                                                  <w:t>užtikrinti visapusišką gyventojų saugumą;</w:t>
                                                </w:r>
                                                <w:r>
                                                  <w:rPr>
                                                    <w:color w:val="000000"/>
                                                    <w:sz w:val="24"/>
                                                  </w:rPr>
                                                  <w:br/>
                                                  <w:t>didinti gyventojų saugumą, vykdant įvairias prevencines ir švietėjiškas programas;</w:t>
                                                </w:r>
                                                <w:r>
                                                  <w:rPr>
                                                    <w:color w:val="000000"/>
                                                    <w:sz w:val="24"/>
                                                  </w:rPr>
                                                  <w:br/>
                                                  <w:t>atnaujinti ir plėtoti pažeidimų fiksavimo priemonių infrastruktūrą</w:t>
                                                </w:r>
                                              </w:p>
                                              <w:p w:rsidR="00363249" w:rsidRDefault="00363249">
                                                <w:pPr>
                                                  <w:numPr>
                                                    <w:ilvl w:val="0"/>
                                                    <w:numId w:val="38"/>
                                                  </w:numPr>
                                                  <w:ind w:left="720" w:hanging="360"/>
                                                </w:pPr>
                                              </w:p>
                                            </w:tc>
                                          </w:tr>
                                        </w:tbl>
                                        <w:p w:rsidR="009D166B" w:rsidRDefault="009D166B"/>
                                      </w:tc>
                                    </w:tr>
                                    <w:tr w:rsidR="009D166B" w:rsidTr="00363249">
                                      <w:tc>
                                        <w:tcPr>
                                          <w:tcW w:w="962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D74B20">
                                                      <w:pPr>
                                                        <w:rPr>
                                                          <w:b/>
                                                        </w:rPr>
                                                      </w:pPr>
                                                      <w:r w:rsidRPr="0055227F">
                                                        <w:rPr>
                                                          <w:b/>
                                                          <w:color w:val="000000"/>
                                                          <w:sz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D74B20">
                                                      <w:pPr>
                                                        <w:jc w:val="center"/>
                                                        <w:rPr>
                                                          <w:b/>
                                                        </w:rPr>
                                                      </w:pPr>
                                                      <w:r w:rsidRPr="0055227F">
                                                        <w:rPr>
                                                          <w:b/>
                                                          <w:color w:val="000000"/>
                                                          <w:sz w:val="24"/>
                                                        </w:rPr>
                                                        <w:t xml:space="preserve">Mato </w:t>
                                                      </w:r>
                                                      <w:r w:rsidR="00D74B20">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2018</w:t>
                                                      </w:r>
                                                      <w:r w:rsidR="00D74B20">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2019</w:t>
                                                      </w:r>
                                                      <w:r w:rsidR="00D74B20">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2020</w:t>
                                                      </w:r>
                                                      <w:r w:rsidR="00D74B20">
                                                        <w:rPr>
                                                          <w:b/>
                                                          <w:color w:val="000000"/>
                                                          <w:sz w:val="24"/>
                                                        </w:rPr>
                                                        <w:t xml:space="preserve"> m.</w:t>
                                                      </w:r>
                                                    </w:p>
                                                  </w:tc>
                                                </w:tr>
                                              </w:tbl>
                                              <w:p w:rsidR="009D166B" w:rsidRDefault="009D166B"/>
                                            </w:tc>
                                          </w:tr>
                                          <w:tr w:rsidR="009D166B">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9D166B">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
                                                        <w:rPr>
                                                          <w:color w:val="000000"/>
                                                          <w:sz w:val="24"/>
                                                        </w:rPr>
                                                        <w:t>Statinio priežiūros patikrinimo aktų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D74B20" w:rsidP="0055227F">
                                                      <w:pPr>
                                                        <w:jc w:val="center"/>
                                                      </w:pPr>
                                                      <w:r>
                                                        <w:rPr>
                                                          <w:color w:val="000000"/>
                                                          <w:sz w:val="24"/>
                                                        </w:rPr>
                                                        <w:t>V</w:t>
                                                      </w:r>
                                                      <w:r w:rsidR="009D166B">
                                                        <w:rPr>
                                                          <w:color w:val="000000"/>
                                                          <w:sz w:val="24"/>
                                                        </w:rPr>
                                                        <w:t>nt</w:t>
                                                      </w:r>
                                                      <w:r w:rsidR="00546190">
                                                        <w:rPr>
                                                          <w:color w:val="000000"/>
                                                          <w:sz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1 095,00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1 125,00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55227F">
                                                      <w:pPr>
                                                        <w:jc w:val="center"/>
                                                      </w:pPr>
                                                      <w:r>
                                                        <w:rPr>
                                                          <w:color w:val="000000"/>
                                                          <w:sz w:val="24"/>
                                                        </w:rPr>
                                                        <w:t>1 132,00</w:t>
                                                      </w:r>
                                                    </w:p>
                                                  </w:tc>
                                                </w:tr>
                                                <w:tr w:rsidR="009D166B" w:rsidTr="00363249">
                                                  <w:trPr>
                                                    <w:trHeight w:val="735"/>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Išieškotų įvykių dalis nuo visų užfiksuotų įvykių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55227F">
                                                      <w:pPr>
                                                        <w:jc w:val="center"/>
                                                      </w:pPr>
                                                      <w:r>
                                                        <w:rPr>
                                                          <w:color w:val="000000"/>
                                                          <w:sz w:val="24"/>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85,00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87,00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55227F">
                                                      <w:pPr>
                                                        <w:jc w:val="center"/>
                                                      </w:pPr>
                                                      <w:r>
                                                        <w:rPr>
                                                          <w:color w:val="000000"/>
                                                          <w:sz w:val="24"/>
                                                        </w:rPr>
                                                        <w:t>90,00</w:t>
                                                      </w:r>
                                                    </w:p>
                                                  </w:tc>
                                                </w:tr>
                                              </w:tbl>
                                              <w:p w:rsidR="009D166B" w:rsidRDefault="009D166B"/>
                                            </w:tc>
                                          </w:tr>
                                        </w:tbl>
                                        <w:p w:rsidR="009D166B" w:rsidRDefault="009D166B"/>
                                      </w:tc>
                                    </w:tr>
                                  </w:tbl>
                                  <w:p w:rsidR="009D166B" w:rsidRDefault="009D166B"/>
                                </w:tc>
                              </w:tr>
                              <w:tr w:rsidR="009D166B">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262"/>
                                            </w:trPr>
                                            <w:tc>
                                              <w:tcPr>
                                                <w:tcW w:w="9637" w:type="dxa"/>
                                                <w:tcMar>
                                                  <w:top w:w="39" w:type="dxa"/>
                                                  <w:left w:w="39" w:type="dxa"/>
                                                  <w:bottom w:w="39" w:type="dxa"/>
                                                  <w:right w:w="39" w:type="dxa"/>
                                                </w:tcMar>
                                              </w:tcPr>
                                              <w:p w:rsidR="009D166B" w:rsidRDefault="009D166B">
                                                <w:pPr>
                                                  <w:numPr>
                                                    <w:ilvl w:val="0"/>
                                                    <w:numId w:val="39"/>
                                                  </w:numPr>
                                                  <w:ind w:left="720" w:hanging="360"/>
                                                </w:pPr>
                                                <w:r>
                                                  <w:rPr>
                                                    <w:b/>
                                                    <w:color w:val="000000"/>
                                                    <w:sz w:val="24"/>
                                                  </w:rPr>
                                                  <w:t>02.05.02. Uždavinys. Skatinti ir ugdyti gyventojų bendruomeniškumą</w:t>
                                                </w:r>
                                              </w:p>
                                            </w:tc>
                                          </w:tr>
                                        </w:tbl>
                                        <w:p w:rsidR="009D166B" w:rsidRDefault="009D166B"/>
                                      </w:tc>
                                    </w:tr>
                                    <w:tr w:rsidR="009D166B">
                                      <w:trPr>
                                        <w:trHeight w:val="440"/>
                                      </w:trPr>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362"/>
                                            </w:trPr>
                                            <w:tc>
                                              <w:tcPr>
                                                <w:tcW w:w="9637" w:type="dxa"/>
                                                <w:tcMar>
                                                  <w:top w:w="39" w:type="dxa"/>
                                                  <w:left w:w="39" w:type="dxa"/>
                                                  <w:bottom w:w="39" w:type="dxa"/>
                                                  <w:right w:w="39" w:type="dxa"/>
                                                </w:tcMar>
                                              </w:tcPr>
                                              <w:p w:rsidR="009D166B" w:rsidRDefault="009D166B">
                                                <w:pPr>
                                                  <w:numPr>
                                                    <w:ilvl w:val="0"/>
                                                    <w:numId w:val="40"/>
                                                  </w:numPr>
                                                  <w:ind w:left="720" w:hanging="360"/>
                                                </w:pPr>
                                                <w:r>
                                                  <w:rPr>
                                                    <w:color w:val="000000"/>
                                                    <w:sz w:val="24"/>
                                                  </w:rPr>
                                                  <w:t>Įgyvendinant uždavinį siekiama:</w:t>
                                                </w:r>
                                                <w:r>
                                                  <w:rPr>
                                                    <w:color w:val="000000"/>
                                                    <w:sz w:val="24"/>
                                                  </w:rPr>
                                                  <w:br/>
                                                  <w:t xml:space="preserve">plėtoti daugiafunkcius bendruomenių centrus (namus) seniūnijose; </w:t>
                                                </w:r>
                                                <w:r>
                                                  <w:rPr>
                                                    <w:color w:val="000000"/>
                                                    <w:sz w:val="24"/>
                                                  </w:rPr>
                                                  <w:br/>
                                                  <w:t xml:space="preserve">skatinti ir įgyvendinti bendruomenių ir seniūnijų inicijuotas vietos plėtros programas; </w:t>
                                                </w:r>
                                                <w:r>
                                                  <w:rPr>
                                                    <w:color w:val="000000"/>
                                                    <w:sz w:val="24"/>
                                                  </w:rPr>
                                                  <w:br/>
                                                  <w:t>skatinti nevyriausybinių organizacijų veiklą</w:t>
                                                </w:r>
                                              </w:p>
                                            </w:tc>
                                          </w:tr>
                                        </w:tbl>
                                        <w:p w:rsidR="009D166B" w:rsidRDefault="009D166B"/>
                                      </w:tc>
                                    </w:tr>
                                    <w:tr w:rsidR="009D166B">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D166B">
                                            <w:trPr>
                                              <w:trHeight w:val="35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D74B20">
                                                      <w:pPr>
                                                        <w:rPr>
                                                          <w:b/>
                                                        </w:rPr>
                                                      </w:pPr>
                                                      <w:r w:rsidRPr="0055227F">
                                                        <w:rPr>
                                                          <w:b/>
                                                          <w:color w:val="000000"/>
                                                          <w:sz w:val="24"/>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D74B20">
                                                      <w:pPr>
                                                        <w:jc w:val="center"/>
                                                        <w:rPr>
                                                          <w:b/>
                                                        </w:rPr>
                                                      </w:pPr>
                                                      <w:r w:rsidRPr="0055227F">
                                                        <w:rPr>
                                                          <w:b/>
                                                          <w:color w:val="000000"/>
                                                          <w:sz w:val="24"/>
                                                        </w:rPr>
                                                        <w:t xml:space="preserve">Mato </w:t>
                                                      </w:r>
                                                      <w:r w:rsidR="00D74B20">
                                                        <w:rPr>
                                                          <w:b/>
                                                          <w:color w:val="000000"/>
                                                          <w:sz w:val="24"/>
                                                        </w:rPr>
                                                        <w:t>v</w:t>
                                                      </w:r>
                                                      <w:r w:rsidR="009B743F">
                                                        <w:rPr>
                                                          <w:b/>
                                                          <w:color w:val="000000"/>
                                                          <w:sz w:val="24"/>
                                                        </w:rPr>
                                                        <w:t>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2018</w:t>
                                                      </w:r>
                                                      <w:r w:rsidR="00D74B20">
                                                        <w:rPr>
                                                          <w:b/>
                                                          <w:color w:val="000000"/>
                                                          <w:sz w:val="24"/>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2019</w:t>
                                                      </w:r>
                                                      <w:r w:rsidR="00D74B20">
                                                        <w:rPr>
                                                          <w:b/>
                                                          <w:color w:val="000000"/>
                                                          <w:sz w:val="24"/>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9D166B" w:rsidRPr="0055227F" w:rsidRDefault="009D166B" w:rsidP="0055227F">
                                                      <w:pPr>
                                                        <w:jc w:val="center"/>
                                                        <w:rPr>
                                                          <w:b/>
                                                        </w:rPr>
                                                      </w:pPr>
                                                      <w:r w:rsidRPr="0055227F">
                                                        <w:rPr>
                                                          <w:b/>
                                                          <w:color w:val="000000"/>
                                                          <w:sz w:val="24"/>
                                                        </w:rPr>
                                                        <w:t>2020</w:t>
                                                      </w:r>
                                                      <w:r w:rsidR="00D74B20">
                                                        <w:rPr>
                                                          <w:b/>
                                                          <w:color w:val="000000"/>
                                                          <w:sz w:val="24"/>
                                                        </w:rPr>
                                                        <w:t xml:space="preserve"> m.</w:t>
                                                      </w:r>
                                                    </w:p>
                                                  </w:tc>
                                                </w:tr>
                                              </w:tbl>
                                              <w:p w:rsidR="009D166B" w:rsidRDefault="009D166B"/>
                                            </w:tc>
                                          </w:tr>
                                          <w:tr w:rsidR="009D166B">
                                            <w:trPr>
                                              <w:trHeight w:val="700"/>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9D166B">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9D166B" w:rsidRDefault="009D166B" w:rsidP="00D74B20">
                                                      <w:r>
                                                        <w:rPr>
                                                          <w:color w:val="000000"/>
                                                          <w:sz w:val="24"/>
                                                        </w:rPr>
                                                        <w:t>Kauno m</w:t>
                                                      </w:r>
                                                      <w:r w:rsidR="00D74B20">
                                                        <w:rPr>
                                                          <w:color w:val="000000"/>
                                                          <w:sz w:val="24"/>
                                                        </w:rPr>
                                                        <w:t>iesto</w:t>
                                                      </w:r>
                                                      <w:r>
                                                        <w:rPr>
                                                          <w:color w:val="000000"/>
                                                          <w:sz w:val="24"/>
                                                        </w:rPr>
                                                        <w:t xml:space="preserve"> savivaldybės gyventojų, įtrauktų į bendruomenių veiklą seniūnijose</w:t>
                                                      </w:r>
                                                      <w:r w:rsidR="00D74B20">
                                                        <w:rPr>
                                                          <w:color w:val="000000"/>
                                                          <w:sz w:val="24"/>
                                                        </w:rPr>
                                                        <w:t>,</w:t>
                                                      </w:r>
                                                      <w:r>
                                                        <w:rPr>
                                                          <w:color w:val="000000"/>
                                                          <w:sz w:val="24"/>
                                                        </w:rPr>
                                                        <w:t xml:space="preserve">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D74B20" w:rsidP="0055227F">
                                                      <w:pPr>
                                                        <w:jc w:val="center"/>
                                                      </w:pPr>
                                                      <w:r>
                                                        <w:rPr>
                                                          <w:color w:val="000000"/>
                                                          <w:sz w:val="24"/>
                                                        </w:rPr>
                                                        <w:t>V</w:t>
                                                      </w:r>
                                                      <w:r w:rsidR="009D166B">
                                                        <w:rPr>
                                                          <w:color w:val="000000"/>
                                                          <w:sz w:val="24"/>
                                                        </w:rPr>
                                                        <w:t>nt</w:t>
                                                      </w:r>
                                                      <w:r w:rsidR="00546190">
                                                        <w:rPr>
                                                          <w:color w:val="000000"/>
                                                          <w:sz w:val="24"/>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2 200,00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2 500,00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9D166B" w:rsidRDefault="009D166B" w:rsidP="0055227F">
                                                      <w:pPr>
                                                        <w:jc w:val="center"/>
                                                      </w:pPr>
                                                      <w:r>
                                                        <w:rPr>
                                                          <w:color w:val="000000"/>
                                                          <w:sz w:val="24"/>
                                                        </w:rPr>
                                                        <w:t>2 675,00</w:t>
                                                      </w:r>
                                                    </w:p>
                                                  </w:tc>
                                                </w:tr>
                                                <w:tr w:rsidR="009D166B">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
                                                        <w:rPr>
                                                          <w:color w:val="000000"/>
                                                          <w:sz w:val="24"/>
                                                        </w:rPr>
                                                        <w:t>Gyventojų pasitenkinimo seniūnijų teikiamomis paslaugomis ir veikla indeksas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B743F" w:rsidP="0055227F">
                                                      <w:pPr>
                                                        <w:jc w:val="center"/>
                                                      </w:pPr>
                                                      <w:r>
                                                        <w:rPr>
                                                          <w:color w:val="000000"/>
                                                          <w:sz w:val="24"/>
                                                        </w:rPr>
                                                        <w:t>Punktas</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7,60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9D166B" w:rsidRDefault="009D166B" w:rsidP="0055227F">
                                                      <w:pPr>
                                                        <w:jc w:val="center"/>
                                                      </w:pPr>
                                                      <w:r>
                                                        <w:rPr>
                                                          <w:color w:val="000000"/>
                                                          <w:sz w:val="24"/>
                                                        </w:rPr>
                                                        <w:t>7,70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9D166B" w:rsidRDefault="009D166B" w:rsidP="0055227F">
                                                      <w:pPr>
                                                        <w:jc w:val="center"/>
                                                      </w:pPr>
                                                      <w:r>
                                                        <w:rPr>
                                                          <w:color w:val="000000"/>
                                                          <w:sz w:val="24"/>
                                                        </w:rPr>
                                                        <w:t>7,80</w:t>
                                                      </w:r>
                                                    </w:p>
                                                  </w:tc>
                                                </w:tr>
                                              </w:tbl>
                                              <w:p w:rsidR="009D166B" w:rsidRDefault="009D166B"/>
                                            </w:tc>
                                          </w:tr>
                                        </w:tbl>
                                        <w:p w:rsidR="009D166B" w:rsidRDefault="009D166B"/>
                                      </w:tc>
                                    </w:tr>
                                  </w:tbl>
                                  <w:p w:rsidR="009D166B" w:rsidRDefault="009D166B"/>
                                </w:tc>
                              </w:tr>
                            </w:tbl>
                            <w:p w:rsidR="009D166B" w:rsidRDefault="009D166B"/>
                          </w:tc>
                        </w:tr>
                        <w:tr w:rsidR="009D166B">
                          <w:trPr>
                            <w:trHeight w:val="119"/>
                          </w:trPr>
                          <w:tc>
                            <w:tcPr>
                              <w:tcW w:w="9637" w:type="dxa"/>
                            </w:tcPr>
                            <w:p w:rsidR="009D166B" w:rsidRDefault="009D166B">
                              <w:pPr>
                                <w:pStyle w:val="EmptyLayoutCell"/>
                              </w:pPr>
                            </w:p>
                          </w:tc>
                        </w:tr>
                      </w:tbl>
                      <w:p w:rsidR="009D166B" w:rsidRDefault="009D166B"/>
                    </w:tc>
                  </w:tr>
                </w:tbl>
                <w:p w:rsidR="009D166B" w:rsidRDefault="009D166B"/>
              </w:tc>
            </w:tr>
            <w:tr w:rsidR="009D166B">
              <w:trPr>
                <w:trHeight w:val="99"/>
              </w:trPr>
              <w:tc>
                <w:tcPr>
                  <w:tcW w:w="9637" w:type="dxa"/>
                </w:tcPr>
                <w:p w:rsidR="009D166B" w:rsidRDefault="009D166B">
                  <w:pPr>
                    <w:pStyle w:val="EmptyLayoutCell"/>
                  </w:pPr>
                </w:p>
              </w:tc>
            </w:tr>
            <w:tr w:rsidR="009D166B">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D74B20">
                        <w:pPr>
                          <w:ind w:firstLine="383"/>
                        </w:pPr>
                        <w:r>
                          <w:rPr>
                            <w:b/>
                            <w:color w:val="000000"/>
                            <w:sz w:val="24"/>
                          </w:rPr>
                          <w:t>Numatomas programos įgyvendinimo rezultatas:</w:t>
                        </w:r>
                      </w:p>
                      <w:p w:rsidR="0055227F" w:rsidRDefault="009D166B" w:rsidP="00D74B20">
                        <w:pPr>
                          <w:ind w:firstLine="383"/>
                          <w:jc w:val="both"/>
                          <w:rPr>
                            <w:color w:val="000000"/>
                            <w:sz w:val="24"/>
                          </w:rPr>
                        </w:pPr>
                        <w:r>
                          <w:rPr>
                            <w:color w:val="000000"/>
                            <w:sz w:val="24"/>
                          </w:rPr>
                          <w:t xml:space="preserve"> Įgyvendinus programos tikslus ir uždavinius, visiems miesto gyventojams bus užtikrinta prieinama ir veiksminga formaliojo ir neformaliojo ugdymo aplinka. Įgyvendinus programą bus sudarytos sąlygos miesto gyventojams užsiimti kūno kultūra ir sportu, užtikrinta biudžetinių sporto mokymo įstaigų veikla, skatinami miesto sportininkai.</w:t>
                        </w:r>
                      </w:p>
                      <w:p w:rsidR="0055227F" w:rsidRDefault="009D166B" w:rsidP="00D74B20">
                        <w:pPr>
                          <w:ind w:firstLine="383"/>
                          <w:jc w:val="both"/>
                          <w:rPr>
                            <w:color w:val="000000"/>
                            <w:sz w:val="24"/>
                          </w:rPr>
                        </w:pPr>
                        <w:r>
                          <w:rPr>
                            <w:color w:val="000000"/>
                            <w:sz w:val="24"/>
                          </w:rPr>
                          <w:t xml:space="preserve">Įgyvendinant programoje numatytas priemones, siekiama užtikrinti sveikatos apsaugos ir </w:t>
                        </w:r>
                        <w:r>
                          <w:rPr>
                            <w:color w:val="000000"/>
                            <w:sz w:val="24"/>
                          </w:rPr>
                          <w:lastRenderedPageBreak/>
                          <w:t>socialinių paslaugų įvairovę ir aukštą kokybę, sumažinti stacionarios globos apimtis, sumažinti socialinę atskirtį ir vykdyti nuolatinę jos prevenciją.</w:t>
                        </w:r>
                      </w:p>
                      <w:p w:rsidR="009D166B" w:rsidRDefault="009D166B" w:rsidP="00D74B20">
                        <w:pPr>
                          <w:ind w:firstLine="383"/>
                          <w:jc w:val="both"/>
                        </w:pPr>
                        <w:r>
                          <w:rPr>
                            <w:color w:val="000000"/>
                            <w:sz w:val="24"/>
                          </w:rPr>
                          <w:t>Įgyvendinus programą bus sudarytos sąlygos vykdyti Lietuvos Respublikos įstatymais ir kitais teisės aktais nustatytas funkcijas, gerinti administracinius gebėjimus, užtikrintas Savivaldybės skolinimosi poreikio finansavimas, skolinių įsipareigojimų vykdymas, užtikrinta efektyvi Savivaldybės pastatų ir patalpų priežiūra ir eksploatacija, užtikrintas valstybinių (valstybės perduotų savivaldybėms) funkcijų vykdymas gyventojų interesais, skatinti miesto gyventojų b</w:t>
                        </w:r>
                        <w:r w:rsidR="0055227F">
                          <w:rPr>
                            <w:color w:val="000000"/>
                            <w:sz w:val="24"/>
                          </w:rPr>
                          <w:t>endruomeniškumą</w:t>
                        </w:r>
                      </w:p>
                    </w:tc>
                  </w:tr>
                </w:tbl>
                <w:p w:rsidR="009D166B" w:rsidRDefault="009D166B"/>
              </w:tc>
            </w:tr>
            <w:tr w:rsidR="009D166B">
              <w:trPr>
                <w:trHeight w:val="99"/>
              </w:trPr>
              <w:tc>
                <w:tcPr>
                  <w:tcW w:w="9637" w:type="dxa"/>
                </w:tcPr>
                <w:p w:rsidR="009D166B" w:rsidRDefault="009D166B">
                  <w:pPr>
                    <w:pStyle w:val="EmptyLayoutCell"/>
                  </w:pPr>
                </w:p>
              </w:tc>
            </w:tr>
            <w:tr w:rsidR="009D166B">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E42953">
                        <w:pPr>
                          <w:ind w:firstLine="383"/>
                        </w:pPr>
                        <w:r>
                          <w:rPr>
                            <w:b/>
                            <w:color w:val="000000"/>
                            <w:sz w:val="24"/>
                          </w:rPr>
                          <w:t>Planuojami programos finansavimo šaltiniai</w:t>
                        </w:r>
                      </w:p>
                      <w:p w:rsidR="009D166B" w:rsidRDefault="009D166B" w:rsidP="00E42953">
                        <w:pPr>
                          <w:ind w:firstLine="383"/>
                          <w:jc w:val="both"/>
                        </w:pPr>
                        <w:r>
                          <w:rPr>
                            <w:color w:val="000000"/>
                            <w:sz w:val="24"/>
                          </w:rPr>
                          <w:t>Asignavimai kitoms savarankiškosioms funkcijoms atlikti;</w:t>
                        </w:r>
                        <w:r w:rsidR="00D74B20">
                          <w:rPr>
                            <w:color w:val="000000"/>
                            <w:sz w:val="24"/>
                          </w:rPr>
                          <w:t xml:space="preserve"> </w:t>
                        </w:r>
                        <w:r w:rsidR="00E42953">
                          <w:rPr>
                            <w:color w:val="000000"/>
                            <w:sz w:val="24"/>
                          </w:rPr>
                          <w:t>s</w:t>
                        </w:r>
                        <w:r>
                          <w:rPr>
                            <w:color w:val="000000"/>
                            <w:sz w:val="24"/>
                          </w:rPr>
                          <w:t>kolintos lėšos;</w:t>
                        </w:r>
                        <w:r w:rsidR="00D74B20">
                          <w:rPr>
                            <w:color w:val="000000"/>
                            <w:sz w:val="24"/>
                          </w:rPr>
                          <w:t xml:space="preserve"> </w:t>
                        </w:r>
                        <w:r w:rsidR="00E42953">
                          <w:rPr>
                            <w:color w:val="000000"/>
                            <w:sz w:val="24"/>
                          </w:rPr>
                          <w:t xml:space="preserve">lėšos </w:t>
                        </w:r>
                        <w:r>
                          <w:rPr>
                            <w:color w:val="000000"/>
                            <w:sz w:val="24"/>
                          </w:rPr>
                          <w:t>Valstybės investicijų programoje numatytiems projektams finansuoti;</w:t>
                        </w:r>
                        <w:r w:rsidR="00D74B20">
                          <w:rPr>
                            <w:color w:val="000000"/>
                            <w:sz w:val="24"/>
                          </w:rPr>
                          <w:t xml:space="preserve"> </w:t>
                        </w:r>
                        <w:r w:rsidR="00E42953">
                          <w:rPr>
                            <w:color w:val="000000"/>
                            <w:sz w:val="24"/>
                          </w:rPr>
                          <w:t>lėšos m</w:t>
                        </w:r>
                        <w:r>
                          <w:rPr>
                            <w:color w:val="000000"/>
                            <w:sz w:val="24"/>
                          </w:rPr>
                          <w:t>okinio krepšeliui finansuoti;</w:t>
                        </w:r>
                        <w:r w:rsidR="00D74B20">
                          <w:rPr>
                            <w:color w:val="000000"/>
                            <w:sz w:val="24"/>
                          </w:rPr>
                          <w:t xml:space="preserve"> </w:t>
                        </w:r>
                        <w:r w:rsidR="00E42953">
                          <w:rPr>
                            <w:color w:val="000000"/>
                            <w:sz w:val="24"/>
                          </w:rPr>
                          <w:t>p</w:t>
                        </w:r>
                        <w:r>
                          <w:rPr>
                            <w:color w:val="000000"/>
                            <w:sz w:val="24"/>
                          </w:rPr>
                          <w:t>ajamų lėšos programai finansuoti;</w:t>
                        </w:r>
                        <w:r w:rsidR="00D74B20">
                          <w:rPr>
                            <w:color w:val="000000"/>
                            <w:sz w:val="24"/>
                          </w:rPr>
                          <w:t xml:space="preserve"> </w:t>
                        </w:r>
                        <w:r w:rsidR="00E42953">
                          <w:rPr>
                            <w:color w:val="000000"/>
                            <w:sz w:val="24"/>
                          </w:rPr>
                          <w:t>k</w:t>
                        </w:r>
                        <w:r>
                          <w:rPr>
                            <w:color w:val="000000"/>
                            <w:sz w:val="24"/>
                          </w:rPr>
                          <w:t>ita dotacija;</w:t>
                        </w:r>
                        <w:r w:rsidR="00D74B20">
                          <w:rPr>
                            <w:color w:val="000000"/>
                            <w:sz w:val="24"/>
                          </w:rPr>
                          <w:t xml:space="preserve"> </w:t>
                        </w:r>
                        <w:r w:rsidR="00E42953">
                          <w:rPr>
                            <w:color w:val="000000"/>
                            <w:sz w:val="24"/>
                          </w:rPr>
                          <w:t>k</w:t>
                        </w:r>
                        <w:r>
                          <w:rPr>
                            <w:color w:val="000000"/>
                            <w:sz w:val="24"/>
                          </w:rPr>
                          <w:t>itos lėšos;</w:t>
                        </w:r>
                        <w:r w:rsidR="00D74B20">
                          <w:rPr>
                            <w:color w:val="000000"/>
                            <w:sz w:val="24"/>
                          </w:rPr>
                          <w:t xml:space="preserve"> </w:t>
                        </w:r>
                        <w:r w:rsidR="00E42953">
                          <w:rPr>
                            <w:color w:val="000000"/>
                            <w:sz w:val="24"/>
                          </w:rPr>
                          <w:t>v</w:t>
                        </w:r>
                        <w:r>
                          <w:rPr>
                            <w:color w:val="000000"/>
                            <w:sz w:val="24"/>
                          </w:rPr>
                          <w:t>alstybinėms (valstybės perduotoms savivaldybėms) funkcijoms atlikti;</w:t>
                        </w:r>
                        <w:r w:rsidR="00D74B20">
                          <w:rPr>
                            <w:color w:val="000000"/>
                            <w:sz w:val="24"/>
                          </w:rPr>
                          <w:t xml:space="preserve"> </w:t>
                        </w:r>
                        <w:r>
                          <w:rPr>
                            <w:color w:val="000000"/>
                            <w:sz w:val="24"/>
                          </w:rPr>
                          <w:t>Europos Sąjungos finansinės paramos lėšos;</w:t>
                        </w:r>
                        <w:r w:rsidR="00D74B20">
                          <w:rPr>
                            <w:color w:val="000000"/>
                            <w:sz w:val="24"/>
                          </w:rPr>
                          <w:t xml:space="preserve"> </w:t>
                        </w:r>
                        <w:r>
                          <w:rPr>
                            <w:color w:val="000000"/>
                            <w:sz w:val="24"/>
                          </w:rPr>
                          <w:t>Europos Sąjungos struktūrinių fondų ir kitų fondų paramos lėšos;</w:t>
                        </w:r>
                        <w:r w:rsidR="00D74B20">
                          <w:rPr>
                            <w:color w:val="000000"/>
                            <w:sz w:val="24"/>
                          </w:rPr>
                          <w:t xml:space="preserve"> </w:t>
                        </w:r>
                        <w:r w:rsidR="00E42953">
                          <w:rPr>
                            <w:color w:val="000000"/>
                            <w:sz w:val="24"/>
                          </w:rPr>
                          <w:t>l</w:t>
                        </w:r>
                        <w:r>
                          <w:rPr>
                            <w:color w:val="000000"/>
                            <w:sz w:val="24"/>
                          </w:rPr>
                          <w:t>ėšos iš valstybės biudžeto</w:t>
                        </w:r>
                      </w:p>
                    </w:tc>
                  </w:tr>
                </w:tbl>
                <w:p w:rsidR="009D166B" w:rsidRDefault="009D166B"/>
              </w:tc>
            </w:tr>
            <w:tr w:rsidR="009D166B">
              <w:trPr>
                <w:trHeight w:val="100"/>
              </w:trPr>
              <w:tc>
                <w:tcPr>
                  <w:tcW w:w="9637" w:type="dxa"/>
                </w:tcPr>
                <w:p w:rsidR="009D166B" w:rsidRDefault="009D166B">
                  <w:pPr>
                    <w:pStyle w:val="EmptyLayoutCell"/>
                  </w:pPr>
                </w:p>
              </w:tc>
            </w:tr>
            <w:tr w:rsidR="009D166B">
              <w:tc>
                <w:tcPr>
                  <w:tcW w:w="9637" w:type="dxa"/>
                </w:tcPr>
                <w:tbl>
                  <w:tblPr>
                    <w:tblW w:w="0" w:type="auto"/>
                    <w:tblCellMar>
                      <w:left w:w="0" w:type="dxa"/>
                      <w:right w:w="0" w:type="dxa"/>
                    </w:tblCellMar>
                    <w:tblLook w:val="0000" w:firstRow="0" w:lastRow="0" w:firstColumn="0" w:lastColumn="0" w:noHBand="0" w:noVBand="0"/>
                  </w:tblPr>
                  <w:tblGrid>
                    <w:gridCol w:w="9637"/>
                  </w:tblGrid>
                  <w:tr w:rsidR="009D166B">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66B" w:rsidRDefault="009D166B" w:rsidP="00D74B20">
                        <w:pPr>
                          <w:ind w:firstLine="383"/>
                        </w:pPr>
                        <w:r>
                          <w:rPr>
                            <w:b/>
                            <w:color w:val="000000"/>
                            <w:sz w:val="24"/>
                          </w:rPr>
                          <w:t xml:space="preserve">Susiję Lietuvos Respublikos ir savivaldybės teisės aktai: </w:t>
                        </w:r>
                      </w:p>
                      <w:p w:rsidR="009D166B" w:rsidRDefault="009D166B" w:rsidP="000B2264">
                        <w:pPr>
                          <w:ind w:firstLine="383"/>
                          <w:jc w:val="both"/>
                        </w:pPr>
                        <w:r>
                          <w:rPr>
                            <w:color w:val="000000"/>
                            <w:sz w:val="24"/>
                          </w:rPr>
                          <w:t xml:space="preserve">Kauno miesto savivaldybės strateginis plėtros planas iki 2022 metų, patvirtintas Kauno miesto savivaldybės tarybos 2015 m. balandžio 2 d. sprendimu Nr. T-127; Lietuvos Respublikos civilinis kodeksas; Lietuvos Respublikos vietos savivaldos įstatymas; Lietuvos Respublikos socialinių paslaugų įstatymas; Socialinių paslaugų katalogas, patvirtintas Lietuvos Respublikos socialinės apsaugos ir darbo ministro 2006 m. balandžio 5 d. įsakymu Nr. A1-93; Lietuvos Respublikos neįgaliųjų socialinės integracijos įstatymas; Lietuvos Respublikos piniginės socialinės paramos nepasiturintiems gyventojams įstatymas; 2014–2020 metų nacionalinės pažangos programa, patvirtinta Lietuvos Respublikos Vyriausybės 2012 m. lapkričio 28 d. nutarimu Nr. 1482; Integralios pagalbos plėtros programa, patvirtinta Lietuvos Respublikos socialinės apsaugos ir darbo ministro 2012 m. liepos 20 d. įsakymu Nr. A1-353; Perėjimo nuo institucinės globos prie šeimoje ir bendruomenėje teikiamų paslaugų neįgaliesiems ir likusiems be tėvų globos vaikams 2014–2020 metų veiksmų planas, patvirtintas Lietuvos Respublikos socialinės apsaugos ir darbo ministro 2014 m. vasario 14 d. įsakymu Nr. A1-83; Lietuvos Respublikos sveikatos sistemos įstatymas; Lietuvos Respublikos triukšmo valdymo įstatymas; Lietuvos Respublikos švietimo įstatymas, Lietuvos Respublikos mokslo ir studijų įstatymas; Lietuvos Respublikos profesinio mokymo įstatymas; Lietuvos Respublikos vaiko minimalios ir vidutinės priežiūros įstatymas; Lietuvos Respublikos neformaliojo suaugusiųjų švietimo </w:t>
                        </w:r>
                        <w:r w:rsidR="000B2264">
                          <w:rPr>
                            <w:color w:val="000000"/>
                            <w:sz w:val="24"/>
                          </w:rPr>
                          <w:t xml:space="preserve">ir tęstinio mokymosi </w:t>
                        </w:r>
                        <w:r>
                          <w:rPr>
                            <w:color w:val="000000"/>
                            <w:sz w:val="24"/>
                          </w:rPr>
                          <w:t xml:space="preserve">įstatymas; Valstybinė švietimo </w:t>
                        </w:r>
                        <w:r w:rsidR="00D74B20">
                          <w:rPr>
                            <w:color w:val="000000"/>
                            <w:sz w:val="24"/>
                          </w:rPr>
                          <w:t xml:space="preserve">        </w:t>
                        </w:r>
                        <w:r>
                          <w:rPr>
                            <w:color w:val="000000"/>
                            <w:sz w:val="24"/>
                          </w:rPr>
                          <w:t>2013–2022 metų strategija, patvirtinta Lietuvos Respublikos Seimo 2013 m. gruodžio 23 d. nutarimu Nr. XII-745; Neformaliojo vaikų švietimo koncepcija, patvirtinta Lietuvos Respublikos švietimo ir mokslo ministro 20</w:t>
                        </w:r>
                        <w:r w:rsidR="000B2264">
                          <w:rPr>
                            <w:color w:val="000000"/>
                            <w:sz w:val="24"/>
                          </w:rPr>
                          <w:t>0</w:t>
                        </w:r>
                        <w:r>
                          <w:rPr>
                            <w:color w:val="000000"/>
                            <w:sz w:val="24"/>
                          </w:rPr>
                          <w:t xml:space="preserve">5 m. gruodžio 30 d. įsakymu Nr. ISAK-2695; Lietuvos Respublikos jaunimo politikos pagrindų įstatymas; Lietuvos Respublikos nevyriausybinių organizacijų plėtros įstatymas; Atvirų jaunimo centrų ir erdvių koncepcija, patvirtinta Jaunimo reikalų departamento prie Socialinės apsaugos ir darbo ministerijos direktoriaus </w:t>
                        </w:r>
                        <w:r w:rsidR="00D74B20">
                          <w:rPr>
                            <w:color w:val="000000"/>
                            <w:sz w:val="24"/>
                          </w:rPr>
                          <w:t xml:space="preserve"> </w:t>
                        </w:r>
                        <w:r>
                          <w:rPr>
                            <w:color w:val="000000"/>
                            <w:sz w:val="24"/>
                          </w:rPr>
                          <w:t xml:space="preserve">2010 m. balandžio 7 d. įsakymu Nr. 2V-38-(1.4); 2011–2020 metų valstybinė sporto plėtros strategija, patvirtinta Lietuvos Respublikos Seimo 2011 m. kovo 24 d. nutarimu Nr. XI-1296; Lietuvos Respublikos civilinės saugos įstatymas; Lietuvos Respublikos mobilizacijos ir priimančiosios šalies paramos įstatymas; Lietuvos Respublikos karo padėties įstatymas; Lietuvos Respublikos nepaprastosios padėties įstatymas; </w:t>
                        </w:r>
                        <w:r w:rsidR="000B2264">
                          <w:rPr>
                            <w:color w:val="000000"/>
                            <w:sz w:val="24"/>
                          </w:rPr>
                          <w:t>kiti teisės aktai.</w:t>
                        </w:r>
                      </w:p>
                    </w:tc>
                  </w:tr>
                </w:tbl>
                <w:p w:rsidR="009D166B" w:rsidRDefault="009D166B"/>
              </w:tc>
            </w:tr>
          </w:tbl>
          <w:p w:rsidR="009D166B" w:rsidRDefault="009D166B"/>
        </w:tc>
        <w:tc>
          <w:tcPr>
            <w:tcW w:w="15" w:type="dxa"/>
            <w:tcMar>
              <w:top w:w="0" w:type="dxa"/>
              <w:left w:w="0" w:type="dxa"/>
              <w:bottom w:w="0" w:type="dxa"/>
              <w:right w:w="0" w:type="dxa"/>
            </w:tcMar>
          </w:tcPr>
          <w:p w:rsidR="009D166B" w:rsidRDefault="009D166B">
            <w:pPr>
              <w:pStyle w:val="EmptyLayoutCell"/>
            </w:pPr>
          </w:p>
        </w:tc>
      </w:tr>
    </w:tbl>
    <w:p w:rsidR="009D166B" w:rsidRDefault="009D166B">
      <w:r>
        <w:lastRenderedPageBreak/>
        <w:br w:type="page"/>
      </w:r>
    </w:p>
    <w:tbl>
      <w:tblPr>
        <w:tblW w:w="0" w:type="auto"/>
        <w:tblCellMar>
          <w:left w:w="0" w:type="dxa"/>
          <w:right w:w="0" w:type="dxa"/>
        </w:tblCellMar>
        <w:tblLook w:val="0000" w:firstRow="0" w:lastRow="0" w:firstColumn="0" w:lastColumn="0" w:noHBand="0" w:noVBand="0"/>
      </w:tblPr>
      <w:tblGrid>
        <w:gridCol w:w="3642"/>
        <w:gridCol w:w="3502"/>
        <w:gridCol w:w="2332"/>
        <w:gridCol w:w="172"/>
        <w:gridCol w:w="6"/>
      </w:tblGrid>
      <w:tr w:rsidR="009D166B">
        <w:trPr>
          <w:trHeight w:val="182"/>
        </w:trPr>
        <w:tc>
          <w:tcPr>
            <w:tcW w:w="3792" w:type="dxa"/>
          </w:tcPr>
          <w:p w:rsidR="009D166B" w:rsidRDefault="009D166B">
            <w:pPr>
              <w:pStyle w:val="EmptyLayoutCell"/>
            </w:pPr>
          </w:p>
        </w:tc>
        <w:tc>
          <w:tcPr>
            <w:tcW w:w="3720" w:type="dxa"/>
          </w:tcPr>
          <w:p w:rsidR="009D166B" w:rsidRDefault="009D166B">
            <w:pPr>
              <w:pStyle w:val="EmptyLayoutCell"/>
            </w:pPr>
          </w:p>
        </w:tc>
        <w:tc>
          <w:tcPr>
            <w:tcW w:w="1947" w:type="dxa"/>
          </w:tcPr>
          <w:p w:rsidR="009D166B" w:rsidRDefault="009D166B">
            <w:pPr>
              <w:pStyle w:val="EmptyLayoutCell"/>
            </w:pPr>
          </w:p>
        </w:tc>
        <w:tc>
          <w:tcPr>
            <w:tcW w:w="177" w:type="dxa"/>
          </w:tcPr>
          <w:p w:rsidR="009D166B" w:rsidRDefault="009D166B">
            <w:pPr>
              <w:pStyle w:val="EmptyLayoutCell"/>
            </w:pPr>
          </w:p>
        </w:tc>
        <w:tc>
          <w:tcPr>
            <w:tcW w:w="15" w:type="dxa"/>
          </w:tcPr>
          <w:p w:rsidR="009D166B" w:rsidRDefault="009D166B">
            <w:pPr>
              <w:pStyle w:val="EmptyLayoutCell"/>
            </w:pPr>
          </w:p>
        </w:tc>
      </w:tr>
      <w:tr w:rsidR="00DC21ED" w:rsidTr="00DC21ED">
        <w:trPr>
          <w:trHeight w:val="415"/>
        </w:trPr>
        <w:tc>
          <w:tcPr>
            <w:tcW w:w="9636" w:type="dxa"/>
            <w:gridSpan w:val="4"/>
          </w:tcPr>
          <w:tbl>
            <w:tblPr>
              <w:tblW w:w="0" w:type="auto"/>
              <w:tblCellMar>
                <w:left w:w="0" w:type="dxa"/>
                <w:right w:w="0" w:type="dxa"/>
              </w:tblCellMar>
              <w:tblLook w:val="0000" w:firstRow="0" w:lastRow="0" w:firstColumn="0" w:lastColumn="0" w:noHBand="0" w:noVBand="0"/>
            </w:tblPr>
            <w:tblGrid>
              <w:gridCol w:w="9637"/>
            </w:tblGrid>
            <w:tr w:rsidR="009D166B">
              <w:trPr>
                <w:trHeight w:val="337"/>
              </w:trPr>
              <w:tc>
                <w:tcPr>
                  <w:tcW w:w="9637" w:type="dxa"/>
                  <w:tcMar>
                    <w:top w:w="39" w:type="dxa"/>
                    <w:left w:w="39" w:type="dxa"/>
                    <w:bottom w:w="39" w:type="dxa"/>
                    <w:right w:w="39" w:type="dxa"/>
                  </w:tcMar>
                </w:tcPr>
                <w:p w:rsidR="009D166B" w:rsidRDefault="009D166B">
                  <w:pPr>
                    <w:jc w:val="center"/>
                  </w:pPr>
                  <w:r>
                    <w:rPr>
                      <w:b/>
                      <w:color w:val="000000"/>
                      <w:sz w:val="24"/>
                    </w:rPr>
                    <w:t>Bendras lėšų  poreikis ir numatomi finansavimo šaltiniai</w:t>
                  </w:r>
                </w:p>
              </w:tc>
            </w:tr>
          </w:tbl>
          <w:p w:rsidR="009D166B" w:rsidRDefault="009D166B"/>
        </w:tc>
        <w:tc>
          <w:tcPr>
            <w:tcW w:w="15" w:type="dxa"/>
          </w:tcPr>
          <w:p w:rsidR="009D166B" w:rsidRDefault="009D166B">
            <w:pPr>
              <w:pStyle w:val="EmptyLayoutCell"/>
            </w:pPr>
          </w:p>
        </w:tc>
      </w:tr>
      <w:tr w:rsidR="009D166B">
        <w:trPr>
          <w:trHeight w:val="350"/>
        </w:trPr>
        <w:tc>
          <w:tcPr>
            <w:tcW w:w="3792" w:type="dxa"/>
          </w:tcPr>
          <w:p w:rsidR="009D166B" w:rsidRDefault="009D166B">
            <w:pPr>
              <w:pStyle w:val="EmptyLayoutCell"/>
            </w:pPr>
          </w:p>
        </w:tc>
        <w:tc>
          <w:tcPr>
            <w:tcW w:w="3720" w:type="dxa"/>
          </w:tcPr>
          <w:p w:rsidR="009D166B" w:rsidRDefault="009D166B">
            <w:pPr>
              <w:pStyle w:val="EmptyLayoutCell"/>
            </w:pPr>
          </w:p>
        </w:tc>
        <w:tc>
          <w:tcPr>
            <w:tcW w:w="1947" w:type="dxa"/>
          </w:tcPr>
          <w:p w:rsidR="009D166B" w:rsidRDefault="009D166B">
            <w:pPr>
              <w:pStyle w:val="EmptyLayoutCell"/>
            </w:pPr>
          </w:p>
        </w:tc>
        <w:tc>
          <w:tcPr>
            <w:tcW w:w="177" w:type="dxa"/>
          </w:tcPr>
          <w:p w:rsidR="009D166B" w:rsidRDefault="009D166B">
            <w:pPr>
              <w:pStyle w:val="EmptyLayoutCell"/>
            </w:pPr>
          </w:p>
        </w:tc>
        <w:tc>
          <w:tcPr>
            <w:tcW w:w="15" w:type="dxa"/>
          </w:tcPr>
          <w:p w:rsidR="009D166B" w:rsidRDefault="009D166B">
            <w:pPr>
              <w:pStyle w:val="EmptyLayoutCell"/>
            </w:pPr>
          </w:p>
        </w:tc>
      </w:tr>
      <w:tr w:rsidR="009D166B">
        <w:trPr>
          <w:trHeight w:val="340"/>
        </w:trPr>
        <w:tc>
          <w:tcPr>
            <w:tcW w:w="3792" w:type="dxa"/>
          </w:tcPr>
          <w:p w:rsidR="009D166B" w:rsidRDefault="009D166B">
            <w:pPr>
              <w:pStyle w:val="EmptyLayoutCell"/>
            </w:pPr>
          </w:p>
        </w:tc>
        <w:tc>
          <w:tcPr>
            <w:tcW w:w="3720" w:type="dxa"/>
          </w:tcPr>
          <w:p w:rsidR="009D166B" w:rsidRDefault="009D166B">
            <w:pPr>
              <w:pStyle w:val="EmptyLayoutCell"/>
            </w:pPr>
          </w:p>
        </w:tc>
        <w:tc>
          <w:tcPr>
            <w:tcW w:w="1947" w:type="dxa"/>
          </w:tcPr>
          <w:tbl>
            <w:tblPr>
              <w:tblW w:w="0" w:type="auto"/>
              <w:tblCellMar>
                <w:left w:w="0" w:type="dxa"/>
                <w:right w:w="0" w:type="dxa"/>
              </w:tblCellMar>
              <w:tblLook w:val="0000" w:firstRow="0" w:lastRow="0" w:firstColumn="0" w:lastColumn="0" w:noHBand="0" w:noVBand="0"/>
            </w:tblPr>
            <w:tblGrid>
              <w:gridCol w:w="1947"/>
            </w:tblGrid>
            <w:tr w:rsidR="009D166B">
              <w:trPr>
                <w:trHeight w:val="262"/>
              </w:trPr>
              <w:tc>
                <w:tcPr>
                  <w:tcW w:w="1947" w:type="dxa"/>
                  <w:tcMar>
                    <w:top w:w="39" w:type="dxa"/>
                    <w:left w:w="39" w:type="dxa"/>
                    <w:bottom w:w="39" w:type="dxa"/>
                    <w:right w:w="39" w:type="dxa"/>
                  </w:tcMar>
                </w:tcPr>
                <w:p w:rsidR="009D166B" w:rsidRDefault="009D166B">
                  <w:pPr>
                    <w:jc w:val="right"/>
                  </w:pPr>
                  <w:r>
                    <w:rPr>
                      <w:b/>
                      <w:color w:val="000000"/>
                    </w:rPr>
                    <w:t>(Eur)</w:t>
                  </w:r>
                </w:p>
              </w:tc>
            </w:tr>
          </w:tbl>
          <w:p w:rsidR="009D166B" w:rsidRDefault="009D166B"/>
        </w:tc>
        <w:tc>
          <w:tcPr>
            <w:tcW w:w="177" w:type="dxa"/>
          </w:tcPr>
          <w:p w:rsidR="009D166B" w:rsidRDefault="009D166B">
            <w:pPr>
              <w:pStyle w:val="EmptyLayoutCell"/>
            </w:pPr>
          </w:p>
        </w:tc>
        <w:tc>
          <w:tcPr>
            <w:tcW w:w="15" w:type="dxa"/>
          </w:tcPr>
          <w:p w:rsidR="009D166B" w:rsidRDefault="009D166B">
            <w:pPr>
              <w:pStyle w:val="EmptyLayoutCell"/>
            </w:pPr>
          </w:p>
        </w:tc>
      </w:tr>
      <w:tr w:rsidR="009D166B">
        <w:trPr>
          <w:trHeight w:val="40"/>
        </w:trPr>
        <w:tc>
          <w:tcPr>
            <w:tcW w:w="3792" w:type="dxa"/>
          </w:tcPr>
          <w:p w:rsidR="009D166B" w:rsidRDefault="009D166B">
            <w:pPr>
              <w:pStyle w:val="EmptyLayoutCell"/>
            </w:pPr>
          </w:p>
        </w:tc>
        <w:tc>
          <w:tcPr>
            <w:tcW w:w="3720" w:type="dxa"/>
          </w:tcPr>
          <w:p w:rsidR="009D166B" w:rsidRDefault="009D166B">
            <w:pPr>
              <w:pStyle w:val="EmptyLayoutCell"/>
            </w:pPr>
          </w:p>
        </w:tc>
        <w:tc>
          <w:tcPr>
            <w:tcW w:w="1947" w:type="dxa"/>
          </w:tcPr>
          <w:p w:rsidR="009D166B" w:rsidRDefault="009D166B">
            <w:pPr>
              <w:pStyle w:val="EmptyLayoutCell"/>
            </w:pPr>
          </w:p>
        </w:tc>
        <w:tc>
          <w:tcPr>
            <w:tcW w:w="177" w:type="dxa"/>
          </w:tcPr>
          <w:p w:rsidR="009D166B" w:rsidRDefault="009D166B">
            <w:pPr>
              <w:pStyle w:val="EmptyLayoutCell"/>
            </w:pPr>
          </w:p>
        </w:tc>
        <w:tc>
          <w:tcPr>
            <w:tcW w:w="15" w:type="dxa"/>
          </w:tcPr>
          <w:p w:rsidR="009D166B" w:rsidRDefault="009D166B">
            <w:pPr>
              <w:pStyle w:val="EmptyLayoutCell"/>
            </w:pPr>
          </w:p>
        </w:tc>
      </w:tr>
      <w:tr w:rsidR="00DC21ED" w:rsidTr="00DC21ED">
        <w:tc>
          <w:tcPr>
            <w:tcW w:w="9636" w:type="dxa"/>
            <w:gridSpan w:val="4"/>
          </w:tcPr>
          <w:tbl>
            <w:tblPr>
              <w:tblW w:w="9635" w:type="dxa"/>
              <w:tblBorders>
                <w:top w:val="nil"/>
                <w:left w:val="nil"/>
                <w:bottom w:val="nil"/>
                <w:right w:val="nil"/>
              </w:tblBorders>
              <w:tblCellMar>
                <w:left w:w="0" w:type="dxa"/>
                <w:right w:w="0" w:type="dxa"/>
              </w:tblCellMar>
              <w:tblLook w:val="04A0" w:firstRow="1" w:lastRow="0" w:firstColumn="1" w:lastColumn="0" w:noHBand="0" w:noVBand="1"/>
            </w:tblPr>
            <w:tblGrid>
              <w:gridCol w:w="4298"/>
              <w:gridCol w:w="1779"/>
              <w:gridCol w:w="1779"/>
              <w:gridCol w:w="1779"/>
            </w:tblGrid>
            <w:tr w:rsidR="00E70333" w:rsidRPr="00097C0D" w:rsidTr="007E77A7">
              <w:trPr>
                <w:trHeight w:val="140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E70333" w:rsidRPr="00097C0D" w:rsidRDefault="00E70333" w:rsidP="00E442F4">
                  <w:pPr>
                    <w:rPr>
                      <w:sz w:val="24"/>
                      <w:szCs w:val="24"/>
                    </w:rPr>
                  </w:pPr>
                  <w:r w:rsidRPr="00097C0D">
                    <w:rPr>
                      <w:b/>
                      <w:color w:val="000000"/>
                      <w:sz w:val="24"/>
                      <w:szCs w:val="24"/>
                    </w:rPr>
                    <w:t>Ekonominės klasifikacijos grupės</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E70333" w:rsidRPr="00097C0D" w:rsidRDefault="00E70333" w:rsidP="00E442F4">
                  <w:pPr>
                    <w:jc w:val="center"/>
                    <w:rPr>
                      <w:sz w:val="24"/>
                      <w:szCs w:val="24"/>
                    </w:rPr>
                  </w:pPr>
                  <w:r w:rsidRPr="00097C0D">
                    <w:rPr>
                      <w:b/>
                      <w:color w:val="000000"/>
                      <w:sz w:val="24"/>
                      <w:szCs w:val="24"/>
                    </w:rPr>
                    <w:t>2018-ųjų metų asignavimų planas</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E70333" w:rsidRPr="00097C0D" w:rsidRDefault="00E70333" w:rsidP="00E442F4">
                  <w:pPr>
                    <w:jc w:val="center"/>
                    <w:rPr>
                      <w:sz w:val="24"/>
                      <w:szCs w:val="24"/>
                    </w:rPr>
                  </w:pPr>
                  <w:r w:rsidRPr="00097C0D">
                    <w:rPr>
                      <w:b/>
                      <w:color w:val="000000"/>
                      <w:sz w:val="24"/>
                      <w:szCs w:val="24"/>
                    </w:rPr>
                    <w:t>2019-ųjų metų lėšų poreikis</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E70333" w:rsidRPr="00097C0D" w:rsidRDefault="00E70333" w:rsidP="00E442F4">
                  <w:pPr>
                    <w:jc w:val="center"/>
                    <w:rPr>
                      <w:sz w:val="24"/>
                      <w:szCs w:val="24"/>
                    </w:rPr>
                  </w:pPr>
                  <w:r w:rsidRPr="00097C0D">
                    <w:rPr>
                      <w:b/>
                      <w:color w:val="000000"/>
                      <w:sz w:val="24"/>
                      <w:szCs w:val="24"/>
                    </w:rPr>
                    <w:t>2020-ųjų metų lėšų poreikis</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7E77A7" w:rsidRPr="00097C0D" w:rsidRDefault="007E77A7" w:rsidP="007E77A7">
                  <w:pPr>
                    <w:rPr>
                      <w:sz w:val="24"/>
                      <w:szCs w:val="24"/>
                    </w:rPr>
                  </w:pPr>
                  <w:r w:rsidRPr="00097C0D">
                    <w:rPr>
                      <w:color w:val="000000"/>
                      <w:sz w:val="24"/>
                      <w:szCs w:val="24"/>
                    </w:rPr>
                    <w:t>1. Iš viso lėšų poreikis:</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295 981 399,00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322 954 730,00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297 628 837,00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7E77A7" w:rsidRPr="00097C0D" w:rsidRDefault="007E77A7" w:rsidP="007E77A7">
                  <w:pPr>
                    <w:rPr>
                      <w:sz w:val="24"/>
                      <w:szCs w:val="24"/>
                    </w:rPr>
                  </w:pPr>
                  <w:r w:rsidRPr="00097C0D">
                    <w:rPr>
                      <w:color w:val="000000"/>
                      <w:sz w:val="24"/>
                      <w:szCs w:val="24"/>
                    </w:rPr>
                    <w:t>1.1. išlaidoms, iš jų:</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295 981 399,00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322 954 730,00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297 628 837,00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7E77A7" w:rsidRPr="00097C0D" w:rsidRDefault="007E77A7" w:rsidP="007E77A7">
                  <w:pPr>
                    <w:rPr>
                      <w:sz w:val="24"/>
                      <w:szCs w:val="24"/>
                    </w:rPr>
                  </w:pPr>
                  <w:r w:rsidRPr="00097C0D">
                    <w:rPr>
                      <w:color w:val="000000"/>
                      <w:sz w:val="24"/>
                      <w:szCs w:val="24"/>
                    </w:rPr>
                    <w:t>1.1.1. darbo užmokesčiui</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7E77A7" w:rsidRPr="00097C0D" w:rsidRDefault="007E77A7" w:rsidP="007E77A7">
                  <w:pPr>
                    <w:rPr>
                      <w:sz w:val="24"/>
                      <w:szCs w:val="24"/>
                    </w:rPr>
                  </w:pPr>
                  <w:r w:rsidRPr="00097C0D">
                    <w:rPr>
                      <w:color w:val="000000"/>
                      <w:sz w:val="24"/>
                      <w:szCs w:val="24"/>
                    </w:rPr>
                    <w:t>1.2. turtui įsigyti</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7E77A7" w:rsidRPr="00097C0D" w:rsidRDefault="007E77A7" w:rsidP="007E77A7">
                  <w:pPr>
                    <w:rPr>
                      <w:sz w:val="24"/>
                      <w:szCs w:val="24"/>
                    </w:rPr>
                  </w:pPr>
                  <w:r w:rsidRPr="00097C0D">
                    <w:rPr>
                      <w:color w:val="000000"/>
                      <w:sz w:val="24"/>
                      <w:szCs w:val="24"/>
                    </w:rPr>
                    <w:t>2. Finansavimo šaltiniai:</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295 981 399,00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322 954 730,00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297 628 837,00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2.1. Europos Sąjungos struktūrinių fondų ir kitų fondų paramos lėšos (2.)</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10 454 931,00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11 422 058,00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2 127 088,00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2.2. Kitos lėšos (4.)</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2.3. Lėšos iš valstybės biudžeto (3.)</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56 700 420,00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55 254 873,00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54 830 755,00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 Savivaldybės biudžeto lėšos (1.)</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226 856 048,00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251 877 799,00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235 670 994,00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2.4.1. Dotacijos (1.3.)</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71 252 654,00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78 425 162,00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80 206 041,00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2.4.1.1. Europos Sąjungos finansinės paramos lėšos (1.3.4.)</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1 154 815,00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1 155 000,00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1 155 000,00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2.4.1.2. Kelių priežiūros ir plėtros programos finansavimo lėšos (1.3.5.)</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2.4.1.3. Kita dotacija (1.3.6.)</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2 506 300,00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272 400,00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272 400,00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2.4.1.4. Mokinio krepšeliui finansuoti (1.3.2.)</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60 287 700,00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69 890 940,00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71 338 004,00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2.4.1.5. Valstybės investicijų programoje numatytiems projektams finansuoti (1.3.3.)</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2.4.1.6. Valstybinėms (valstybės perduotoms savivaldybėms) funkcijoms atlikti (1.3.1.)</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7 303 839,00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7 106 822,00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7 440 637,00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2.4.2. Savivaldybės biudžeto asignavimai savarankiškosioms funkcijoms atlikti (1.1.)</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150 613 932,00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168 284 061,00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154 634 042,00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2.4.2.1. Asignavimai kitoms savarankiškosioms funkcijoms atlikti (1.1.2.)</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142 645 432,00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160 376 561,00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146 721 222,00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2.4.2.2. Pajamų lėšos programai finansuoti (1.1.1.)</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7 968 500,00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7 907 500,00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7 912 820,00</w:t>
                  </w:r>
                </w:p>
              </w:tc>
            </w:tr>
            <w:tr w:rsidR="007E77A7" w:rsidRPr="00097C0D" w:rsidTr="007E77A7">
              <w:trPr>
                <w:trHeight w:val="262"/>
              </w:trPr>
              <w:tc>
                <w:tcPr>
                  <w:tcW w:w="42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097C0D" w:rsidRDefault="007E77A7" w:rsidP="007E77A7">
                  <w:pPr>
                    <w:rPr>
                      <w:sz w:val="24"/>
                      <w:szCs w:val="24"/>
                    </w:rPr>
                  </w:pPr>
                  <w:r w:rsidRPr="00097C0D">
                    <w:rPr>
                      <w:color w:val="000000"/>
                      <w:sz w:val="24"/>
                      <w:szCs w:val="24"/>
                    </w:rPr>
                    <w:t>2.4.3. Skolintos lėšos (1.2.)</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4 989 462,00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5 168 576,00</w:t>
                  </w:r>
                </w:p>
              </w:tc>
              <w:tc>
                <w:tcPr>
                  <w:tcW w:w="177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7E77A7" w:rsidRPr="007E77A7" w:rsidRDefault="007E77A7" w:rsidP="007E77A7">
                  <w:pPr>
                    <w:jc w:val="center"/>
                    <w:rPr>
                      <w:sz w:val="24"/>
                      <w:szCs w:val="24"/>
                    </w:rPr>
                  </w:pPr>
                  <w:r w:rsidRPr="007E77A7">
                    <w:rPr>
                      <w:color w:val="000000"/>
                      <w:sz w:val="24"/>
                      <w:szCs w:val="24"/>
                    </w:rPr>
                    <w:t>830 911,00</w:t>
                  </w:r>
                </w:p>
              </w:tc>
            </w:tr>
          </w:tbl>
          <w:p w:rsidR="009D166B" w:rsidRDefault="009D166B"/>
        </w:tc>
        <w:tc>
          <w:tcPr>
            <w:tcW w:w="15" w:type="dxa"/>
          </w:tcPr>
          <w:p w:rsidR="009D166B" w:rsidRDefault="009D166B">
            <w:pPr>
              <w:pStyle w:val="EmptyLayoutCell"/>
            </w:pPr>
          </w:p>
        </w:tc>
      </w:tr>
      <w:tr w:rsidR="009D166B" w:rsidTr="00A22738">
        <w:trPr>
          <w:trHeight w:val="120"/>
        </w:trPr>
        <w:tc>
          <w:tcPr>
            <w:tcW w:w="3792" w:type="dxa"/>
          </w:tcPr>
          <w:p w:rsidR="009D166B" w:rsidRDefault="009D166B">
            <w:pPr>
              <w:pStyle w:val="EmptyLayoutCell"/>
            </w:pPr>
          </w:p>
        </w:tc>
        <w:tc>
          <w:tcPr>
            <w:tcW w:w="3720" w:type="dxa"/>
          </w:tcPr>
          <w:p w:rsidR="009D166B" w:rsidRDefault="009D166B">
            <w:pPr>
              <w:pStyle w:val="EmptyLayoutCell"/>
            </w:pPr>
          </w:p>
        </w:tc>
        <w:tc>
          <w:tcPr>
            <w:tcW w:w="1947" w:type="dxa"/>
          </w:tcPr>
          <w:p w:rsidR="009D166B" w:rsidRDefault="009D166B">
            <w:pPr>
              <w:pStyle w:val="EmptyLayoutCell"/>
            </w:pPr>
          </w:p>
        </w:tc>
        <w:tc>
          <w:tcPr>
            <w:tcW w:w="177" w:type="dxa"/>
          </w:tcPr>
          <w:p w:rsidR="009D166B" w:rsidRDefault="009D166B">
            <w:pPr>
              <w:pStyle w:val="EmptyLayoutCell"/>
            </w:pPr>
          </w:p>
        </w:tc>
        <w:tc>
          <w:tcPr>
            <w:tcW w:w="15" w:type="dxa"/>
          </w:tcPr>
          <w:p w:rsidR="009D166B" w:rsidRDefault="009D166B">
            <w:pPr>
              <w:pStyle w:val="EmptyLayoutCell"/>
            </w:pPr>
          </w:p>
        </w:tc>
      </w:tr>
      <w:tr w:rsidR="009D166B" w:rsidTr="00756D24">
        <w:trPr>
          <w:trHeight w:val="310"/>
        </w:trPr>
        <w:tc>
          <w:tcPr>
            <w:tcW w:w="3792" w:type="dxa"/>
          </w:tcPr>
          <w:tbl>
            <w:tblPr>
              <w:tblW w:w="0" w:type="auto"/>
              <w:tblCellMar>
                <w:left w:w="0" w:type="dxa"/>
                <w:right w:w="0" w:type="dxa"/>
              </w:tblCellMar>
              <w:tblLook w:val="0000" w:firstRow="0" w:lastRow="0" w:firstColumn="0" w:lastColumn="0" w:noHBand="0" w:noVBand="0"/>
            </w:tblPr>
            <w:tblGrid>
              <w:gridCol w:w="3642"/>
            </w:tblGrid>
            <w:tr w:rsidR="009D166B">
              <w:trPr>
                <w:trHeight w:val="232"/>
              </w:trPr>
              <w:tc>
                <w:tcPr>
                  <w:tcW w:w="3792" w:type="dxa"/>
                  <w:tcMar>
                    <w:top w:w="39" w:type="dxa"/>
                    <w:left w:w="39" w:type="dxa"/>
                    <w:bottom w:w="39" w:type="dxa"/>
                    <w:right w:w="39" w:type="dxa"/>
                  </w:tcMar>
                </w:tcPr>
                <w:p w:rsidR="009D166B" w:rsidRDefault="00756D24">
                  <w:r>
                    <w:rPr>
                      <w:noProof/>
                      <w:lang w:val="lt-LT" w:eastAsia="lt-LT"/>
                    </w:rPr>
                    <w:pict>
                      <v:shape id="_x0000_s1032" type="#_x0000_t32" style="position:absolute;margin-left:167.8pt;margin-top:6.9pt;width:146.15pt;height:0;z-index:251663360;mso-position-horizontal-relative:text;mso-position-vertical-relative:text" o:connectortype="straight"/>
                    </w:pict>
                  </w:r>
                </w:p>
              </w:tc>
            </w:tr>
          </w:tbl>
          <w:p w:rsidR="009D166B" w:rsidRDefault="009D166B"/>
        </w:tc>
        <w:tc>
          <w:tcPr>
            <w:tcW w:w="3720" w:type="dxa"/>
          </w:tcPr>
          <w:p w:rsidR="009D166B" w:rsidRDefault="009D166B">
            <w:pPr>
              <w:pStyle w:val="EmptyLayoutCell"/>
            </w:pPr>
          </w:p>
        </w:tc>
        <w:tc>
          <w:tcPr>
            <w:tcW w:w="1947" w:type="dxa"/>
          </w:tcPr>
          <w:p w:rsidR="009D166B" w:rsidRDefault="009D166B">
            <w:pPr>
              <w:pStyle w:val="EmptyLayoutCell"/>
            </w:pPr>
          </w:p>
        </w:tc>
        <w:tc>
          <w:tcPr>
            <w:tcW w:w="177" w:type="dxa"/>
          </w:tcPr>
          <w:p w:rsidR="009D166B" w:rsidRDefault="009D166B">
            <w:pPr>
              <w:pStyle w:val="EmptyLayoutCell"/>
            </w:pPr>
          </w:p>
        </w:tc>
        <w:tc>
          <w:tcPr>
            <w:tcW w:w="15" w:type="dxa"/>
          </w:tcPr>
          <w:p w:rsidR="009D166B" w:rsidRDefault="009D166B">
            <w:pPr>
              <w:pStyle w:val="EmptyLayoutCell"/>
            </w:pPr>
          </w:p>
        </w:tc>
      </w:tr>
      <w:tr w:rsidR="009D166B" w:rsidTr="00756D24">
        <w:trPr>
          <w:trHeight w:val="160"/>
        </w:trPr>
        <w:tc>
          <w:tcPr>
            <w:tcW w:w="3792" w:type="dxa"/>
          </w:tcPr>
          <w:p w:rsidR="009D166B" w:rsidRDefault="009D166B">
            <w:pPr>
              <w:pStyle w:val="EmptyLayoutCell"/>
            </w:pPr>
          </w:p>
        </w:tc>
        <w:tc>
          <w:tcPr>
            <w:tcW w:w="3720" w:type="dxa"/>
          </w:tcPr>
          <w:p w:rsidR="009D166B" w:rsidRDefault="009D166B">
            <w:pPr>
              <w:pStyle w:val="EmptyLayoutCell"/>
            </w:pPr>
          </w:p>
        </w:tc>
        <w:tc>
          <w:tcPr>
            <w:tcW w:w="1947" w:type="dxa"/>
          </w:tcPr>
          <w:p w:rsidR="009D166B" w:rsidRDefault="009D166B">
            <w:pPr>
              <w:pStyle w:val="EmptyLayoutCell"/>
            </w:pPr>
          </w:p>
        </w:tc>
        <w:tc>
          <w:tcPr>
            <w:tcW w:w="177" w:type="dxa"/>
          </w:tcPr>
          <w:p w:rsidR="009D166B" w:rsidRDefault="009D166B">
            <w:pPr>
              <w:pStyle w:val="EmptyLayoutCell"/>
            </w:pPr>
          </w:p>
        </w:tc>
        <w:tc>
          <w:tcPr>
            <w:tcW w:w="15" w:type="dxa"/>
          </w:tcPr>
          <w:p w:rsidR="009D166B" w:rsidRDefault="009D166B">
            <w:pPr>
              <w:pStyle w:val="EmptyLayoutCell"/>
            </w:pPr>
          </w:p>
        </w:tc>
      </w:tr>
    </w:tbl>
    <w:p w:rsidR="009D166B" w:rsidRDefault="009D166B"/>
    <w:sectPr w:rsidR="009D166B" w:rsidSect="00A42B2A">
      <w:headerReference w:type="default" r:id="rId9"/>
      <w:pgSz w:w="11920" w:h="16837"/>
      <w:pgMar w:top="1135" w:right="566" w:bottom="1418"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30" w:rsidRDefault="00861D30" w:rsidP="009D0847">
      <w:r>
        <w:separator/>
      </w:r>
    </w:p>
  </w:endnote>
  <w:endnote w:type="continuationSeparator" w:id="0">
    <w:p w:rsidR="00861D30" w:rsidRDefault="00861D30" w:rsidP="009D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20002A87" w:usb1="00000000" w:usb2="00000000" w:usb3="00000000" w:csb0="000001F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30" w:rsidRDefault="00861D30" w:rsidP="009D0847">
      <w:r>
        <w:separator/>
      </w:r>
    </w:p>
  </w:footnote>
  <w:footnote w:type="continuationSeparator" w:id="0">
    <w:p w:rsidR="00861D30" w:rsidRDefault="00861D30" w:rsidP="009D0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22F" w:rsidRDefault="0026122F">
    <w:pPr>
      <w:pStyle w:val="Antrats"/>
      <w:jc w:val="center"/>
    </w:pPr>
  </w:p>
  <w:p w:rsidR="0026122F" w:rsidRDefault="0026122F">
    <w:pPr>
      <w:pStyle w:val="Antrats"/>
      <w:jc w:val="center"/>
    </w:pPr>
  </w:p>
  <w:p w:rsidR="00CB18EF" w:rsidRPr="0026122F" w:rsidRDefault="00CB18EF">
    <w:pPr>
      <w:pStyle w:val="Antrats"/>
      <w:jc w:val="center"/>
      <w:rPr>
        <w:sz w:val="24"/>
        <w:szCs w:val="24"/>
      </w:rPr>
    </w:pPr>
    <w:r w:rsidRPr="0026122F">
      <w:rPr>
        <w:sz w:val="24"/>
        <w:szCs w:val="24"/>
      </w:rPr>
      <w:fldChar w:fldCharType="begin"/>
    </w:r>
    <w:r w:rsidRPr="0026122F">
      <w:rPr>
        <w:sz w:val="24"/>
        <w:szCs w:val="24"/>
      </w:rPr>
      <w:instrText>PAGE   \* MERGEFORMAT</w:instrText>
    </w:r>
    <w:r w:rsidRPr="0026122F">
      <w:rPr>
        <w:sz w:val="24"/>
        <w:szCs w:val="24"/>
      </w:rPr>
      <w:fldChar w:fldCharType="separate"/>
    </w:r>
    <w:r w:rsidR="003E5622" w:rsidRPr="003E5622">
      <w:rPr>
        <w:noProof/>
        <w:sz w:val="24"/>
        <w:szCs w:val="24"/>
        <w:lang w:val="lt-LT"/>
      </w:rPr>
      <w:t>3</w:t>
    </w:r>
    <w:r w:rsidRPr="0026122F">
      <w:rPr>
        <w:sz w:val="24"/>
        <w:szCs w:val="24"/>
      </w:rPr>
      <w:fldChar w:fldCharType="end"/>
    </w:r>
  </w:p>
  <w:p w:rsidR="00BA068C" w:rsidRDefault="00BA068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0000000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nsid w:val="00000011"/>
    <w:multiLevelType w:val="multilevel"/>
    <w:tmpl w:val="0000001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nsid w:val="00000012"/>
    <w:multiLevelType w:val="multilevel"/>
    <w:tmpl w:val="0000001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nsid w:val="00000013"/>
    <w:multiLevelType w:val="multilevel"/>
    <w:tmpl w:val="0000001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nsid w:val="00000014"/>
    <w:multiLevelType w:val="multilevel"/>
    <w:tmpl w:val="0000001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nsid w:val="00000015"/>
    <w:multiLevelType w:val="multilevel"/>
    <w:tmpl w:val="0000001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nsid w:val="00000016"/>
    <w:multiLevelType w:val="multilevel"/>
    <w:tmpl w:val="0000001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nsid w:val="00000017"/>
    <w:multiLevelType w:val="multilevel"/>
    <w:tmpl w:val="0000001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nsid w:val="00000018"/>
    <w:multiLevelType w:val="multilevel"/>
    <w:tmpl w:val="0000001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nsid w:val="00000019"/>
    <w:multiLevelType w:val="multilevel"/>
    <w:tmpl w:val="0000001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nsid w:val="0000001A"/>
    <w:multiLevelType w:val="multilevel"/>
    <w:tmpl w:val="0000001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nsid w:val="0000001B"/>
    <w:multiLevelType w:val="multilevel"/>
    <w:tmpl w:val="0000001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nsid w:val="0000001C"/>
    <w:multiLevelType w:val="multilevel"/>
    <w:tmpl w:val="0000001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nsid w:val="0000001D"/>
    <w:multiLevelType w:val="multilevel"/>
    <w:tmpl w:val="0000001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nsid w:val="0000001E"/>
    <w:multiLevelType w:val="multilevel"/>
    <w:tmpl w:val="0000001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nsid w:val="0000001F"/>
    <w:multiLevelType w:val="multilevel"/>
    <w:tmpl w:val="0000001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nsid w:val="00000020"/>
    <w:multiLevelType w:val="multilevel"/>
    <w:tmpl w:val="0000002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nsid w:val="00000021"/>
    <w:multiLevelType w:val="multilevel"/>
    <w:tmpl w:val="0000002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nsid w:val="00000022"/>
    <w:multiLevelType w:val="multilevel"/>
    <w:tmpl w:val="0000002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nsid w:val="00000023"/>
    <w:multiLevelType w:val="multilevel"/>
    <w:tmpl w:val="0000002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nsid w:val="00000024"/>
    <w:multiLevelType w:val="multilevel"/>
    <w:tmpl w:val="0000002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nsid w:val="00000025"/>
    <w:multiLevelType w:val="multilevel"/>
    <w:tmpl w:val="0000002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nsid w:val="00000026"/>
    <w:multiLevelType w:val="multilevel"/>
    <w:tmpl w:val="0000002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nsid w:val="00000027"/>
    <w:multiLevelType w:val="multilevel"/>
    <w:tmpl w:val="0000002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nsid w:val="00000028"/>
    <w:multiLevelType w:val="multilevel"/>
    <w:tmpl w:val="0000002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oNotTrackMoves/>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1ED"/>
    <w:rsid w:val="0001747C"/>
    <w:rsid w:val="000435DB"/>
    <w:rsid w:val="0005763D"/>
    <w:rsid w:val="000B2264"/>
    <w:rsid w:val="000C2EF7"/>
    <w:rsid w:val="00116D0A"/>
    <w:rsid w:val="001356DF"/>
    <w:rsid w:val="00135756"/>
    <w:rsid w:val="001603F8"/>
    <w:rsid w:val="00191A8F"/>
    <w:rsid w:val="001C1D92"/>
    <w:rsid w:val="001D25DE"/>
    <w:rsid w:val="00241C63"/>
    <w:rsid w:val="0026122F"/>
    <w:rsid w:val="002E4C1C"/>
    <w:rsid w:val="003161D2"/>
    <w:rsid w:val="003348E1"/>
    <w:rsid w:val="00334A34"/>
    <w:rsid w:val="00351048"/>
    <w:rsid w:val="00363249"/>
    <w:rsid w:val="00363704"/>
    <w:rsid w:val="00376C92"/>
    <w:rsid w:val="003D00DC"/>
    <w:rsid w:val="003E5622"/>
    <w:rsid w:val="00435EF4"/>
    <w:rsid w:val="004453FB"/>
    <w:rsid w:val="004504C1"/>
    <w:rsid w:val="00463BCD"/>
    <w:rsid w:val="00470121"/>
    <w:rsid w:val="00471331"/>
    <w:rsid w:val="00487335"/>
    <w:rsid w:val="004C582E"/>
    <w:rsid w:val="00526885"/>
    <w:rsid w:val="00546190"/>
    <w:rsid w:val="0055227F"/>
    <w:rsid w:val="005C0BCD"/>
    <w:rsid w:val="00622A18"/>
    <w:rsid w:val="00633141"/>
    <w:rsid w:val="006468E9"/>
    <w:rsid w:val="00666786"/>
    <w:rsid w:val="00726DD5"/>
    <w:rsid w:val="00756D24"/>
    <w:rsid w:val="007807A9"/>
    <w:rsid w:val="007E77A7"/>
    <w:rsid w:val="00801B13"/>
    <w:rsid w:val="00861D30"/>
    <w:rsid w:val="008915FB"/>
    <w:rsid w:val="008D219C"/>
    <w:rsid w:val="008F104E"/>
    <w:rsid w:val="00981873"/>
    <w:rsid w:val="009B743F"/>
    <w:rsid w:val="009D0847"/>
    <w:rsid w:val="009D166B"/>
    <w:rsid w:val="00A22738"/>
    <w:rsid w:val="00A34412"/>
    <w:rsid w:val="00A42B2A"/>
    <w:rsid w:val="00A46091"/>
    <w:rsid w:val="00A55F7E"/>
    <w:rsid w:val="00A84996"/>
    <w:rsid w:val="00AB7EC3"/>
    <w:rsid w:val="00B46504"/>
    <w:rsid w:val="00B467E2"/>
    <w:rsid w:val="00BA068C"/>
    <w:rsid w:val="00BA33B7"/>
    <w:rsid w:val="00C5254E"/>
    <w:rsid w:val="00C72280"/>
    <w:rsid w:val="00C82B2C"/>
    <w:rsid w:val="00CB18EF"/>
    <w:rsid w:val="00D2166F"/>
    <w:rsid w:val="00D74B20"/>
    <w:rsid w:val="00D878F4"/>
    <w:rsid w:val="00DC21ED"/>
    <w:rsid w:val="00DC4E0E"/>
    <w:rsid w:val="00E34C85"/>
    <w:rsid w:val="00E42953"/>
    <w:rsid w:val="00E442F4"/>
    <w:rsid w:val="00E70333"/>
    <w:rsid w:val="00E751A5"/>
    <w:rsid w:val="00EF7284"/>
    <w:rsid w:val="00EF7DB8"/>
    <w:rsid w:val="00FD7C06"/>
    <w:rsid w:val="00FE2B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 id="V:Rule18" type="connector" idref="#_x0000_s10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D0847"/>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9D0847"/>
    <w:rPr>
      <w:lang w:val="en-US" w:eastAsia="en-US"/>
    </w:rPr>
  </w:style>
  <w:style w:type="paragraph" w:styleId="Porat">
    <w:name w:val="footer"/>
    <w:basedOn w:val="prastasis"/>
    <w:link w:val="PoratDiagrama"/>
    <w:uiPriority w:val="99"/>
    <w:unhideWhenUsed/>
    <w:rsid w:val="009D0847"/>
    <w:pPr>
      <w:tabs>
        <w:tab w:val="center" w:pos="4819"/>
        <w:tab w:val="right" w:pos="9638"/>
      </w:tabs>
    </w:pPr>
  </w:style>
  <w:style w:type="character" w:customStyle="1" w:styleId="PoratDiagrama">
    <w:name w:val="Poraštė Diagrama"/>
    <w:link w:val="Porat"/>
    <w:uiPriority w:val="99"/>
    <w:rsid w:val="009D0847"/>
    <w:rPr>
      <w:lang w:val="en-US" w:eastAsia="en-US"/>
    </w:rPr>
  </w:style>
  <w:style w:type="paragraph" w:styleId="Debesliotekstas">
    <w:name w:val="Balloon Text"/>
    <w:basedOn w:val="prastasis"/>
    <w:link w:val="DebesliotekstasDiagrama"/>
    <w:uiPriority w:val="99"/>
    <w:semiHidden/>
    <w:unhideWhenUsed/>
    <w:rsid w:val="00A55F7E"/>
    <w:rPr>
      <w:rFonts w:ascii="Tahoma" w:hAnsi="Tahoma" w:cs="Tahoma"/>
      <w:sz w:val="16"/>
      <w:szCs w:val="16"/>
    </w:rPr>
  </w:style>
  <w:style w:type="character" w:customStyle="1" w:styleId="DebesliotekstasDiagrama">
    <w:name w:val="Debesėlio tekstas Diagrama"/>
    <w:link w:val="Debesliotekstas"/>
    <w:uiPriority w:val="99"/>
    <w:semiHidden/>
    <w:rsid w:val="00A55F7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CC62D-3743-401D-B713-4C30A303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4493</Words>
  <Characters>29120</Characters>
  <Application>Microsoft Office Word</Application>
  <DocSecurity>0</DocSecurity>
  <Lines>970</Lines>
  <Paragraphs>425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SUMANIOS IR PILIETIŠKOS VISUOMENĖS UGDYMO PROGRAMOS APRAŠYMAS</dc:subject>
  <dc:creator>Vitalija Romanovienė</dc:creator>
  <cp:lastModifiedBy>Rima Grajauskienė</cp:lastModifiedBy>
  <cp:revision>7</cp:revision>
  <cp:lastPrinted>2018-02-08T14:05:00Z</cp:lastPrinted>
  <dcterms:created xsi:type="dcterms:W3CDTF">2018-02-08T13:33:00Z</dcterms:created>
  <dcterms:modified xsi:type="dcterms:W3CDTF">2018-02-08T14:12:00Z</dcterms:modified>
</cp:coreProperties>
</file>