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A2" w:rsidRDefault="001C50A2" w:rsidP="00132292">
      <w:pPr>
        <w:ind w:left="91" w:hanging="91"/>
        <w:jc w:val="center"/>
        <w:rPr>
          <w:sz w:val="8"/>
        </w:rPr>
      </w:pPr>
      <w:bookmarkStart w:id="0" w:name="_GoBack"/>
      <w:bookmarkEnd w:id="0"/>
    </w:p>
    <w:p w:rsidR="00CE013D" w:rsidRDefault="00CE013D" w:rsidP="00132292">
      <w:pPr>
        <w:ind w:left="91" w:hanging="91"/>
        <w:jc w:val="center"/>
        <w:rPr>
          <w:sz w:val="8"/>
        </w:rPr>
      </w:pPr>
      <w:r>
        <w:rPr>
          <w:sz w:val="8"/>
        </w:rPr>
        <w:object w:dxaOrig="820" w:dyaOrig="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48.7pt" o:ole="" fillcolor="window">
            <v:imagedata r:id="rId8" o:title=""/>
          </v:shape>
          <o:OLEObject Type="Embed" ProgID="MSDraw" ShapeID="_x0000_i1025" DrawAspect="Content" ObjectID="_1547553077" r:id="rId9">
            <o:FieldCodes>\* mergeformat</o:FieldCodes>
          </o:OLEObject>
        </w:object>
      </w:r>
    </w:p>
    <w:p w:rsidR="00CE013D" w:rsidRDefault="00CE013D">
      <w:pPr>
        <w:ind w:left="-540" w:hanging="90"/>
        <w:jc w:val="center"/>
        <w:rPr>
          <w:sz w:val="10"/>
        </w:rPr>
      </w:pPr>
    </w:p>
    <w:tbl>
      <w:tblPr>
        <w:tblW w:w="9772" w:type="dxa"/>
        <w:tblInd w:w="-34" w:type="dxa"/>
        <w:tblLayout w:type="fixed"/>
        <w:tblLook w:val="0000" w:firstRow="0" w:lastRow="0" w:firstColumn="0" w:lastColumn="0" w:noHBand="0" w:noVBand="0"/>
      </w:tblPr>
      <w:tblGrid>
        <w:gridCol w:w="4462"/>
        <w:gridCol w:w="5310"/>
      </w:tblGrid>
      <w:tr w:rsidR="00CE013D" w:rsidRPr="008B36DF">
        <w:trPr>
          <w:cantSplit/>
          <w:trHeight w:val="1074"/>
        </w:trPr>
        <w:tc>
          <w:tcPr>
            <w:tcW w:w="9772" w:type="dxa"/>
            <w:gridSpan w:val="2"/>
          </w:tcPr>
          <w:p w:rsidR="00CE013D" w:rsidRPr="008B36DF" w:rsidRDefault="00CE013D">
            <w:pPr>
              <w:ind w:left="-540" w:firstLine="540"/>
              <w:jc w:val="center"/>
              <w:rPr>
                <w:b/>
                <w:sz w:val="28"/>
              </w:rPr>
            </w:pPr>
            <w:r w:rsidRPr="008B36DF">
              <w:rPr>
                <w:b/>
                <w:sz w:val="28"/>
              </w:rPr>
              <w:t>Nacionalinė</w:t>
            </w:r>
            <w:r w:rsidR="006D6522">
              <w:rPr>
                <w:b/>
                <w:sz w:val="28"/>
              </w:rPr>
              <w:t>s</w:t>
            </w:r>
            <w:r w:rsidRPr="008B36DF">
              <w:rPr>
                <w:b/>
                <w:sz w:val="28"/>
              </w:rPr>
              <w:t xml:space="preserve"> žemės tarnyb</w:t>
            </w:r>
            <w:r w:rsidR="006D6522">
              <w:rPr>
                <w:b/>
                <w:sz w:val="28"/>
              </w:rPr>
              <w:t>os</w:t>
            </w:r>
          </w:p>
          <w:p w:rsidR="00CE013D" w:rsidRPr="008B36DF" w:rsidRDefault="00CE013D">
            <w:pPr>
              <w:pStyle w:val="Antrat1"/>
              <w:rPr>
                <w:rFonts w:ascii="Times New Roman" w:hAnsi="Times New Roman"/>
                <w:caps/>
              </w:rPr>
            </w:pPr>
            <w:r w:rsidRPr="008B36DF">
              <w:rPr>
                <w:rFonts w:ascii="Times New Roman" w:hAnsi="Times New Roman"/>
                <w:caps/>
              </w:rPr>
              <w:t>PRIE ŽEMĖS ŪKIO MINISTERIJOS</w:t>
            </w:r>
          </w:p>
          <w:p w:rsidR="008B36DF" w:rsidRDefault="00BA36E8" w:rsidP="008B36DF">
            <w:pPr>
              <w:jc w:val="center"/>
              <w:rPr>
                <w:b/>
                <w:sz w:val="28"/>
                <w:szCs w:val="28"/>
              </w:rPr>
            </w:pPr>
            <w:r>
              <w:rPr>
                <w:b/>
                <w:sz w:val="28"/>
                <w:szCs w:val="28"/>
              </w:rPr>
              <w:t>KAUNO MIESTO</w:t>
            </w:r>
            <w:r w:rsidR="00B76CA7" w:rsidRPr="00B76CA7">
              <w:rPr>
                <w:b/>
                <w:color w:val="FF0000"/>
                <w:sz w:val="28"/>
                <w:szCs w:val="28"/>
              </w:rPr>
              <w:t xml:space="preserve"> </w:t>
            </w:r>
            <w:r w:rsidR="008B36DF" w:rsidRPr="00B76CA7">
              <w:rPr>
                <w:b/>
                <w:sz w:val="28"/>
                <w:szCs w:val="28"/>
              </w:rPr>
              <w:t>skyrius</w:t>
            </w:r>
          </w:p>
          <w:p w:rsidR="00A1230A" w:rsidRPr="00A1230A" w:rsidRDefault="00A1230A" w:rsidP="008B36DF">
            <w:pPr>
              <w:jc w:val="center"/>
              <w:rPr>
                <w:b/>
                <w:sz w:val="16"/>
                <w:szCs w:val="16"/>
              </w:rPr>
            </w:pPr>
          </w:p>
          <w:p w:rsidR="00CE013D" w:rsidRPr="008B36DF" w:rsidRDefault="00CE013D">
            <w:pPr>
              <w:ind w:left="-540" w:firstLine="540"/>
              <w:jc w:val="center"/>
              <w:rPr>
                <w:b/>
                <w:sz w:val="20"/>
              </w:rPr>
            </w:pPr>
          </w:p>
        </w:tc>
      </w:tr>
      <w:tr w:rsidR="00EC6D55" w:rsidTr="00F978E5">
        <w:trPr>
          <w:cantSplit/>
        </w:trPr>
        <w:tc>
          <w:tcPr>
            <w:tcW w:w="4462" w:type="dxa"/>
          </w:tcPr>
          <w:p w:rsidR="00DB131D" w:rsidRDefault="00DB131D" w:rsidP="00A1230A">
            <w:pPr>
              <w:rPr>
                <w:caps w:val="0"/>
              </w:rPr>
            </w:pPr>
          </w:p>
          <w:p w:rsidR="00EC6D55" w:rsidRDefault="00EC6D55" w:rsidP="00A1230A">
            <w:pPr>
              <w:rPr>
                <w:caps w:val="0"/>
              </w:rPr>
            </w:pPr>
            <w:r>
              <w:rPr>
                <w:caps w:val="0"/>
              </w:rPr>
              <w:t>Kauno miesto savivaldybės administracijos</w:t>
            </w:r>
          </w:p>
          <w:p w:rsidR="00EC6D55" w:rsidRDefault="00EC6D55" w:rsidP="00A1230A">
            <w:pPr>
              <w:rPr>
                <w:caps w:val="0"/>
              </w:rPr>
            </w:pPr>
            <w:r>
              <w:rPr>
                <w:caps w:val="0"/>
              </w:rPr>
              <w:t>Miesto tvarkymo skyriui</w:t>
            </w:r>
          </w:p>
          <w:p w:rsidR="00EC6D55" w:rsidRDefault="00EC6D55" w:rsidP="00A1230A">
            <w:pPr>
              <w:rPr>
                <w:caps w:val="0"/>
              </w:rPr>
            </w:pPr>
            <w:r>
              <w:rPr>
                <w:caps w:val="0"/>
              </w:rPr>
              <w:t>Laisvės al. 96</w:t>
            </w:r>
          </w:p>
          <w:p w:rsidR="00EC6D55" w:rsidRDefault="00EC6D55" w:rsidP="00A1230A">
            <w:pPr>
              <w:rPr>
                <w:caps w:val="0"/>
              </w:rPr>
            </w:pPr>
            <w:r>
              <w:rPr>
                <w:caps w:val="0"/>
              </w:rPr>
              <w:t>LT−44251 Kaunas</w:t>
            </w:r>
          </w:p>
          <w:p w:rsidR="00EC6D55" w:rsidRPr="00AD7E70" w:rsidRDefault="00EC6D55" w:rsidP="00F978E5">
            <w:pPr>
              <w:rPr>
                <w:caps w:val="0"/>
              </w:rPr>
            </w:pPr>
          </w:p>
        </w:tc>
        <w:tc>
          <w:tcPr>
            <w:tcW w:w="5310" w:type="dxa"/>
          </w:tcPr>
          <w:p w:rsidR="00EC6D55" w:rsidRDefault="00E171E9" w:rsidP="00F978E5">
            <w:pPr>
              <w:rPr>
                <w:caps w:val="0"/>
                <w:sz w:val="28"/>
              </w:rPr>
            </w:pPr>
            <w:r>
              <w:rPr>
                <w:caps w:val="0"/>
                <w:noProof/>
                <w:sz w:val="20"/>
                <w:lang w:eastAsia="lt-LT"/>
              </w:rPr>
              <mc:AlternateContent>
                <mc:Choice Requires="wps">
                  <w:drawing>
                    <wp:anchor distT="0" distB="0" distL="114300" distR="114300" simplePos="0" relativeHeight="251657216" behindDoc="0" locked="0" layoutInCell="1" allowOverlap="1">
                      <wp:simplePos x="0" y="0"/>
                      <wp:positionH relativeFrom="column">
                        <wp:posOffset>1935480</wp:posOffset>
                      </wp:positionH>
                      <wp:positionV relativeFrom="paragraph">
                        <wp:posOffset>51435</wp:posOffset>
                      </wp:positionV>
                      <wp:extent cx="1571625" cy="3429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D55" w:rsidRPr="00BF3182" w:rsidRDefault="00EC6D55" w:rsidP="00EC6D55">
                                  <w:r>
                                    <w:t xml:space="preserve">8SD-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52.4pt;margin-top:4.05pt;width:123.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7ARZtAIAALkFAAAOAAAAZHJzL2Uyb0RvYy54bWysVNlunDAUfa/Uf7D8TljiWUBhomQYqkrp IiX9AA+YwSrY1PYMpFH/vddm1uSlassDsn2vz13O8b25HdoG7ZjSXIoUh1cBRkwUsuRik+JvT7k3 x0gbKkraSMFS/Mw0vl28f3fTdwmLZC2bkikEIEInfZfi2pgu8X1d1Kyl+kp2TICxkqqlBrZq45eK 9oDeNn4UBFO/l6rslCyY1nCajUa8cPhVxQrzpao0M6hJMeRm3F+5/9r+/cUNTTaKdjUv9mnQv8ii pVxA0CNURg1FW8XfQLW8UFLLylwVsvVlVfGCuRqgmjB4Vc1jTTvmaoHm6O7YJv3/YIvPu68K8TLF E4wEbYGiJzYYdC8HFNvu9J1OwOmxAzczwDGw7CrV3YMsvmsk5LKmYsPulJJ9zWgJ2YX2pn92dcTR FmTdf5IlhKFbIx3QUKnWtg6agQAdWHo+MmNTKWzIySycRpBiAbZrEsWBo86nyeF2p7T5wGSL7CLF Cph36HT3oI3NhiYHFxtMyJw3jWO/ERcH4DieQGy4am02C0fmSxzEq/lqTjwSTVceCbLMu8uXxJvm 4WySXWfLZRb+snFDktS8LJmwYQ7CCsmfEbeX+CiJo7S0bHhp4WxKWm3Wy0ahHQVh5+5zPQfLyc2/ TMM1AWp5VVIYkeA+ir18Op95JCcTL54Fcy8I4/t4GpCYZPllSQ9csH8vCfUpjifAqSvnlPSr2gL3 va2NJi03MDoa3qZ4fnSiiZXgSpSOWkN5M67PWmHTP7UC6D4Q7QRrNTqq1QzrAVCsiteyfAbpKgnK An3CvINFLdVPjHqYHSnWP7ZUMYyajwLkH4eE2GHjNmQyi2Cjzi3rcwsVBUCl2GA0LpdmHFDbTvFN DZHGByfkHTyZijs1n7LaPzSYD66o/SyzA+h877xOE3fxGwAA//8DAFBLAwQUAAYACAAAACEAuomS 0N4AAAAIAQAADwAAAGRycy9kb3ducmV2LnhtbEyPzU7DMBCE70h9B2srcaN20qYqIZuqKuIKovxI 3Nx4m0TE6yh2m/D2mBM9jmY0802xnWwnLjT41jFCslAgiCtnWq4R3t+e7jYgfNBsdOeYEH7Iw7ac 3RQ6N27kV7ocQi1iCftcIzQh9LmUvmrIar9wPXH0Tm6wOkQ51NIMeozltpOpUmtpdctxodE97Ruq vg9ni/DxfPr6XKmX+tFm/egmJdneS8Tb+bR7ABFoCv9h+MOP6FBGpqM7s/GiQ1iqVUQPCJsERPSz LF2COCKs0wRkWcjrA+UvAAAA//8DAFBLAQItABQABgAIAAAAIQC2gziS/gAAAOEBAAATAAAAAAAA AAAAAAAAAAAAAABbQ29udGVudF9UeXBlc10ueG1sUEsBAi0AFAAGAAgAAAAhADj9If/WAAAAlAEA AAsAAAAAAAAAAAAAAAAALwEAAF9yZWxzLy5yZWxzUEsBAi0AFAAGAAgAAAAhAK7sBFm0AgAAuQUA AA4AAAAAAAAAAAAAAAAALgIAAGRycy9lMm9Eb2MueG1sUEsBAi0AFAAGAAgAAAAhALqJktDeAAAA CAEAAA8AAAAAAAAAAAAAAAAADgUAAGRycy9kb3ducmV2LnhtbFBLBQYAAAAABAAEAPMAAAAZBgAA AAA= " filled="f" stroked="f">
                      <v:textbox>
                        <w:txbxContent>
                          <w:p w:rsidR="00EC6D55" w:rsidRPr="00BF3182" w:rsidRDefault="00EC6D55" w:rsidP="00EC6D55">
                            <w:r>
                              <w:t xml:space="preserve">8SD-            </w:t>
                            </w:r>
                          </w:p>
                        </w:txbxContent>
                      </v:textbox>
                    </v:shape>
                  </w:pict>
                </mc:Fallback>
              </mc:AlternateContent>
            </w:r>
            <w:r>
              <w:rPr>
                <w:caps w:val="0"/>
                <w:noProof/>
                <w:sz w:val="20"/>
                <w:lang w:eastAsia="lt-LT"/>
              </w:rPr>
              <mc:AlternateContent>
                <mc:Choice Requires="wps">
                  <w:drawing>
                    <wp:anchor distT="0" distB="0" distL="114300" distR="114300" simplePos="0" relativeHeight="251656192" behindDoc="0" locked="0" layoutInCell="1" allowOverlap="1">
                      <wp:simplePos x="0" y="0"/>
                      <wp:positionH relativeFrom="column">
                        <wp:posOffset>440055</wp:posOffset>
                      </wp:positionH>
                      <wp:positionV relativeFrom="paragraph">
                        <wp:posOffset>51435</wp:posOffset>
                      </wp:positionV>
                      <wp:extent cx="1143000" cy="34290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D55" w:rsidRPr="00B76CA7" w:rsidRDefault="00EC6D55" w:rsidP="00EC6D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4.65pt;margin-top:4.05pt;width:90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r2dzuAIAAMAFAAAOAAAAZHJzL2Uyb0RvYy54bWysVO1umzAU/T9p72D5P+WjTgKopGpDmCZ1 H1K7B3DABGtgM9sJ6aq9+65NktJOk6Zt/EC27/W5H+f4Xl0fuhbtmdJcigyHFwFGTJSy4mKb4S8P hRdjpA0VFW2lYBl+ZBpfL9++uRr6lEWykW3FFAIQodOhz3BjTJ/6vi4b1lF9IXsmwFhL1VEDW7X1 K0UHQO9aPwqCuT9IVfVKlkxrOM1HI146/LpmpflU15oZ1GYYcjPur9x/Y//+8oqmW0X7hpfHNOhf ZNFRLiDoGSqnhqKd4r9AdbxUUsvaXJSy82Vd85K5GqCaMHhVzX1De+Zqgebo/twm/f9gy4/7zwrx KsMEI0E7oOiBHQy6lQcU2+4MvU7B6b4HN3OAY2DZVar7O1l+1UjIVUPFlt0oJYeG0QqyC+1Nf3J1 xNEWZDN8kBWEoTsjHdChVp1tHTQDATqw9HhmxqZS2pAhuQwCMJVguyRRAmsbgqan273S5h2THbKL DCtg3qHT/Z02o+vJxQYTsuBtC+c0bcWLA8AcTyA2XLU2m4Uj8ykJknW8jolHovnaI0GeezfFinjz IlzM8st8tcrDHzZuSNKGVxUTNsxJWCH5M+KOEh8lcZaWli2vLJxNSavtZtUqtKcg7MJ9x4ZM3PyX abh+QS2vSgojEtxGiVfM44VHCjLzkkUQe0GY3CbzgCQkL16WdMcF+/eS0JDhZBbNRjH9tjZg3RI/ MjipjaYdNzA6Wt5lOD470dRKcC0qR62hvB3Xk1bY9J9bAXSfiHaCtRod1WoOm4N7GU7NVswbWT2C gpUEgYEWYezBopHqO0YDjJAM6287qhhG7XsBryAJCbEzx23IbBHBRk0tm6mFihKgMmwwGpcrM86p Xa/4toFI47sT8gZeTs2dqJ+zOr43GBOutuNIs3Noundez4N3+RMAAP//AwBQSwMEFAAGAAgAAAAh AAJ+e07aAAAABwEAAA8AAABkcnMvZG93bnJldi54bWxMjs1OwkAUhfcmvsPkkriTmVYkUDolRuNW IwoJu6FzaRs6d5rOQOvbe1nJ8vzknC9fj64VF+xD40lDMlUgkEpvG6o0/Hy/Py5AhGjImtYTavjF AOvi/i43mfUDfeFlEyvBIxQyo6GOscukDGWNzoSp75A4O/remciyr6TtzcDjrpWpUnPpTEP8UJsO X2ssT5uz07D9OO53M/VZvbnnbvCjkuSWUuuHyfiyAhFxjP9luOIzOhTMdPBnskG0GubLJ25qWCQg OE5nV31gP01AFrm85S/+AAAA//8DAFBLAQItABQABgAIAAAAIQC2gziS/gAAAOEBAAATAAAAAAAA AAAAAAAAAAAAAABbQ29udGVudF9UeXBlc10ueG1sUEsBAi0AFAAGAAgAAAAhADj9If/WAAAAlAEA AAsAAAAAAAAAAAAAAAAALwEAAF9yZWxzLy5yZWxzUEsBAi0AFAAGAAgAAAAhAO+vZ3O4AgAAwAUA AA4AAAAAAAAAAAAAAAAALgIAAGRycy9lMm9Eb2MueG1sUEsBAi0AFAAGAAgAAAAhAAJ+e07aAAAA BwEAAA8AAAAAAAAAAAAAAAAAEgUAAGRycy9kb3ducmV2LnhtbFBLBQYAAAAABAAEAPMAAAAZBgAA AAA= " filled="f" stroked="f">
                      <v:textbox>
                        <w:txbxContent>
                          <w:p w:rsidR="00EC6D55" w:rsidRPr="00B76CA7" w:rsidRDefault="00EC6D55" w:rsidP="00EC6D55"/>
                        </w:txbxContent>
                      </v:textbox>
                    </v:shape>
                  </w:pict>
                </mc:Fallback>
              </mc:AlternateContent>
            </w:r>
            <w:r w:rsidR="00EC6D55">
              <w:rPr>
                <w:caps w:val="0"/>
                <w:sz w:val="28"/>
              </w:rPr>
              <w:t xml:space="preserve">     </w:t>
            </w:r>
          </w:p>
          <w:p w:rsidR="00EC6D55" w:rsidRDefault="00EC6D55" w:rsidP="00F978E5">
            <w:pPr>
              <w:jc w:val="center"/>
              <w:rPr>
                <w:caps w:val="0"/>
              </w:rPr>
            </w:pPr>
            <w:r>
              <w:rPr>
                <w:caps w:val="0"/>
              </w:rPr>
              <w:t xml:space="preserve">          _______________ Nr. ______________</w:t>
            </w:r>
          </w:p>
          <w:p w:rsidR="00EC6D55" w:rsidRDefault="00E171E9" w:rsidP="00F978E5">
            <w:pPr>
              <w:jc w:val="center"/>
              <w:rPr>
                <w:caps w:val="0"/>
              </w:rPr>
            </w:pPr>
            <w:r>
              <w:rPr>
                <w:caps w:val="0"/>
                <w:noProof/>
                <w:sz w:val="20"/>
                <w:lang w:eastAsia="lt-LT"/>
              </w:rPr>
              <mc:AlternateContent>
                <mc:Choice Requires="wps">
                  <w:drawing>
                    <wp:anchor distT="0" distB="0" distL="114300" distR="114300" simplePos="0" relativeHeight="251659264" behindDoc="0" locked="0" layoutInCell="1" allowOverlap="1">
                      <wp:simplePos x="0" y="0"/>
                      <wp:positionH relativeFrom="column">
                        <wp:posOffset>2070735</wp:posOffset>
                      </wp:positionH>
                      <wp:positionV relativeFrom="paragraph">
                        <wp:posOffset>96520</wp:posOffset>
                      </wp:positionV>
                      <wp:extent cx="1102995" cy="38925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D55" w:rsidRPr="00E628E6" w:rsidRDefault="009E431D" w:rsidP="00EC6D55">
                                  <w:pPr>
                                    <w:jc w:val="center"/>
                                    <w:rPr>
                                      <w:caps w:val="0"/>
                                      <w:szCs w:val="24"/>
                                    </w:rPr>
                                  </w:pPr>
                                  <w:r>
                                    <w:rPr>
                                      <w:caps w:val="0"/>
                                      <w:szCs w:val="24"/>
                                    </w:rPr>
                                    <w:t>43-2-50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left:0;text-align:left;margin-left:163.05pt;margin-top:7.6pt;width:86.85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TRoYuQIAAMEFAAAOAAAAZHJzL2Uyb0RvYy54bWysVNtu2zAMfR+wfxD07vpSObGNOkUbx8OA 7gK0+wDFlmNhtuRJSpxu2L+PkpM0bTFg2OYHQxfqkIc85NX1vu/QjinNpchxeBFgxEQlay42Of7y UHoJRtpQUdNOCpbjR6bx9eLtm6txyFgkW9nVTCEAETobhxy3xgyZ7+uqZT3VF3JgAi4bqXpqYKs2 fq3oCOh950dBMPNHqepByYppDafFdIkXDr9pWGU+NY1mBnU5htiM+yv3X9u/v7ii2UbRoeXVIQz6 F1H0lAtweoIqqKFoq/grqJ5XSmrZmItK9r5sGl4xxwHYhMELNvctHZjjAsnRwylN+v/BVh93nxXi dY4vMRK0hxI9sL1Bt3KPwtCmZxx0Blb3A9iZPZxDmR1VPdzJ6qtGQi5bKjbsRik5tozWEJ576Z89 nXC0BVmPH2QNfujWSAe0b1RvcwfZQIAOZXo8lcbGUlmXYRClaYxRBXeXSRrFsQ3Op9nx9aC0ecdk j+wixwpK79Dp7k6byfRoYp0JWfKuc+XvxLMDwJxOwDc8tXc2ClfNH2mQrpJVQjwSzVYeCYrCuymX xJuV4TwuLovlsgh/Wr8hyVpe10xYN0dlheTPKnfQ+KSJk7a07Hht4WxIWm3Wy06hHQVll+47JOTM zH8ehssXcHlBKYxIcBulXjlL5h4pSeyl8yDxgjC9TWcBSUlRPqd0xwX7d0pozHEaR/Ekpt9yC9z3 mhvNem5gdnS8z3FyMqKZleBK1K60hvJuWp+lwob/lAoo97HQTrBWo5NazX69d60RHftgLetHULCS IDCQKcw9WLRSfcdohBmSY/1tSxXDqHsvoAvSkBA7dNyGxPMINur8Zn1+Q0UFUDk2GE3LpZkG1XZQ fNOCp6nvhLyBzmm4E7VtsSkqYGQ3MCcct8NMs4PofO+snibv4hcAAAD//wMAUEsDBBQABgAIAAAA IQBfCyJq3QAAAAkBAAAPAAAAZHJzL2Rvd25yZXYueG1sTI/BTsMwEETvSPyDtUjcqN3QBBLiVAjE FdRCK3Fz420SEa+j2G3C37Oc4Liap9k35Xp2vTjjGDpPGpYLBQKp9rajRsPH+8vNPYgQDVnTe0IN 3xhgXV1elKawfqINnrexEVxCoTAa2hiHQspQt+hMWPgBibOjH52JfI6NtKOZuNz1MlEqk850xB9a M+BTi/XX9uQ07F6Pn/uVemueXTpMflaSXC61vr6aHx9ARJzjHwy/+qwOFTsd/IlsEL2G2yRbMspB moBgYJXnvOWg4S5LQVal/L+g+gEAAP//AwBQSwECLQAUAAYACAAAACEAtoM4kv4AAADhAQAAEwAA AAAAAAAAAAAAAAAAAAAAW0NvbnRlbnRfVHlwZXNdLnhtbFBLAQItABQABgAIAAAAIQA4/SH/1gAA AJQBAAALAAAAAAAAAAAAAAAAAC8BAABfcmVscy8ucmVsc1BLAQItABQABgAIAAAAIQAKTRoYuQIA AMEFAAAOAAAAAAAAAAAAAAAAAC4CAABkcnMvZTJvRG9jLnhtbFBLAQItABQABgAIAAAAIQBfCyJq 3QAAAAkBAAAPAAAAAAAAAAAAAAAAABMFAABkcnMvZG93bnJldi54bWxQSwUGAAAAAAQABADzAAAA HQYAAAAA " filled="f" stroked="f">
                      <v:textbox>
                        <w:txbxContent>
                          <w:p w:rsidR="00EC6D55" w:rsidRPr="00E628E6" w:rsidRDefault="009E431D" w:rsidP="00EC6D55">
                            <w:pPr>
                              <w:jc w:val="center"/>
                              <w:rPr>
                                <w:caps w:val="0"/>
                                <w:szCs w:val="24"/>
                              </w:rPr>
                            </w:pPr>
                            <w:r>
                              <w:rPr>
                                <w:caps w:val="0"/>
                                <w:szCs w:val="24"/>
                              </w:rPr>
                              <w:t>43-2-50</w:t>
                            </w:r>
                          </w:p>
                        </w:txbxContent>
                      </v:textbox>
                    </v:shape>
                  </w:pict>
                </mc:Fallback>
              </mc:AlternateContent>
            </w:r>
            <w:r>
              <w:rPr>
                <w:caps w:val="0"/>
                <w:noProof/>
                <w:sz w:val="20"/>
                <w:lang w:eastAsia="lt-LT"/>
              </w:rPr>
              <mc:AlternateContent>
                <mc:Choice Requires="wps">
                  <w:drawing>
                    <wp:anchor distT="0" distB="0" distL="114300" distR="114300" simplePos="0" relativeHeight="251658240" behindDoc="0" locked="0" layoutInCell="1" allowOverlap="1">
                      <wp:simplePos x="0" y="0"/>
                      <wp:positionH relativeFrom="column">
                        <wp:posOffset>544830</wp:posOffset>
                      </wp:positionH>
                      <wp:positionV relativeFrom="paragraph">
                        <wp:posOffset>96520</wp:posOffset>
                      </wp:positionV>
                      <wp:extent cx="1248410" cy="63246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D55" w:rsidRDefault="0078310E" w:rsidP="00EC6D55">
                                  <w:r>
                                    <w:t xml:space="preserve">Į  </w:t>
                                  </w:r>
                                  <w:r w:rsidR="0031367A">
                                    <w:t xml:space="preserve"> 2017-01-25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42.9pt;margin-top:7.6pt;width:98.3pt;height:4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iVMpugIAAMEFAAAOAAAAZHJzL2Uyb0RvYy54bWysVNtunDAQfa/Uf7D8TrjEywIKWyXLUlVK L1LSD/CCWayCTW3vsmnVf+/Y7C3JS9WWB2R7xmfOzBzPzbt936EdU5pLkePwKsCIiUrWXGxy/PWx 9BKMtKGipp0ULMdPTON3i7dvbsYhY5FsZVczhQBE6GwcctwaM2S+r6uW9VRfyYEJMDZS9dTAVm38 WtER0PvOj4Ig9kep6kHJimkNp8VkxAuH3zSsMp+bRjODuhwDN+P+yv3X9u8vbmi2UXRoeXWgQf+C RU+5gKAnqIIairaKv4LqeaWklo25qmTvy6bhFXM5QDZh8CKbh5YOzOUCxdHDqUz6/8FWn3ZfFOI1 9A4jQXto0SPbG3Qn9yh05RkHnYHXwwB+Zg/n1tWmqod7WX3TSMhlS8WG3Solx5bRGuiFtrD+xVXb EA1XAGQ9fpQ1xKFbIx3QvlG9BYRqIECHNj2dWmO5VDZkRBIChFAFtvg6IrEj59PseHtQ2rxnskd2 kWMFrXfodHevjWVDs6OLDSZkybvOtb8Tzw7AcTqB2HDV2iwL182faZCuklVCPBLFK48EReHdlkvi xWU4nxXXxXJZhL9s3JBkLa9rJmyYo7JC8medO2h80sRJW1p2vLZwlpJWm/WyU2hHQdml+1zNwXJ2 85/TcEWAXF6kBLUN7qLUK+Nk7pGSzLx0HiReEKZ3aRyQlBTl85TuuWD/nhIac5zOotkkpjPpF7kF 7nudG816bmB2dLzPcXJyopmV4ErUrrWG8m5aX5TC0j+XAtp9bLQTrNXopFazX+/d07i20a1+17J+ AgUrCQIDLcLcg0Ur1Q+MRpghOdbft1QxjLoPAl5BGhJih47bkNk8go26tKwvLVRUAJVjg9G0XJpp UG0HxTctRJrenZC38HIa7kR9ZnV4bzAnXG6HmWYH0eXeeZ0n7+I3AAAA//8DAFBLAwQUAAYACAAA ACEAZ/xFx90AAAAJAQAADwAAAGRycy9kb3ducmV2LnhtbEyPwU7DMBBE70j8g7VI3KjdKEFpiFNV RVxBFFqpNzfeJhHxOordJvw9ywmOM7OaeVuuZ9eLK46h86RhuVAgkGpvO2o0fH68POQgQjRkTe8J NXxjgHV1e1OawvqJ3vG6i43gEgqF0dDGOBRShrpFZ8LCD0icnf3oTGQ5NtKOZuJy18tEqUfpTEe8 0JoBty3WX7uL07B/PR8PqXprnl02TH5WktxKan1/N2+eQESc498x/OIzOlTMdPIXskH0GvKMySP7 WQKC8yRPUhAnNpZpDrIq5f8Pqh8AAAD//wMAUEsBAi0AFAAGAAgAAAAhALaDOJL+AAAA4QEAABMA AAAAAAAAAAAAAAAAAAAAAFtDb250ZW50X1R5cGVzXS54bWxQSwECLQAUAAYACAAAACEAOP0h/9YA AACUAQAACwAAAAAAAAAAAAAAAAAvAQAAX3JlbHMvLnJlbHNQSwECLQAUAAYACAAAACEA04lTKboC AADBBQAADgAAAAAAAAAAAAAAAAAuAgAAZHJzL2Uyb0RvYy54bWxQSwECLQAUAAYACAAAACEAZ/xF x90AAAAJAQAADwAAAAAAAAAAAAAAAAAUBQAAZHJzL2Rvd25yZXYueG1sUEsFBgAAAAAEAAQA8wAA AB4GAAAAAA== " filled="f" stroked="f">
                      <v:textbox>
                        <w:txbxContent>
                          <w:p w:rsidR="00EC6D55" w:rsidRDefault="0078310E" w:rsidP="00EC6D55">
                            <w:r>
                              <w:t xml:space="preserve">Į  </w:t>
                            </w:r>
                            <w:r w:rsidR="0031367A">
                              <w:t xml:space="preserve"> 2017-01-25</w:t>
                            </w:r>
                          </w:p>
                        </w:txbxContent>
                      </v:textbox>
                    </v:shape>
                  </w:pict>
                </mc:Fallback>
              </mc:AlternateContent>
            </w:r>
          </w:p>
          <w:p w:rsidR="00EC6D55" w:rsidRDefault="00EC6D55" w:rsidP="00F978E5">
            <w:pPr>
              <w:jc w:val="center"/>
              <w:rPr>
                <w:caps w:val="0"/>
              </w:rPr>
            </w:pPr>
            <w:r>
              <w:rPr>
                <w:caps w:val="0"/>
              </w:rPr>
              <w:t xml:space="preserve">            ______________ Nr. ______________</w:t>
            </w:r>
          </w:p>
        </w:tc>
      </w:tr>
    </w:tbl>
    <w:p w:rsidR="004749CC" w:rsidRDefault="004749CC" w:rsidP="00EC6D55">
      <w:pPr>
        <w:pStyle w:val="Antrats"/>
        <w:tabs>
          <w:tab w:val="left" w:pos="4860"/>
        </w:tabs>
        <w:rPr>
          <w:b/>
          <w:szCs w:val="24"/>
        </w:rPr>
      </w:pPr>
    </w:p>
    <w:p w:rsidR="00EC6D55" w:rsidRDefault="002B552F" w:rsidP="00EC6D55">
      <w:pPr>
        <w:pStyle w:val="Antrats"/>
        <w:tabs>
          <w:tab w:val="left" w:pos="4860"/>
        </w:tabs>
        <w:rPr>
          <w:b/>
          <w:szCs w:val="24"/>
        </w:rPr>
      </w:pPr>
      <w:r>
        <w:rPr>
          <w:b/>
          <w:szCs w:val="24"/>
        </w:rPr>
        <w:t xml:space="preserve">DĖL </w:t>
      </w:r>
      <w:r w:rsidR="00572AE0">
        <w:rPr>
          <w:b/>
          <w:szCs w:val="24"/>
        </w:rPr>
        <w:t xml:space="preserve">prašymo nagrinėjimo </w:t>
      </w:r>
    </w:p>
    <w:p w:rsidR="00B97D4C" w:rsidRDefault="00B97D4C" w:rsidP="004749CC">
      <w:pPr>
        <w:pStyle w:val="Antrats"/>
        <w:tabs>
          <w:tab w:val="clear" w:pos="4153"/>
          <w:tab w:val="clear" w:pos="8306"/>
        </w:tabs>
        <w:ind w:firstLine="567"/>
        <w:jc w:val="both"/>
        <w:rPr>
          <w:caps w:val="0"/>
        </w:rPr>
      </w:pPr>
    </w:p>
    <w:p w:rsidR="00754753" w:rsidRDefault="000D5DF0" w:rsidP="00E70AFE">
      <w:pPr>
        <w:pStyle w:val="Antrats"/>
        <w:ind w:firstLine="709"/>
        <w:jc w:val="both"/>
        <w:rPr>
          <w:caps w:val="0"/>
        </w:rPr>
      </w:pPr>
      <w:r w:rsidRPr="000D5DF0">
        <w:rPr>
          <w:caps w:val="0"/>
        </w:rPr>
        <w:t>Nacionalinės žemės tarnybos prie Žemės ūkio ministerijos Kauno miesto skyrius (toliau – Kauno miesto skyrius) išnagrinėjo Jūsų prašymą dėl sutikimo</w:t>
      </w:r>
      <w:r w:rsidR="00786A50">
        <w:rPr>
          <w:caps w:val="0"/>
        </w:rPr>
        <w:t>/neprieštaravimo išdavimo valstybinėje žemėje</w:t>
      </w:r>
      <w:r w:rsidR="00754753">
        <w:rPr>
          <w:caps w:val="0"/>
        </w:rPr>
        <w:t xml:space="preserve"> platinti pravažiav</w:t>
      </w:r>
      <w:r w:rsidR="008D19A7">
        <w:rPr>
          <w:caps w:val="0"/>
        </w:rPr>
        <w:t>imo kelią iš Kovo 11-osios gatvės</w:t>
      </w:r>
      <w:r w:rsidR="00754753">
        <w:rPr>
          <w:caps w:val="0"/>
        </w:rPr>
        <w:t xml:space="preserve"> </w:t>
      </w:r>
      <w:r w:rsidR="008D19A7">
        <w:rPr>
          <w:caps w:val="0"/>
        </w:rPr>
        <w:t>ir panaikinti servitutą (tarnaujantį daiktą) UAB „G&amp;J GROUP“ nuosavybės teise valdomame žemės sklype (kadastro Nr. 1901/0113:73) Kovo 11-osios g. 31D, Kauno m (toliau –Žemės sklypas).</w:t>
      </w:r>
    </w:p>
    <w:p w:rsidR="008D19A7" w:rsidRDefault="008D19A7" w:rsidP="00E70AFE">
      <w:pPr>
        <w:pStyle w:val="Antrats"/>
        <w:ind w:firstLine="709"/>
        <w:jc w:val="both"/>
        <w:rPr>
          <w:caps w:val="0"/>
        </w:rPr>
      </w:pPr>
      <w:r>
        <w:rPr>
          <w:caps w:val="0"/>
        </w:rPr>
        <w:t xml:space="preserve">Informuojame, kad </w:t>
      </w:r>
      <w:r w:rsidR="00754753" w:rsidRPr="00754753">
        <w:rPr>
          <w:caps w:val="0"/>
        </w:rPr>
        <w:t>Kauno miesto teritorijoje esančios laisvos neužstatytos bei rezervuotos miesto reikmėms žemės inventorizacijos klausimams spręsti komisija, į kurios sudėtį įeina ir Kauno miesto savivaldybės administracijos Miesto planavimo ir architekt</w:t>
      </w:r>
      <w:r>
        <w:rPr>
          <w:caps w:val="0"/>
        </w:rPr>
        <w:t xml:space="preserve">ūros skyriaus specialistai, 2017 </w:t>
      </w:r>
      <w:r w:rsidR="00754753" w:rsidRPr="00754753">
        <w:rPr>
          <w:caps w:val="0"/>
        </w:rPr>
        <w:t xml:space="preserve">m. </w:t>
      </w:r>
      <w:r w:rsidR="00E70AFE">
        <w:rPr>
          <w:caps w:val="0"/>
        </w:rPr>
        <w:t>sausio 27</w:t>
      </w:r>
      <w:r w:rsidR="00754753" w:rsidRPr="00754753">
        <w:rPr>
          <w:caps w:val="0"/>
        </w:rPr>
        <w:t xml:space="preserve"> d. pasitarime </w:t>
      </w:r>
      <w:r>
        <w:rPr>
          <w:caps w:val="0"/>
        </w:rPr>
        <w:t xml:space="preserve">nagrinėjo klausimą dėl minėto servituto panaikinimo </w:t>
      </w:r>
      <w:r w:rsidR="00A752FD">
        <w:rPr>
          <w:caps w:val="0"/>
        </w:rPr>
        <w:t>ir nusprendė</w:t>
      </w:r>
      <w:r>
        <w:rPr>
          <w:caps w:val="0"/>
        </w:rPr>
        <w:t xml:space="preserve">, kad, atsižvelgiant į tai, kad servitutas (tarnaujantis daiktas) suteikia teisę </w:t>
      </w:r>
      <w:r w:rsidRPr="008D19A7">
        <w:rPr>
          <w:i/>
          <w:caps w:val="0"/>
        </w:rPr>
        <w:t>mikrorajono gyventojams</w:t>
      </w:r>
      <w:r>
        <w:rPr>
          <w:caps w:val="0"/>
        </w:rPr>
        <w:t xml:space="preserve"> naudotis </w:t>
      </w:r>
      <w:r w:rsidR="00092463">
        <w:rPr>
          <w:caps w:val="0"/>
        </w:rPr>
        <w:t>aikštele</w:t>
      </w:r>
      <w:r>
        <w:rPr>
          <w:caps w:val="0"/>
        </w:rPr>
        <w:t xml:space="preserve">, esančia Žemės sklype, tai mikrorajono gyventojai turėtų </w:t>
      </w:r>
      <w:r w:rsidR="00035525">
        <w:rPr>
          <w:caps w:val="0"/>
        </w:rPr>
        <w:t>būti viešai informuojami apie jo</w:t>
      </w:r>
      <w:r>
        <w:rPr>
          <w:caps w:val="0"/>
        </w:rPr>
        <w:t xml:space="preserve"> panaikinimą ir iškėlimą į kitą vietą valstybinėje žemėje.</w:t>
      </w:r>
      <w:r w:rsidR="00A752FD">
        <w:rPr>
          <w:caps w:val="0"/>
        </w:rPr>
        <w:t xml:space="preserve"> Planuojamų atlikti darbų iniciatoriai turėtų organizuoti susitikimą su mikrorajono gyventojais, pateikti jiems pasiūlymų schemas ir pristatyti planuojamus atlikti darbus. Tik mikrorajono gyventojams susipažinus su numatomais vykdyti </w:t>
      </w:r>
      <w:r w:rsidR="00035525">
        <w:rPr>
          <w:caps w:val="0"/>
        </w:rPr>
        <w:t xml:space="preserve">darbais ir </w:t>
      </w:r>
      <w:r w:rsidR="00E70AFE">
        <w:rPr>
          <w:caps w:val="0"/>
        </w:rPr>
        <w:t xml:space="preserve">jiems </w:t>
      </w:r>
      <w:r w:rsidR="00035525">
        <w:rPr>
          <w:caps w:val="0"/>
        </w:rPr>
        <w:t xml:space="preserve">neprieštaravus servituto panaikinimui, galima bus spręsti klausimą dėl servituto (tarnaujančio daikto) panaikinimo Žemės sklype administraciniu sprendimu. </w:t>
      </w:r>
    </w:p>
    <w:p w:rsidR="008D19A7" w:rsidRDefault="00E70AFE" w:rsidP="00E70AFE">
      <w:pPr>
        <w:pStyle w:val="Antrats"/>
        <w:ind w:firstLine="709"/>
        <w:jc w:val="both"/>
        <w:rPr>
          <w:caps w:val="0"/>
        </w:rPr>
      </w:pPr>
      <w:r>
        <w:rPr>
          <w:caps w:val="0"/>
        </w:rPr>
        <w:t>Atsižvelgiant į tai, kas išdėstyta, Kauno miesto skyrius informuoja, kad neturi teisinio pagrindo tenkinti Jūsų prašymo.</w:t>
      </w:r>
    </w:p>
    <w:p w:rsidR="000D5DF0" w:rsidRDefault="000D5DF0" w:rsidP="00E70AFE">
      <w:pPr>
        <w:pStyle w:val="Antrats"/>
        <w:ind w:firstLine="709"/>
        <w:jc w:val="both"/>
        <w:rPr>
          <w:caps w:val="0"/>
        </w:rPr>
      </w:pPr>
      <w:r w:rsidRPr="000D5DF0">
        <w:rPr>
          <w:caps w:val="0"/>
        </w:rPr>
        <w:t>Šis raštas per 20 darbo dienų nuo jo priėmimo gali būti skundžiamas Nacionalinės žemės tarnybos prie Žemės ūkio ministerijos direktoriui Lietuvos Respublikos žemės reformos įstatymo 18 straipsnio ir Išankstinio ginčų nagrinėjimo Nacionalinėje žemės tarnyboje prie Žemės ūkio ministerijos ne teismo tvarka taisyklių, patvirtintų Nacionalinės žemės tarnybos prie Žemės ūkio ministerijos direktoriaus 2010 m. rugsėjo 7 d. įsakymu Nr. 1P-90 „Dėl Išankstinio ginčų nagrinėjimo Nacionalinėje žemės tarnyboje prie Žemės ūkio ministerijos ne teismo tvarka taisyklių patvirtinimo“, nustatyta tvarka.</w:t>
      </w:r>
    </w:p>
    <w:p w:rsidR="00A1230A" w:rsidRDefault="00A1230A" w:rsidP="00E70AFE">
      <w:pPr>
        <w:jc w:val="both"/>
        <w:rPr>
          <w:caps w:val="0"/>
          <w:sz w:val="16"/>
          <w:szCs w:val="16"/>
        </w:rPr>
      </w:pPr>
    </w:p>
    <w:p w:rsidR="009F7BE6" w:rsidRDefault="009F7BE6" w:rsidP="00E70AFE">
      <w:pPr>
        <w:jc w:val="both"/>
        <w:rPr>
          <w:caps w:val="0"/>
          <w:sz w:val="16"/>
          <w:szCs w:val="16"/>
        </w:rPr>
      </w:pPr>
    </w:p>
    <w:p w:rsidR="00DB131D" w:rsidRPr="00E522E1" w:rsidRDefault="00DB131D" w:rsidP="00E70AFE">
      <w:pPr>
        <w:jc w:val="both"/>
        <w:rPr>
          <w:caps w:val="0"/>
          <w:sz w:val="16"/>
          <w:szCs w:val="16"/>
        </w:rPr>
      </w:pPr>
    </w:p>
    <w:p w:rsidR="00D9792C" w:rsidRDefault="007F098C" w:rsidP="007F098C">
      <w:pPr>
        <w:spacing w:line="276" w:lineRule="auto"/>
        <w:jc w:val="both"/>
        <w:rPr>
          <w:caps w:val="0"/>
          <w:snapToGrid w:val="0"/>
          <w:szCs w:val="24"/>
        </w:rPr>
      </w:pPr>
      <w:r>
        <w:rPr>
          <w:caps w:val="0"/>
          <w:snapToGrid w:val="0"/>
          <w:szCs w:val="24"/>
        </w:rPr>
        <w:t>Skyriaus vedėja</w:t>
      </w:r>
      <w:r>
        <w:rPr>
          <w:caps w:val="0"/>
          <w:snapToGrid w:val="0"/>
          <w:szCs w:val="24"/>
        </w:rPr>
        <w:tab/>
      </w:r>
      <w:r>
        <w:rPr>
          <w:caps w:val="0"/>
          <w:snapToGrid w:val="0"/>
          <w:szCs w:val="24"/>
        </w:rPr>
        <w:tab/>
      </w:r>
      <w:r>
        <w:rPr>
          <w:caps w:val="0"/>
          <w:snapToGrid w:val="0"/>
          <w:szCs w:val="24"/>
        </w:rPr>
        <w:tab/>
      </w:r>
      <w:r>
        <w:rPr>
          <w:caps w:val="0"/>
          <w:snapToGrid w:val="0"/>
          <w:szCs w:val="24"/>
        </w:rPr>
        <w:tab/>
      </w:r>
      <w:r>
        <w:rPr>
          <w:caps w:val="0"/>
          <w:snapToGrid w:val="0"/>
          <w:szCs w:val="24"/>
        </w:rPr>
        <w:tab/>
      </w:r>
      <w:r>
        <w:rPr>
          <w:caps w:val="0"/>
          <w:snapToGrid w:val="0"/>
          <w:szCs w:val="24"/>
        </w:rPr>
        <w:tab/>
      </w:r>
      <w:r>
        <w:rPr>
          <w:caps w:val="0"/>
          <w:snapToGrid w:val="0"/>
          <w:szCs w:val="24"/>
        </w:rPr>
        <w:tab/>
      </w:r>
      <w:r>
        <w:rPr>
          <w:caps w:val="0"/>
          <w:snapToGrid w:val="0"/>
          <w:szCs w:val="24"/>
        </w:rPr>
        <w:tab/>
        <w:t xml:space="preserve">         Alma Markuckienė</w:t>
      </w:r>
    </w:p>
    <w:p w:rsidR="00336411" w:rsidRDefault="00336411" w:rsidP="007F098C">
      <w:pPr>
        <w:spacing w:line="276" w:lineRule="auto"/>
        <w:jc w:val="both"/>
        <w:rPr>
          <w:caps w:val="0"/>
          <w:sz w:val="20"/>
        </w:rPr>
      </w:pPr>
    </w:p>
    <w:p w:rsidR="00336411" w:rsidRDefault="00336411" w:rsidP="007F098C">
      <w:pPr>
        <w:spacing w:line="276" w:lineRule="auto"/>
        <w:jc w:val="both"/>
        <w:rPr>
          <w:caps w:val="0"/>
          <w:sz w:val="20"/>
        </w:rPr>
      </w:pPr>
    </w:p>
    <w:p w:rsidR="00092463" w:rsidRDefault="00092463" w:rsidP="007F098C">
      <w:pPr>
        <w:spacing w:line="276" w:lineRule="auto"/>
        <w:jc w:val="both"/>
        <w:rPr>
          <w:caps w:val="0"/>
          <w:sz w:val="20"/>
        </w:rPr>
      </w:pPr>
    </w:p>
    <w:p w:rsidR="000A2D3B" w:rsidRPr="00E522E1" w:rsidRDefault="002A58DE" w:rsidP="000A2D3B">
      <w:pPr>
        <w:widowControl w:val="0"/>
        <w:spacing w:line="360" w:lineRule="auto"/>
        <w:jc w:val="both"/>
        <w:rPr>
          <w:caps w:val="0"/>
        </w:rPr>
      </w:pPr>
      <w:r>
        <w:rPr>
          <w:caps w:val="0"/>
        </w:rPr>
        <w:t>R</w:t>
      </w:r>
      <w:r w:rsidR="000A2D3B" w:rsidRPr="00E522E1">
        <w:rPr>
          <w:caps w:val="0"/>
        </w:rPr>
        <w:t xml:space="preserve">aselė Domeikienė, tel. 8 706 85 408, el. p. Rasele.Domeikiene@nzt.lt                          </w:t>
      </w:r>
    </w:p>
    <w:sectPr w:rsidR="000A2D3B" w:rsidRPr="00E522E1" w:rsidSect="004749CC">
      <w:headerReference w:type="even" r:id="rId10"/>
      <w:headerReference w:type="default" r:id="rId11"/>
      <w:footerReference w:type="even" r:id="rId12"/>
      <w:footerReference w:type="default" r:id="rId13"/>
      <w:footerReference w:type="first" r:id="rId14"/>
      <w:pgSz w:w="11907" w:h="16840" w:code="9"/>
      <w:pgMar w:top="851" w:right="567" w:bottom="0" w:left="1701" w:header="567" w:footer="459"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854" w:rsidRDefault="007D5854">
      <w:r>
        <w:separator/>
      </w:r>
    </w:p>
  </w:endnote>
  <w:endnote w:type="continuationSeparator" w:id="0">
    <w:p w:rsidR="007D5854" w:rsidRDefault="007D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3D" w:rsidRDefault="00CE013D">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CE013D" w:rsidRDefault="00CE013D">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3D" w:rsidRDefault="00CE013D">
    <w:pPr>
      <w:pStyle w:val="Por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Borders>
        <w:top w:val="single" w:sz="6" w:space="0" w:color="auto"/>
      </w:tblBorders>
      <w:tblLayout w:type="fixed"/>
      <w:tblLook w:val="0000" w:firstRow="0" w:lastRow="0" w:firstColumn="0" w:lastColumn="0" w:noHBand="0" w:noVBand="0"/>
    </w:tblPr>
    <w:tblGrid>
      <w:gridCol w:w="9747"/>
    </w:tblGrid>
    <w:tr w:rsidR="000A2D3B" w:rsidTr="00CC36D5">
      <w:tc>
        <w:tcPr>
          <w:tcW w:w="9747" w:type="dxa"/>
        </w:tcPr>
        <w:tbl>
          <w:tblPr>
            <w:tblW w:w="19619" w:type="dxa"/>
            <w:tblInd w:w="108" w:type="dxa"/>
            <w:tblLayout w:type="fixed"/>
            <w:tblLook w:val="04A0" w:firstRow="1" w:lastRow="0" w:firstColumn="1" w:lastColumn="0" w:noHBand="0" w:noVBand="1"/>
          </w:tblPr>
          <w:tblGrid>
            <w:gridCol w:w="1877"/>
            <w:gridCol w:w="2977"/>
            <w:gridCol w:w="2835"/>
            <w:gridCol w:w="1984"/>
            <w:gridCol w:w="3294"/>
            <w:gridCol w:w="2702"/>
            <w:gridCol w:w="2135"/>
            <w:gridCol w:w="1815"/>
          </w:tblGrid>
          <w:tr w:rsidR="00A405A4" w:rsidTr="00A405A4">
            <w:trPr>
              <w:trHeight w:val="1256"/>
            </w:trPr>
            <w:tc>
              <w:tcPr>
                <w:tcW w:w="1877" w:type="dxa"/>
              </w:tcPr>
              <w:p w:rsidR="00A405A4" w:rsidRPr="00D722B6" w:rsidRDefault="00A405A4" w:rsidP="00A405A4">
                <w:pPr>
                  <w:pStyle w:val="Apacia"/>
                  <w:spacing w:before="120"/>
                  <w:ind w:right="34"/>
                  <w:rPr>
                    <w:szCs w:val="20"/>
                  </w:rPr>
                </w:pPr>
                <w:r w:rsidRPr="00D722B6">
                  <w:rPr>
                    <w:szCs w:val="20"/>
                  </w:rPr>
                  <w:t>Biudžetinė įstaiga</w:t>
                </w:r>
              </w:p>
              <w:p w:rsidR="00A405A4" w:rsidRPr="00D722B6" w:rsidRDefault="00A405A4" w:rsidP="0018499E">
                <w:pPr>
                  <w:pStyle w:val="Apacia"/>
                  <w:rPr>
                    <w:szCs w:val="20"/>
                  </w:rPr>
                </w:pPr>
                <w:r w:rsidRPr="00D722B6">
                  <w:rPr>
                    <w:szCs w:val="20"/>
                  </w:rPr>
                  <w:t>Gedimino pr. 19</w:t>
                </w:r>
              </w:p>
              <w:p w:rsidR="00A405A4" w:rsidRPr="00D722B6" w:rsidRDefault="00A405A4" w:rsidP="0018499E">
                <w:pPr>
                  <w:pStyle w:val="Apacia"/>
                  <w:rPr>
                    <w:szCs w:val="20"/>
                  </w:rPr>
                </w:pPr>
                <w:r w:rsidRPr="00D722B6">
                  <w:rPr>
                    <w:szCs w:val="20"/>
                  </w:rPr>
                  <w:t>01103 Vilnius</w:t>
                </w:r>
              </w:p>
              <w:p w:rsidR="00A405A4" w:rsidRPr="00D722B6" w:rsidRDefault="00A405A4" w:rsidP="0018499E">
                <w:pPr>
                  <w:pStyle w:val="Apacia"/>
                  <w:rPr>
                    <w:szCs w:val="20"/>
                  </w:rPr>
                </w:pPr>
                <w:r w:rsidRPr="00D722B6">
                  <w:rPr>
                    <w:szCs w:val="20"/>
                  </w:rPr>
                  <w:t>http://www.nzt.lt</w:t>
                </w:r>
              </w:p>
            </w:tc>
            <w:tc>
              <w:tcPr>
                <w:tcW w:w="2977" w:type="dxa"/>
              </w:tcPr>
              <w:p w:rsidR="00A405A4" w:rsidRPr="00D722B6" w:rsidRDefault="00A405A4" w:rsidP="0018499E">
                <w:pPr>
                  <w:pStyle w:val="Apacia"/>
                  <w:spacing w:before="120"/>
                  <w:ind w:right="-108"/>
                  <w:rPr>
                    <w:szCs w:val="20"/>
                  </w:rPr>
                </w:pPr>
                <w:r>
                  <w:rPr>
                    <w:szCs w:val="20"/>
                  </w:rPr>
                  <w:t xml:space="preserve">L. Sapiegos g.10, 44501 </w:t>
                </w:r>
                <w:r w:rsidRPr="00D722B6">
                  <w:rPr>
                    <w:szCs w:val="20"/>
                  </w:rPr>
                  <w:t>Kaunas</w:t>
                </w:r>
              </w:p>
              <w:p w:rsidR="00A405A4" w:rsidRPr="00D722B6" w:rsidRDefault="00A405A4" w:rsidP="0018499E">
                <w:pPr>
                  <w:pStyle w:val="Apacia"/>
                  <w:ind w:right="-108"/>
                  <w:rPr>
                    <w:szCs w:val="20"/>
                  </w:rPr>
                </w:pPr>
                <w:r>
                  <w:rPr>
                    <w:szCs w:val="20"/>
                  </w:rPr>
                  <w:t xml:space="preserve">Tel. </w:t>
                </w:r>
                <w:r w:rsidRPr="00D722B6">
                  <w:rPr>
                    <w:szCs w:val="20"/>
                  </w:rPr>
                  <w:t>8 706 85 419</w:t>
                </w:r>
              </w:p>
              <w:p w:rsidR="00A405A4" w:rsidRPr="00D722B6" w:rsidRDefault="00A405A4" w:rsidP="0018499E">
                <w:pPr>
                  <w:pStyle w:val="Apacia"/>
                  <w:ind w:right="-108"/>
                  <w:rPr>
                    <w:szCs w:val="20"/>
                  </w:rPr>
                </w:pPr>
                <w:r>
                  <w:rPr>
                    <w:szCs w:val="20"/>
                  </w:rPr>
                  <w:t xml:space="preserve">Faks. </w:t>
                </w:r>
                <w:r w:rsidRPr="00D722B6">
                  <w:rPr>
                    <w:szCs w:val="20"/>
                  </w:rPr>
                  <w:t>8 706 86 961</w:t>
                </w:r>
              </w:p>
              <w:p w:rsidR="00A405A4" w:rsidRPr="00D722B6" w:rsidRDefault="00A405A4" w:rsidP="0018499E">
                <w:pPr>
                  <w:pStyle w:val="Apacia"/>
                  <w:ind w:right="-108"/>
                  <w:rPr>
                    <w:szCs w:val="20"/>
                  </w:rPr>
                </w:pPr>
                <w:r w:rsidRPr="00D722B6">
                  <w:rPr>
                    <w:szCs w:val="20"/>
                  </w:rPr>
                  <w:t>El. paštas kauno.miestas@nzt.lt</w:t>
                </w:r>
              </w:p>
            </w:tc>
            <w:tc>
              <w:tcPr>
                <w:tcW w:w="2835" w:type="dxa"/>
              </w:tcPr>
              <w:p w:rsidR="00A405A4" w:rsidRPr="00D722B6" w:rsidRDefault="00A405A4" w:rsidP="0018499E">
                <w:pPr>
                  <w:pStyle w:val="Apacia"/>
                  <w:spacing w:before="120"/>
                  <w:ind w:left="-41"/>
                  <w:rPr>
                    <w:szCs w:val="20"/>
                  </w:rPr>
                </w:pPr>
                <w:r w:rsidRPr="00D722B6">
                  <w:rPr>
                    <w:szCs w:val="20"/>
                  </w:rPr>
                  <w:t>Duomenys kaupiami ir saugomi Juridinių asmenų registre</w:t>
                </w:r>
              </w:p>
              <w:p w:rsidR="00A405A4" w:rsidRPr="00D722B6" w:rsidRDefault="00A405A4" w:rsidP="0018499E">
                <w:pPr>
                  <w:pStyle w:val="Apacia"/>
                  <w:ind w:left="-41" w:right="-108"/>
                  <w:rPr>
                    <w:szCs w:val="20"/>
                  </w:rPr>
                </w:pPr>
                <w:r w:rsidRPr="00D722B6">
                  <w:rPr>
                    <w:szCs w:val="20"/>
                  </w:rPr>
                  <w:t>Kodas 188704927</w:t>
                </w:r>
              </w:p>
            </w:tc>
            <w:tc>
              <w:tcPr>
                <w:tcW w:w="1984" w:type="dxa"/>
              </w:tcPr>
              <w:p w:rsidR="00A405A4" w:rsidRDefault="00E171E9" w:rsidP="0018499E">
                <w:pPr>
                  <w:pStyle w:val="Apacia"/>
                  <w:spacing w:before="120"/>
                  <w:ind w:left="-108" w:right="-130"/>
                  <w:jc w:val="center"/>
                </w:pPr>
                <w:r>
                  <w:rPr>
                    <w:noProof/>
                    <w:sz w:val="24"/>
                    <w:lang w:eastAsia="lt-LT"/>
                  </w:rPr>
                  <w:drawing>
                    <wp:inline distT="0" distB="0" distL="0" distR="0" wp14:anchorId="0380E9F3" wp14:editId="039BB352">
                      <wp:extent cx="1017270"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457200"/>
                              </a:xfrm>
                              <a:prstGeom prst="rect">
                                <a:avLst/>
                              </a:prstGeom>
                              <a:noFill/>
                              <a:ln>
                                <a:noFill/>
                              </a:ln>
                            </pic:spPr>
                          </pic:pic>
                        </a:graphicData>
                      </a:graphic>
                    </wp:inline>
                  </w:drawing>
                </w:r>
              </w:p>
            </w:tc>
            <w:tc>
              <w:tcPr>
                <w:tcW w:w="3294" w:type="dxa"/>
              </w:tcPr>
              <w:p w:rsidR="00A405A4" w:rsidRDefault="00A405A4" w:rsidP="00CC36D5">
                <w:pPr>
                  <w:pStyle w:val="Apacia"/>
                </w:pPr>
              </w:p>
            </w:tc>
            <w:tc>
              <w:tcPr>
                <w:tcW w:w="2702" w:type="dxa"/>
              </w:tcPr>
              <w:p w:rsidR="00A405A4" w:rsidRDefault="00A405A4" w:rsidP="00CC36D5">
                <w:pPr>
                  <w:pStyle w:val="Apacia"/>
                  <w:ind w:right="-108"/>
                </w:pPr>
              </w:p>
            </w:tc>
            <w:tc>
              <w:tcPr>
                <w:tcW w:w="2135" w:type="dxa"/>
              </w:tcPr>
              <w:p w:rsidR="00A405A4" w:rsidRDefault="00A405A4" w:rsidP="00CC36D5">
                <w:pPr>
                  <w:pStyle w:val="Apacia"/>
                  <w:ind w:right="-228"/>
                </w:pPr>
              </w:p>
            </w:tc>
            <w:tc>
              <w:tcPr>
                <w:tcW w:w="1815" w:type="dxa"/>
              </w:tcPr>
              <w:p w:rsidR="00A405A4" w:rsidRDefault="00A405A4" w:rsidP="00CC36D5">
                <w:pPr>
                  <w:pStyle w:val="Apacia"/>
                  <w:ind w:right="-131"/>
                  <w:jc w:val="center"/>
                </w:pPr>
              </w:p>
            </w:tc>
          </w:tr>
        </w:tbl>
        <w:p w:rsidR="000A2D3B" w:rsidRPr="00724701" w:rsidRDefault="000A2D3B" w:rsidP="00CC36D5">
          <w:pPr>
            <w:jc w:val="center"/>
            <w:rPr>
              <w:caps w:val="0"/>
              <w:sz w:val="18"/>
            </w:rPr>
          </w:pPr>
        </w:p>
      </w:tc>
    </w:tr>
  </w:tbl>
  <w:p w:rsidR="00CE013D" w:rsidRDefault="00CE01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854" w:rsidRDefault="007D5854">
      <w:r>
        <w:separator/>
      </w:r>
    </w:p>
  </w:footnote>
  <w:footnote w:type="continuationSeparator" w:id="0">
    <w:p w:rsidR="007D5854" w:rsidRDefault="007D5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3D" w:rsidRDefault="00CE013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CE013D" w:rsidRDefault="00CE013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13D" w:rsidRDefault="00CE013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70AFE">
      <w:rPr>
        <w:rStyle w:val="Puslapionumeris"/>
        <w:noProof/>
      </w:rPr>
      <w:t>2</w:t>
    </w:r>
    <w:r>
      <w:rPr>
        <w:rStyle w:val="Puslapionumeris"/>
      </w:rPr>
      <w:fldChar w:fldCharType="end"/>
    </w:r>
  </w:p>
  <w:p w:rsidR="00CE013D" w:rsidRDefault="00CE013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36A1D"/>
    <w:multiLevelType w:val="hybridMultilevel"/>
    <w:tmpl w:val="E3B2A1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E1677F"/>
    <w:multiLevelType w:val="hybridMultilevel"/>
    <w:tmpl w:val="40102E4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4CA514EC"/>
    <w:multiLevelType w:val="hybridMultilevel"/>
    <w:tmpl w:val="50CC07BE"/>
    <w:lvl w:ilvl="0" w:tplc="A56E1DC4">
      <w:start w:val="1"/>
      <w:numFmt w:val="decimal"/>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3">
    <w:nsid w:val="7B733D2B"/>
    <w:multiLevelType w:val="hybridMultilevel"/>
    <w:tmpl w:val="61F448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mirrorMargins/>
  <w:proofState w:spelling="clean" w:grammar="clean"/>
  <w:attachedTemplate r:id="rId1"/>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31"/>
    <w:rsid w:val="00002DFE"/>
    <w:rsid w:val="00002F1A"/>
    <w:rsid w:val="00006F99"/>
    <w:rsid w:val="00007485"/>
    <w:rsid w:val="000114E4"/>
    <w:rsid w:val="00012D0F"/>
    <w:rsid w:val="0002315E"/>
    <w:rsid w:val="00035525"/>
    <w:rsid w:val="00036034"/>
    <w:rsid w:val="00036C15"/>
    <w:rsid w:val="0004316A"/>
    <w:rsid w:val="000463A6"/>
    <w:rsid w:val="00052991"/>
    <w:rsid w:val="000553D1"/>
    <w:rsid w:val="00056759"/>
    <w:rsid w:val="000573D4"/>
    <w:rsid w:val="000608B7"/>
    <w:rsid w:val="000663F6"/>
    <w:rsid w:val="00070996"/>
    <w:rsid w:val="00070A55"/>
    <w:rsid w:val="00070F3B"/>
    <w:rsid w:val="00072C32"/>
    <w:rsid w:val="00073328"/>
    <w:rsid w:val="00075719"/>
    <w:rsid w:val="000829FA"/>
    <w:rsid w:val="00092463"/>
    <w:rsid w:val="0009305D"/>
    <w:rsid w:val="00094795"/>
    <w:rsid w:val="000A2D3B"/>
    <w:rsid w:val="000B04D1"/>
    <w:rsid w:val="000B1886"/>
    <w:rsid w:val="000B689E"/>
    <w:rsid w:val="000C2C8B"/>
    <w:rsid w:val="000C7A8E"/>
    <w:rsid w:val="000D053C"/>
    <w:rsid w:val="000D3F5D"/>
    <w:rsid w:val="000D5DF0"/>
    <w:rsid w:val="000D634E"/>
    <w:rsid w:val="000D66B8"/>
    <w:rsid w:val="000E0415"/>
    <w:rsid w:val="000E11B6"/>
    <w:rsid w:val="000E2783"/>
    <w:rsid w:val="000E5D7C"/>
    <w:rsid w:val="000E7E63"/>
    <w:rsid w:val="00102976"/>
    <w:rsid w:val="00103E80"/>
    <w:rsid w:val="00107E75"/>
    <w:rsid w:val="00110CA1"/>
    <w:rsid w:val="00110EDC"/>
    <w:rsid w:val="00115319"/>
    <w:rsid w:val="0012074A"/>
    <w:rsid w:val="001210F9"/>
    <w:rsid w:val="00123272"/>
    <w:rsid w:val="00125FDF"/>
    <w:rsid w:val="0012701C"/>
    <w:rsid w:val="00127F46"/>
    <w:rsid w:val="00132292"/>
    <w:rsid w:val="00135848"/>
    <w:rsid w:val="00135FC5"/>
    <w:rsid w:val="00147C8D"/>
    <w:rsid w:val="00151CBA"/>
    <w:rsid w:val="001534E1"/>
    <w:rsid w:val="00153CD8"/>
    <w:rsid w:val="00161939"/>
    <w:rsid w:val="001638AA"/>
    <w:rsid w:val="00167193"/>
    <w:rsid w:val="00173B64"/>
    <w:rsid w:val="00177F7D"/>
    <w:rsid w:val="0018499E"/>
    <w:rsid w:val="00193BD7"/>
    <w:rsid w:val="001A5AF7"/>
    <w:rsid w:val="001B22EE"/>
    <w:rsid w:val="001B4423"/>
    <w:rsid w:val="001C07A6"/>
    <w:rsid w:val="001C1176"/>
    <w:rsid w:val="001C18AB"/>
    <w:rsid w:val="001C325F"/>
    <w:rsid w:val="001C32F8"/>
    <w:rsid w:val="001C34D5"/>
    <w:rsid w:val="001C50A2"/>
    <w:rsid w:val="001D1B06"/>
    <w:rsid w:val="001D499A"/>
    <w:rsid w:val="001E564B"/>
    <w:rsid w:val="001F62F8"/>
    <w:rsid w:val="00201077"/>
    <w:rsid w:val="002032B9"/>
    <w:rsid w:val="00212C5C"/>
    <w:rsid w:val="00214C86"/>
    <w:rsid w:val="002217EE"/>
    <w:rsid w:val="0022252E"/>
    <w:rsid w:val="002237BF"/>
    <w:rsid w:val="00227A7F"/>
    <w:rsid w:val="00231023"/>
    <w:rsid w:val="00235949"/>
    <w:rsid w:val="00235D93"/>
    <w:rsid w:val="0023758A"/>
    <w:rsid w:val="00250A17"/>
    <w:rsid w:val="00253141"/>
    <w:rsid w:val="00257605"/>
    <w:rsid w:val="002626BB"/>
    <w:rsid w:val="00264DFF"/>
    <w:rsid w:val="00270076"/>
    <w:rsid w:val="00277DB1"/>
    <w:rsid w:val="00282E00"/>
    <w:rsid w:val="002A58DE"/>
    <w:rsid w:val="002B00EB"/>
    <w:rsid w:val="002B0EBF"/>
    <w:rsid w:val="002B552F"/>
    <w:rsid w:val="002B7A32"/>
    <w:rsid w:val="002C2A57"/>
    <w:rsid w:val="002C3052"/>
    <w:rsid w:val="002C3C8E"/>
    <w:rsid w:val="002C4AA0"/>
    <w:rsid w:val="002D1CF9"/>
    <w:rsid w:val="002D2A6A"/>
    <w:rsid w:val="002D6BFC"/>
    <w:rsid w:val="002D73EC"/>
    <w:rsid w:val="002E05AF"/>
    <w:rsid w:val="002E0B83"/>
    <w:rsid w:val="002E0D60"/>
    <w:rsid w:val="002E1D21"/>
    <w:rsid w:val="002F23DB"/>
    <w:rsid w:val="00301F63"/>
    <w:rsid w:val="00301FDD"/>
    <w:rsid w:val="00302E7B"/>
    <w:rsid w:val="00304A1A"/>
    <w:rsid w:val="003064BB"/>
    <w:rsid w:val="00310BD5"/>
    <w:rsid w:val="0031367A"/>
    <w:rsid w:val="0031734B"/>
    <w:rsid w:val="00321768"/>
    <w:rsid w:val="003230EA"/>
    <w:rsid w:val="00323570"/>
    <w:rsid w:val="003245F7"/>
    <w:rsid w:val="00333CCB"/>
    <w:rsid w:val="00336411"/>
    <w:rsid w:val="00345A98"/>
    <w:rsid w:val="0035041E"/>
    <w:rsid w:val="0036293E"/>
    <w:rsid w:val="00365144"/>
    <w:rsid w:val="00373CCF"/>
    <w:rsid w:val="003749CF"/>
    <w:rsid w:val="003771F8"/>
    <w:rsid w:val="0038371A"/>
    <w:rsid w:val="003866CD"/>
    <w:rsid w:val="0038779E"/>
    <w:rsid w:val="00391683"/>
    <w:rsid w:val="003A1B3B"/>
    <w:rsid w:val="003A2AA1"/>
    <w:rsid w:val="003A444E"/>
    <w:rsid w:val="003B4930"/>
    <w:rsid w:val="003C6698"/>
    <w:rsid w:val="003D165A"/>
    <w:rsid w:val="003D23DC"/>
    <w:rsid w:val="003D3BFA"/>
    <w:rsid w:val="003D4DCB"/>
    <w:rsid w:val="003E10DC"/>
    <w:rsid w:val="003E3659"/>
    <w:rsid w:val="003F60D2"/>
    <w:rsid w:val="004033A3"/>
    <w:rsid w:val="004076D6"/>
    <w:rsid w:val="00410B36"/>
    <w:rsid w:val="00410B99"/>
    <w:rsid w:val="0041286D"/>
    <w:rsid w:val="00414685"/>
    <w:rsid w:val="00415B63"/>
    <w:rsid w:val="00417979"/>
    <w:rsid w:val="00417D7A"/>
    <w:rsid w:val="00431F88"/>
    <w:rsid w:val="0043406E"/>
    <w:rsid w:val="00440DDD"/>
    <w:rsid w:val="0044356F"/>
    <w:rsid w:val="00450D48"/>
    <w:rsid w:val="0045280E"/>
    <w:rsid w:val="004533C1"/>
    <w:rsid w:val="00454A63"/>
    <w:rsid w:val="004571BA"/>
    <w:rsid w:val="0046247F"/>
    <w:rsid w:val="00465DCA"/>
    <w:rsid w:val="0047066A"/>
    <w:rsid w:val="00473DFC"/>
    <w:rsid w:val="004749CC"/>
    <w:rsid w:val="00484E08"/>
    <w:rsid w:val="004A04AE"/>
    <w:rsid w:val="004A0B59"/>
    <w:rsid w:val="004A17FF"/>
    <w:rsid w:val="004A27FC"/>
    <w:rsid w:val="004A6A5E"/>
    <w:rsid w:val="004B2E94"/>
    <w:rsid w:val="004B4BED"/>
    <w:rsid w:val="004B6FB4"/>
    <w:rsid w:val="004C1399"/>
    <w:rsid w:val="004D0945"/>
    <w:rsid w:val="004D0D6E"/>
    <w:rsid w:val="004D57AE"/>
    <w:rsid w:val="004E51B9"/>
    <w:rsid w:val="004E5575"/>
    <w:rsid w:val="004F0B1F"/>
    <w:rsid w:val="004F0DB9"/>
    <w:rsid w:val="004F1F1D"/>
    <w:rsid w:val="004F66A7"/>
    <w:rsid w:val="004F73C1"/>
    <w:rsid w:val="004F7F12"/>
    <w:rsid w:val="005010D9"/>
    <w:rsid w:val="00501F25"/>
    <w:rsid w:val="00506C45"/>
    <w:rsid w:val="00517849"/>
    <w:rsid w:val="00524BAC"/>
    <w:rsid w:val="005339C0"/>
    <w:rsid w:val="00536B8F"/>
    <w:rsid w:val="005447A8"/>
    <w:rsid w:val="00545099"/>
    <w:rsid w:val="00545AE9"/>
    <w:rsid w:val="00550D23"/>
    <w:rsid w:val="00551BFF"/>
    <w:rsid w:val="00552B70"/>
    <w:rsid w:val="0055683F"/>
    <w:rsid w:val="00560C0C"/>
    <w:rsid w:val="00565229"/>
    <w:rsid w:val="00566A7C"/>
    <w:rsid w:val="00570A17"/>
    <w:rsid w:val="00570F23"/>
    <w:rsid w:val="00572AE0"/>
    <w:rsid w:val="00574010"/>
    <w:rsid w:val="00584657"/>
    <w:rsid w:val="00590162"/>
    <w:rsid w:val="005A14C3"/>
    <w:rsid w:val="005A6434"/>
    <w:rsid w:val="005A69B3"/>
    <w:rsid w:val="005B4105"/>
    <w:rsid w:val="005B7C6D"/>
    <w:rsid w:val="005C04D2"/>
    <w:rsid w:val="005C062A"/>
    <w:rsid w:val="005C066C"/>
    <w:rsid w:val="005C1F3D"/>
    <w:rsid w:val="005C7879"/>
    <w:rsid w:val="005D6984"/>
    <w:rsid w:val="005F0C0C"/>
    <w:rsid w:val="005F6A80"/>
    <w:rsid w:val="00613FEF"/>
    <w:rsid w:val="0062628F"/>
    <w:rsid w:val="00631986"/>
    <w:rsid w:val="00635A3E"/>
    <w:rsid w:val="00641DBB"/>
    <w:rsid w:val="00643D1B"/>
    <w:rsid w:val="0064695B"/>
    <w:rsid w:val="006517A4"/>
    <w:rsid w:val="006539FF"/>
    <w:rsid w:val="00653C8C"/>
    <w:rsid w:val="00654011"/>
    <w:rsid w:val="00655CE1"/>
    <w:rsid w:val="00665773"/>
    <w:rsid w:val="00666F39"/>
    <w:rsid w:val="00671B4F"/>
    <w:rsid w:val="00676755"/>
    <w:rsid w:val="006810DF"/>
    <w:rsid w:val="00690B75"/>
    <w:rsid w:val="00697B68"/>
    <w:rsid w:val="006A0A2E"/>
    <w:rsid w:val="006A1979"/>
    <w:rsid w:val="006A209F"/>
    <w:rsid w:val="006A6465"/>
    <w:rsid w:val="006A7467"/>
    <w:rsid w:val="006A793D"/>
    <w:rsid w:val="006B034A"/>
    <w:rsid w:val="006B0B05"/>
    <w:rsid w:val="006B353F"/>
    <w:rsid w:val="006B39A5"/>
    <w:rsid w:val="006B5984"/>
    <w:rsid w:val="006C4CFA"/>
    <w:rsid w:val="006C71EC"/>
    <w:rsid w:val="006C7B84"/>
    <w:rsid w:val="006D4F98"/>
    <w:rsid w:val="006D6522"/>
    <w:rsid w:val="006E16E1"/>
    <w:rsid w:val="006E3EBA"/>
    <w:rsid w:val="006E4254"/>
    <w:rsid w:val="006E4F93"/>
    <w:rsid w:val="006E7B52"/>
    <w:rsid w:val="006F19B2"/>
    <w:rsid w:val="00700804"/>
    <w:rsid w:val="00702AB5"/>
    <w:rsid w:val="007041B0"/>
    <w:rsid w:val="00706554"/>
    <w:rsid w:val="00710838"/>
    <w:rsid w:val="00711118"/>
    <w:rsid w:val="00711C89"/>
    <w:rsid w:val="007174EA"/>
    <w:rsid w:val="007236C9"/>
    <w:rsid w:val="0072401A"/>
    <w:rsid w:val="00724B15"/>
    <w:rsid w:val="00726D19"/>
    <w:rsid w:val="00726FBF"/>
    <w:rsid w:val="00731DA3"/>
    <w:rsid w:val="00732090"/>
    <w:rsid w:val="00733B32"/>
    <w:rsid w:val="00735163"/>
    <w:rsid w:val="0073795D"/>
    <w:rsid w:val="00737AE7"/>
    <w:rsid w:val="007405C6"/>
    <w:rsid w:val="00744816"/>
    <w:rsid w:val="00745A41"/>
    <w:rsid w:val="0075068B"/>
    <w:rsid w:val="00754753"/>
    <w:rsid w:val="0076037A"/>
    <w:rsid w:val="00760BA0"/>
    <w:rsid w:val="00765056"/>
    <w:rsid w:val="00765570"/>
    <w:rsid w:val="00765804"/>
    <w:rsid w:val="00770965"/>
    <w:rsid w:val="00770BB2"/>
    <w:rsid w:val="0078310E"/>
    <w:rsid w:val="007840E3"/>
    <w:rsid w:val="00786A50"/>
    <w:rsid w:val="007A6A6C"/>
    <w:rsid w:val="007B74BD"/>
    <w:rsid w:val="007D5854"/>
    <w:rsid w:val="007D6054"/>
    <w:rsid w:val="007D67C8"/>
    <w:rsid w:val="007D6943"/>
    <w:rsid w:val="007D7972"/>
    <w:rsid w:val="007E3067"/>
    <w:rsid w:val="007F098C"/>
    <w:rsid w:val="007F24F9"/>
    <w:rsid w:val="007F7AD9"/>
    <w:rsid w:val="00803205"/>
    <w:rsid w:val="00804ED9"/>
    <w:rsid w:val="008059B7"/>
    <w:rsid w:val="00815D2D"/>
    <w:rsid w:val="008204AA"/>
    <w:rsid w:val="00823A3E"/>
    <w:rsid w:val="00830D29"/>
    <w:rsid w:val="00834348"/>
    <w:rsid w:val="00837008"/>
    <w:rsid w:val="00837E21"/>
    <w:rsid w:val="00842E53"/>
    <w:rsid w:val="00845D80"/>
    <w:rsid w:val="00847433"/>
    <w:rsid w:val="00847941"/>
    <w:rsid w:val="00851DC1"/>
    <w:rsid w:val="00863344"/>
    <w:rsid w:val="00864AEC"/>
    <w:rsid w:val="00876883"/>
    <w:rsid w:val="00892400"/>
    <w:rsid w:val="008A2488"/>
    <w:rsid w:val="008A2BE3"/>
    <w:rsid w:val="008A40CD"/>
    <w:rsid w:val="008B36DF"/>
    <w:rsid w:val="008B5826"/>
    <w:rsid w:val="008B6B08"/>
    <w:rsid w:val="008C3660"/>
    <w:rsid w:val="008D0AA6"/>
    <w:rsid w:val="008D0D37"/>
    <w:rsid w:val="008D13A0"/>
    <w:rsid w:val="008D19A7"/>
    <w:rsid w:val="008D1B78"/>
    <w:rsid w:val="008D3D49"/>
    <w:rsid w:val="008D74F7"/>
    <w:rsid w:val="008E39BD"/>
    <w:rsid w:val="008E3AAF"/>
    <w:rsid w:val="008E3B86"/>
    <w:rsid w:val="008E3C68"/>
    <w:rsid w:val="008E781C"/>
    <w:rsid w:val="008F1655"/>
    <w:rsid w:val="008F4B80"/>
    <w:rsid w:val="008F5BFD"/>
    <w:rsid w:val="009003DD"/>
    <w:rsid w:val="00907BF0"/>
    <w:rsid w:val="00924D3F"/>
    <w:rsid w:val="009270EF"/>
    <w:rsid w:val="00927994"/>
    <w:rsid w:val="00932B4B"/>
    <w:rsid w:val="00941F0C"/>
    <w:rsid w:val="00942088"/>
    <w:rsid w:val="009422B6"/>
    <w:rsid w:val="00943E28"/>
    <w:rsid w:val="00945646"/>
    <w:rsid w:val="00947A7C"/>
    <w:rsid w:val="00953ADA"/>
    <w:rsid w:val="00962C23"/>
    <w:rsid w:val="00962C32"/>
    <w:rsid w:val="00964ED6"/>
    <w:rsid w:val="00971AE3"/>
    <w:rsid w:val="00972332"/>
    <w:rsid w:val="00973029"/>
    <w:rsid w:val="009848BB"/>
    <w:rsid w:val="0098535A"/>
    <w:rsid w:val="00992459"/>
    <w:rsid w:val="0099343B"/>
    <w:rsid w:val="009959E1"/>
    <w:rsid w:val="00995E87"/>
    <w:rsid w:val="009A3238"/>
    <w:rsid w:val="009A3C4C"/>
    <w:rsid w:val="009B14CE"/>
    <w:rsid w:val="009B2228"/>
    <w:rsid w:val="009C64DA"/>
    <w:rsid w:val="009D2A35"/>
    <w:rsid w:val="009E431D"/>
    <w:rsid w:val="009E715D"/>
    <w:rsid w:val="009E7F3F"/>
    <w:rsid w:val="009F059D"/>
    <w:rsid w:val="009F7BE6"/>
    <w:rsid w:val="00A049FD"/>
    <w:rsid w:val="00A11F8C"/>
    <w:rsid w:val="00A1230A"/>
    <w:rsid w:val="00A13E37"/>
    <w:rsid w:val="00A266FD"/>
    <w:rsid w:val="00A30DC4"/>
    <w:rsid w:val="00A314D2"/>
    <w:rsid w:val="00A32101"/>
    <w:rsid w:val="00A35BA1"/>
    <w:rsid w:val="00A405A4"/>
    <w:rsid w:val="00A41832"/>
    <w:rsid w:val="00A423F0"/>
    <w:rsid w:val="00A43A06"/>
    <w:rsid w:val="00A50102"/>
    <w:rsid w:val="00A52E5D"/>
    <w:rsid w:val="00A55E31"/>
    <w:rsid w:val="00A56437"/>
    <w:rsid w:val="00A60496"/>
    <w:rsid w:val="00A611E1"/>
    <w:rsid w:val="00A63051"/>
    <w:rsid w:val="00A65C0C"/>
    <w:rsid w:val="00A71EB3"/>
    <w:rsid w:val="00A752FD"/>
    <w:rsid w:val="00A755AE"/>
    <w:rsid w:val="00A80B6B"/>
    <w:rsid w:val="00A80CD9"/>
    <w:rsid w:val="00A820BB"/>
    <w:rsid w:val="00A831F0"/>
    <w:rsid w:val="00A84B3F"/>
    <w:rsid w:val="00A85B6E"/>
    <w:rsid w:val="00A85D5A"/>
    <w:rsid w:val="00A87EA9"/>
    <w:rsid w:val="00A91AD6"/>
    <w:rsid w:val="00A9781F"/>
    <w:rsid w:val="00AA02AB"/>
    <w:rsid w:val="00AA3C00"/>
    <w:rsid w:val="00AA610C"/>
    <w:rsid w:val="00AA62D0"/>
    <w:rsid w:val="00AC001F"/>
    <w:rsid w:val="00AC3ECB"/>
    <w:rsid w:val="00AC5868"/>
    <w:rsid w:val="00AC789B"/>
    <w:rsid w:val="00AD241B"/>
    <w:rsid w:val="00AD4FDE"/>
    <w:rsid w:val="00AD6FCE"/>
    <w:rsid w:val="00AD762E"/>
    <w:rsid w:val="00AD7B97"/>
    <w:rsid w:val="00AD7E70"/>
    <w:rsid w:val="00AE0D36"/>
    <w:rsid w:val="00AF70B8"/>
    <w:rsid w:val="00AF79C0"/>
    <w:rsid w:val="00B00316"/>
    <w:rsid w:val="00B0533E"/>
    <w:rsid w:val="00B23A8C"/>
    <w:rsid w:val="00B276D9"/>
    <w:rsid w:val="00B32781"/>
    <w:rsid w:val="00B34819"/>
    <w:rsid w:val="00B4160B"/>
    <w:rsid w:val="00B475A4"/>
    <w:rsid w:val="00B54B76"/>
    <w:rsid w:val="00B56007"/>
    <w:rsid w:val="00B64130"/>
    <w:rsid w:val="00B64237"/>
    <w:rsid w:val="00B67992"/>
    <w:rsid w:val="00B7293A"/>
    <w:rsid w:val="00B752E4"/>
    <w:rsid w:val="00B76CA7"/>
    <w:rsid w:val="00B824B4"/>
    <w:rsid w:val="00B91A84"/>
    <w:rsid w:val="00B97D4C"/>
    <w:rsid w:val="00BA2D4B"/>
    <w:rsid w:val="00BA359B"/>
    <w:rsid w:val="00BA36E8"/>
    <w:rsid w:val="00BA44A9"/>
    <w:rsid w:val="00BA4DF5"/>
    <w:rsid w:val="00BA4EC6"/>
    <w:rsid w:val="00BC19EB"/>
    <w:rsid w:val="00BC4F2A"/>
    <w:rsid w:val="00BD0614"/>
    <w:rsid w:val="00BD453A"/>
    <w:rsid w:val="00BE19F1"/>
    <w:rsid w:val="00BE5555"/>
    <w:rsid w:val="00BE5617"/>
    <w:rsid w:val="00BE56DA"/>
    <w:rsid w:val="00BE6B82"/>
    <w:rsid w:val="00BF1A8D"/>
    <w:rsid w:val="00BF3182"/>
    <w:rsid w:val="00BF46AB"/>
    <w:rsid w:val="00C0370E"/>
    <w:rsid w:val="00C050B1"/>
    <w:rsid w:val="00C11720"/>
    <w:rsid w:val="00C2118C"/>
    <w:rsid w:val="00C223AB"/>
    <w:rsid w:val="00C22B39"/>
    <w:rsid w:val="00C279BC"/>
    <w:rsid w:val="00C61443"/>
    <w:rsid w:val="00C656BE"/>
    <w:rsid w:val="00C6625A"/>
    <w:rsid w:val="00C7174C"/>
    <w:rsid w:val="00C75B16"/>
    <w:rsid w:val="00C83151"/>
    <w:rsid w:val="00C854DA"/>
    <w:rsid w:val="00C85850"/>
    <w:rsid w:val="00C91BDA"/>
    <w:rsid w:val="00C939A5"/>
    <w:rsid w:val="00C9644D"/>
    <w:rsid w:val="00CA115D"/>
    <w:rsid w:val="00CA181F"/>
    <w:rsid w:val="00CA26D7"/>
    <w:rsid w:val="00CA2A48"/>
    <w:rsid w:val="00CB52BB"/>
    <w:rsid w:val="00CB7DBF"/>
    <w:rsid w:val="00CC1E28"/>
    <w:rsid w:val="00CC2BD5"/>
    <w:rsid w:val="00CC36D5"/>
    <w:rsid w:val="00CC437A"/>
    <w:rsid w:val="00CD0BF0"/>
    <w:rsid w:val="00CD539A"/>
    <w:rsid w:val="00CE013D"/>
    <w:rsid w:val="00CE5C15"/>
    <w:rsid w:val="00CF6708"/>
    <w:rsid w:val="00CF7E54"/>
    <w:rsid w:val="00D03467"/>
    <w:rsid w:val="00D15661"/>
    <w:rsid w:val="00D21795"/>
    <w:rsid w:val="00D23F51"/>
    <w:rsid w:val="00D306B7"/>
    <w:rsid w:val="00D30F5C"/>
    <w:rsid w:val="00D330D4"/>
    <w:rsid w:val="00D35F7D"/>
    <w:rsid w:val="00D441AA"/>
    <w:rsid w:val="00D47475"/>
    <w:rsid w:val="00D621BE"/>
    <w:rsid w:val="00D67113"/>
    <w:rsid w:val="00D732EB"/>
    <w:rsid w:val="00D7714F"/>
    <w:rsid w:val="00D81619"/>
    <w:rsid w:val="00D85ACE"/>
    <w:rsid w:val="00D90423"/>
    <w:rsid w:val="00D978A2"/>
    <w:rsid w:val="00D9792C"/>
    <w:rsid w:val="00D97B03"/>
    <w:rsid w:val="00DA459A"/>
    <w:rsid w:val="00DA66FB"/>
    <w:rsid w:val="00DB131D"/>
    <w:rsid w:val="00DB4B15"/>
    <w:rsid w:val="00DB761F"/>
    <w:rsid w:val="00DB7EC0"/>
    <w:rsid w:val="00DC0B15"/>
    <w:rsid w:val="00DC1474"/>
    <w:rsid w:val="00DC538F"/>
    <w:rsid w:val="00DC5A7A"/>
    <w:rsid w:val="00DD66A0"/>
    <w:rsid w:val="00DE3CB6"/>
    <w:rsid w:val="00DE49D4"/>
    <w:rsid w:val="00DF0712"/>
    <w:rsid w:val="00DF0E58"/>
    <w:rsid w:val="00DF4714"/>
    <w:rsid w:val="00E03C8B"/>
    <w:rsid w:val="00E05355"/>
    <w:rsid w:val="00E054EA"/>
    <w:rsid w:val="00E06B56"/>
    <w:rsid w:val="00E11F0D"/>
    <w:rsid w:val="00E12380"/>
    <w:rsid w:val="00E171E9"/>
    <w:rsid w:val="00E2376C"/>
    <w:rsid w:val="00E26DBF"/>
    <w:rsid w:val="00E31475"/>
    <w:rsid w:val="00E3180E"/>
    <w:rsid w:val="00E31923"/>
    <w:rsid w:val="00E319B5"/>
    <w:rsid w:val="00E32299"/>
    <w:rsid w:val="00E32E07"/>
    <w:rsid w:val="00E45C90"/>
    <w:rsid w:val="00E5060F"/>
    <w:rsid w:val="00E51C79"/>
    <w:rsid w:val="00E60220"/>
    <w:rsid w:val="00E628E6"/>
    <w:rsid w:val="00E62E7D"/>
    <w:rsid w:val="00E65B18"/>
    <w:rsid w:val="00E67AC2"/>
    <w:rsid w:val="00E70AFE"/>
    <w:rsid w:val="00E74429"/>
    <w:rsid w:val="00E745DB"/>
    <w:rsid w:val="00E82413"/>
    <w:rsid w:val="00E82E34"/>
    <w:rsid w:val="00E927A2"/>
    <w:rsid w:val="00E93281"/>
    <w:rsid w:val="00E94E28"/>
    <w:rsid w:val="00E96129"/>
    <w:rsid w:val="00EA139D"/>
    <w:rsid w:val="00EA61B4"/>
    <w:rsid w:val="00EC0C6C"/>
    <w:rsid w:val="00EC63AB"/>
    <w:rsid w:val="00EC6D55"/>
    <w:rsid w:val="00EC7160"/>
    <w:rsid w:val="00ED103A"/>
    <w:rsid w:val="00EE2F58"/>
    <w:rsid w:val="00EE4F82"/>
    <w:rsid w:val="00EF1B09"/>
    <w:rsid w:val="00EF22CC"/>
    <w:rsid w:val="00EF7468"/>
    <w:rsid w:val="00F0478D"/>
    <w:rsid w:val="00F04C0B"/>
    <w:rsid w:val="00F12BEC"/>
    <w:rsid w:val="00F22627"/>
    <w:rsid w:val="00F32F2F"/>
    <w:rsid w:val="00F34B5B"/>
    <w:rsid w:val="00F36436"/>
    <w:rsid w:val="00F36A70"/>
    <w:rsid w:val="00F4134A"/>
    <w:rsid w:val="00F45C70"/>
    <w:rsid w:val="00F46136"/>
    <w:rsid w:val="00F464FF"/>
    <w:rsid w:val="00F46E9F"/>
    <w:rsid w:val="00F509E9"/>
    <w:rsid w:val="00F511D2"/>
    <w:rsid w:val="00F53E6B"/>
    <w:rsid w:val="00F60088"/>
    <w:rsid w:val="00F7024C"/>
    <w:rsid w:val="00F71D04"/>
    <w:rsid w:val="00F75475"/>
    <w:rsid w:val="00F76ECA"/>
    <w:rsid w:val="00F92478"/>
    <w:rsid w:val="00F978E5"/>
    <w:rsid w:val="00FA45A3"/>
    <w:rsid w:val="00FA4E37"/>
    <w:rsid w:val="00FB293D"/>
    <w:rsid w:val="00FC69AF"/>
    <w:rsid w:val="00FD08AD"/>
    <w:rsid w:val="00FD401F"/>
    <w:rsid w:val="00FD4B34"/>
    <w:rsid w:val="00FE1ADF"/>
    <w:rsid w:val="00FE4299"/>
    <w:rsid w:val="00FF26D3"/>
    <w:rsid w:val="00FF699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caps/>
      <w:sz w:val="24"/>
      <w:lang w:eastAsia="en-US"/>
    </w:rPr>
  </w:style>
  <w:style w:type="paragraph" w:styleId="Antrat1">
    <w:name w:val="heading 1"/>
    <w:basedOn w:val="prastasis"/>
    <w:next w:val="prastasis"/>
    <w:qFormat/>
    <w:pPr>
      <w:keepNext/>
      <w:ind w:left="-540" w:firstLine="540"/>
      <w:jc w:val="center"/>
      <w:outlineLvl w:val="0"/>
    </w:pPr>
    <w:rPr>
      <w:rFonts w:ascii="TimesLT" w:hAnsi="TimesLT"/>
      <w:b/>
      <w:caps w:val="0"/>
      <w:sz w:val="28"/>
    </w:rPr>
  </w:style>
  <w:style w:type="paragraph" w:styleId="Antrat2">
    <w:name w:val="heading 2"/>
    <w:basedOn w:val="prastasis"/>
    <w:next w:val="prastasis"/>
    <w:qFormat/>
    <w:pPr>
      <w:keepNex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semiHidden/>
    <w:pPr>
      <w:jc w:val="both"/>
    </w:pPr>
  </w:style>
  <w:style w:type="character" w:styleId="Hipersaitas">
    <w:name w:val="Hyperlink"/>
    <w:semiHidden/>
    <w:rPr>
      <w:color w:val="0000FF"/>
      <w:u w:val="single"/>
    </w:rPr>
  </w:style>
  <w:style w:type="character" w:styleId="Perirtashipersaitas">
    <w:name w:val="FollowedHyperlink"/>
    <w:semiHidden/>
    <w:rPr>
      <w:color w:val="800080"/>
      <w:u w:val="single"/>
    </w:rPr>
  </w:style>
  <w:style w:type="paragraph" w:styleId="Antrats">
    <w:name w:val="header"/>
    <w:aliases w:val=" Char1, Diagrama"/>
    <w:basedOn w:val="prastasis"/>
    <w:link w:val="AntratsDiagrama"/>
    <w:pPr>
      <w:tabs>
        <w:tab w:val="center" w:pos="4153"/>
        <w:tab w:val="right" w:pos="8306"/>
      </w:tabs>
    </w:pPr>
  </w:style>
  <w:style w:type="paragraph" w:styleId="Porat">
    <w:name w:val="footer"/>
    <w:basedOn w:val="prastasis"/>
    <w:semiHidden/>
    <w:pPr>
      <w:tabs>
        <w:tab w:val="center" w:pos="4153"/>
        <w:tab w:val="right" w:pos="8306"/>
      </w:tabs>
    </w:pPr>
  </w:style>
  <w:style w:type="character" w:styleId="Puslapionumeris">
    <w:name w:val="page number"/>
    <w:basedOn w:val="Numatytasispastraiposriftas"/>
    <w:semiHidden/>
  </w:style>
  <w:style w:type="paragraph" w:styleId="Pagrindiniotekstotrauka">
    <w:name w:val="Body Text Indent"/>
    <w:basedOn w:val="prastasis"/>
    <w:semiHidden/>
    <w:pPr>
      <w:ind w:firstLine="720"/>
      <w:jc w:val="both"/>
    </w:pPr>
    <w:rPr>
      <w:caps w:val="0"/>
    </w:rPr>
  </w:style>
  <w:style w:type="paragraph" w:styleId="Debesliotekstas">
    <w:name w:val="Balloon Text"/>
    <w:basedOn w:val="prastasis"/>
    <w:link w:val="DebesliotekstasDiagrama"/>
    <w:uiPriority w:val="99"/>
    <w:semiHidden/>
    <w:unhideWhenUsed/>
    <w:rsid w:val="00837008"/>
    <w:rPr>
      <w:rFonts w:ascii="Tahoma" w:hAnsi="Tahoma" w:cs="Tahoma"/>
      <w:sz w:val="16"/>
      <w:szCs w:val="16"/>
    </w:rPr>
  </w:style>
  <w:style w:type="character" w:customStyle="1" w:styleId="DebesliotekstasDiagrama">
    <w:name w:val="Debesėlio tekstas Diagrama"/>
    <w:link w:val="Debesliotekstas"/>
    <w:uiPriority w:val="99"/>
    <w:semiHidden/>
    <w:rsid w:val="00837008"/>
    <w:rPr>
      <w:rFonts w:ascii="Tahoma" w:hAnsi="Tahoma" w:cs="Tahoma"/>
      <w:caps/>
      <w:sz w:val="16"/>
      <w:szCs w:val="16"/>
      <w:lang w:eastAsia="en-US"/>
    </w:rPr>
  </w:style>
  <w:style w:type="character" w:customStyle="1" w:styleId="PagrindinistekstasDiagrama">
    <w:name w:val="Pagrindinis tekstas Diagrama"/>
    <w:link w:val="Pagrindinistekstas"/>
    <w:semiHidden/>
    <w:rsid w:val="00CC437A"/>
    <w:rPr>
      <w:caps/>
      <w:sz w:val="24"/>
      <w:lang w:eastAsia="en-US"/>
    </w:rPr>
  </w:style>
  <w:style w:type="character" w:customStyle="1" w:styleId="AntratsDiagrama">
    <w:name w:val="Antraštės Diagrama"/>
    <w:aliases w:val=" Char1 Diagrama, Diagrama Diagrama"/>
    <w:link w:val="Antrats"/>
    <w:rsid w:val="00655CE1"/>
    <w:rPr>
      <w:caps/>
      <w:sz w:val="24"/>
      <w:lang w:eastAsia="en-US"/>
    </w:rPr>
  </w:style>
  <w:style w:type="character" w:customStyle="1" w:styleId="mtextpagrindinis">
    <w:name w:val="m_text_pagrindinis"/>
    <w:basedOn w:val="Numatytasispastraiposriftas"/>
    <w:rsid w:val="00235949"/>
  </w:style>
  <w:style w:type="paragraph" w:styleId="Pagrindinistekstas2">
    <w:name w:val="Body Text 2"/>
    <w:basedOn w:val="prastasis"/>
    <w:link w:val="Pagrindinistekstas2Diagrama"/>
    <w:uiPriority w:val="99"/>
    <w:unhideWhenUsed/>
    <w:rsid w:val="00706554"/>
    <w:pPr>
      <w:spacing w:after="120" w:line="480" w:lineRule="auto"/>
    </w:pPr>
  </w:style>
  <w:style w:type="character" w:customStyle="1" w:styleId="Pagrindinistekstas2Diagrama">
    <w:name w:val="Pagrindinis tekstas 2 Diagrama"/>
    <w:link w:val="Pagrindinistekstas2"/>
    <w:uiPriority w:val="99"/>
    <w:rsid w:val="00706554"/>
    <w:rPr>
      <w:caps/>
      <w:sz w:val="24"/>
      <w:lang w:eastAsia="en-US"/>
    </w:rPr>
  </w:style>
  <w:style w:type="paragraph" w:customStyle="1" w:styleId="Apacia">
    <w:name w:val="Apacia"/>
    <w:basedOn w:val="prastasis"/>
    <w:rsid w:val="000A2D3B"/>
    <w:rPr>
      <w:caps w:val="0"/>
      <w:sz w:val="20"/>
      <w:szCs w:val="24"/>
    </w:rPr>
  </w:style>
  <w:style w:type="character" w:styleId="Emfaz">
    <w:name w:val="Emphasis"/>
    <w:uiPriority w:val="20"/>
    <w:qFormat/>
    <w:rsid w:val="00ED103A"/>
    <w:rPr>
      <w:i/>
      <w:iCs/>
    </w:rPr>
  </w:style>
  <w:style w:type="character" w:styleId="Grietas">
    <w:name w:val="Strong"/>
    <w:uiPriority w:val="22"/>
    <w:qFormat/>
    <w:rsid w:val="00ED10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caps/>
      <w:sz w:val="24"/>
      <w:lang w:eastAsia="en-US"/>
    </w:rPr>
  </w:style>
  <w:style w:type="paragraph" w:styleId="Antrat1">
    <w:name w:val="heading 1"/>
    <w:basedOn w:val="prastasis"/>
    <w:next w:val="prastasis"/>
    <w:qFormat/>
    <w:pPr>
      <w:keepNext/>
      <w:ind w:left="-540" w:firstLine="540"/>
      <w:jc w:val="center"/>
      <w:outlineLvl w:val="0"/>
    </w:pPr>
    <w:rPr>
      <w:rFonts w:ascii="TimesLT" w:hAnsi="TimesLT"/>
      <w:b/>
      <w:caps w:val="0"/>
      <w:sz w:val="28"/>
    </w:rPr>
  </w:style>
  <w:style w:type="paragraph" w:styleId="Antrat2">
    <w:name w:val="heading 2"/>
    <w:basedOn w:val="prastasis"/>
    <w:next w:val="prastasis"/>
    <w:qFormat/>
    <w:pPr>
      <w:keepNext/>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semiHidden/>
    <w:pPr>
      <w:jc w:val="both"/>
    </w:pPr>
  </w:style>
  <w:style w:type="character" w:styleId="Hipersaitas">
    <w:name w:val="Hyperlink"/>
    <w:semiHidden/>
    <w:rPr>
      <w:color w:val="0000FF"/>
      <w:u w:val="single"/>
    </w:rPr>
  </w:style>
  <w:style w:type="character" w:styleId="Perirtashipersaitas">
    <w:name w:val="FollowedHyperlink"/>
    <w:semiHidden/>
    <w:rPr>
      <w:color w:val="800080"/>
      <w:u w:val="single"/>
    </w:rPr>
  </w:style>
  <w:style w:type="paragraph" w:styleId="Antrats">
    <w:name w:val="header"/>
    <w:aliases w:val=" Char1, Diagrama"/>
    <w:basedOn w:val="prastasis"/>
    <w:link w:val="AntratsDiagrama"/>
    <w:pPr>
      <w:tabs>
        <w:tab w:val="center" w:pos="4153"/>
        <w:tab w:val="right" w:pos="8306"/>
      </w:tabs>
    </w:pPr>
  </w:style>
  <w:style w:type="paragraph" w:styleId="Porat">
    <w:name w:val="footer"/>
    <w:basedOn w:val="prastasis"/>
    <w:semiHidden/>
    <w:pPr>
      <w:tabs>
        <w:tab w:val="center" w:pos="4153"/>
        <w:tab w:val="right" w:pos="8306"/>
      </w:tabs>
    </w:pPr>
  </w:style>
  <w:style w:type="character" w:styleId="Puslapionumeris">
    <w:name w:val="page number"/>
    <w:basedOn w:val="Numatytasispastraiposriftas"/>
    <w:semiHidden/>
  </w:style>
  <w:style w:type="paragraph" w:styleId="Pagrindiniotekstotrauka">
    <w:name w:val="Body Text Indent"/>
    <w:basedOn w:val="prastasis"/>
    <w:semiHidden/>
    <w:pPr>
      <w:ind w:firstLine="720"/>
      <w:jc w:val="both"/>
    </w:pPr>
    <w:rPr>
      <w:caps w:val="0"/>
    </w:rPr>
  </w:style>
  <w:style w:type="paragraph" w:styleId="Debesliotekstas">
    <w:name w:val="Balloon Text"/>
    <w:basedOn w:val="prastasis"/>
    <w:link w:val="DebesliotekstasDiagrama"/>
    <w:uiPriority w:val="99"/>
    <w:semiHidden/>
    <w:unhideWhenUsed/>
    <w:rsid w:val="00837008"/>
    <w:rPr>
      <w:rFonts w:ascii="Tahoma" w:hAnsi="Tahoma" w:cs="Tahoma"/>
      <w:sz w:val="16"/>
      <w:szCs w:val="16"/>
    </w:rPr>
  </w:style>
  <w:style w:type="character" w:customStyle="1" w:styleId="DebesliotekstasDiagrama">
    <w:name w:val="Debesėlio tekstas Diagrama"/>
    <w:link w:val="Debesliotekstas"/>
    <w:uiPriority w:val="99"/>
    <w:semiHidden/>
    <w:rsid w:val="00837008"/>
    <w:rPr>
      <w:rFonts w:ascii="Tahoma" w:hAnsi="Tahoma" w:cs="Tahoma"/>
      <w:caps/>
      <w:sz w:val="16"/>
      <w:szCs w:val="16"/>
      <w:lang w:eastAsia="en-US"/>
    </w:rPr>
  </w:style>
  <w:style w:type="character" w:customStyle="1" w:styleId="PagrindinistekstasDiagrama">
    <w:name w:val="Pagrindinis tekstas Diagrama"/>
    <w:link w:val="Pagrindinistekstas"/>
    <w:semiHidden/>
    <w:rsid w:val="00CC437A"/>
    <w:rPr>
      <w:caps/>
      <w:sz w:val="24"/>
      <w:lang w:eastAsia="en-US"/>
    </w:rPr>
  </w:style>
  <w:style w:type="character" w:customStyle="1" w:styleId="AntratsDiagrama">
    <w:name w:val="Antraštės Diagrama"/>
    <w:aliases w:val=" Char1 Diagrama, Diagrama Diagrama"/>
    <w:link w:val="Antrats"/>
    <w:rsid w:val="00655CE1"/>
    <w:rPr>
      <w:caps/>
      <w:sz w:val="24"/>
      <w:lang w:eastAsia="en-US"/>
    </w:rPr>
  </w:style>
  <w:style w:type="character" w:customStyle="1" w:styleId="mtextpagrindinis">
    <w:name w:val="m_text_pagrindinis"/>
    <w:basedOn w:val="Numatytasispastraiposriftas"/>
    <w:rsid w:val="00235949"/>
  </w:style>
  <w:style w:type="paragraph" w:styleId="Pagrindinistekstas2">
    <w:name w:val="Body Text 2"/>
    <w:basedOn w:val="prastasis"/>
    <w:link w:val="Pagrindinistekstas2Diagrama"/>
    <w:uiPriority w:val="99"/>
    <w:unhideWhenUsed/>
    <w:rsid w:val="00706554"/>
    <w:pPr>
      <w:spacing w:after="120" w:line="480" w:lineRule="auto"/>
    </w:pPr>
  </w:style>
  <w:style w:type="character" w:customStyle="1" w:styleId="Pagrindinistekstas2Diagrama">
    <w:name w:val="Pagrindinis tekstas 2 Diagrama"/>
    <w:link w:val="Pagrindinistekstas2"/>
    <w:uiPriority w:val="99"/>
    <w:rsid w:val="00706554"/>
    <w:rPr>
      <w:caps/>
      <w:sz w:val="24"/>
      <w:lang w:eastAsia="en-US"/>
    </w:rPr>
  </w:style>
  <w:style w:type="paragraph" w:customStyle="1" w:styleId="Apacia">
    <w:name w:val="Apacia"/>
    <w:basedOn w:val="prastasis"/>
    <w:rsid w:val="000A2D3B"/>
    <w:rPr>
      <w:caps w:val="0"/>
      <w:sz w:val="20"/>
      <w:szCs w:val="24"/>
    </w:rPr>
  </w:style>
  <w:style w:type="character" w:styleId="Emfaz">
    <w:name w:val="Emphasis"/>
    <w:uiPriority w:val="20"/>
    <w:qFormat/>
    <w:rsid w:val="00ED103A"/>
    <w:rPr>
      <w:i/>
      <w:iCs/>
    </w:rPr>
  </w:style>
  <w:style w:type="character" w:styleId="Grietas">
    <w:name w:val="Strong"/>
    <w:uiPriority w:val="22"/>
    <w:qFormat/>
    <w:rsid w:val="00ED1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177373">
      <w:bodyDiv w:val="1"/>
      <w:marLeft w:val="0"/>
      <w:marRight w:val="0"/>
      <w:marTop w:val="0"/>
      <w:marBottom w:val="0"/>
      <w:divBdr>
        <w:top w:val="none" w:sz="0" w:space="0" w:color="auto"/>
        <w:left w:val="none" w:sz="0" w:space="0" w:color="auto"/>
        <w:bottom w:val="none" w:sz="0" w:space="0" w:color="auto"/>
        <w:right w:val="none" w:sz="0" w:space="0" w:color="auto"/>
      </w:divBdr>
    </w:div>
    <w:div w:id="785468543">
      <w:bodyDiv w:val="1"/>
      <w:marLeft w:val="0"/>
      <w:marRight w:val="0"/>
      <w:marTop w:val="0"/>
      <w:marBottom w:val="0"/>
      <w:divBdr>
        <w:top w:val="none" w:sz="0" w:space="0" w:color="auto"/>
        <w:left w:val="none" w:sz="0" w:space="0" w:color="auto"/>
        <w:bottom w:val="none" w:sz="0" w:space="0" w:color="auto"/>
        <w:right w:val="none" w:sz="0" w:space="0" w:color="auto"/>
      </w:divBdr>
    </w:div>
    <w:div w:id="1502163041">
      <w:bodyDiv w:val="1"/>
      <w:marLeft w:val="0"/>
      <w:marRight w:val="0"/>
      <w:marTop w:val="0"/>
      <w:marBottom w:val="0"/>
      <w:divBdr>
        <w:top w:val="none" w:sz="0" w:space="0" w:color="auto"/>
        <w:left w:val="none" w:sz="0" w:space="0" w:color="auto"/>
        <w:bottom w:val="none" w:sz="0" w:space="0" w:color="auto"/>
        <w:right w:val="none" w:sz="0" w:space="0" w:color="auto"/>
      </w:divBdr>
    </w:div>
    <w:div w:id="21022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acionalin&#279;%20&#382;em&#279;s%20tarnyb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Nacionalinė žemės tarnyb1</Template>
  <TotalTime>1</TotalTime>
  <Pages>1</Pages>
  <Words>1715</Words>
  <Characters>978</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Zemetvarkos ir teises departamentas</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ZUD</dc:creator>
  <cp:lastModifiedBy>Rasa Brazauskienė</cp:lastModifiedBy>
  <cp:revision>2</cp:revision>
  <cp:lastPrinted>2017-02-02T13:02:00Z</cp:lastPrinted>
  <dcterms:created xsi:type="dcterms:W3CDTF">2017-02-02T13:05:00Z</dcterms:created>
  <dcterms:modified xsi:type="dcterms:W3CDTF">2017-02-02T13:05:00Z</dcterms:modified>
</cp:coreProperties>
</file>