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E3B1" w14:textId="0BC32198" w:rsidR="00032CAE" w:rsidRDefault="00032CAE">
      <w:pPr>
        <w:tabs>
          <w:tab w:val="center" w:pos="4819"/>
          <w:tab w:val="right" w:pos="9638"/>
        </w:tabs>
        <w:rPr>
          <w:rFonts w:ascii="TimesLT" w:hAnsi="TimesLT"/>
          <w:sz w:val="20"/>
          <w:lang w:val="en-GB"/>
        </w:rPr>
      </w:pPr>
    </w:p>
    <w:p w14:paraId="5222E3B2" w14:textId="77777777" w:rsidR="00032CAE" w:rsidRDefault="00032CAE">
      <w:pPr>
        <w:tabs>
          <w:tab w:val="center" w:pos="4819"/>
          <w:tab w:val="right" w:pos="9638"/>
        </w:tabs>
        <w:rPr>
          <w:rFonts w:ascii="TimesLT" w:hAnsi="TimesLT"/>
          <w:szCs w:val="24"/>
        </w:rPr>
      </w:pPr>
    </w:p>
    <w:p w14:paraId="5222E3B3" w14:textId="77777777" w:rsidR="00032CAE" w:rsidRDefault="00FC3927">
      <w:pPr>
        <w:jc w:val="center"/>
        <w:rPr>
          <w:rFonts w:ascii="TimesLT" w:hAnsi="TimesLT"/>
          <w:sz w:val="20"/>
        </w:rPr>
      </w:pPr>
      <w:r>
        <w:rPr>
          <w:rFonts w:ascii="TimesLT" w:hAnsi="TimesLT"/>
          <w:noProof/>
          <w:sz w:val="20"/>
          <w:lang w:eastAsia="lt-LT"/>
        </w:rPr>
        <w:drawing>
          <wp:inline distT="0" distB="0" distL="0" distR="0" wp14:anchorId="5222E75E" wp14:editId="5222E75F">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5222E3B4" w14:textId="77777777" w:rsidR="00032CAE" w:rsidRDefault="00032CAE">
      <w:pPr>
        <w:jc w:val="center"/>
        <w:rPr>
          <w:rFonts w:ascii="TimesLT" w:hAnsi="TimesLT"/>
          <w:sz w:val="20"/>
          <w:lang w:val="pt-BR"/>
        </w:rPr>
      </w:pPr>
    </w:p>
    <w:p w14:paraId="5222E3B5" w14:textId="77777777" w:rsidR="00032CAE" w:rsidRDefault="00FC3927">
      <w:pPr>
        <w:jc w:val="center"/>
        <w:rPr>
          <w:b/>
          <w:szCs w:val="24"/>
          <w:lang w:val="pt-BR"/>
        </w:rPr>
      </w:pPr>
      <w:r>
        <w:rPr>
          <w:b/>
          <w:szCs w:val="24"/>
          <w:lang w:val="pt-BR"/>
        </w:rPr>
        <w:t>LIETUVOS RESPUBLIKOS</w:t>
      </w:r>
    </w:p>
    <w:p w14:paraId="5222E3B6" w14:textId="77777777" w:rsidR="00032CAE" w:rsidRDefault="00FC3927">
      <w:pPr>
        <w:jc w:val="center"/>
        <w:rPr>
          <w:szCs w:val="24"/>
        </w:rPr>
      </w:pPr>
      <w:r>
        <w:rPr>
          <w:b/>
          <w:szCs w:val="24"/>
        </w:rPr>
        <w:t>SOCIALINĖS APSAUGOS IR DARBO MINISTRAS</w:t>
      </w:r>
    </w:p>
    <w:p w14:paraId="5222E3B7" w14:textId="77777777" w:rsidR="00032CAE" w:rsidRDefault="00032CAE">
      <w:pPr>
        <w:jc w:val="center"/>
        <w:rPr>
          <w:szCs w:val="24"/>
        </w:rPr>
      </w:pPr>
    </w:p>
    <w:p w14:paraId="5222E3B8" w14:textId="77777777" w:rsidR="00032CAE" w:rsidRDefault="00FC3927">
      <w:pPr>
        <w:jc w:val="center"/>
        <w:rPr>
          <w:b/>
          <w:szCs w:val="24"/>
        </w:rPr>
      </w:pPr>
      <w:r>
        <w:rPr>
          <w:b/>
          <w:szCs w:val="24"/>
        </w:rPr>
        <w:t>ĮSAKYMAS</w:t>
      </w:r>
    </w:p>
    <w:p w14:paraId="5222E3B9" w14:textId="6EBF846B" w:rsidR="00032CAE" w:rsidRDefault="00FC3927">
      <w:pPr>
        <w:jc w:val="center"/>
        <w:rPr>
          <w:b/>
          <w:szCs w:val="24"/>
        </w:rPr>
      </w:pPr>
      <w:r>
        <w:rPr>
          <w:b/>
          <w:szCs w:val="24"/>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p>
    <w:p w14:paraId="5222E3BA" w14:textId="77777777" w:rsidR="00032CAE" w:rsidRDefault="00032CAE">
      <w:pPr>
        <w:jc w:val="center"/>
        <w:rPr>
          <w:b/>
          <w:caps/>
          <w:szCs w:val="24"/>
        </w:rPr>
      </w:pPr>
    </w:p>
    <w:p w14:paraId="5222E3BB" w14:textId="77777777" w:rsidR="00032CAE" w:rsidRDefault="00FC3927">
      <w:pPr>
        <w:spacing w:line="360" w:lineRule="auto"/>
        <w:jc w:val="center"/>
        <w:rPr>
          <w:szCs w:val="24"/>
        </w:rPr>
      </w:pPr>
      <w:r>
        <w:rPr>
          <w:szCs w:val="24"/>
        </w:rPr>
        <w:t>2018 m. gegužės 30 d. Nr. A1-245</w:t>
      </w:r>
    </w:p>
    <w:p w14:paraId="5222E3BC" w14:textId="77777777" w:rsidR="00032CAE" w:rsidRDefault="00FC3927">
      <w:pPr>
        <w:spacing w:line="360" w:lineRule="auto"/>
        <w:jc w:val="center"/>
        <w:rPr>
          <w:szCs w:val="24"/>
        </w:rPr>
      </w:pPr>
      <w:r>
        <w:rPr>
          <w:szCs w:val="24"/>
        </w:rPr>
        <w:t>Vilnius</w:t>
      </w:r>
    </w:p>
    <w:p w14:paraId="5222E3BD" w14:textId="4B696E55" w:rsidR="00032CAE" w:rsidRDefault="00032CAE">
      <w:pPr>
        <w:spacing w:line="360" w:lineRule="auto"/>
        <w:rPr>
          <w:szCs w:val="24"/>
        </w:rPr>
      </w:pPr>
    </w:p>
    <w:p w14:paraId="5222E3BF" w14:textId="4447ECBD" w:rsidR="00032CAE" w:rsidRDefault="00FC3927">
      <w:pPr>
        <w:spacing w:line="360" w:lineRule="auto"/>
        <w:ind w:firstLine="1296"/>
        <w:jc w:val="both"/>
        <w:rPr>
          <w:szCs w:val="24"/>
        </w:rPr>
      </w:pPr>
      <w:r>
        <w:rPr>
          <w:szCs w:val="24"/>
        </w:rPr>
        <w:t>P a k e i č i u Nevyriausybinių organizacijų ir bendruomeninės veiklos stiprinimo 2017–2019 metų veiksmų plano įgyvendinimo 2.3 priemonės „Remti bendruomeninę veiklą savivaldybėse“ įgyvendinimo aprašą, patvirtintą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ir jį išdėstau nauja redakcija (pridedama).</w:t>
      </w:r>
    </w:p>
    <w:p w14:paraId="1651EFD8" w14:textId="77777777" w:rsidR="009D6260" w:rsidRDefault="009D6260">
      <w:pPr>
        <w:spacing w:line="360" w:lineRule="auto"/>
      </w:pPr>
    </w:p>
    <w:p w14:paraId="033F22AA" w14:textId="77777777" w:rsidR="009D6260" w:rsidRDefault="009D6260">
      <w:pPr>
        <w:spacing w:line="360" w:lineRule="auto"/>
      </w:pPr>
    </w:p>
    <w:p w14:paraId="282179F9" w14:textId="77777777" w:rsidR="009D6260" w:rsidRDefault="009D6260">
      <w:pPr>
        <w:spacing w:line="360" w:lineRule="auto"/>
      </w:pPr>
    </w:p>
    <w:p w14:paraId="5222E3C2" w14:textId="6C13E756" w:rsidR="00032CAE" w:rsidRDefault="00FC3927" w:rsidP="009D6260">
      <w:pPr>
        <w:spacing w:line="360" w:lineRule="auto"/>
      </w:pPr>
      <w:r>
        <w:rPr>
          <w:szCs w:val="24"/>
          <w:lang w:eastAsia="lt-LT"/>
        </w:rPr>
        <w:t>Socialinės apsaugos ir darbo ministras</w:t>
      </w:r>
      <w:r>
        <w:rPr>
          <w:szCs w:val="24"/>
          <w:lang w:eastAsia="lt-LT"/>
        </w:rPr>
        <w:tab/>
      </w:r>
      <w:r>
        <w:rPr>
          <w:szCs w:val="24"/>
          <w:lang w:eastAsia="lt-LT"/>
        </w:rPr>
        <w:tab/>
      </w:r>
      <w:r>
        <w:rPr>
          <w:szCs w:val="24"/>
          <w:lang w:eastAsia="lt-LT"/>
        </w:rPr>
        <w:tab/>
        <w:t>Linas Kukuraitis</w:t>
      </w:r>
    </w:p>
    <w:p w14:paraId="38B1702C" w14:textId="77777777" w:rsidR="00780765" w:rsidRDefault="00780765">
      <w:pPr>
        <w:tabs>
          <w:tab w:val="left" w:pos="851"/>
          <w:tab w:val="left" w:pos="1304"/>
          <w:tab w:val="left" w:pos="1457"/>
          <w:tab w:val="left" w:pos="1604"/>
          <w:tab w:val="left" w:pos="1757"/>
        </w:tabs>
        <w:suppressAutoHyphens/>
        <w:ind w:firstLine="4820"/>
        <w:sectPr w:rsidR="00780765" w:rsidSect="009D6260">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701" w:header="720" w:footer="720" w:gutter="0"/>
          <w:pgNumType w:start="1"/>
          <w:cols w:space="720"/>
          <w:titlePg/>
          <w:docGrid w:linePitch="360"/>
        </w:sectPr>
      </w:pPr>
    </w:p>
    <w:p w14:paraId="5222E3C3" w14:textId="0D4F5D0D"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lastRenderedPageBreak/>
        <w:t>PATVIRTINTA</w:t>
      </w:r>
    </w:p>
    <w:p w14:paraId="5222E3C4" w14:textId="77777777" w:rsidR="00032CAE" w:rsidRDefault="00FC3927">
      <w:pPr>
        <w:tabs>
          <w:tab w:val="left" w:pos="851"/>
          <w:tab w:val="left" w:pos="1304"/>
          <w:tab w:val="left" w:pos="1457"/>
          <w:tab w:val="left" w:pos="1604"/>
          <w:tab w:val="left" w:pos="1757"/>
        </w:tabs>
        <w:suppressAutoHyphens/>
        <w:ind w:firstLine="48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14:paraId="5222E3C5" w14:textId="77777777"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apsaugos ir darbo ministro</w:t>
      </w:r>
    </w:p>
    <w:p w14:paraId="5222E3C6" w14:textId="77777777"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2017 m. gegužės 25 d. įsakymu Nr. A1-259</w:t>
      </w:r>
    </w:p>
    <w:p w14:paraId="5222E3C7" w14:textId="77777777"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14:paraId="0284F059" w14:textId="77777777" w:rsidR="00FC3927" w:rsidRDefault="00FC3927">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apsaugos ir darbo ministro 2018 m. gegužės </w:t>
      </w:r>
    </w:p>
    <w:p w14:paraId="5222E3C8" w14:textId="06B08E71" w:rsidR="00032CAE" w:rsidRDefault="00FC3927">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30 d. įsakymo Nr. A1-245 redakcija)</w:t>
      </w:r>
    </w:p>
    <w:p w14:paraId="5222E3C9" w14:textId="77777777" w:rsidR="00032CAE" w:rsidRDefault="00032CAE">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p>
    <w:p w14:paraId="5222E3CA" w14:textId="77777777" w:rsidR="00032CAE" w:rsidRDefault="00032CAE">
      <w:pPr>
        <w:tabs>
          <w:tab w:val="left" w:pos="851"/>
        </w:tabs>
        <w:suppressAutoHyphens/>
        <w:spacing w:line="360" w:lineRule="auto"/>
        <w:ind w:firstLine="720"/>
        <w:jc w:val="center"/>
        <w:rPr>
          <w:rFonts w:ascii="Liberation Serif;Times New Roma" w:eastAsia="SimSun;宋体" w:hAnsi="Liberation Serif;Times New Roma" w:cs="Mangal"/>
          <w:color w:val="00000A"/>
          <w:szCs w:val="24"/>
          <w:lang w:eastAsia="zh-CN" w:bidi="hi-IN"/>
        </w:rPr>
      </w:pPr>
    </w:p>
    <w:p w14:paraId="5222E3CB" w14:textId="77777777" w:rsidR="00032CAE" w:rsidRDefault="00FC3927">
      <w:pPr>
        <w:tabs>
          <w:tab w:val="left" w:pos="851"/>
        </w:tabs>
        <w:suppressAutoHyphens/>
        <w:spacing w:line="360" w:lineRule="auto"/>
        <w:jc w:val="center"/>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Pr>
          <w:rFonts w:ascii="Liberation Serif;Times New Roma" w:eastAsia="SimSun;宋体" w:hAnsi="Liberation Serif;Times New Roma" w:cs="Mangal"/>
          <w:b/>
          <w:bCs/>
          <w:caps/>
          <w:color w:val="00000A"/>
          <w:szCs w:val="24"/>
          <w:lang w:eastAsia="zh-CN" w:bidi="hi-IN"/>
        </w:rPr>
        <w:t>įgyvendinimo APRAŠAS</w:t>
      </w:r>
    </w:p>
    <w:p w14:paraId="5222E3CC" w14:textId="77777777" w:rsidR="00032CAE"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CD" w14:textId="77777777" w:rsidR="00032CAE" w:rsidRDefault="00FC3927">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I SKYRIUS</w:t>
      </w:r>
    </w:p>
    <w:p w14:paraId="5222E3CE" w14:textId="77777777" w:rsidR="00032CAE" w:rsidRDefault="00FC3927">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Bendrosios nuostatos</w:t>
      </w:r>
    </w:p>
    <w:p w14:paraId="5222E3CF" w14:textId="77777777" w:rsidR="00032CAE"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D0"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 Nevyriausybinių organizacijų ir bendruomeninės veiklos stiprinimo 2017–2019 metų veiksmų plano įgyvendinimo 2.3 priemonės „Remti bendruomeninę veiklą savivaldybėse“ įgyvendinimo 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p>
    <w:p w14:paraId="5222E3D1" w14:textId="77777777" w:rsidR="00032CAE" w:rsidRDefault="00FC3927">
      <w:pPr>
        <w:tabs>
          <w:tab w:val="left" w:pos="851"/>
          <w:tab w:val="left" w:pos="6840"/>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 </w:t>
      </w:r>
      <w:r>
        <w:rPr>
          <w:rFonts w:eastAsia="SimSun;宋体"/>
          <w:bCs/>
          <w:color w:val="00000A"/>
          <w:szCs w:val="24"/>
          <w:lang w:eastAsia="zh-CN" w:bidi="hi-IN"/>
        </w:rPr>
        <w:t>Priemonės tikslas</w:t>
      </w:r>
      <w:r>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5222E3D2"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 Priemonės įgyvendinimą organizuoja savivaldybės, paskelbdamos projektų atrankos konkursą (toliau – konkursas). </w:t>
      </w:r>
    </w:p>
    <w:p w14:paraId="5222E3D3" w14:textId="77777777" w:rsidR="00032CAE" w:rsidRDefault="00FC3927">
      <w:pPr>
        <w:tabs>
          <w:tab w:val="left" w:pos="851"/>
          <w:tab w:val="left" w:pos="6840"/>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4. Galimi pareiškėjai:</w:t>
      </w:r>
    </w:p>
    <w:p w14:paraId="5222E3D4"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4.1. bendruomeninės organizacijos, kaip jas apibrėžia Lietuvos Respublikos vietos savivaldos įstatymas;</w:t>
      </w:r>
    </w:p>
    <w:p w14:paraId="5222E3D5" w14:textId="77777777" w:rsidR="00032CAE" w:rsidRDefault="00FC3927">
      <w:pPr>
        <w:tabs>
          <w:tab w:val="left" w:pos="851"/>
          <w:tab w:val="left" w:pos="6840"/>
        </w:tabs>
        <w:suppressAutoHyphens/>
        <w:spacing w:line="360" w:lineRule="auto"/>
        <w:ind w:firstLine="851"/>
        <w:jc w:val="both"/>
        <w:rPr>
          <w:rFonts w:eastAsia="SimSun;宋体"/>
          <w:bCs/>
          <w:color w:val="000000"/>
          <w:szCs w:val="24"/>
          <w:lang w:eastAsia="zh-CN" w:bidi="hi-IN"/>
        </w:rPr>
      </w:pPr>
      <w:r>
        <w:rPr>
          <w:rFonts w:eastAsia="SimSun;宋体"/>
          <w:bCs/>
          <w:color w:val="000000"/>
          <w:szCs w:val="24"/>
          <w:lang w:eastAsia="zh-CN" w:bidi="hi-IN"/>
        </w:rPr>
        <w:lastRenderedPageBreak/>
        <w:t>4.2. kitos nevyriausybinės organizacijos, kaip jas apibrėžia Lietuvos Respublikos nevyriausybinių organizacijų plėtros įstatymas;</w:t>
      </w:r>
    </w:p>
    <w:p w14:paraId="5222E3D6" w14:textId="77777777" w:rsidR="00032CAE" w:rsidRDefault="00FC3927">
      <w:pPr>
        <w:tabs>
          <w:tab w:val="left" w:pos="851"/>
          <w:tab w:val="left" w:pos="6840"/>
        </w:tabs>
        <w:suppressAutoHyphens/>
        <w:spacing w:line="360" w:lineRule="auto"/>
        <w:ind w:firstLine="851"/>
        <w:jc w:val="both"/>
        <w:rPr>
          <w:rFonts w:eastAsia="SimSun;宋体"/>
          <w:bCs/>
          <w:color w:val="000000"/>
          <w:szCs w:val="24"/>
          <w:lang w:eastAsia="zh-CN" w:bidi="hi-IN"/>
        </w:rPr>
      </w:pPr>
      <w:r>
        <w:rPr>
          <w:rFonts w:eastAsia="SimSun;宋体"/>
          <w:bCs/>
          <w:color w:val="000000"/>
          <w:szCs w:val="24"/>
          <w:lang w:eastAsia="zh-CN" w:bidi="hi-IN"/>
        </w:rPr>
        <w:t>4.3. religinės bendruomenės ir bendrijos, kaip jas apibrėžia Lietuvos Respublikos religinių bendruomenių ir bendrijų įstatymas.</w:t>
      </w:r>
    </w:p>
    <w:p w14:paraId="5222E3D7"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5. K</w:t>
      </w:r>
      <w:r>
        <w:rPr>
          <w:rFonts w:eastAsia="SimSun;宋体"/>
          <w:color w:val="000000"/>
          <w:szCs w:val="24"/>
          <w:lang w:eastAsia="zh-CN" w:bidi="hi-IN"/>
        </w:rPr>
        <w:t xml:space="preserve">onkursas </w:t>
      </w:r>
      <w:r>
        <w:rPr>
          <w:rFonts w:eastAsia="SimSun;宋体"/>
          <w:color w:val="000000"/>
          <w:szCs w:val="24"/>
          <w:lang w:eastAsia="lt-LT" w:bidi="hi-IN"/>
        </w:rPr>
        <w:t>skelbiamas viešai jį organizuojančios savivaldybės ir atitinkamos seniūnijos interneto svetainėse (esant galimybei) bei skelbimų lentose, skelbime nurodant:</w:t>
      </w:r>
    </w:p>
    <w:p w14:paraId="5222E3D8"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5.1. projektų priėmimo pradžią ir terminą, kuris turėtų būti ne trumpesnis kaip 1 mėnuo nuo kvietimo teikti paraiškas paskelbimo dienos;</w:t>
      </w:r>
    </w:p>
    <w:p w14:paraId="5222E3D9"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 xml:space="preserve">5.2. adresą, kuriuo turi būti pateiktos paraiškos, ir paraiškų pateikimo formatą; </w:t>
      </w:r>
    </w:p>
    <w:p w14:paraId="5222E3DA"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5.3. atsakingą (-us) savivaldybės valstybės tarnautoją (-us) ar darbuotoją (-us), dirbantį (</w:t>
      </w:r>
      <w:r>
        <w:rPr>
          <w:rFonts w:eastAsia="SimSun;宋体"/>
          <w:color w:val="000000"/>
          <w:szCs w:val="24"/>
          <w:lang w:eastAsia="lt-LT" w:bidi="hi-IN"/>
        </w:rPr>
        <w:noBreakHyphen/>
        <w:t>čius) pagal darbo sutartį (toliau kartu – atsakingas valstybės tarnautojas ar darbuotojas) (nurodant jų pareigas, vardus ir pavardes), teikiantį (-čius) konsultacijas pareiškėjams su konkursu susijusiais klausimais, jo (jų) telefono numerį (-ius), elektroninio pašto adresą (-us) ir laiką pasiteirauti;</w:t>
      </w:r>
    </w:p>
    <w:p w14:paraId="5222E3DB"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5.4. projekto paraiškos formą ir kitą su paraiškos pildymu susijusią informaciją;</w:t>
      </w:r>
    </w:p>
    <w:p w14:paraId="5222E3DC"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 xml:space="preserve">5.5. </w:t>
      </w:r>
      <w:r>
        <w:rPr>
          <w:rFonts w:ascii="Liberation Serif;Times New Roma" w:eastAsia="SimSun;宋体" w:hAnsi="Liberation Serif;Times New Roma" w:cs="Mangal"/>
          <w:color w:val="00000A"/>
          <w:szCs w:val="24"/>
          <w:lang w:eastAsia="zh-CN" w:bidi="hi-IN"/>
        </w:rPr>
        <w:t>galimus pareiškėjus;</w:t>
      </w:r>
    </w:p>
    <w:p w14:paraId="5222E3DD"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5.6. finansuotinas veiklas; </w:t>
      </w:r>
    </w:p>
    <w:p w14:paraId="5222E3DE"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5.7. dokumentus, kuriuos reikia pateikti (priedai);</w:t>
      </w:r>
    </w:p>
    <w:p w14:paraId="5222E3DF"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 xml:space="preserve">5.8. konkursui numatytą skirti Lietuvos Respublikos valstybės biudžeto (toliau – valstybės biudžetas) lėšų sumą; </w:t>
      </w:r>
    </w:p>
    <w:p w14:paraId="5222E3E0"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5.9. didžiausią ir mažiausią vienam projektui galimą skirti valstybės biudžeto lėšų sumą;</w:t>
      </w:r>
    </w:p>
    <w:p w14:paraId="5222E3E1"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5.10. kitą reikalingą informaciją.</w:t>
      </w:r>
    </w:p>
    <w:p w14:paraId="5222E3E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6. Aprašo nustatyta tvarka, įgyvendinant Priemonę, finansavimą numatoma skirti seniūnijos aptarnaujamos teritorijos gyventojų bendruomeninei veiklai stiprinti. </w:t>
      </w:r>
    </w:p>
    <w:p w14:paraId="5222E3E3"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7. Savivaldybėse, kuriose seniūnijos neįsteigtos, arba savivaldybių teritorijose, kurios nepriskirtos seniūnijoms, teritoriją, kurios gyventojų bendruomeninei veiklai stiprinti numatoma skirti finansavimą Aprašo nustatyta tvarka, nustato savivaldybės taryba savo sprendimu, tačiau šią teritoriją turi sudaryti ne mažiau kaip 2 seniūnaitijų teritorijos.</w:t>
      </w:r>
    </w:p>
    <w:p w14:paraId="5222E3E4"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8. Savivaldybėse, kuriose seniūnijų aptarnaujamos teritorijos yra didelės (jose įsteigta daugiau kaip 10 seniūnaitijų), savivaldybių tarybos savo sprendimu gali padalyti </w:t>
      </w:r>
      <w:r>
        <w:rPr>
          <w:rFonts w:eastAsia="SimSun;宋体"/>
          <w:color w:val="00000A"/>
          <w:szCs w:val="24"/>
          <w:lang w:eastAsia="zh-CN" w:bidi="hi-IN"/>
        </w:rPr>
        <w:lastRenderedPageBreak/>
        <w:t>seniūnijų aptarnaujamą teritoriją į mažesnes teritorijas, kurias sudaro bent 2 seniūnaitijų teritorijos.</w:t>
      </w:r>
    </w:p>
    <w:p w14:paraId="5222E3E5"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9. Išplėstinė seniūnaičių sueiga priima sprendimą dėl konkrečioje savivaldybės teritorijoje, kurios gyventojų bendruomeninei veiklai stiprinti skiriamas finansavimas Aprašo nustatyta </w:t>
      </w:r>
      <w:r w:rsidRPr="00546560">
        <w:rPr>
          <w:rFonts w:eastAsia="SimSun;宋体"/>
          <w:color w:val="00000A"/>
          <w:szCs w:val="24"/>
          <w:highlight w:val="yellow"/>
          <w:lang w:eastAsia="zh-CN" w:bidi="hi-IN"/>
        </w:rPr>
        <w:t xml:space="preserve">tvarka, prioritetinių vykdytinų ir finansuotinų veiklų, vertina paraiškas, nusprendžia, kuri seniūnijos teritorijoje </w:t>
      </w:r>
      <w:r w:rsidRPr="00546560">
        <w:rPr>
          <w:rFonts w:eastAsia="SimSun;宋体"/>
          <w:color w:val="00000A"/>
          <w:szCs w:val="24"/>
          <w:highlight w:val="yellow"/>
          <w:lang w:eastAsia="lt-LT" w:bidi="hi-IN"/>
        </w:rPr>
        <w:t xml:space="preserve">veiklą vykdanti bendruomeninė organizacija, </w:t>
      </w:r>
      <w:r w:rsidRPr="00546560">
        <w:rPr>
          <w:rFonts w:eastAsia="SimSun;宋体"/>
          <w:color w:val="00000A"/>
          <w:szCs w:val="24"/>
          <w:highlight w:val="yellow"/>
          <w:lang w:eastAsia="zh-CN" w:bidi="hi-IN"/>
        </w:rPr>
        <w:t>religinė bendruomenė ir bendrija, nevyriausybinė organizacija (-os) (toliau kartu – organizacija) vykdys projektą (-us).</w:t>
      </w:r>
      <w:r>
        <w:rPr>
          <w:rFonts w:eastAsia="SimSun;宋体"/>
          <w:color w:val="00000A"/>
          <w:szCs w:val="24"/>
          <w:lang w:eastAsia="zh-CN" w:bidi="hi-IN"/>
        </w:rPr>
        <w:t xml:space="preserve"> </w:t>
      </w:r>
    </w:p>
    <w:p w14:paraId="5222E3E6"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10. Projektų įgyvendinimo trukmė – nuo valstybės biudžeto lėšų naudojimo projektui įgyvendinti pagal Nevyriausybinių organizacijų ir bendruomeninės veiklos stiprinimo </w:t>
      </w:r>
      <w:r>
        <w:rPr>
          <w:rFonts w:eastAsia="SimSun;宋体"/>
          <w:color w:val="00000A"/>
          <w:szCs w:val="24"/>
          <w:lang w:eastAsia="zh-CN" w:bidi="hi-IN"/>
        </w:rPr>
        <w:br/>
        <w:t>2017–2019 metų veiksmų plano įgyvendinimo 2.3 priemonę „Remti bendruomeninę veiklą savivaldybėse“ sutarties (toliau – Projekto įgyvendinimo sutartis) (pagal Aprašo 3 priedo formą) su projektą (-us) vykdyti atrinkta (-omis) organizacija (-omis) (toliau – Projekto vykdytojas) pasirašymo dienos iki einamųjų metų gruodžio 31 d.</w:t>
      </w:r>
    </w:p>
    <w:p w14:paraId="5222E3E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11.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5222E3E8" w14:textId="77777777" w:rsidR="00032CAE" w:rsidRDefault="00032CAE">
      <w:pPr>
        <w:tabs>
          <w:tab w:val="left" w:pos="851"/>
        </w:tabs>
        <w:suppressAutoHyphens/>
        <w:spacing w:line="360" w:lineRule="auto"/>
        <w:ind w:firstLine="851"/>
        <w:jc w:val="both"/>
        <w:rPr>
          <w:rFonts w:eastAsia="SimSun;宋体"/>
          <w:color w:val="00000A"/>
          <w:szCs w:val="24"/>
          <w:lang w:eastAsia="zh-CN" w:bidi="hi-IN"/>
        </w:rPr>
      </w:pPr>
    </w:p>
    <w:p w14:paraId="5222E3E9" w14:textId="77777777" w:rsidR="00032CAE" w:rsidRDefault="00FC3927">
      <w:pPr>
        <w:tabs>
          <w:tab w:val="left" w:pos="851"/>
        </w:tabs>
        <w:suppressAutoHyphens/>
        <w:spacing w:line="360" w:lineRule="auto"/>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14:paraId="5222E3EA" w14:textId="77777777" w:rsidR="00032CAE" w:rsidRDefault="00FC3927">
      <w:pPr>
        <w:tabs>
          <w:tab w:val="left" w:pos="851"/>
        </w:tabs>
        <w:suppressAutoHyphens/>
        <w:spacing w:line="360" w:lineRule="auto"/>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14:paraId="5222E3EB" w14:textId="77777777" w:rsidR="00032CAE" w:rsidRDefault="00032CAE">
      <w:pPr>
        <w:tabs>
          <w:tab w:val="left" w:pos="851"/>
        </w:tabs>
        <w:suppressAutoHyphens/>
        <w:spacing w:line="360" w:lineRule="auto"/>
        <w:ind w:firstLine="851"/>
        <w:jc w:val="center"/>
        <w:rPr>
          <w:rFonts w:eastAsia="SimSun;宋体"/>
          <w:color w:val="00000A"/>
          <w:szCs w:val="24"/>
          <w:lang w:eastAsia="zh-CN" w:bidi="hi-IN"/>
        </w:rPr>
      </w:pPr>
    </w:p>
    <w:p w14:paraId="5222E3EC"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 </w:t>
      </w:r>
      <w:r w:rsidRPr="00936C8D">
        <w:rPr>
          <w:rFonts w:eastAsia="SimSun;宋体"/>
          <w:color w:val="00000A"/>
          <w:szCs w:val="24"/>
          <w:highlight w:val="yellow"/>
          <w:lang w:eastAsia="zh-CN" w:bidi="hi-IN"/>
        </w:rPr>
        <w:t>Tinkamomis finansuoti laikomos išplėstinės seniūnaičių sueigos sprendimu patvirtintos veiklos, tenkinančios socialinius gyvenamųjų vietovių bendruomenių narių (gyventojų) poreikius:</w:t>
      </w:r>
    </w:p>
    <w:p w14:paraId="5222E3ED" w14:textId="21FDA8A2"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12.1. socialinė veikla, skirta socialiai pažeidžiamiems bendruomenės nariams (gyventojams) ir (ar) jų grupėms (labdaros ir paramos akcijų organizavimas, sukakusių senatvės pensijos amžių, nustatytą Lietuvos Respublikos valstybi</w:t>
      </w:r>
      <w:r w:rsidR="00936C8D">
        <w:rPr>
          <w:rFonts w:eastAsia="SimSun;宋体"/>
          <w:color w:val="00000A"/>
          <w:szCs w:val="24"/>
          <w:lang w:eastAsia="zh-CN" w:bidi="hi-IN"/>
        </w:rPr>
        <w:t xml:space="preserve">nių socialinio draudimo pensijų įstatymo </w:t>
      </w:r>
      <w:bookmarkStart w:id="0" w:name="_GoBack"/>
      <w:bookmarkEnd w:id="0"/>
      <w:r>
        <w:rPr>
          <w:rFonts w:eastAsia="SimSun;宋体"/>
          <w:color w:val="00000A"/>
          <w:szCs w:val="24"/>
          <w:lang w:eastAsia="zh-CN" w:bidi="hi-IN"/>
        </w:rPr>
        <w:t xml:space="preserve">21 straipsnio 1 dalyje, vienišų asmenų, kuriems reikalinga pagalba, lankymas, pagalbos nuo priklausomybių ar kitų socialinių problemų kenčiantiems asmenims </w:t>
      </w:r>
      <w:r>
        <w:rPr>
          <w:rFonts w:eastAsia="SimSun;宋体"/>
          <w:color w:val="00000A"/>
          <w:szCs w:val="24"/>
          <w:lang w:eastAsia="zh-CN" w:bidi="hi-IN"/>
        </w:rPr>
        <w:lastRenderedPageBreak/>
        <w:t>bei jų artimiesiems grupių organizavimas, renginių ir kitų priemonių, skatinančių socialinę atskirtį patiriančių asmenų ir grupių įsitraukimą į bendruomenės gyvenimą, organizavimas);</w:t>
      </w:r>
    </w:p>
    <w:p w14:paraId="5222E3EE"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12.2. vaikų ir jaunų žmonių (14–29 metų) laisvalaikio užimtumas (renginių, stovyklų ir kitų prasmingo vaikų bei jaunimo laisvalaikio užimtumo veiklų organizavimas, skatinantis asmeninių ir socialinių gebėjimų ugdymą);</w:t>
      </w:r>
    </w:p>
    <w:p w14:paraId="5222E3EF"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12.3. kultūrinė ir švietėjiška veikla (priemonių, skatinančių kūrybiškumą, saviraišką ir vietos gyventojų išprusimą, organizavimas, gyvenamosios vietovės bendruomenei telkti ir jos tapatybei reikšmingų leidinių leidyba, kitos panašios veiklos);</w:t>
      </w:r>
    </w:p>
    <w:p w14:paraId="5222E3F0"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12.4. sporto ir sveikatinimo veikla (sportuojančių gyvenamosios vietovės bendruomenės narių telkimas, sporto varžybų ir treniruočių organizavimas, sveikai gyvensenai propaguoti skirtų renginių, teminių užsiėmimų ir mokymų organizavimas);</w:t>
      </w:r>
    </w:p>
    <w:p w14:paraId="5222E3F1"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14:paraId="5222E3F2"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5222E3F3"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 xml:space="preserve">13. </w:t>
      </w:r>
      <w:r>
        <w:rPr>
          <w:rFonts w:eastAsia="SimSun;宋体"/>
          <w:color w:val="00000A"/>
          <w:szCs w:val="24"/>
          <w:lang w:eastAsia="lt-LT" w:bidi="hi-IN"/>
        </w:rPr>
        <w:t>Vertinant projektus, papildomi balai skiriami, jeigu:</w:t>
      </w:r>
    </w:p>
    <w:p w14:paraId="5222E3F4"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13.1. </w:t>
      </w:r>
      <w:r>
        <w:rPr>
          <w:rFonts w:eastAsia="SimSun;宋体"/>
          <w:color w:val="00000A"/>
          <w:szCs w:val="24"/>
          <w:lang w:eastAsia="zh-CN" w:bidi="hi-IN"/>
        </w:rPr>
        <w:t>projektą pateikė bendruomeninė organizacija;</w:t>
      </w:r>
    </w:p>
    <w:p w14:paraId="5222E3F5"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13.2. </w:t>
      </w:r>
      <w:r>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14:paraId="5222E3F6"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13.3. </w:t>
      </w:r>
      <w:r>
        <w:rPr>
          <w:rFonts w:ascii="Liberation Serif;Times New Roma" w:eastAsia="SimSun;宋体" w:hAnsi="Liberation Serif;Times New Roma" w:cs="Mangal"/>
          <w:color w:val="000000"/>
          <w:szCs w:val="24"/>
          <w:lang w:eastAsia="zh-CN" w:bidi="hi-IN"/>
        </w:rPr>
        <w:t>į projekto veiklų įgyvendinimą įtraukti savanoriai;</w:t>
      </w:r>
      <w:r>
        <w:rPr>
          <w:rFonts w:eastAsia="SimSun;宋体"/>
          <w:color w:val="00000A"/>
          <w:szCs w:val="24"/>
          <w:lang w:eastAsia="zh-CN" w:bidi="hi-IN"/>
        </w:rPr>
        <w:t xml:space="preserve"> </w:t>
      </w:r>
    </w:p>
    <w:p w14:paraId="5222E3F7"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 xml:space="preserve">13.4. </w:t>
      </w:r>
      <w:r>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14:paraId="5222E3F8"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13.5. </w:t>
      </w:r>
      <w:r>
        <w:rPr>
          <w:rFonts w:ascii="Liberation Serif;Times New Roma" w:eastAsia="SimSun;宋体" w:hAnsi="Liberation Serif;Times New Roma" w:cs="Mangal"/>
          <w:color w:val="000000"/>
          <w:szCs w:val="24"/>
          <w:lang w:eastAsia="zh-CN" w:bidi="hi-IN"/>
        </w:rPr>
        <w:t>į projekto veiklų įgyvendinimą įtraukiami jauni žmonės (14–29 m.).</w:t>
      </w:r>
    </w:p>
    <w:p w14:paraId="5222E3F9"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3FA" w14:textId="77777777" w:rsidR="00032CAE" w:rsidRDefault="00FC3927">
      <w:pPr>
        <w:suppressAutoHyphens/>
        <w:spacing w:line="360" w:lineRule="auto"/>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14:paraId="5222E3FB" w14:textId="77777777" w:rsidR="00032CAE" w:rsidRDefault="00FC3927">
      <w:pPr>
        <w:suppressAutoHyphens/>
        <w:spacing w:line="360" w:lineRule="auto"/>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IRPARAIŠKŲ TEIKIMAS</w:t>
      </w:r>
    </w:p>
    <w:p w14:paraId="5222E3FC" w14:textId="77777777" w:rsidR="00032CAE" w:rsidRDefault="00032CAE">
      <w:pPr>
        <w:suppressAutoHyphens/>
        <w:spacing w:line="360" w:lineRule="auto"/>
        <w:ind w:firstLine="851"/>
        <w:jc w:val="center"/>
        <w:rPr>
          <w:rFonts w:eastAsia="SimSun;宋体"/>
          <w:bCs/>
          <w:color w:val="00000A"/>
          <w:szCs w:val="24"/>
          <w:lang w:eastAsia="zh-CN" w:bidi="hi-IN"/>
        </w:rPr>
      </w:pPr>
    </w:p>
    <w:p w14:paraId="5222E3FD"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lastRenderedPageBreak/>
        <w:t>14.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5222E3FE" w14:textId="77777777" w:rsidR="00032CAE" w:rsidRDefault="00FC3927">
      <w:pPr>
        <w:tabs>
          <w:tab w:val="left" w:pos="514"/>
        </w:tabs>
        <w:suppressAutoHyphens/>
        <w:spacing w:line="360" w:lineRule="auto"/>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14:paraId="5222E3FF" w14:textId="77777777" w:rsidR="00032CAE" w:rsidRDefault="00FC3927">
      <w:pPr>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14:paraId="5222E400" w14:textId="77777777" w:rsidR="00032CAE" w:rsidRDefault="00FC3927">
      <w:pPr>
        <w:tabs>
          <w:tab w:val="left" w:pos="514"/>
        </w:tabs>
        <w:suppressAutoHyphens/>
        <w:spacing w:line="360" w:lineRule="auto"/>
        <w:ind w:firstLine="851"/>
        <w:jc w:val="both"/>
        <w:rPr>
          <w:rFonts w:eastAsia="SimSun;宋体"/>
          <w:color w:val="00000A"/>
          <w:szCs w:val="24"/>
          <w:lang w:eastAsia="zh-CN" w:bidi="hi-IN"/>
        </w:rPr>
      </w:pPr>
      <w:r>
        <w:rPr>
          <w:rFonts w:eastAsia="SimSun;宋体"/>
          <w:color w:val="000000"/>
          <w:szCs w:val="24"/>
          <w:lang w:eastAsia="lt-LT" w:bidi="hi-IN"/>
        </w:rPr>
        <w:t>15. Paraiškoje paprastai nurodoma:</w:t>
      </w:r>
    </w:p>
    <w:p w14:paraId="5222E401"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15.1. informacija apie pareiškėją (pareiškėjo teisinė forma, juridinio asmens kodas, narių skaičius, pareiškėjo vadovas, kontaktinis asmuo / projekto vadovas,</w:t>
      </w:r>
      <w:r>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szCs w:val="24"/>
          <w:lang w:eastAsia="lt-LT" w:bidi="hi-IN"/>
        </w:rPr>
        <w:t>;</w:t>
      </w:r>
    </w:p>
    <w:p w14:paraId="5222E402"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Calibri"/>
          <w:color w:val="000000"/>
          <w:szCs w:val="24"/>
          <w:lang w:eastAsia="lt-LT" w:bidi="hi-IN"/>
        </w:rPr>
        <w:t xml:space="preserve">15.2.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5222E403" w14:textId="77777777" w:rsidR="00032CAE" w:rsidRDefault="00FC3927">
      <w:pPr>
        <w:tabs>
          <w:tab w:val="left" w:pos="67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5222E404" w14:textId="77777777" w:rsidR="00032CAE" w:rsidRDefault="00FC3927">
      <w:pPr>
        <w:tabs>
          <w:tab w:val="left" w:pos="672"/>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5222E405" w14:textId="77777777" w:rsidR="00032CAE" w:rsidRDefault="00FC3927">
      <w:pPr>
        <w:tabs>
          <w:tab w:val="left" w:pos="78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15.5. bendra projekto įgyvendinimo sąmata (toliau – sąmata), nurodant lėšų šaltinius ir kiek lėšų prašoma iš Lietuvos Respublikos socialinės apsaugos ir darbo ministerijai (toliau – Ministerija) skirtų valstybės biudžeto asignavimų;</w:t>
      </w:r>
    </w:p>
    <w:p w14:paraId="5222E406" w14:textId="77777777" w:rsidR="00032CAE" w:rsidRDefault="00FC3927">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15.6. projekto sklaida ir viešinimas;</w:t>
      </w:r>
    </w:p>
    <w:p w14:paraId="5222E407" w14:textId="77777777" w:rsidR="00032CAE" w:rsidRDefault="00FC3927">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15.7. projekto veiklų tęstinumas;</w:t>
      </w:r>
    </w:p>
    <w:p w14:paraId="5222E408" w14:textId="77777777" w:rsidR="00032CAE" w:rsidRDefault="00FC3927">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lastRenderedPageBreak/>
        <w:t>15.8. pagrindinio (-ių) Projekto vykdytojo (-ų) kvalifikacija, patirtis ir gebėjimai įgyvendinti planuojamą projektą bei kiti projekto įgyvendinimą užtikrinsiantys ištekliai;</w:t>
      </w:r>
    </w:p>
    <w:p w14:paraId="5222E409" w14:textId="77777777" w:rsidR="00032CAE" w:rsidRDefault="00FC3927">
      <w:pPr>
        <w:tabs>
          <w:tab w:val="left" w:pos="76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15.9. pridedamų dokumentų sąrašas.</w:t>
      </w:r>
    </w:p>
    <w:p w14:paraId="5222E40A"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 xml:space="preserve">16. Pareiškėjas kartu su paraiška pateikia šių lietuvių kalba surašytų dokumentų (arba jų vertimų, kurių tvirtinimo tvarka nustatoma savivaldybių </w:t>
      </w:r>
      <w:r>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ir lėšų skyrimo bei naudojimo tvarkos aprašuose (toliau – Savivaldybės tvarkos aprašas)</w:t>
      </w:r>
      <w:r>
        <w:rPr>
          <w:rFonts w:eastAsia="SimSun;宋体"/>
          <w:color w:val="000000"/>
          <w:szCs w:val="24"/>
          <w:lang w:eastAsia="lt-LT" w:bidi="hi-IN"/>
        </w:rPr>
        <w:t xml:space="preserve"> kopijas:</w:t>
      </w:r>
    </w:p>
    <w:p w14:paraId="5222E40B" w14:textId="77777777" w:rsidR="00032CAE" w:rsidRDefault="00FC3927">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16.1. pareiškėjo steigimo dokumento (pvz.: nuostatų, įstatų, steigimo sutarties) (religinės bendruomenės ir bendrijos gali pateikti Kanonų teisės kodekso ištrauką, kurioje būtų nurodyta, kad jos gali verstis atitinkama veikla);</w:t>
      </w:r>
    </w:p>
    <w:p w14:paraId="5222E40C"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16.2. pareiškėjo vykdytos dvejų pastarųjų kalendorinių metų veiklos ataskaitos;</w:t>
      </w:r>
    </w:p>
    <w:p w14:paraId="5222E40D" w14:textId="77777777" w:rsidR="00032CAE" w:rsidRDefault="00FC3927">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16.3. asmens, turinčio teisę veikti pareiškėjo vardu, pasirašytos deklaracijos (pagal Aprašo 5 priedo formą);</w:t>
      </w:r>
    </w:p>
    <w:p w14:paraId="5222E40E"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16.4. jei pareiškėjui atstovauja ne jo vadovas, – dokumento, patvirtinančio asmens teisę veikti pareiškėjo vardu;</w:t>
      </w:r>
    </w:p>
    <w:p w14:paraId="5222E40F" w14:textId="77777777" w:rsidR="00032CAE" w:rsidRDefault="00FC3927">
      <w:pPr>
        <w:tabs>
          <w:tab w:val="left" w:pos="643"/>
        </w:tabs>
        <w:suppressAutoHyphens/>
        <w:spacing w:line="360" w:lineRule="auto"/>
        <w:ind w:firstLine="851"/>
        <w:jc w:val="both"/>
        <w:rPr>
          <w:rFonts w:eastAsia="Calibri"/>
          <w:color w:val="000000"/>
          <w:szCs w:val="24"/>
          <w:lang w:eastAsia="lt-LT" w:bidi="hi-IN"/>
        </w:rPr>
      </w:pPr>
      <w:r>
        <w:rPr>
          <w:rFonts w:eastAsia="SimSun;宋体"/>
          <w:color w:val="000000"/>
          <w:szCs w:val="24"/>
          <w:lang w:eastAsia="lt-LT" w:bidi="hi-IN"/>
        </w:rPr>
        <w:t>16.5. j</w:t>
      </w:r>
      <w:r>
        <w:rPr>
          <w:rFonts w:eastAsia="Calibri"/>
          <w:color w:val="000000"/>
          <w:szCs w:val="24"/>
          <w:lang w:eastAsia="lt-LT" w:bidi="hi-IN"/>
        </w:rPr>
        <w:t>eigu projektas įgyvendinamas su partneriu (-iais), – bendradarbiavimo susitarimo / sutarties;</w:t>
      </w:r>
    </w:p>
    <w:p w14:paraId="5222E410" w14:textId="77777777" w:rsidR="00032CAE" w:rsidRDefault="00FC3927">
      <w:pPr>
        <w:tabs>
          <w:tab w:val="left" w:pos="643"/>
        </w:tabs>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16.6.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14:paraId="5222E411"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16.7. pagrindinio (-ių) Projekto vykdytojo (-ų) kvalifikaciją, patirtį ir gebėjimus įgyvendinti planuojamą projektą patvirtinančių dokumentų (pvz.: gyvenimo aprašymo, mokslo baigimo diplomų, pažymėjimų);</w:t>
      </w:r>
    </w:p>
    <w:p w14:paraId="5222E412" w14:textId="77777777" w:rsidR="00032CAE" w:rsidRDefault="00FC3927">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16.8. pareiškėjo narių sąrašo;</w:t>
      </w:r>
    </w:p>
    <w:p w14:paraId="5222E413"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16.9. kitų dokumentų, kuriuos, pareiškėjo nuomone, tikslinga pateikti.</w:t>
      </w:r>
    </w:p>
    <w:p w14:paraId="5222E414"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17. Dokumentus, nurodytus Aprašo 16.1, 16.2, 16.3 papunkčiuose, pateikti privaloma. Dokumentus, nurodytus Aprašo 16.4, 16.5, 16.6 papunkčiuose, privaloma pateikti, jeigu projektas atitinka šiuose papunkčiuose nustatytas sąlygas. Aprašo 16.7 ir 16.8 papunkčiuose nurodytų dokumentų savivaldybės neprivalo prašyti pateikti.</w:t>
      </w:r>
    </w:p>
    <w:p w14:paraId="5222E415" w14:textId="77777777" w:rsidR="00032CAE" w:rsidRDefault="00FC3927">
      <w:pPr>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lastRenderedPageBreak/>
        <w:t>18. Savivaldybės taryba, tvirtindama Savivaldybės tvarkos aprašą, turi teisę supaprastinti reikalavimus paraiškoms, jeigu, jos nuomone, tikslinga tai daryti atsižvelgiant į konkrečioje savivaldybėje susiformavusią nevyriausybinių organizacijų finansavimo konkurso būdu praktiką. Savivaldybės taryba, nustatydama kitokius reikalavimus paraiškoms, nei nustatyti Apraše, šiuos keitimus turi suderinti su Ministerija elektroniniu paštu iki Savivaldybės tvarkos aprašo patvirtinimo savivaldybės taryboje dienos.</w:t>
      </w:r>
    </w:p>
    <w:p w14:paraId="5222E416" w14:textId="77777777" w:rsidR="00032CAE" w:rsidRDefault="00FC3927">
      <w:pPr>
        <w:suppressAutoHyphens/>
        <w:spacing w:line="360" w:lineRule="auto"/>
        <w:ind w:firstLine="851"/>
        <w:jc w:val="both"/>
        <w:rPr>
          <w:rFonts w:eastAsia="SimSun;宋体"/>
          <w:bCs/>
          <w:color w:val="000000"/>
          <w:szCs w:val="24"/>
          <w:lang w:eastAsia="lt-LT" w:bidi="hi-IN"/>
        </w:rPr>
      </w:pPr>
      <w:r>
        <w:rPr>
          <w:rFonts w:eastAsia="SimSun;宋体"/>
          <w:bCs/>
          <w:color w:val="000000"/>
          <w:szCs w:val="24"/>
          <w:lang w:eastAsia="lt-LT" w:bidi="hi-IN"/>
        </w:rPr>
        <w:t>19. Pareiškėjai, rengdami projektus, turi teisę gauti informaciją ir konsultacijas su konkursu susijusiais klausimais, kurias pagal kompetenciją teikia atsakingas valstybės tarnautojas ar darbuotojas, kurių kontaktiniai duomenys skelbiami Savivaldybės tvarkos apraše ir skelbime. Informacija pareiškėjams teikiama iki paskutinės projektų pateikimo dienos.</w:t>
      </w:r>
    </w:p>
    <w:p w14:paraId="5222E41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20. Pareiškėjai pagal rekomenduojamą paraiškos formą (Aprašo 1 priedas) užpildytą paraišką Savivaldybės tvarkos aprašo nustatyta tvarka pateikia savivaldybės administracijai. </w:t>
      </w:r>
    </w:p>
    <w:p w14:paraId="5222E418"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419"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IV SKYRIUS</w:t>
      </w:r>
    </w:p>
    <w:p w14:paraId="5222E41A"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14:paraId="5222E41B" w14:textId="77777777" w:rsidR="00032CAE" w:rsidRDefault="00032CAE">
      <w:pPr>
        <w:tabs>
          <w:tab w:val="left" w:pos="851"/>
        </w:tabs>
        <w:suppressAutoHyphens/>
        <w:spacing w:line="360" w:lineRule="auto"/>
        <w:jc w:val="both"/>
        <w:rPr>
          <w:rFonts w:eastAsia="SimSun;宋体"/>
          <w:strike/>
          <w:color w:val="00000A"/>
          <w:szCs w:val="24"/>
          <w:lang w:eastAsia="zh-CN" w:bidi="hi-IN"/>
        </w:rPr>
      </w:pPr>
    </w:p>
    <w:p w14:paraId="5222E41C"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21. Išplėstinė seniūnaičių sueiga, organizuodama savo darbą ir priimdama sprendimus, vadovaujasi savivaldybės, dalyvaujančios įgyvendinant Priemonę, tarybos sprendimu tvirtinamais nuostatais, Savivaldybės tvarkos aprašu ir Aprašu.</w:t>
      </w:r>
    </w:p>
    <w:p w14:paraId="5222E41D"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22. Išplėstinė seniūnaičių sueiga ne vėliau kaip per 20 kalendorinių dienų nuo savivaldybės, dalyvaujančios įgyvendinant Priemonę, tarybos sprendimo, kuriuo patvirtinamas (vadovaujantis Aprašo 49 punktu) Savivaldybės tvarkos aprašas, priėmimo dienos priima sprendimą dėl Priemonei įgyvendinti prioritetinių vykdytinų ir finansuotinų veiklų patvirtinimo ir jį įformina protokolu.</w:t>
      </w:r>
    </w:p>
    <w:p w14:paraId="5222E41E"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23. Išplėstinė seniūnaičių sueiga per 5 darbo dienas po įvykusios sueigos protokolinį sprendimą dėl Priemonei įgyvendinti prioritetinių vykdytinų ir finansuotinų veiklų patvirtinimo pateikia atsakingam valstybės tarnautojui ar darbuotojui, kad jis būtų viešai paskelbtas savivaldybės interneto svetainėje, atitinkamos seniūnijos interneto svetainėje (esant galimybei) ir skelbimų lentose.</w:t>
      </w:r>
    </w:p>
    <w:p w14:paraId="5222E41F" w14:textId="77777777" w:rsidR="00032CAE" w:rsidRDefault="00FC3927">
      <w:pPr>
        <w:tabs>
          <w:tab w:val="left" w:pos="855"/>
          <w:tab w:val="left" w:pos="1080"/>
        </w:tabs>
        <w:suppressAutoHyphens/>
        <w:spacing w:line="360" w:lineRule="auto"/>
        <w:ind w:firstLine="851"/>
        <w:jc w:val="both"/>
        <w:rPr>
          <w:rFonts w:eastAsia="SimSun;宋体"/>
          <w:color w:val="00000A"/>
          <w:szCs w:val="24"/>
          <w:lang w:eastAsia="zh-CN" w:bidi="hi-IN"/>
        </w:rPr>
      </w:pPr>
      <w:r>
        <w:rPr>
          <w:rFonts w:eastAsia="Calibri"/>
          <w:color w:val="00000A"/>
          <w:szCs w:val="24"/>
          <w:lang w:eastAsia="zh-CN" w:bidi="hi-IN"/>
        </w:rPr>
        <w:t xml:space="preserve">24. </w:t>
      </w:r>
      <w:r>
        <w:rPr>
          <w:rFonts w:eastAsia="Calibri"/>
          <w:bCs/>
          <w:color w:val="00000A"/>
          <w:szCs w:val="24"/>
          <w:lang w:eastAsia="zh-CN" w:bidi="hi-IN"/>
        </w:rPr>
        <w:t>Pirmojo posėdžio metu</w:t>
      </w:r>
      <w:r>
        <w:rPr>
          <w:rFonts w:eastAsia="Calibri"/>
          <w:color w:val="00000A"/>
          <w:szCs w:val="24"/>
          <w:lang w:eastAsia="zh-CN" w:bidi="hi-IN"/>
        </w:rPr>
        <w:t xml:space="preserve"> išplėstinės seniūnaičių sueigos nariai pasirašo konfidencialumo pasižadėjimus viešai neskelbti ir neplatinti su projektų vertinimu susijusios </w:t>
      </w:r>
      <w:r>
        <w:rPr>
          <w:rFonts w:eastAsia="Calibri"/>
          <w:color w:val="00000A"/>
          <w:szCs w:val="24"/>
          <w:lang w:eastAsia="zh-CN" w:bidi="hi-IN"/>
        </w:rPr>
        <w:lastRenderedPageBreak/>
        <w:t xml:space="preserve">informacijos (Aprašo 4 priedas), taip pat nešališkumo deklaracijas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w:t>
      </w:r>
      <w:r>
        <w:rPr>
          <w:rFonts w:ascii="Liberation Serif;Times New Roma" w:eastAsia="Calibri" w:hAnsi="Liberation Serif;Times New Roma" w:cs="Mangal"/>
          <w:color w:val="00000A"/>
          <w:szCs w:val="24"/>
          <w:lang w:eastAsia="zh-CN" w:bidi="hi-IN"/>
        </w:rPr>
        <w:t xml:space="preserve">Jeigu išplėstinės seniūnaičių sueigos narys nenusišalina, išplėstinė seniūnaičių sueiga priima sprendimą dėl jo nušalinimo. </w:t>
      </w:r>
      <w:r>
        <w:rPr>
          <w:rFonts w:eastAsia="Calibri"/>
          <w:color w:val="00000A"/>
          <w:szCs w:val="24"/>
          <w:lang w:eastAsia="zh-CN" w:bidi="hi-IN"/>
        </w:rPr>
        <w:t>I</w:t>
      </w:r>
      <w:r>
        <w:rPr>
          <w:rFonts w:eastAsia="Calibri"/>
          <w:bCs/>
          <w:color w:val="00000A"/>
          <w:szCs w:val="24"/>
          <w:lang w:eastAsia="zh-CN" w:bidi="hi-IN"/>
        </w:rPr>
        <w:t xml:space="preserve">šplėstinės seniūnaičių sueigos posėdžiuose, kuriuose vertinami ir svarstomi </w:t>
      </w:r>
      <w:r>
        <w:rPr>
          <w:rFonts w:ascii="Liberation Serif;Times New Roma" w:eastAsia="SimSun;宋体" w:hAnsi="Liberation Serif;Times New Roma" w:cs="Mangal"/>
          <w:color w:val="00000A"/>
          <w:szCs w:val="24"/>
          <w:lang w:eastAsia="zh-CN" w:bidi="hi-IN"/>
        </w:rPr>
        <w:t xml:space="preserve">pateikti </w:t>
      </w:r>
      <w:r>
        <w:rPr>
          <w:rFonts w:eastAsia="Calibri"/>
          <w:bCs/>
          <w:color w:val="00000A"/>
          <w:szCs w:val="24"/>
          <w:lang w:eastAsia="zh-CN" w:bidi="hi-IN"/>
        </w:rPr>
        <w:t>projektai Priemonei įgyvendinti</w:t>
      </w:r>
      <w:r>
        <w:rPr>
          <w:rFonts w:ascii="Liberation Serif;Times New Roma" w:eastAsia="SimSun;宋体" w:hAnsi="Liberation Serif;Times New Roma" w:cs="Mangal"/>
          <w:color w:val="00000A"/>
          <w:szCs w:val="24"/>
          <w:lang w:eastAsia="zh-CN" w:bidi="hi-IN"/>
        </w:rPr>
        <w:t>, stebėtojų teisėmis turi teisę dalyvauti savivaldybių nevyriausybinių organizacijų tarybų atstovai ir kiti suinteresuoti asmenys</w:t>
      </w:r>
      <w:r>
        <w:rPr>
          <w:rFonts w:eastAsia="Calibri"/>
          <w:bCs/>
          <w:color w:val="00000A"/>
          <w:szCs w:val="24"/>
          <w:lang w:eastAsia="zh-CN" w:bidi="hi-IN"/>
        </w:rPr>
        <w:t>, kurie taip pat pasirašo konfidencialumo pasižadėjimus (Aprašo 7 priedas).</w:t>
      </w:r>
    </w:p>
    <w:p w14:paraId="5222E420"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25. Išplėstinė seniūnaičių sueiga, vadovaudamasi rekomenduojama Vertinimo anketos pavyzdine forma (Aprašo 2 priedas), įvertina paraiškas ir atrenka tą paraišką (-as), kurioje (-se) planuojamos veiklos labiausiai atitinka bendruomenės narių (gyventojų) </w:t>
      </w:r>
      <w:r>
        <w:rPr>
          <w:rFonts w:eastAsia="SimSun;宋体"/>
          <w:bCs/>
          <w:color w:val="00000A"/>
          <w:szCs w:val="24"/>
          <w:lang w:eastAsia="zh-CN" w:bidi="hi-IN"/>
        </w:rPr>
        <w:t xml:space="preserve">socialinius </w:t>
      </w:r>
      <w:r>
        <w:rPr>
          <w:rFonts w:eastAsia="SimSun;宋体"/>
          <w:color w:val="00000A"/>
          <w:szCs w:val="24"/>
          <w:lang w:eastAsia="zh-CN" w:bidi="hi-IN"/>
        </w:rPr>
        <w:t xml:space="preserve">poreikius ir interesus. </w:t>
      </w:r>
    </w:p>
    <w:p w14:paraId="5222E421"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26. Lėšos skiriamos</w:t>
      </w:r>
      <w:r>
        <w:rPr>
          <w:rFonts w:eastAsia="SimSun;宋体"/>
          <w:color w:val="00000A"/>
          <w:szCs w:val="24"/>
          <w:lang w:eastAsia="lt-LT" w:bidi="hi-IN"/>
        </w:rPr>
        <w:t xml:space="preserve"> tam (tiems) projektui (-ams), kuris (-ie) surinko daugiausia išplėstinės seniūnaičių sueigos narių balų ir kuriems užteko savivaldybės skirtų lėšų Priemonei įgyvendinti.</w:t>
      </w:r>
    </w:p>
    <w:p w14:paraId="5222E422"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27. Išplėstinės seniūnaičių sueigos sprendimai dėl atrinktos (-ų) labiausiai atitinkančios (</w:t>
      </w:r>
      <w:r>
        <w:rPr>
          <w:rFonts w:eastAsia="SimSun;宋体"/>
          <w:color w:val="00000A"/>
          <w:szCs w:val="24"/>
          <w:lang w:eastAsia="lt-LT" w:bidi="hi-IN"/>
        </w:rPr>
        <w:noBreakHyphen/>
        <w:t>ių) bendruomenės narių (gyventojų) socialinius poreikius ir interesus paraiškos (</w:t>
      </w:r>
      <w:r>
        <w:rPr>
          <w:rFonts w:eastAsia="SimSun;宋体"/>
          <w:color w:val="00000A"/>
          <w:szCs w:val="24"/>
          <w:lang w:eastAsia="lt-LT" w:bidi="hi-IN"/>
        </w:rPr>
        <w:noBreakHyphen/>
        <w:t>ų), įforminti protokolu, ne vėliau kaip per 5 darbo dienas po įvykusio posėdžio pateikiami</w:t>
      </w:r>
      <w:r>
        <w:rPr>
          <w:rFonts w:eastAsia="SimSun;宋体"/>
          <w:color w:val="00000A"/>
          <w:szCs w:val="24"/>
          <w:lang w:eastAsia="zh-CN" w:bidi="hi-IN"/>
        </w:rPr>
        <w:t xml:space="preserve"> savivaldybės administracijai. Savivaldybės administracijos direktorius </w:t>
      </w:r>
      <w:r>
        <w:rPr>
          <w:rFonts w:eastAsia="SimSun;宋体"/>
          <w:color w:val="00000A"/>
          <w:szCs w:val="24"/>
          <w:lang w:eastAsia="lt-LT" w:bidi="hi-IN"/>
        </w:rPr>
        <w:t>ne vėliau kaip per 20 darbo dienų nuo išplėstinės seniūnaičių sueigos sprendimo gavimo dienos priima sprendimą dėl atrinkto (-ų) labiausiai atitinkančio (-ių) bendruomenės narių (gyventojų) socialinius poreikius ir interesus projekto (-ų) finansavimo. Savivaldybės administracijos direktorius privalo nurodyti savo sprendimų priėmimo motyvus.</w:t>
      </w:r>
    </w:p>
    <w:p w14:paraId="5222E423"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28. Atsakingas valstybės tarnautojas ar darbuotojas</w:t>
      </w:r>
      <w:r>
        <w:rPr>
          <w:rFonts w:eastAsia="SimSun;宋体"/>
          <w:color w:val="00000A"/>
          <w:szCs w:val="24"/>
          <w:lang w:eastAsia="zh-CN" w:bidi="hi-IN"/>
        </w:rPr>
        <w:t xml:space="preserve"> </w:t>
      </w:r>
      <w:r>
        <w:rPr>
          <w:rFonts w:eastAsia="SimSun;宋体"/>
          <w:color w:val="00000A"/>
          <w:szCs w:val="24"/>
          <w:lang w:eastAsia="lt-LT" w:bidi="hi-IN"/>
        </w:rPr>
        <w:t>per 2 darbo dienas nuo savivaldybės administracijos direktoriaus sprendimo dėl atrinkto (-ų) labiausiai atitinkančio (-</w:t>
      </w:r>
      <w:r>
        <w:rPr>
          <w:rFonts w:eastAsia="SimSun;宋体"/>
          <w:color w:val="00000A"/>
          <w:szCs w:val="24"/>
          <w:lang w:eastAsia="lt-LT" w:bidi="hi-IN"/>
        </w:rPr>
        <w:lastRenderedPageBreak/>
        <w:t>ių) bendruomenės narių (gyventojų) socialinius poreikius ir interesus projekto (-ų) finansavimo priėmimo viešai paskelbia informaciją apie laimėtoją (-us) savivaldybės interneto svetainėje, atitinkamos seniūnijos interneto svetainėje (esant galimybei) ir skelbimų lentose.</w:t>
      </w:r>
    </w:p>
    <w:p w14:paraId="5222E424"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 xml:space="preserve">29. Su Projektų vykdytojais, </w:t>
      </w:r>
      <w:r>
        <w:rPr>
          <w:rFonts w:eastAsia="SimSun;宋体"/>
          <w:color w:val="00000A"/>
          <w:szCs w:val="24"/>
          <w:lang w:eastAsia="zh-CN" w:bidi="hi-IN"/>
        </w:rPr>
        <w:t>kurių paraiškose nurodytos veiklos, išplėstinės seniūnaičių sueigos nuomone, labiausiai atitinka bendruomenės narių (gyventojų) socialinius poreikius bei interesus</w:t>
      </w:r>
      <w:r>
        <w:rPr>
          <w:rFonts w:eastAsia="SimSun;宋体"/>
          <w:color w:val="00000A"/>
          <w:szCs w:val="24"/>
          <w:lang w:eastAsia="lt-LT" w:bidi="hi-IN"/>
        </w:rPr>
        <w:t xml:space="preserve"> ir kurių projektams skirtas finansavimas, savivaldybės administracijos direktorius ne vėliau kaip per 30 kalendorinių dienų nuo sprendimo priėmimo dienos pasirašo</w:t>
      </w:r>
      <w:r>
        <w:rPr>
          <w:rFonts w:eastAsia="SimSun;宋体"/>
          <w:color w:val="00000A"/>
          <w:szCs w:val="24"/>
          <w:lang w:eastAsia="zh-CN" w:bidi="hi-IN"/>
        </w:rPr>
        <w:t xml:space="preserve"> Projekto įgyvendinimo sutartį (-is).</w:t>
      </w:r>
    </w:p>
    <w:p w14:paraId="5222E425" w14:textId="77777777" w:rsidR="00032CAE" w:rsidRDefault="00032CAE">
      <w:pPr>
        <w:tabs>
          <w:tab w:val="left" w:pos="851"/>
          <w:tab w:val="left" w:pos="1134"/>
        </w:tabs>
        <w:suppressAutoHyphens/>
        <w:spacing w:line="360" w:lineRule="auto"/>
        <w:ind w:firstLine="851"/>
        <w:jc w:val="both"/>
        <w:rPr>
          <w:rFonts w:eastAsia="SimSun;宋体"/>
          <w:color w:val="00000A"/>
          <w:szCs w:val="24"/>
          <w:lang w:eastAsia="zh-CN" w:bidi="hi-IN"/>
        </w:rPr>
      </w:pPr>
    </w:p>
    <w:p w14:paraId="5222E426" w14:textId="77777777" w:rsidR="00032CAE" w:rsidRDefault="00FC3927">
      <w:pPr>
        <w:tabs>
          <w:tab w:val="left" w:pos="851"/>
          <w:tab w:val="left" w:pos="1134"/>
        </w:tabs>
        <w:suppressAutoHyphens/>
        <w:spacing w:line="360" w:lineRule="auto"/>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14:paraId="5222E427" w14:textId="77777777" w:rsidR="00032CAE" w:rsidRDefault="00FC3927">
      <w:pPr>
        <w:tabs>
          <w:tab w:val="left" w:pos="851"/>
          <w:tab w:val="left" w:pos="1134"/>
        </w:tabs>
        <w:suppressAutoHyphens/>
        <w:spacing w:line="360" w:lineRule="auto"/>
        <w:ind w:firstLine="851"/>
        <w:jc w:val="center"/>
        <w:rPr>
          <w:rFonts w:eastAsia="SimSun;宋体"/>
          <w:b/>
          <w:color w:val="00000A"/>
          <w:szCs w:val="24"/>
          <w:lang w:eastAsia="zh-CN" w:bidi="hi-IN"/>
        </w:rPr>
      </w:pPr>
      <w:r>
        <w:rPr>
          <w:rFonts w:eastAsia="SimSun;宋体"/>
          <w:b/>
          <w:bCs/>
          <w:color w:val="00000A"/>
          <w:szCs w:val="24"/>
          <w:lang w:eastAsia="lt-LT" w:bidi="hi-IN"/>
        </w:rPr>
        <w:t>PARAIŠKŲ VERTINIMAS</w:t>
      </w:r>
    </w:p>
    <w:p w14:paraId="5222E428" w14:textId="77777777" w:rsidR="00032CAE" w:rsidRDefault="00032CAE">
      <w:pPr>
        <w:tabs>
          <w:tab w:val="left" w:pos="851"/>
          <w:tab w:val="left" w:pos="1134"/>
        </w:tabs>
        <w:suppressAutoHyphens/>
        <w:spacing w:line="360" w:lineRule="auto"/>
        <w:ind w:firstLine="851"/>
        <w:jc w:val="center"/>
        <w:rPr>
          <w:rFonts w:eastAsia="SimSun;宋体"/>
          <w:bCs/>
          <w:color w:val="00000A"/>
          <w:szCs w:val="24"/>
          <w:lang w:eastAsia="zh-CN" w:bidi="hi-IN"/>
        </w:rPr>
      </w:pPr>
    </w:p>
    <w:p w14:paraId="5222E429"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30. Savivaldybės administracijoje užregistruotos paraiškos perduodamos atsakingam valstybės tarnautojui ar darbuotojui, kuris per 5 darbo dienas nuo nustatytos paskutinės paraiškų pateikimo dienos </w:t>
      </w:r>
      <w:r>
        <w:rPr>
          <w:rFonts w:eastAsia="SimSun;宋体"/>
          <w:bCs/>
          <w:color w:val="00000A"/>
          <w:szCs w:val="24"/>
          <w:lang w:eastAsia="zh-CN" w:bidi="hi-IN"/>
        </w:rPr>
        <w:t>įvertina, ar:</w:t>
      </w:r>
    </w:p>
    <w:p w14:paraId="5222E42A"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30.1. paraiškos pateiktos iki skelbime nurodytos datos;</w:t>
      </w:r>
    </w:p>
    <w:p w14:paraId="5222E42B"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30.2. paraišką pateikė organizacija, kuri yra tinkamas pareiškėjas;</w:t>
      </w:r>
    </w:p>
    <w:p w14:paraId="5222E42C"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30.3. prie paraiškos pateikti visi prašomi dokumentai (reikiamas jų egzempliorių skaičius);</w:t>
      </w:r>
    </w:p>
    <w:p w14:paraId="5222E42D"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30.4. pareiškėjas yra atsiskaitęs už ankstesniais kalendoriniais metais iš savivaldybės ar valstybės biudžeto konkurso būdu gautas lėšas ir (arba) gautas lėšas panaudojo tikslingai;</w:t>
      </w:r>
    </w:p>
    <w:p w14:paraId="5222E42E"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color w:val="00000A"/>
          <w:szCs w:val="24"/>
          <w:lang w:eastAsia="zh-CN" w:bidi="hi-IN"/>
        </w:rPr>
        <w:t>30.5. paraiška atitinka Aprašo 14 punkto reikalavimus.</w:t>
      </w:r>
    </w:p>
    <w:p w14:paraId="5222E42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31. Atsakingas valstybės tarnautojas ar darbuotojas užregistruotas paraiškas ir informaciją apie visų pareiškėjų ir pateiktų projektų atitiktį Aprašo 30.1–30.5 papunkčiuose nurodytiems kriterijams ne vėliau kaip per 3 darbo dienas nuo paskutinės formaliųjų kriterijų įvertinimo dienos perduoda vertinti atitinkamai išplėstinei seniūnaičių sueigai. Atsakingas valstybės tarnautojas ar darbuotojas apie projektą (-us), kuris (-ie) neatitinka formaliojo (-iųjų) kriterijaus (-ų), išplėstinę seniūnaičių sueigą informuoja, pateikdamas suvestinę, kurioje nurodo projekto (-ų), kuris (-ie)</w:t>
      </w:r>
      <w:r>
        <w:rPr>
          <w:rFonts w:eastAsia="SimSun;宋体"/>
          <w:color w:val="00000A"/>
          <w:szCs w:val="24"/>
          <w:lang w:eastAsia="zh-CN" w:bidi="hi-IN"/>
        </w:rPr>
        <w:t xml:space="preserve"> neatitinka formaliojo (-iųjų)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14:paraId="5222E43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Jeigu išplėstinė seniūnaičių sueiga nepritaria atsakingo valstybės tarnautojo ar darbuotojo siūlymui atmesti projektą (-us),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5222E43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(-us) atmesti.</w:t>
      </w:r>
    </w:p>
    <w:p w14:paraId="5222E43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14:paraId="5222E43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14:paraId="5222E434"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33.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14:paraId="5222E435"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34. Paraiškos atmetamos, projektai nevertinami ir lėšos jiems neskiriamos, jeigu: </w:t>
      </w:r>
    </w:p>
    <w:p w14:paraId="5222E43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34.1. paraiška pateikta pasibaigus galutiniam jos pateikimo terminui; </w:t>
      </w:r>
    </w:p>
    <w:p w14:paraId="5222E43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34.2. paraišką pateikė pareiškėjas, kuris nepatenka į subjektų, turinčių teisę teikti paraiškas, grupę; </w:t>
      </w:r>
    </w:p>
    <w:p w14:paraId="5222E43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34.3. pareiškėjas per 3 darbo dienas nepateikė visų reikalaujamų dokumentų ir (ar) nepateikė paaiškinimų, patikslinimų;</w:t>
      </w:r>
    </w:p>
    <w:p w14:paraId="5222E439"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34.4. paraiška neatitinka Aprašo 14 punkte nustatytų reikalavimų; </w:t>
      </w:r>
    </w:p>
    <w:p w14:paraId="5222E43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34.5. pareiškėjas yra neatsiskaitęs už ankstesniais metais iš savivaldybės ar valstybės biudžeto gautų lėšų panaudojimą ir (arba) gautas lėšas yra panaudojęs ne pagal tikslinę paskirtį.</w:t>
      </w:r>
    </w:p>
    <w:p w14:paraId="5222E43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Mangal"/>
          <w:color w:val="000000"/>
          <w:szCs w:val="24"/>
          <w:lang w:eastAsia="zh-CN" w:bidi="hi-IN"/>
        </w:rPr>
        <w:t>suma skiriasi daugiau nei 25 proc.,</w:t>
      </w:r>
      <w:r>
        <w:rPr>
          <w:rFonts w:eastAsia="SimSun;宋体"/>
          <w:color w:val="00000A"/>
          <w:szCs w:val="24"/>
          <w:lang w:eastAsia="zh-CN" w:bidi="hi-IN"/>
        </w:rPr>
        <w:t xml:space="preserve"> išplėstinės seniūnaičių sueigos pirmininkas paskiria trečiąjį išplėstinės seniūnaičių sueigos narį tokiam projektui įvertinti.</w:t>
      </w:r>
      <w:r>
        <w:rPr>
          <w:rFonts w:eastAsia="SimSun;宋体"/>
          <w:color w:val="00000A"/>
          <w:szCs w:val="24"/>
          <w:lang w:eastAsia="zh-CN" w:bidi="hi-IN"/>
        </w:rPr>
        <w:tab/>
      </w:r>
    </w:p>
    <w:p w14:paraId="5222E43C"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36. Jeigu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5222E43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14:paraId="5222E43E"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38. Išplėstinės seniūnaičų sueigos nariai, gavę vertinti projektus, juos vertina užpildydami vertinimo anketą (Aprašo 2 priedas) pagal šioje anketoje nurodytus vertinimo kriterijus. Savivaldybių tvarkos aprašuose turi būti numatytas didžiausias ir mažiausias projektui galimas skirti balas. </w:t>
      </w:r>
    </w:p>
    <w:p w14:paraId="5222E43F"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5222E44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40. Jeigu projektai pagal turinį ir prioritetą įvertinami vienodai, pirmenybė teikiama projektui, kurio Projekto vykdytojo darbo užmokesčio, įskaitant socialinio draudimo įmokas, išlaidų dalis mažesnė. Savivaldybių tarybos, tvirtindamos Savivaldybių tvarkos aprašus, numato kriterijus, kuriais remiantis nustatoma, kuriam projektui skiriamas finansavimas, kai Projekto vykdytojai yra numatę vienodas išlaidas darbo užmokesčiui, įskaitant socialinio draudimo įmokas.</w:t>
      </w:r>
    </w:p>
    <w:p w14:paraId="5222E44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41.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5222E44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42.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14:paraId="5222E44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w:t>
      </w:r>
      <w:r>
        <w:rPr>
          <w:rFonts w:eastAsia="SimSun;宋体"/>
          <w:color w:val="00000A"/>
          <w:szCs w:val="24"/>
          <w:lang w:eastAsia="zh-CN" w:bidi="hi-IN"/>
        </w:rPr>
        <w:lastRenderedPageBreak/>
        <w:t xml:space="preserve">išplėstinei seniūnaičių sueigai dienos ir protokoliniu sprendimu pritaria arba nepritaria pareiškėjų patikslintoms sąmatoms ir (ar) priemonių ir (ar) veiklų planams. </w:t>
      </w:r>
    </w:p>
    <w:p w14:paraId="5222E444"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5222E445"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45. Pareiškėjui nesudarius Projekto įgyvendinimo sutarties per Aprašo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41–43 punktuose numatyta tvarka. Savivaldybės administracijos direktoriaus sprendimas dėl lėšų skyrimo priimamas per 5 darbo dienas nuo išplėstinės seniūnaičių sueigos siūlymo gavimo dienos.</w:t>
      </w:r>
    </w:p>
    <w:p w14:paraId="5222E44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46. Jei rezerviniame sąraše projektų nėra, savivaldybės administracija Aprašo 45 punkte numatytais atvejais lėšas gali paskirstyti, skelbdama naują konkursą Priemonei įgyvendinti.</w:t>
      </w:r>
    </w:p>
    <w:p w14:paraId="5222E44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47. Ministerijai per einamuosius metus skyrus papildomai lėšų Priemonei įgyvendinti, papildomos lėšos paskirstomos Savivaldybės tvarkos apraše nustatyta tvarka. </w:t>
      </w:r>
    </w:p>
    <w:p w14:paraId="5222E448" w14:textId="77777777" w:rsidR="00032CAE" w:rsidRDefault="00032CAE">
      <w:pPr>
        <w:tabs>
          <w:tab w:val="left" w:pos="851"/>
        </w:tabs>
        <w:suppressAutoHyphens/>
        <w:spacing w:line="360" w:lineRule="auto"/>
        <w:rPr>
          <w:rFonts w:eastAsia="SimSun;宋体"/>
          <w:b/>
          <w:color w:val="00000A"/>
          <w:szCs w:val="24"/>
          <w:lang w:eastAsia="zh-CN" w:bidi="hi-IN"/>
        </w:rPr>
      </w:pPr>
    </w:p>
    <w:p w14:paraId="5222E449"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VI SKYRIUS</w:t>
      </w:r>
    </w:p>
    <w:p w14:paraId="5222E44A"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PRIEMONĖS ĮGYVENDINIMAS</w:t>
      </w:r>
    </w:p>
    <w:p w14:paraId="5222E44B"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44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48. Priemonė įgyvendinama tose savivaldybėse, kurios kartu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5222E44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5222E44E"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49. Savivaldybių tarybos, vadovaudamosi Aprašu, ne vėliau kaip iki 2018 m. liepos 16 d. patvirtina, o 2019 m. – </w:t>
      </w:r>
      <w:r>
        <w:rPr>
          <w:rFonts w:ascii="Liberation Serif;Times New Roma" w:eastAsia="SimSun;宋体" w:hAnsi="Liberation Serif;Times New Roma" w:cs="Mangal"/>
          <w:color w:val="00000A"/>
          <w:szCs w:val="24"/>
          <w:lang w:eastAsia="zh-CN" w:bidi="hi-IN"/>
        </w:rPr>
        <w:t>iki einamųjų metų sausio 31 d.</w:t>
      </w:r>
      <w:r>
        <w:rPr>
          <w:rFonts w:eastAsia="SimSun;宋体"/>
          <w:color w:val="00000A"/>
          <w:szCs w:val="24"/>
          <w:lang w:eastAsia="zh-CN" w:bidi="hi-IN"/>
        </w:rPr>
        <w:t>, jeigu reikia, pakeičia patvirtintus savivaldybių tvarkos aprašus, kuriuose turi būti nurodyta:</w:t>
      </w:r>
    </w:p>
    <w:p w14:paraId="5222E44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49.1. teritorijos, kurių gyventojų bendruomeninei veiklai stiprinti pagal Priemonę skiriamas finansavimas;</w:t>
      </w:r>
    </w:p>
    <w:p w14:paraId="5222E45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49.2. lėšų nustatytoms teritorijoms skirstymo kriterijai;</w:t>
      </w:r>
    </w:p>
    <w:p w14:paraId="5222E451"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49.3. išplėstinės seniūnaičių sueigos veikla įgyvendinant Priemonę, projektų atrankos ir vertinimo tvarka;</w:t>
      </w:r>
    </w:p>
    <w:p w14:paraId="5222E452"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49.4. </w:t>
      </w:r>
      <w:r>
        <w:rPr>
          <w:rFonts w:eastAsia="SimSun;宋体"/>
          <w:color w:val="00000A"/>
          <w:szCs w:val="24"/>
          <w:lang w:eastAsia="zh-CN" w:bidi="hi-IN"/>
        </w:rPr>
        <w:t>atsakingo valstybės tarnautojo ar darbuotojo</w:t>
      </w:r>
      <w:r>
        <w:rPr>
          <w:rFonts w:eastAsia="SimSun;宋体"/>
          <w:color w:val="00000A"/>
          <w:szCs w:val="24"/>
          <w:lang w:eastAsia="lt-LT" w:bidi="hi-IN"/>
        </w:rPr>
        <w:t>, seniūnų ar kitų už Priemonės įgyvendinimą savivaldybėje atsakingų subjektų funkcijos įgyvendinant Priemonę;</w:t>
      </w:r>
    </w:p>
    <w:p w14:paraId="5222E453"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 xml:space="preserve">49.5. reikalavimai paraiškoms, jų pateikimo savivaldybės administracijai, </w:t>
      </w:r>
      <w:r>
        <w:rPr>
          <w:rFonts w:eastAsia="SimSun;宋体"/>
          <w:bCs/>
          <w:color w:val="00000A"/>
          <w:szCs w:val="24"/>
          <w:lang w:eastAsia="zh-CN" w:bidi="hi-IN"/>
        </w:rPr>
        <w:t xml:space="preserve">Projekto įgyvendinimo sutarties </w:t>
      </w:r>
      <w:r>
        <w:rPr>
          <w:rFonts w:eastAsia="SimSun;宋体"/>
          <w:color w:val="00000A"/>
          <w:szCs w:val="24"/>
          <w:lang w:eastAsia="lt-LT" w:bidi="hi-IN"/>
        </w:rPr>
        <w:t>(pagal Aprašo 3 priedo formą)</w:t>
      </w:r>
      <w:r>
        <w:rPr>
          <w:rFonts w:eastAsia="SimSun;宋体"/>
          <w:bCs/>
          <w:color w:val="00000A"/>
          <w:szCs w:val="24"/>
          <w:lang w:eastAsia="zh-CN" w:bidi="hi-IN"/>
        </w:rPr>
        <w:t xml:space="preserve"> </w:t>
      </w:r>
      <w:r>
        <w:rPr>
          <w:rFonts w:eastAsia="SimSun;宋体"/>
          <w:color w:val="00000A"/>
          <w:szCs w:val="24"/>
          <w:lang w:eastAsia="zh-CN" w:bidi="hi-IN"/>
        </w:rPr>
        <w:t>su savivaldybės administracija sudarymo ir atsiskaitymo už projekto įgyvendinimą tvarka</w:t>
      </w:r>
      <w:r>
        <w:rPr>
          <w:rFonts w:eastAsia="SimSun;宋体"/>
          <w:color w:val="00000A"/>
          <w:szCs w:val="24"/>
          <w:lang w:eastAsia="lt-LT" w:bidi="hi-IN"/>
        </w:rPr>
        <w:t xml:space="preserve">; </w:t>
      </w:r>
    </w:p>
    <w:p w14:paraId="5222E454"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 xml:space="preserve">49.6. </w:t>
      </w:r>
      <w:r>
        <w:rPr>
          <w:rFonts w:eastAsia="SimSun;宋体"/>
          <w:color w:val="00000A"/>
          <w:szCs w:val="24"/>
          <w:lang w:eastAsia="zh-CN" w:bidi="hi-IN"/>
        </w:rPr>
        <w:t>išplėstinės seniūnaičių sueigos</w:t>
      </w:r>
      <w:r>
        <w:rPr>
          <w:rFonts w:eastAsia="SimSun;宋体"/>
          <w:color w:val="00000A"/>
          <w:szCs w:val="24"/>
          <w:lang w:eastAsia="lt-LT" w:bidi="hi-IN"/>
        </w:rPr>
        <w:t xml:space="preserve"> sprendimų, įgyvendintų projektų viešinimo tvarka;</w:t>
      </w:r>
    </w:p>
    <w:p w14:paraId="5222E455"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49.7. projektų vertinimo ir atrankos organizavimo tvarka, jeigu savivaldybėje nėra savivaldybės nevyriausybinių organizacijų tarybos, kuri turėtų atlikti projektų vertinimą Aprašo 53.3 papunktyje nustatytais atvejais, arba savivaldybės taryba, įvertinusi aplinkybes, mano, kad esama savivaldybės nevyriausybinių organizacijų taryba neužtikrins efektyvaus ir sklandaus projektų vertinimo ir atrankos proceso;</w:t>
      </w:r>
    </w:p>
    <w:p w14:paraId="5222E456"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 xml:space="preserve">49.8. kita svarbi informacija. </w:t>
      </w:r>
    </w:p>
    <w:p w14:paraId="5222E457"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50. Savivaldybių administracijos:</w:t>
      </w:r>
    </w:p>
    <w:p w14:paraId="5222E45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50.1. savivaldybės administracijos direktorius įsakymu ne vėliau kaip per 10 darbo dienų nuo Savivaldybės tvarkos aprašo patvirtinimo savivaldybės taryboje dienos paskirsto lėšas Aprašo 6</w:t>
      </w:r>
      <w:r>
        <w:rPr>
          <w:rFonts w:eastAsia="SimSun;宋体"/>
          <w:color w:val="00000A"/>
          <w:szCs w:val="24"/>
          <w:lang w:eastAsia="zh-CN" w:bidi="hi-IN"/>
        </w:rPr>
        <w:t>–</w:t>
      </w:r>
      <w:r>
        <w:rPr>
          <w:rFonts w:eastAsia="SimSun;宋体"/>
          <w:color w:val="00000A"/>
          <w:szCs w:val="24"/>
          <w:lang w:eastAsia="lt-LT" w:bidi="hi-IN"/>
        </w:rPr>
        <w:t xml:space="preserve">8 punktuose nurodytų teritorijų gyventojų bendruomeninei veiklai stiprinti, vienai seniūnijai skirdamos ne mažiau kaip 500 Eur, o likusią dalį – proporcingai pagal jose </w:t>
      </w:r>
      <w:r>
        <w:rPr>
          <w:rFonts w:eastAsia="SimSun;宋体"/>
          <w:color w:val="00000A"/>
          <w:szCs w:val="24"/>
          <w:lang w:eastAsia="lt-LT" w:bidi="hi-IN"/>
        </w:rPr>
        <w:lastRenderedPageBreak/>
        <w:t>gyvenamąją vietą deklaravusių gyventojų skaičių, vadovaudamosi Aprašo 48 punkte nustatyta tvarka;</w:t>
      </w:r>
    </w:p>
    <w:p w14:paraId="5222E45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 xml:space="preserve">50.2. apie sprendimą </w:t>
      </w:r>
      <w:r>
        <w:rPr>
          <w:rFonts w:eastAsia="SimSun;宋体"/>
          <w:color w:val="00000A"/>
          <w:szCs w:val="24"/>
          <w:lang w:eastAsia="zh-CN" w:bidi="hi-IN"/>
        </w:rPr>
        <w:t xml:space="preserve">dėl konkrečioje teritorijoje, kurios gyventojų bendruomeninei veiklai stiprinti skiriamas finansavimas, </w:t>
      </w:r>
      <w:r>
        <w:rPr>
          <w:rFonts w:eastAsia="SimSun;宋体"/>
          <w:color w:val="00000A"/>
          <w:szCs w:val="24"/>
          <w:lang w:eastAsia="lt-LT" w:bidi="hi-IN"/>
        </w:rPr>
        <w:t>raštu ne vėliau kaip per 5 darbo dienas nuo sprendimo skirti lėšas priėmimo dienos informuoja seniūnijas, o jei nėra seniūnijų, – išplėstines seniūnaičių sueigas;</w:t>
      </w:r>
      <w:r>
        <w:rPr>
          <w:rFonts w:eastAsia="SimSun;宋体"/>
          <w:color w:val="00000A"/>
          <w:szCs w:val="24"/>
          <w:lang w:eastAsia="zh-CN" w:bidi="hi-IN"/>
        </w:rPr>
        <w:tab/>
      </w:r>
    </w:p>
    <w:p w14:paraId="5222E45A" w14:textId="77777777" w:rsidR="00032CAE" w:rsidRDefault="00FC3927">
      <w:pPr>
        <w:tabs>
          <w:tab w:val="left" w:pos="851"/>
        </w:tabs>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50.3. kartu su Socialinių paslaugų priežiūros departamentu sudaro Valstybės lėšų naudojimo sutartį;</w:t>
      </w:r>
    </w:p>
    <w:p w14:paraId="5222E45B"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 xml:space="preserve">50.4. </w:t>
      </w:r>
      <w:r>
        <w:rPr>
          <w:rFonts w:eastAsia="SimSun;宋体"/>
          <w:color w:val="00000A"/>
          <w:szCs w:val="24"/>
          <w:lang w:eastAsia="zh-CN" w:bidi="hi-IN"/>
        </w:rPr>
        <w:t xml:space="preserve">Aprašo 49 punkte nustatytu laiku </w:t>
      </w:r>
      <w:r>
        <w:rPr>
          <w:rFonts w:eastAsia="SimSun;宋体"/>
          <w:color w:val="00000A"/>
          <w:szCs w:val="24"/>
          <w:lang w:eastAsia="lt-LT" w:bidi="hi-IN"/>
        </w:rPr>
        <w:t xml:space="preserve">parengia (patikslina) </w:t>
      </w:r>
      <w:r>
        <w:rPr>
          <w:rFonts w:eastAsia="SimSun;宋体"/>
          <w:color w:val="00000A"/>
          <w:szCs w:val="24"/>
          <w:lang w:eastAsia="zh-CN" w:bidi="hi-IN"/>
        </w:rPr>
        <w:t>Savivaldybės tvarkos aprašą</w:t>
      </w:r>
      <w:r>
        <w:rPr>
          <w:rFonts w:eastAsia="SimSun;宋体"/>
          <w:color w:val="00000A"/>
          <w:szCs w:val="24"/>
          <w:lang w:eastAsia="lt-LT" w:bidi="hi-IN"/>
        </w:rPr>
        <w:t xml:space="preserve"> </w:t>
      </w:r>
      <w:r>
        <w:rPr>
          <w:rFonts w:eastAsia="SimSun;宋体"/>
          <w:color w:val="00000A"/>
          <w:szCs w:val="24"/>
          <w:lang w:eastAsia="zh-CN" w:bidi="hi-IN"/>
        </w:rPr>
        <w:t>ir per 10 darbo dienų nuo jo patvirtinimo pateikia jį Socialinių paslaugų priežiūros departamentui;</w:t>
      </w:r>
    </w:p>
    <w:p w14:paraId="5222E45C"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50.5. parengia Projekto įgyvendinimo sutarties formą ir jos priedus, projekto įgyvendinimo ataskaitų formas;</w:t>
      </w:r>
    </w:p>
    <w:p w14:paraId="5222E45D"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50.6. paskiria </w:t>
      </w:r>
      <w:r>
        <w:rPr>
          <w:rFonts w:eastAsia="SimSun;宋体"/>
          <w:color w:val="00000A"/>
          <w:szCs w:val="24"/>
          <w:lang w:eastAsia="zh-CN" w:bidi="hi-IN"/>
        </w:rPr>
        <w:t>atsakingus valstybės tarnautojus ar darbuotojus</w:t>
      </w:r>
      <w:r>
        <w:rPr>
          <w:rFonts w:eastAsia="SimSun;宋体"/>
          <w:color w:val="00000A"/>
          <w:szCs w:val="24"/>
          <w:lang w:eastAsia="lt-LT" w:bidi="hi-IN"/>
        </w:rPr>
        <w:t>;</w:t>
      </w:r>
    </w:p>
    <w:p w14:paraId="5222E45E"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50.7. paveda seniūnams padėti organizuoti išplėstines seniūnaičių sueigas ir užtikrinti išplėstinių seniūnaičių sueigų priimtų sprendimų, įgyvendinamų projektų viešinimą, taip pat dalyvauti vykdant įgyvendinamų projektų stebėseną;</w:t>
      </w:r>
    </w:p>
    <w:p w14:paraId="5222E45F"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50.8. ne vėliau kaip per 10 darbo dienų nuo Valstybės lėšų naudojimo sutarties pasirašymo paskelbia konkursą Aprašo 5 punkte numatyta tvarka;</w:t>
      </w:r>
    </w:p>
    <w:p w14:paraId="5222E460"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50.9. paveda išplėstinėms seniūnaičių sueigoms įgyvendinti Aprašo V skyriaus nuostatas;</w:t>
      </w:r>
    </w:p>
    <w:p w14:paraId="5222E46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50.10. konsultuoja išplėstines seniūnaičių sueigas, pareiškėjus ir Projektų vykdytojus su Priemonės įgyvendinimu susijusiais klausimais, renka paraiškas;</w:t>
      </w:r>
    </w:p>
    <w:p w14:paraId="5222E46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50.11. </w:t>
      </w:r>
      <w:r>
        <w:rPr>
          <w:rFonts w:ascii="Liberation Serif;Times New Roma" w:eastAsia="SimSun;宋体" w:hAnsi="Liberation Serif;Times New Roma" w:cs="Mangal"/>
          <w:color w:val="00000A"/>
          <w:szCs w:val="24"/>
          <w:lang w:eastAsia="zh-CN" w:bidi="hi-IN"/>
        </w:rPr>
        <w:t>kiekvieną ketvirtį perveda projektų vykdytojams lėšas projektui (-ams) įgyvendinti;</w:t>
      </w:r>
    </w:p>
    <w:p w14:paraId="5222E46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50.12. turi teisę tikslinti Priemonės </w:t>
      </w:r>
      <w:r>
        <w:rPr>
          <w:rFonts w:eastAsia="SimSun;宋体"/>
          <w:bCs/>
          <w:color w:val="00000A"/>
          <w:szCs w:val="24"/>
          <w:lang w:eastAsia="zh-CN" w:bidi="hi-IN"/>
        </w:rPr>
        <w:t>būsimų ketvirčių ir jų straipsnių išlaidų sąmatą</w:t>
      </w:r>
      <w:r>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14:paraId="5222E464"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50.13. viešina išplėstinės seniūnaičių sueigos ir savivaldybės administracijos direktoriaus priimtus sprendimus, susijusius su Priemonei įgyvendinti skirtu konkursu, </w:t>
      </w:r>
      <w:r>
        <w:rPr>
          <w:rFonts w:eastAsia="SimSun;宋体"/>
          <w:bCs/>
          <w:color w:val="00000A"/>
          <w:szCs w:val="24"/>
          <w:lang w:eastAsia="zh-CN" w:bidi="hi-IN"/>
        </w:rPr>
        <w:t>t. y. viešai skelbia</w:t>
      </w:r>
      <w:r>
        <w:rPr>
          <w:rFonts w:eastAsia="SimSun;宋体"/>
          <w:color w:val="00000A"/>
          <w:szCs w:val="24"/>
          <w:lang w:eastAsia="zh-CN" w:bidi="hi-IN"/>
        </w:rPr>
        <w:t xml:space="preserve"> savivaldybių interneto svetainėse, atitinkamos seniūnijos interneto svetainėje </w:t>
      </w:r>
      <w:r>
        <w:rPr>
          <w:rFonts w:eastAsia="SimSun;宋体"/>
          <w:color w:val="00000A"/>
          <w:szCs w:val="24"/>
          <w:lang w:eastAsia="zh-CN" w:bidi="hi-IN"/>
        </w:rPr>
        <w:lastRenderedPageBreak/>
        <w:t>(esant galimybei) ir skelbimų lentose</w:t>
      </w:r>
      <w:r>
        <w:rPr>
          <w:rFonts w:eastAsia="SimSun;宋体"/>
          <w:bCs/>
          <w:color w:val="00000A"/>
          <w:szCs w:val="24"/>
          <w:lang w:eastAsia="zh-CN" w:bidi="hi-IN"/>
        </w:rPr>
        <w:t xml:space="preserve"> visas paraiškas pateikusias organizacijas, projektą vykdyti atrinktą (-as) organizaciją (</w:t>
      </w:r>
      <w:r>
        <w:rPr>
          <w:rFonts w:eastAsia="SimSun;宋体"/>
          <w:bCs/>
          <w:color w:val="00000A"/>
          <w:szCs w:val="24"/>
          <w:lang w:eastAsia="zh-CN" w:bidi="hi-IN"/>
        </w:rPr>
        <w:noBreakHyphen/>
        <w:t>as), kiekvieno Projekto vykdytojo planuojamą veiklą ir kiekvienam Projekto vykdytojui skiriamą lėšų sumą, išplėstinės seniūnaičių sueigos skirtus balus</w:t>
      </w:r>
      <w:r>
        <w:rPr>
          <w:rFonts w:eastAsia="SimSun;宋体"/>
          <w:color w:val="00000A"/>
          <w:szCs w:val="24"/>
          <w:lang w:eastAsia="zh-CN" w:bidi="hi-IN"/>
        </w:rPr>
        <w:t>;</w:t>
      </w:r>
    </w:p>
    <w:p w14:paraId="5222E465"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50.14. vykdo Priemonės įgyvendinimo stebėseną;</w:t>
      </w:r>
    </w:p>
    <w:p w14:paraId="5222E46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 xml:space="preserve">50.15. ne vėliau kaip per 30 kalendorinių dienų nuo savivaldybės administracijos direktoriaus sprendimo dėl lėšų skyrimo su Projekto vykdytoju sudaro Projekto įgyvendinimo sutartį, </w:t>
      </w:r>
      <w:r>
        <w:rPr>
          <w:rFonts w:eastAsia="SimSun;宋体"/>
          <w:color w:val="00000A"/>
          <w:szCs w:val="24"/>
          <w:lang w:eastAsia="zh-CN" w:bidi="hi-IN"/>
        </w:rPr>
        <w:t>kiekvieną ketvirtį renka projekto veiklos ir lėšų panaudojimo ataskaitas;</w:t>
      </w:r>
    </w:p>
    <w:p w14:paraId="5222E46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50.16. atsiskaito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dėl Priemonei įgyvendinti skirtų valstybės biudžeto lėšų Valstybės lėšų naudojimo sutartyje nustatyta tvarka;</w:t>
      </w:r>
    </w:p>
    <w:p w14:paraId="5222E46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50.17. atsako už informacijos ir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pateiktų dokumentų teisingumą, tikslumą, jų pateikimą laiku, gautų valstybės biudžeto lėšų buhalterinės apskaitos tvarkymą;</w:t>
      </w:r>
    </w:p>
    <w:p w14:paraId="5222E46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50.18. užtikrina, kad projektams skirtomis lėšomis nebūtų finansuojamos išlaidos, kurios finansuojamos iš kitų šaltinių;</w:t>
      </w:r>
    </w:p>
    <w:p w14:paraId="5222E46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50.19. tikrina, ar projektui (-ams) įgyvendinti skirtos lėšos naudojamos laikantis Projekto įgyvendinimo sutartyje nustatytų įsipareigojimų;</w:t>
      </w:r>
    </w:p>
    <w:p w14:paraId="5222E46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50.20. nepanaudotas Priemonei įgyvendinti skirtas lėšas grąžina ne vėliau kaip iki kitų po ataskaitinių metų sausio 5 d. (įskaitytinai)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50.21. ne pagal paskirtį panaudotas Priemonei įgyvendinti skirtas lėšas Socialinių paslaugų priežiūros departamento nustatytais terminais grąžina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50.22. už valstybės biudžeto lėšas gautas palūkanas, pasibaigus ataskaitiniams metams, iki kitų metų sausio 5 d. (įskaitytinai) perveda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14:paraId="5222E46E"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lastRenderedPageBreak/>
        <w:t xml:space="preserve">50.23. </w:t>
      </w:r>
      <w:r>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14:paraId="5222E46F"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50.24. skelbdamos informaciją apie konkursą, naudoja Ministerijos logotipą;</w:t>
      </w:r>
    </w:p>
    <w:p w14:paraId="5222E470"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50.25. konsultuojasi su Ministerija dėl Savivaldybių tvarkos aprašų ir jų pakeitimo projektų rengimo.</w:t>
      </w:r>
    </w:p>
    <w:p w14:paraId="5222E47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 Ministerija:</w:t>
      </w:r>
    </w:p>
    <w:p w14:paraId="5222E47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51.1. ne vėliau kaip per 10 darbo dienų nuo Aprašo paskelbimo Teisės aktų registre dienos, o 2019 m. – ne vėliau kaip iki vasario 15 d. raštu informuoja savivaldybių administracijas apie joms skirtas valstybės biudžeto lėšas;</w:t>
      </w:r>
    </w:p>
    <w:p w14:paraId="5222E47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51.2. konsultuoja savivaldybių administracijas dėl savivaldybių tvarkos aprašų projektų rengimo;</w:t>
      </w:r>
    </w:p>
    <w:p w14:paraId="5222E474"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51.3. teikia metodinę pagalbą, susijusią su </w:t>
      </w:r>
      <w:r>
        <w:rPr>
          <w:rFonts w:eastAsia="SimSun;宋体"/>
          <w:color w:val="00000A"/>
          <w:szCs w:val="24"/>
          <w:lang w:eastAsia="lt-LT" w:bidi="hi-IN"/>
        </w:rPr>
        <w:t>Priemonės</w:t>
      </w:r>
      <w:r>
        <w:rPr>
          <w:rFonts w:eastAsia="SimSun;宋体"/>
          <w:color w:val="00000A"/>
          <w:szCs w:val="24"/>
          <w:lang w:eastAsia="zh-CN" w:bidi="hi-IN"/>
        </w:rPr>
        <w:t xml:space="preserve"> įgyvendinimu, savivaldybės administracijai, dalyvauja savivaldybių administracijų organizuojamuose pasitarimuose, skirtuose Priemonės įgyvendinimui aptarti ir tobulinti;</w:t>
      </w:r>
    </w:p>
    <w:p w14:paraId="5222E475" w14:textId="77777777" w:rsidR="00032CAE" w:rsidRDefault="00FC3927">
      <w:pPr>
        <w:tabs>
          <w:tab w:val="left" w:pos="851"/>
          <w:tab w:val="left" w:pos="1276"/>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51.4. kasmet rengia konferenciją </w:t>
      </w:r>
      <w:r>
        <w:rPr>
          <w:rFonts w:eastAsia="SimSun;宋体"/>
          <w:color w:val="00000A"/>
          <w:szCs w:val="24"/>
          <w:lang w:eastAsia="lt-LT" w:bidi="hi-IN"/>
        </w:rPr>
        <w:t>Priemonės</w:t>
      </w:r>
      <w:r>
        <w:rPr>
          <w:rFonts w:eastAsia="SimSun;宋体"/>
          <w:color w:val="00000A"/>
          <w:szCs w:val="24"/>
          <w:lang w:eastAsia="zh-CN" w:bidi="hi-IN"/>
        </w:rPr>
        <w:t xml:space="preserve"> įgyvendinimo rezultatams aptarti.</w:t>
      </w:r>
    </w:p>
    <w:p w14:paraId="5222E47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 Socialinių paslaugų priežiūros departamentas:</w:t>
      </w:r>
    </w:p>
    <w:p w14:paraId="5222E47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52.1. rengia Valstybės lėšų naudojimo sutarčių projektus ir per 10 darbo dienų nuo savivaldybių tarybų patvirtintų (patikslintų) savivaldybių tvarkos aprašų pateikimo Socialinių paslaugų priežiūros departamentui sudaro Valstybės lėšų naudojimo sutartis su savivaldybių administracijomis;</w:t>
      </w:r>
    </w:p>
    <w:p w14:paraId="5222E47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52.2. turi teisę tikslinti savivaldybių administracijų Priemonės išlaidų sąmatas, atsižvelgdamas į Aprašo 50.12 papunktyje nustatyta tvarka pateiktą savivaldybės administracijos motyvuotą prašymą ir išlaidų sąmatos pakeitimo projektą; </w:t>
      </w:r>
    </w:p>
    <w:p w14:paraId="5222E47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52.3. </w:t>
      </w:r>
      <w:r>
        <w:rPr>
          <w:rFonts w:eastAsia="SimSun;宋体"/>
          <w:color w:val="00000A"/>
          <w:szCs w:val="24"/>
          <w:lang w:eastAsia="lt-LT" w:bidi="hi-IN"/>
        </w:rPr>
        <w:t>Priemonei</w:t>
      </w:r>
      <w:r>
        <w:rPr>
          <w:rFonts w:eastAsia="SimSun;宋体"/>
          <w:color w:val="00000A"/>
          <w:szCs w:val="24"/>
          <w:lang w:eastAsia="zh-CN" w:bidi="hi-IN"/>
        </w:rPr>
        <w:t xml:space="preserve"> įgyvendinti skirtas lėšas kiekvieną ketvirtį perveda savivaldybių administracijoms Valstybės lėšų naudojimo sutartyje nustatyta tvarka;</w:t>
      </w:r>
    </w:p>
    <w:p w14:paraId="5222E47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52.4. renka, kaupia, sistemina ir analizuoja duomenis apie </w:t>
      </w:r>
      <w:r>
        <w:rPr>
          <w:rFonts w:eastAsia="SimSun;宋体"/>
          <w:color w:val="00000A"/>
          <w:szCs w:val="24"/>
          <w:lang w:eastAsia="lt-LT" w:bidi="hi-IN"/>
        </w:rPr>
        <w:t>Priemonės</w:t>
      </w:r>
      <w:r>
        <w:rPr>
          <w:rFonts w:eastAsia="SimSun;宋体"/>
          <w:color w:val="00000A"/>
          <w:szCs w:val="24"/>
          <w:lang w:eastAsia="zh-CN" w:bidi="hi-IN"/>
        </w:rPr>
        <w:t xml:space="preserve"> įgyvendinimą, vertina valstybės biudžeto lėšų panaudojimo tikslingumą, teikia Ministerijai </w:t>
      </w:r>
      <w:r>
        <w:rPr>
          <w:rFonts w:eastAsia="SimSun;宋体"/>
          <w:color w:val="00000A"/>
          <w:szCs w:val="24"/>
          <w:lang w:eastAsia="lt-LT" w:bidi="hi-IN"/>
        </w:rPr>
        <w:t>Priemonės</w:t>
      </w:r>
      <w:r>
        <w:rPr>
          <w:rFonts w:eastAsia="SimSun;宋体"/>
          <w:color w:val="00000A"/>
          <w:szCs w:val="24"/>
          <w:lang w:eastAsia="zh-CN" w:bidi="hi-IN"/>
        </w:rPr>
        <w:t xml:space="preserve"> įgyvendinimo ataskaitas, išvadas, pasiūlymus ir kitą reikalingą informaciją;</w:t>
      </w:r>
    </w:p>
    <w:p w14:paraId="5222E47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52.5. tikrina, ar projektui (-ams) įgyvendinti skirtos lėšos naudojamos laikantis Valstybės lėšų naudojimo sutartyje nustatytų įsipareigojimų.</w:t>
      </w:r>
    </w:p>
    <w:p w14:paraId="5222E47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 Savivaldybės nevyriausybinių organizacijų taryba:</w:t>
      </w:r>
    </w:p>
    <w:p w14:paraId="5222E47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 xml:space="preserve">53.1. gali dalyvauti savivaldybės tarybos posėdžiuose, kuriuose svarstomas ir tvirtinamas </w:t>
      </w:r>
      <w:r>
        <w:rPr>
          <w:rFonts w:eastAsia="SimSun;宋体"/>
          <w:color w:val="00000A"/>
          <w:szCs w:val="24"/>
          <w:lang w:eastAsia="lt-LT" w:bidi="hi-IN"/>
        </w:rPr>
        <w:t xml:space="preserve">Savivaldybės </w:t>
      </w:r>
      <w:r>
        <w:rPr>
          <w:rFonts w:eastAsia="SimSun;宋体"/>
          <w:color w:val="00000A"/>
          <w:szCs w:val="24"/>
          <w:lang w:eastAsia="zh-CN" w:bidi="hi-IN"/>
        </w:rPr>
        <w:t>tvarkos aprašo projektas, ir teikti savo pasiūlymus dėl Savivaldybės tvarkos aprašo projekto tobulinimo;</w:t>
      </w:r>
    </w:p>
    <w:p w14:paraId="5222E47E"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53.2. gali dalyvauti išplėstinėse seniūnaičių sueigose, susipažinti </w:t>
      </w:r>
      <w:r>
        <w:rPr>
          <w:rFonts w:eastAsia="SimSun;宋体"/>
          <w:color w:val="00000A"/>
          <w:szCs w:val="24"/>
          <w:lang w:eastAsia="lt-LT" w:bidi="hi-IN"/>
        </w:rPr>
        <w:t>su įgyvendinto (-ų) projekto (-ų) rezultatais;</w:t>
      </w:r>
    </w:p>
    <w:p w14:paraId="5222E47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53.3. gali organizuoti projektų vertinimą ir atranką, jeigu:</w:t>
      </w:r>
    </w:p>
    <w:p w14:paraId="5222E48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53.3.1. yra pasibaigusi daugiau kaip pusės tos seniūnijos seniūnaičių kadencija;</w:t>
      </w:r>
    </w:p>
    <w:p w14:paraId="5222E481" w14:textId="77777777" w:rsidR="00032CAE" w:rsidRDefault="00FC3927">
      <w:pPr>
        <w:tabs>
          <w:tab w:val="left" w:pos="851"/>
        </w:tabs>
        <w:suppressAutoHyphens/>
        <w:spacing w:line="360" w:lineRule="auto"/>
        <w:ind w:firstLine="851"/>
        <w:jc w:val="both"/>
        <w:rPr>
          <w:rFonts w:eastAsia="SimSun;宋体"/>
          <w:bCs/>
          <w:color w:val="00000A"/>
          <w:szCs w:val="24"/>
          <w:lang w:eastAsia="lt-LT" w:bidi="hi-IN"/>
        </w:rPr>
      </w:pPr>
      <w:r>
        <w:rPr>
          <w:rFonts w:eastAsia="SimSun;宋体"/>
          <w:bCs/>
          <w:color w:val="00000A"/>
          <w:szCs w:val="24"/>
          <w:lang w:eastAsia="lt-LT" w:bidi="hi-IN"/>
        </w:rPr>
        <w:t xml:space="preserve">53.3.2. iki daugiau kaip pusės tos seniūnijos seniūnaičių kadencijos pabaigos liko ne daugiau nei du mėnesiai nuo viešo paskelbimo apie Konkursą jį </w:t>
      </w:r>
      <w:r>
        <w:rPr>
          <w:rFonts w:eastAsia="SimSun;宋体"/>
          <w:color w:val="000000"/>
          <w:szCs w:val="24"/>
          <w:lang w:eastAsia="lt-LT" w:bidi="hi-IN"/>
        </w:rPr>
        <w:t>organizuojančios savivaldybės ir atitinkamos seniūnijos interneto svetainėse (esant galimybei) bei skelbimų lentose</w:t>
      </w:r>
      <w:r>
        <w:rPr>
          <w:rFonts w:eastAsia="SimSun;宋体"/>
          <w:bCs/>
          <w:color w:val="00000A"/>
          <w:szCs w:val="24"/>
          <w:lang w:eastAsia="lt-LT" w:bidi="hi-IN"/>
        </w:rPr>
        <w:t xml:space="preserve"> dienos ir jie nespės užbaigti einamųjų metų projektų vertinimo bei atrankos procedūrų.</w:t>
      </w:r>
    </w:p>
    <w:p w14:paraId="5222E482"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54. Projektų vykdytojai:</w:t>
      </w:r>
    </w:p>
    <w:p w14:paraId="5222E48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54.1. su savivaldybės administracija sudaro Projekto įgyvendinimo sutartį, įgyvendina projektą ir kiekvieną ketvirtį savivaldybės administracijai teikia Projekto įgyvendinimo sutartyje nustatytos formos ataskaitas (veiklos ir lėšų panaudojimo);</w:t>
      </w:r>
    </w:p>
    <w:p w14:paraId="5222E484"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54.2. kas ketvirtį teikdami savivaldybės administracijai veiklos ataskaitas, pateikia sutartis su savanoriais, dalyvavusiais įgyvendinant projekto veiklas;</w:t>
      </w:r>
    </w:p>
    <w:p w14:paraId="5222E485"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54.3. prieš teikdami savivaldybės administracijai galutines projekto įgyvendinimo ataskaitas, numatytas Projekto įgyvendinimo sutartyje, pristato išplėstinei seniūnaičių sueigai projekto (-ų) įgyvendinimo rezultatus;</w:t>
      </w:r>
    </w:p>
    <w:p w14:paraId="5222E48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54.4. atsako už gautų valstybės biudžeto lėšų buhalterinės apskaitos tvarkymą ir lėšų panaudojimą pagal tikslinę paskirtį;</w:t>
      </w:r>
    </w:p>
    <w:p w14:paraId="5222E48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54.5. Savivaldybės tvarkos aprašo nustatyta tvarka viešina informaciją apie </w:t>
      </w:r>
      <w:r>
        <w:rPr>
          <w:rFonts w:eastAsia="SimSun;宋体"/>
          <w:bCs/>
          <w:color w:val="00000A"/>
          <w:szCs w:val="24"/>
          <w:lang w:eastAsia="zh-CN" w:bidi="hi-IN"/>
        </w:rPr>
        <w:t>planuojamas vykdyti</w:t>
      </w:r>
      <w:r>
        <w:rPr>
          <w:rFonts w:eastAsia="SimSun;宋体"/>
          <w:color w:val="00000A"/>
          <w:szCs w:val="24"/>
          <w:lang w:eastAsia="zh-CN" w:bidi="hi-IN"/>
        </w:rPr>
        <w:t xml:space="preserve"> ir vykdomas veiklas savivaldybės interneto svetainėse, atitinkamos seniūnijos interneto svetainėse (esant galimybei), skelbimų lentose ir savo interneto svetainėje, jeigu ją turi;</w:t>
      </w:r>
    </w:p>
    <w:p w14:paraId="5222E48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54.6. gautas projektui įgyvendinti lėšas laiko </w:t>
      </w:r>
      <w:r>
        <w:rPr>
          <w:rFonts w:eastAsia="SimSun;宋体"/>
          <w:bCs/>
          <w:color w:val="00000A"/>
          <w:szCs w:val="24"/>
          <w:lang w:eastAsia="zh-CN" w:bidi="hi-IN"/>
        </w:rPr>
        <w:t xml:space="preserve">banke ar kitoje kredito ar mokėjimo įstaigoje, užtikrina, kad jos būtų apskaitomos atskirai nuo kitų toje sąskaitoje esančių lėšų, </w:t>
      </w:r>
      <w:r>
        <w:rPr>
          <w:rFonts w:eastAsia="SimSun;宋体"/>
          <w:color w:val="00000A"/>
          <w:szCs w:val="24"/>
          <w:lang w:eastAsia="zh-CN" w:bidi="hi-IN"/>
        </w:rPr>
        <w:t>ir vadovaujasi racionalaus valstybės biudžeto lėšų naudojimo principu</w:t>
      </w:r>
      <w:r>
        <w:rPr>
          <w:rFonts w:eastAsia="SimSun;宋体"/>
          <w:bCs/>
          <w:color w:val="00000A"/>
          <w:szCs w:val="24"/>
          <w:lang w:eastAsia="zh-CN" w:bidi="hi-IN"/>
        </w:rPr>
        <w:t>;</w:t>
      </w:r>
    </w:p>
    <w:p w14:paraId="5222E48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54.7. raštu informuoja savivaldybės administraciją ir atitinkamos teritorijos išplėstinę seniūnaičių sueigą, jeigu projekte numatytos veiklos nutraukiamos, sustabdomos arba panaikinamos, ir savivaldybės administracijai pateikia Projekto įgyvendinimo sutartyje </w:t>
      </w:r>
      <w:r>
        <w:rPr>
          <w:rFonts w:eastAsia="SimSun;宋体"/>
          <w:color w:val="00000A"/>
          <w:szCs w:val="24"/>
          <w:lang w:eastAsia="zh-CN" w:bidi="hi-IN"/>
        </w:rPr>
        <w:lastRenderedPageBreak/>
        <w:t>nustatytos formos ataskaitas apie projekto įgyvendinimą, grąžina projektui įgyvendinti gautas nepanaudotas ar ne pagal tikslinę paskirtį panaudotas lėšas;</w:t>
      </w:r>
    </w:p>
    <w:p w14:paraId="5222E48A" w14:textId="77777777" w:rsidR="00032CAE" w:rsidRDefault="00FC3927">
      <w:pPr>
        <w:tabs>
          <w:tab w:val="left" w:pos="590"/>
        </w:tabs>
        <w:spacing w:line="360" w:lineRule="auto"/>
        <w:ind w:firstLine="851"/>
        <w:jc w:val="both"/>
        <w:rPr>
          <w:rFonts w:ascii="Liberation Serif;Times New Roma" w:hAnsi="Liberation Serif;Times New Roma" w:cs="Mangal"/>
          <w:lang w:eastAsia="lt-LT"/>
        </w:rPr>
      </w:pPr>
      <w:r>
        <w:t>54.8. lėšas naudoja tik Projekto įgyvendinimo sutartyje nurodytai veiklai vykdyti. Projektų vykdytojai</w:t>
      </w:r>
      <w:r>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5222E48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54.9. yra ilgalaikio materialiojo turto, įsigyto Priemonei skirtomis lėšomis, savininkai. Šis turtas naudojamas socialiniams bendruomenės narių (gyventojų) poreikiams tenkinti.</w:t>
      </w:r>
    </w:p>
    <w:p w14:paraId="5222E48C" w14:textId="77777777" w:rsidR="00032CAE" w:rsidRDefault="00032CAE">
      <w:pPr>
        <w:tabs>
          <w:tab w:val="left" w:pos="851"/>
        </w:tabs>
        <w:suppressAutoHyphens/>
        <w:spacing w:line="360" w:lineRule="auto"/>
        <w:jc w:val="center"/>
        <w:rPr>
          <w:rFonts w:eastAsia="SimSun;宋体"/>
          <w:b/>
          <w:color w:val="00000A"/>
          <w:szCs w:val="24"/>
          <w:lang w:eastAsia="zh-CN" w:bidi="hi-IN"/>
        </w:rPr>
      </w:pPr>
    </w:p>
    <w:p w14:paraId="5222E48D"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VII SKYRIUS</w:t>
      </w:r>
    </w:p>
    <w:p w14:paraId="5222E48E"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14:paraId="5222E48F"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49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55. Finansuojant projektus, tinkamomis finansuoti išlaidomis laikomos:</w:t>
      </w:r>
    </w:p>
    <w:p w14:paraId="5222E491"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 projekto administravimo išlaidos (ne daugiau kaip 30 proc. projektui skirtų lėšų):</w:t>
      </w:r>
    </w:p>
    <w:p w14:paraId="5222E492"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55.1.1. projekto vadovo darbo užmokestis, įskaitant gyventojų pajamų mokestį ir socialinio draudimo įmokas bei įmokas į Garantinį fondą;</w:t>
      </w:r>
    </w:p>
    <w:p w14:paraId="5222E493"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5222E494" w14:textId="77777777" w:rsidR="00032CAE" w:rsidRDefault="00FC3927">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14:paraId="5222E495"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A"/>
          <w:szCs w:val="24"/>
          <w:lang w:eastAsia="lt-LT" w:bidi="hi-IN"/>
        </w:rPr>
        <w:t>55.1.4. ryšio paslaugų (interneto, fiksuotojo ir (ar) mobiliojo ryšio (neviršijant 15 Eur vienam projekto vadovui, vykdytojui ar už buhalterinę apskaitą atsakingam asmeniui per mėnesį), pašto išlaidos;</w:t>
      </w:r>
      <w:r>
        <w:rPr>
          <w:rFonts w:eastAsia="Calibri"/>
          <w:color w:val="000000"/>
          <w:szCs w:val="24"/>
          <w:lang w:eastAsia="lt-LT" w:bidi="hi-IN"/>
        </w:rPr>
        <w:t xml:space="preserve"> </w:t>
      </w:r>
    </w:p>
    <w:p w14:paraId="5222E496"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55.1.5. patalpų projektui vykdyti nuoma ir (ar) komunalinių paslaugų išlaidos (šildymo, elektros energijos tiekimo, vandentiekio, nuotekų šalinimo paslaugoms apmokėti);</w:t>
      </w:r>
    </w:p>
    <w:p w14:paraId="5222E497"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55.2. projekto įgyvendinimo išlaidos:</w:t>
      </w:r>
    </w:p>
    <w:p w14:paraId="5222E498"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lastRenderedPageBreak/>
        <w:t>55.2.1. Projekto vykdytojo (-ų) darbo užmokestis, įskaitant gyventojų pajamų mokestį ir socialinio draudimo įmokas bei įmokas į Garantinį fondą;</w:t>
      </w:r>
    </w:p>
    <w:p w14:paraId="5222E499"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.2.2. komandiruočių (išskyrus tarptautines) išlaidos (kelionių bilietai, apgyvendinimas, dienpinigiai ir kt.) projekto vadovui, vykdytojui (-ams) ir (ar) už buhalterinę apskaitą atsakingam asmeniui;</w:t>
      </w:r>
    </w:p>
    <w:p w14:paraId="5222E49A"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 išlaidos paslaugoms:</w:t>
      </w:r>
    </w:p>
    <w:p w14:paraId="5222E49B" w14:textId="77777777" w:rsidR="00032CAE" w:rsidRDefault="00FC3927">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.2.3.1. teikiamoms pagal atlygintinų paslaugų, autorines sutartis (ne daugiau kaip 25 Eur už 1 val.);</w:t>
      </w:r>
    </w:p>
    <w:p w14:paraId="5222E49C" w14:textId="77777777" w:rsidR="00032CAE" w:rsidRDefault="00FC3927">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.2.3.2. maitinimo paslaugoms (ne daugiau kaip 8 Eur 1 asmeniui per dieną);</w:t>
      </w:r>
    </w:p>
    <w:p w14:paraId="5222E49D"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2.3.3. projekto sklaidos ir viešinimo paslaugoms;</w:t>
      </w:r>
    </w:p>
    <w:p w14:paraId="5222E49E"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.2.3.4. transporto paslaugoms (pvz.: kelionės bilietams, nuomai ir kt.);</w:t>
      </w:r>
    </w:p>
    <w:p w14:paraId="5222E49F"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.2.3.5. kitoms paslaugoms, kurios yra būtinos siekiant įgyvendinti numatytas veiklas, bet nepriskiriamoms prie Aprašo 55.2.3.1–55.2.3.4 papunkčiuose išvardytų paslaugų rūšių;</w:t>
      </w:r>
    </w:p>
    <w:p w14:paraId="5222E4A0" w14:textId="77777777" w:rsidR="00032CAE" w:rsidRDefault="00FC3927">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.2.4. reikalingoms prekėms, tiesiogiai susijusioms su projekto įgyvendinimo veikla, įsigyti;</w:t>
      </w:r>
    </w:p>
    <w:p w14:paraId="5222E4A1" w14:textId="77777777" w:rsidR="00032CAE" w:rsidRDefault="00FC3927">
      <w:pPr>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.2.5. transportui išlaikyti (pvz., degalams);</w:t>
      </w:r>
    </w:p>
    <w:p w14:paraId="5222E4A2" w14:textId="77777777" w:rsidR="00032CAE" w:rsidRDefault="00FC3927">
      <w:pPr>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.2.6. išlaidos savanoriškai veiklai organizuoti Lietuvos Respublikos savanoriškos veiklos įstatyme nustatyta tvarka;</w:t>
      </w:r>
    </w:p>
    <w:p w14:paraId="5222E4A3" w14:textId="77777777" w:rsidR="00032CAE" w:rsidRDefault="00FC3927">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.2.7. bankų, kitų kredito ar mokėjimo įstaigų suteiktų paslaugų už lėšų pervedimą mokesčiai;</w:t>
      </w:r>
    </w:p>
    <w:p w14:paraId="5222E4A4" w14:textId="77777777" w:rsidR="00032CAE" w:rsidRDefault="00FC3927">
      <w:pPr>
        <w:suppressAutoHyphens/>
        <w:spacing w:line="360" w:lineRule="auto"/>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14:paraId="5222E4A5" w14:textId="77777777" w:rsidR="00032CAE" w:rsidRDefault="00FC3927">
      <w:pPr>
        <w:suppressAutoHyphens/>
        <w:spacing w:line="360" w:lineRule="auto"/>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14:paraId="5222E4A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 Projektų vykdytojai valstybės biudžeto lėšų negali naudoti:</w:t>
      </w:r>
    </w:p>
    <w:p w14:paraId="5222E4A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56.1. įsiskolinimams dengti;</w:t>
      </w:r>
    </w:p>
    <w:p w14:paraId="5222E4A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56.2. investiciniams projektams rengti ir įgyvendinti;</w:t>
      </w:r>
    </w:p>
    <w:p w14:paraId="5222E4A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56.3.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14:paraId="5222E4A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56.4. kelionėms į užsienį;</w:t>
      </w:r>
    </w:p>
    <w:p w14:paraId="5222E4A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 veikloms, kurios:</w:t>
      </w:r>
    </w:p>
    <w:p w14:paraId="5222E4A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56.5.1. kelia grėsmę žmonių sveikatai, garbei ir orumui, viešajai tvarkai;</w:t>
      </w:r>
    </w:p>
    <w:p w14:paraId="5222E4A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56.5.2. bet kokiomis formomis, metodais ir būdais išreiškia nepagarbą tautiniams Lietuvos valstybės simboliams;</w:t>
      </w:r>
    </w:p>
    <w:p w14:paraId="5222E4AE"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56.5.3. bet kokiomis formomis, metodais ir būdais populiarina smurtą, prievartą, neapykantą;</w:t>
      </w:r>
    </w:p>
    <w:p w14:paraId="5222E4A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56.5.4. bet kokiomis formomis, metodais ir būdais pažeidžia Lietuvos Respublikos Konstituciją, įstatymus ir kitus teisės aktus.</w:t>
      </w:r>
    </w:p>
    <w:p w14:paraId="5222E4B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57. Visos Projekto vykdytojo įgyvendinamos veiklos turi būti vykdomos tik Lietuvos Respublikos teritorijoje.  </w:t>
      </w:r>
    </w:p>
    <w:p w14:paraId="5222E4B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 xml:space="preserve">58. Valstybės biudžeto lėšos, pervestos savivaldybėms Priemonei įgyvendinti, </w:t>
      </w:r>
      <w:r>
        <w:rPr>
          <w:rFonts w:eastAsia="SimSun;宋体"/>
          <w:color w:val="00000A"/>
          <w:szCs w:val="24"/>
          <w:lang w:eastAsia="zh-CN" w:bidi="hi-IN"/>
        </w:rPr>
        <w:t xml:space="preserve">laikomos </w:t>
      </w:r>
      <w:r>
        <w:rPr>
          <w:rFonts w:eastAsia="SimSun;宋体"/>
          <w:bCs/>
          <w:color w:val="00000A"/>
          <w:szCs w:val="24"/>
          <w:lang w:eastAsia="zh-CN" w:bidi="hi-IN"/>
        </w:rPr>
        <w:t xml:space="preserve">banke ar kitoje kredito ar mokėjimo įstaigoje, užtikrinama atskira šių lėšų apskaita nuo kitų toje sąskaitoje esančių lėšų, </w:t>
      </w:r>
      <w:r>
        <w:rPr>
          <w:rFonts w:eastAsia="SimSun;宋体"/>
          <w:color w:val="00000A"/>
          <w:szCs w:val="24"/>
          <w:lang w:eastAsia="zh-CN" w:bidi="hi-IN"/>
        </w:rPr>
        <w:t>užtikrinamas racionalus jų naudojimas.</w:t>
      </w:r>
    </w:p>
    <w:p w14:paraId="5222E4B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59.</w:t>
      </w:r>
      <w:r>
        <w:rPr>
          <w:rFonts w:eastAsia="SimSun;宋体"/>
          <w:color w:val="00000A"/>
          <w:szCs w:val="24"/>
          <w:lang w:eastAsia="zh-CN" w:bidi="hi-IN"/>
        </w:rPr>
        <w:t xml:space="preserve"> Lėšos privalo būti naudojamos tik Projekto įgyvendinimo sutartyje nurodytai veiklai.</w:t>
      </w:r>
    </w:p>
    <w:p w14:paraId="5222E4B3"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5222E4B4" w14:textId="77777777" w:rsidR="00032CAE" w:rsidRDefault="00FC3927">
      <w:pPr>
        <w:spacing w:line="360" w:lineRule="auto"/>
        <w:ind w:firstLine="851"/>
        <w:jc w:val="both"/>
      </w:pPr>
      <w:r>
        <w:rPr>
          <w:lang w:eastAsia="lt-LT"/>
        </w:rPr>
        <w:t>60.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5222E4B5" w14:textId="77777777" w:rsidR="00032CAE" w:rsidRDefault="00FC3927">
      <w:pPr>
        <w:spacing w:line="360" w:lineRule="auto"/>
        <w:ind w:firstLine="851"/>
        <w:jc w:val="both"/>
      </w:pPr>
      <w:r>
        <w:rPr>
          <w:lang w:eastAsia="lt-LT"/>
        </w:rPr>
        <w:t>60.1. projektui skirtas lėšas naudoja ne pagal tikslinę paskirtį;</w:t>
      </w:r>
    </w:p>
    <w:p w14:paraId="5222E4B6" w14:textId="77777777" w:rsidR="00032CAE" w:rsidRDefault="00FC3927">
      <w:pPr>
        <w:spacing w:line="360" w:lineRule="auto"/>
        <w:ind w:firstLine="851"/>
        <w:jc w:val="both"/>
      </w:pPr>
      <w:r>
        <w:rPr>
          <w:lang w:eastAsia="lt-LT"/>
        </w:rPr>
        <w:t>60.2. nesuderinęs su savivaldybės administracija, perduoda projekto įgyvendinimą kitam fiziniam ar juridiniam asmeniui;</w:t>
      </w:r>
    </w:p>
    <w:p w14:paraId="5222E4B7" w14:textId="77777777" w:rsidR="00032CAE" w:rsidRDefault="00FC3927">
      <w:pPr>
        <w:spacing w:line="360" w:lineRule="auto"/>
        <w:ind w:firstLine="851"/>
        <w:jc w:val="both"/>
      </w:pPr>
      <w:r>
        <w:rPr>
          <w:lang w:eastAsia="lt-LT"/>
        </w:rPr>
        <w:t>60.3. nepateikia savivaldybės administracijai pagal Projekto įgyvendinimo sutartį reikalaujamų pateikti ataskaitų arba per savivaldybės administracijos nustatytą terminą nepašalina pateiktų ataskaitų trūkumų;</w:t>
      </w:r>
    </w:p>
    <w:p w14:paraId="5222E4B8" w14:textId="77777777" w:rsidR="00032CAE" w:rsidRDefault="00FC3927">
      <w:pPr>
        <w:spacing w:line="360" w:lineRule="auto"/>
        <w:ind w:firstLine="851"/>
        <w:jc w:val="both"/>
      </w:pPr>
      <w:r>
        <w:rPr>
          <w:lang w:eastAsia="lt-LT"/>
        </w:rPr>
        <w:lastRenderedPageBreak/>
        <w:t>60.4. nesudaro sąlygų savivaldybės administracijos atstovams susipažinti su dokumentais, susijusiais su projekto įgyvendinimu ir Projekto įgyvendinimo sutarties vykdymu, kitaip trukdo atlikti projekto vykdymo stebėseną;</w:t>
      </w:r>
    </w:p>
    <w:p w14:paraId="5222E4B9" w14:textId="77777777" w:rsidR="00032CAE" w:rsidRDefault="00FC3927">
      <w:pPr>
        <w:spacing w:line="360" w:lineRule="auto"/>
        <w:ind w:firstLine="851"/>
        <w:jc w:val="both"/>
      </w:pPr>
      <w:r>
        <w:rPr>
          <w:lang w:eastAsia="lt-LT"/>
        </w:rPr>
        <w:t>60.5.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14:paraId="5222E4BA" w14:textId="77777777" w:rsidR="00032CAE" w:rsidRDefault="00FC3927">
      <w:pPr>
        <w:spacing w:line="360" w:lineRule="auto"/>
        <w:ind w:firstLine="851"/>
        <w:jc w:val="both"/>
      </w:pPr>
      <w:r>
        <w:rPr>
          <w:lang w:eastAsia="lt-LT"/>
        </w:rPr>
        <w:t>61. Projekto vykdytojas turi teisę prašyti savivaldybės administracijos nutraukti Projekto įgyvendinimo sutartį, jeigu:</w:t>
      </w:r>
    </w:p>
    <w:p w14:paraId="5222E4BB" w14:textId="77777777" w:rsidR="00032CAE" w:rsidRDefault="00FC3927">
      <w:pPr>
        <w:spacing w:line="360" w:lineRule="auto"/>
        <w:ind w:firstLine="851"/>
        <w:jc w:val="both"/>
      </w:pPr>
      <w:r>
        <w:rPr>
          <w:lang w:eastAsia="lt-LT"/>
        </w:rPr>
        <w:t>61.1. jam iškeliama bankroto byla arba jis likviduojamas, sustabdoma jo ūkinė veikla arba susiklosto kitokia situacija, kuri kelia pagrįstų abejonių, kad sutartiniai įsipareigojimai nebus įvykdyti tinkamai;</w:t>
      </w:r>
    </w:p>
    <w:p w14:paraId="5222E4BC" w14:textId="77777777" w:rsidR="00032CAE" w:rsidRDefault="00FC3927">
      <w:pPr>
        <w:spacing w:line="360" w:lineRule="auto"/>
        <w:ind w:firstLine="851"/>
        <w:jc w:val="both"/>
      </w:pPr>
      <w:r>
        <w:rPr>
          <w:lang w:eastAsia="lt-LT"/>
        </w:rPr>
        <w:t>61.2. jis nevykdo ar negalės vykdyti Projekto įgyvendinimo sutarties įsipareigojimų</w:t>
      </w:r>
      <w:r>
        <w:rPr>
          <w:bCs/>
          <w:lang w:eastAsia="lt-LT"/>
        </w:rPr>
        <w:t xml:space="preserve"> </w:t>
      </w:r>
      <w:r>
        <w:rPr>
          <w:lang w:eastAsia="lt-LT"/>
        </w:rPr>
        <w:t>dėl kitų svarbių priežasčių.</w:t>
      </w:r>
    </w:p>
    <w:p w14:paraId="5222E4BD" w14:textId="77777777" w:rsidR="00032CAE" w:rsidRDefault="00FC3927">
      <w:pPr>
        <w:spacing w:line="360" w:lineRule="auto"/>
        <w:ind w:firstLine="851"/>
        <w:jc w:val="both"/>
        <w:rPr>
          <w:lang w:eastAsia="lt-LT"/>
        </w:rPr>
      </w:pPr>
      <w:r>
        <w:rPr>
          <w:lang w:eastAsia="lt-LT"/>
        </w:rPr>
        <w:t>62.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14:paraId="5222E4BE" w14:textId="77777777" w:rsidR="00032CAE" w:rsidRDefault="00FC3927">
      <w:pPr>
        <w:spacing w:line="360" w:lineRule="auto"/>
        <w:ind w:firstLine="851"/>
        <w:jc w:val="both"/>
        <w:rPr>
          <w:rFonts w:ascii="Liberation Serif;Times New Roma" w:eastAsia="SimSun;宋体" w:hAnsi="Liberation Serif;Times New Roma" w:cs="Mangal"/>
          <w:lang w:eastAsia="zh-CN" w:bidi="hi-IN"/>
        </w:rPr>
      </w:pPr>
      <w:r>
        <w:rPr>
          <w:lang w:eastAsia="lt-LT"/>
        </w:rPr>
        <w:t xml:space="preserve">63.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14:paraId="5222E4BF" w14:textId="77777777" w:rsidR="00032CAE" w:rsidRDefault="00FC3927">
      <w:pPr>
        <w:spacing w:line="360" w:lineRule="auto"/>
        <w:ind w:firstLine="851"/>
        <w:jc w:val="both"/>
        <w:rPr>
          <w:lang w:eastAsia="lt-LT"/>
        </w:rPr>
      </w:pPr>
      <w:r>
        <w:rPr>
          <w:lang w:eastAsia="lt-LT"/>
        </w:rPr>
        <w:t xml:space="preserve">Jeigu, patikrinus panaudotų lėšų ataskaitas ir (ar) Projekto vykdymo rezultatus, ir (ar) kitus Projekto vykdymą patvirtinančius dokumentus, nustatoma, kad lėšos panaudotos ne pagal tikslinę paskirtį, savivaldybės administracija nustato protingą terminą (ne ilgesnį nei 14 </w:t>
      </w:r>
      <w:r>
        <w:rPr>
          <w:lang w:eastAsia="lt-LT"/>
        </w:rPr>
        <w:lastRenderedPageBreak/>
        <w:t>darbo dienų) jiems pašalinti. Projekto vykdytojas, pašalinęs pažeidimus, nedelsdamas raštu apie tai privalo informuoti savivaldybės administraciją.</w:t>
      </w:r>
    </w:p>
    <w:p w14:paraId="5222E4C0" w14:textId="77777777" w:rsidR="00032CAE" w:rsidRDefault="00FC3927">
      <w:pPr>
        <w:spacing w:line="360" w:lineRule="auto"/>
        <w:ind w:firstLine="851"/>
        <w:jc w:val="both"/>
        <w:rPr>
          <w:lang w:eastAsia="lt-LT"/>
        </w:rPr>
      </w:pPr>
      <w:r>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14:paraId="5222E4C1"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64.</w:t>
      </w:r>
      <w:r>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14:paraId="5222E4C2"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64.1. nustato, kad skirtos lėšos naudojamos ne pagal tikslinę paskirtį;</w:t>
      </w:r>
    </w:p>
    <w:p w14:paraId="5222E4C3"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64.2. nustato esminių Valstybės lėšų naudojimo sutarties pažeidimų.</w:t>
      </w:r>
    </w:p>
    <w:p w14:paraId="5222E4C4"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65.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14:paraId="5222E4C5"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65.1. įgyvendinta ne mažiau kaip 90 proc. veiklų, kurioms išplėstinės seniūnaičių sueigos siūlymu finansavimas skirtas iš Priemonei įgyvendinti skirtų lėšų;</w:t>
      </w:r>
    </w:p>
    <w:p w14:paraId="5222E4C6"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65.2. dalyvaujančių įgyvendinant Priemonę savivaldybių (60), seniūnijų (545), bendruomeninių organizacijų (1 000) ir bendruomeninių organizacijų, pasirašiusių partnerystės sutartis su kitomis nevyriausybinėmis organizacijomis, skaičius (500).</w:t>
      </w:r>
    </w:p>
    <w:p w14:paraId="5222E4C7" w14:textId="77777777" w:rsidR="00032CAE" w:rsidRDefault="00FC3927">
      <w:pPr>
        <w:suppressAutoHyphens/>
        <w:spacing w:line="360" w:lineRule="auto"/>
        <w:jc w:val="center"/>
        <w:textAlignment w:val="center"/>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__________________</w:t>
      </w:r>
    </w:p>
    <w:p w14:paraId="5222E4C8" w14:textId="77777777" w:rsidR="00032CAE" w:rsidRDefault="00032CAE">
      <w:pPr>
        <w:rPr>
          <w:rFonts w:ascii="TimesLT" w:hAnsi="TimesLT"/>
          <w:sz w:val="20"/>
        </w:rPr>
      </w:pPr>
    </w:p>
    <w:p w14:paraId="5222E4C9" w14:textId="77777777" w:rsidR="00032CAE" w:rsidRDefault="00032CAE">
      <w:pPr>
        <w:rPr>
          <w:rFonts w:ascii="TimesLT" w:hAnsi="TimesLT"/>
          <w:sz w:val="20"/>
        </w:rPr>
      </w:pPr>
    </w:p>
    <w:p w14:paraId="4FDA87CA" w14:textId="04722CAF" w:rsidR="00FC3927" w:rsidRDefault="00FC3927" w:rsidP="00FC3927">
      <w:pPr>
        <w:ind w:left="4500" w:right="71"/>
        <w:jc w:val="both"/>
        <w:sectPr w:rsidR="00FC3927">
          <w:pgSz w:w="11906" w:h="16838"/>
          <w:pgMar w:top="1701" w:right="1134" w:bottom="1701" w:left="1701" w:header="720" w:footer="720" w:gutter="0"/>
          <w:pgNumType w:start="1"/>
          <w:cols w:space="720"/>
          <w:titlePg/>
          <w:docGrid w:linePitch="360"/>
        </w:sectPr>
      </w:pPr>
    </w:p>
    <w:p w14:paraId="5222E4CD" w14:textId="07046D1C" w:rsidR="00032CAE" w:rsidRDefault="00FC3927" w:rsidP="00FC3927">
      <w:pPr>
        <w:ind w:left="4500" w:right="71"/>
        <w:jc w:val="both"/>
        <w:rPr>
          <w:rFonts w:eastAsia="Calibri"/>
          <w:szCs w:val="24"/>
        </w:rPr>
      </w:pPr>
      <w:r>
        <w:rPr>
          <w:rFonts w:eastAsia="Calibri"/>
          <w:szCs w:val="24"/>
        </w:rPr>
        <w:lastRenderedPageBreak/>
        <w:t>Nevyriausybinių organizacijų ir</w:t>
      </w:r>
      <w:r>
        <w:rPr>
          <w:rFonts w:eastAsia="Calibri"/>
          <w:szCs w:val="24"/>
        </w:rPr>
        <w:br/>
        <w:t xml:space="preserve"> bendruomeninės veiklos stiprinimo</w:t>
      </w:r>
      <w:r>
        <w:rPr>
          <w:rFonts w:eastAsia="Calibri"/>
          <w:szCs w:val="24"/>
        </w:rPr>
        <w:br/>
        <w:t xml:space="preserve"> 2017–2019 metų veiksmų plano įgyvendinimo 2.3 priemonės „Remti </w:t>
      </w:r>
      <w:r>
        <w:rPr>
          <w:rFonts w:eastAsia="Calibri"/>
          <w:szCs w:val="24"/>
        </w:rPr>
        <w:br/>
        <w:t xml:space="preserve">bendruomeninę veiklą savivaldybėse“ </w:t>
      </w:r>
      <w:r>
        <w:rPr>
          <w:rFonts w:eastAsia="Calibri"/>
          <w:szCs w:val="24"/>
        </w:rPr>
        <w:br/>
        <w:t>įgyvendinimo aprašo</w:t>
      </w:r>
    </w:p>
    <w:p w14:paraId="5222E4CE" w14:textId="77777777" w:rsidR="00032CAE" w:rsidRDefault="00FC3927" w:rsidP="00FC3927">
      <w:pPr>
        <w:ind w:left="4500"/>
        <w:jc w:val="both"/>
        <w:rPr>
          <w:rFonts w:eastAsia="Calibri"/>
          <w:szCs w:val="24"/>
        </w:rPr>
      </w:pPr>
      <w:r>
        <w:rPr>
          <w:rFonts w:eastAsia="Calibri"/>
          <w:szCs w:val="24"/>
        </w:rPr>
        <w:t>1 priedas</w:t>
      </w:r>
    </w:p>
    <w:p w14:paraId="5222E4CF" w14:textId="77777777" w:rsidR="00032CAE" w:rsidRDefault="00032CAE">
      <w:pPr>
        <w:jc w:val="both"/>
        <w:rPr>
          <w:rFonts w:eastAsia="Calibri"/>
          <w:szCs w:val="24"/>
        </w:rPr>
      </w:pPr>
    </w:p>
    <w:p w14:paraId="5222E4D0" w14:textId="77777777" w:rsidR="00032CAE" w:rsidRDefault="00FC3927">
      <w:pPr>
        <w:jc w:val="center"/>
        <w:rPr>
          <w:rFonts w:eastAsia="Calibri"/>
          <w:b/>
          <w:szCs w:val="24"/>
        </w:rPr>
      </w:pPr>
      <w:r>
        <w:rPr>
          <w:rFonts w:eastAsia="Calibri"/>
          <w:b/>
          <w:szCs w:val="24"/>
        </w:rPr>
        <w:t>(Pavyzdinė paraiškos forma)</w:t>
      </w:r>
    </w:p>
    <w:p w14:paraId="5222E4D1" w14:textId="77777777" w:rsidR="00032CAE" w:rsidRDefault="00032CAE">
      <w:pPr>
        <w:jc w:val="center"/>
        <w:rPr>
          <w:rFonts w:eastAsia="Calibri"/>
          <w:b/>
          <w:szCs w:val="24"/>
        </w:rPr>
      </w:pPr>
    </w:p>
    <w:p w14:paraId="5222E4D2" w14:textId="77777777" w:rsidR="00032CAE" w:rsidRDefault="00FC3927">
      <w:pPr>
        <w:overflowPunct w:val="0"/>
        <w:jc w:val="center"/>
        <w:textAlignment w:val="baseline"/>
        <w:rPr>
          <w:bCs/>
          <w:szCs w:val="24"/>
        </w:rPr>
      </w:pPr>
      <w:r>
        <w:rPr>
          <w:bCs/>
          <w:szCs w:val="24"/>
        </w:rPr>
        <w:t>________________________________________________________________</w:t>
      </w:r>
    </w:p>
    <w:p w14:paraId="5222E4D3" w14:textId="77777777" w:rsidR="00032CAE" w:rsidRDefault="00FC3927">
      <w:pPr>
        <w:overflowPunct w:val="0"/>
        <w:jc w:val="center"/>
        <w:textAlignment w:val="baseline"/>
        <w:rPr>
          <w:bCs/>
          <w:szCs w:val="24"/>
        </w:rPr>
      </w:pPr>
      <w:r>
        <w:rPr>
          <w:bCs/>
          <w:szCs w:val="24"/>
        </w:rPr>
        <w:t>(paraišką teikiančios organizacijos pavadinimas)</w:t>
      </w:r>
    </w:p>
    <w:p w14:paraId="5222E4D4" w14:textId="77777777" w:rsidR="00032CAE" w:rsidRDefault="00FC3927">
      <w:pPr>
        <w:overflowPunct w:val="0"/>
        <w:jc w:val="center"/>
        <w:textAlignment w:val="baseline"/>
        <w:rPr>
          <w:bCs/>
          <w:szCs w:val="24"/>
        </w:rPr>
      </w:pPr>
      <w:r>
        <w:rPr>
          <w:bCs/>
          <w:szCs w:val="24"/>
        </w:rPr>
        <w:t>________________________________________________________________</w:t>
      </w:r>
    </w:p>
    <w:p w14:paraId="5222E4D5" w14:textId="77777777" w:rsidR="00032CAE" w:rsidRDefault="00FC3927">
      <w:pPr>
        <w:overflowPunct w:val="0"/>
        <w:jc w:val="center"/>
        <w:textAlignment w:val="baseline"/>
        <w:rPr>
          <w:bCs/>
          <w:szCs w:val="24"/>
        </w:rPr>
      </w:pPr>
      <w:r>
        <w:rPr>
          <w:bCs/>
          <w:szCs w:val="24"/>
        </w:rPr>
        <w:t>(juridinio asmens kodas, adresas, tel. nr., el. paštas)</w:t>
      </w:r>
    </w:p>
    <w:p w14:paraId="5222E4D6" w14:textId="77777777" w:rsidR="00032CAE" w:rsidRDefault="00032CAE">
      <w:pPr>
        <w:rPr>
          <w:rFonts w:eastAsia="Calibri"/>
          <w:szCs w:val="24"/>
        </w:rPr>
      </w:pPr>
    </w:p>
    <w:p w14:paraId="5222E4D7" w14:textId="77777777" w:rsidR="00032CAE" w:rsidRDefault="00032CAE">
      <w:pPr>
        <w:rPr>
          <w:rFonts w:eastAsia="Calibri"/>
          <w:szCs w:val="24"/>
        </w:rPr>
      </w:pPr>
    </w:p>
    <w:p w14:paraId="5222E4D8" w14:textId="77777777" w:rsidR="00032CAE" w:rsidRDefault="00032CAE">
      <w:pPr>
        <w:rPr>
          <w:rFonts w:eastAsia="Calibri"/>
          <w:szCs w:val="24"/>
        </w:rPr>
      </w:pPr>
    </w:p>
    <w:p w14:paraId="5222E4D9" w14:textId="77777777" w:rsidR="00032CAE" w:rsidRDefault="00FC3927">
      <w:pPr>
        <w:rPr>
          <w:rFonts w:eastAsia="Calibri"/>
          <w:bCs/>
          <w:szCs w:val="24"/>
        </w:rPr>
      </w:pPr>
      <w:r>
        <w:rPr>
          <w:rFonts w:eastAsia="Calibri"/>
          <w:bCs/>
          <w:szCs w:val="24"/>
        </w:rPr>
        <w:t>___________________ savivaldybės administracijai</w:t>
      </w:r>
    </w:p>
    <w:p w14:paraId="5222E4DA" w14:textId="77777777" w:rsidR="00032CAE" w:rsidRDefault="00032CAE">
      <w:pPr>
        <w:rPr>
          <w:rFonts w:eastAsia="Calibri"/>
          <w:szCs w:val="24"/>
        </w:rPr>
      </w:pPr>
    </w:p>
    <w:p w14:paraId="5222E4DB" w14:textId="77777777" w:rsidR="00032CAE" w:rsidRDefault="00032CAE">
      <w:pPr>
        <w:rPr>
          <w:rFonts w:eastAsia="Calibri"/>
          <w:szCs w:val="24"/>
        </w:rPr>
      </w:pPr>
    </w:p>
    <w:p w14:paraId="5222E4DC" w14:textId="21CA5919" w:rsidR="00032CAE" w:rsidRDefault="00FC3927">
      <w:pPr>
        <w:jc w:val="center"/>
        <w:rPr>
          <w:rFonts w:eastAsia="Calibri"/>
          <w:sz w:val="28"/>
          <w:szCs w:val="28"/>
        </w:rPr>
      </w:pPr>
      <w:r>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14:paraId="5222E4DD" w14:textId="77777777" w:rsidR="00032CAE" w:rsidRDefault="00FC3927">
      <w:pPr>
        <w:jc w:val="center"/>
        <w:rPr>
          <w:rFonts w:eastAsia="Calibri"/>
          <w:szCs w:val="24"/>
        </w:rPr>
      </w:pPr>
      <w:r>
        <w:rPr>
          <w:rFonts w:eastAsia="Calibri"/>
          <w:szCs w:val="24"/>
        </w:rPr>
        <w:t>_______________ Nr. __________</w:t>
      </w:r>
    </w:p>
    <w:p w14:paraId="5222E4DE" w14:textId="77777777" w:rsidR="00032CAE" w:rsidRDefault="00FC3927">
      <w:pPr>
        <w:ind w:left="2160" w:firstLine="1658"/>
        <w:rPr>
          <w:rFonts w:eastAsia="Calibri"/>
          <w:szCs w:val="24"/>
        </w:rPr>
      </w:pPr>
      <w:r>
        <w:rPr>
          <w:rFonts w:eastAsia="Calibri"/>
          <w:szCs w:val="24"/>
        </w:rPr>
        <w:t>(data)</w:t>
      </w:r>
    </w:p>
    <w:p w14:paraId="5222E4DF" w14:textId="77777777" w:rsidR="00032CAE" w:rsidRDefault="00032CAE">
      <w:pPr>
        <w:jc w:val="both"/>
        <w:rPr>
          <w:rFonts w:eastAsia="Calibri"/>
          <w:szCs w:val="24"/>
          <w:u w:val="single"/>
        </w:rPr>
      </w:pPr>
    </w:p>
    <w:p w14:paraId="5222E4E0" w14:textId="77777777" w:rsidR="00032CAE" w:rsidRDefault="00FC3927">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14:paraId="5222E4E4" w14:textId="77777777">
        <w:tc>
          <w:tcPr>
            <w:tcW w:w="4928" w:type="dxa"/>
            <w:tcBorders>
              <w:top w:val="single" w:sz="4" w:space="0" w:color="00000A"/>
              <w:left w:val="single" w:sz="4" w:space="0" w:color="00000A"/>
              <w:bottom w:val="single" w:sz="4" w:space="0" w:color="00000A"/>
              <w:right w:val="single" w:sz="4" w:space="0" w:color="00000A"/>
            </w:tcBorders>
          </w:tcPr>
          <w:p w14:paraId="5222E4E1" w14:textId="77777777" w:rsidR="00032CAE" w:rsidRDefault="00FC3927">
            <w:pPr>
              <w:jc w:val="both"/>
              <w:rPr>
                <w:rFonts w:eastAsia="Calibri"/>
                <w:szCs w:val="24"/>
              </w:rPr>
            </w:pPr>
            <w:r>
              <w:rPr>
                <w:rFonts w:eastAsia="Calibri"/>
                <w:szCs w:val="24"/>
              </w:rPr>
              <w:t>1.1. Pareiškėjo pavadinimas</w:t>
            </w:r>
          </w:p>
          <w:p w14:paraId="5222E4E2"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3" w14:textId="77777777" w:rsidR="00032CAE" w:rsidRDefault="00032CAE">
            <w:pPr>
              <w:jc w:val="both"/>
              <w:rPr>
                <w:rFonts w:eastAsia="Calibri"/>
                <w:b/>
                <w:szCs w:val="24"/>
              </w:rPr>
            </w:pPr>
          </w:p>
        </w:tc>
      </w:tr>
      <w:tr w:rsidR="00032CAE" w14:paraId="5222E4E8" w14:textId="77777777">
        <w:tc>
          <w:tcPr>
            <w:tcW w:w="4928" w:type="dxa"/>
            <w:tcBorders>
              <w:top w:val="single" w:sz="4" w:space="0" w:color="00000A"/>
              <w:left w:val="single" w:sz="4" w:space="0" w:color="00000A"/>
              <w:bottom w:val="single" w:sz="4" w:space="0" w:color="00000A"/>
              <w:right w:val="single" w:sz="4" w:space="0" w:color="00000A"/>
            </w:tcBorders>
          </w:tcPr>
          <w:p w14:paraId="5222E4E5" w14:textId="77777777" w:rsidR="00032CAE" w:rsidRDefault="00FC3927">
            <w:pPr>
              <w:jc w:val="both"/>
              <w:rPr>
                <w:rFonts w:eastAsia="Calibri"/>
                <w:szCs w:val="24"/>
              </w:rPr>
            </w:pPr>
            <w:r>
              <w:rPr>
                <w:rFonts w:eastAsia="Calibri"/>
                <w:szCs w:val="24"/>
              </w:rPr>
              <w:t>1.2. Pareiškėjo teisinė forma</w:t>
            </w:r>
          </w:p>
          <w:p w14:paraId="5222E4E6"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7" w14:textId="77777777" w:rsidR="00032CAE" w:rsidRDefault="00032CAE">
            <w:pPr>
              <w:jc w:val="both"/>
              <w:rPr>
                <w:rFonts w:eastAsia="Calibri"/>
                <w:b/>
                <w:szCs w:val="24"/>
              </w:rPr>
            </w:pPr>
          </w:p>
        </w:tc>
      </w:tr>
      <w:tr w:rsidR="00032CAE" w14:paraId="5222E4EC" w14:textId="77777777">
        <w:tc>
          <w:tcPr>
            <w:tcW w:w="4928" w:type="dxa"/>
            <w:tcBorders>
              <w:top w:val="single" w:sz="4" w:space="0" w:color="00000A"/>
              <w:left w:val="single" w:sz="4" w:space="0" w:color="00000A"/>
              <w:bottom w:val="single" w:sz="4" w:space="0" w:color="00000A"/>
              <w:right w:val="single" w:sz="4" w:space="0" w:color="00000A"/>
            </w:tcBorders>
          </w:tcPr>
          <w:p w14:paraId="5222E4E9" w14:textId="77777777" w:rsidR="00032CAE" w:rsidRDefault="00FC3927">
            <w:pPr>
              <w:ind w:right="180"/>
              <w:jc w:val="both"/>
              <w:rPr>
                <w:rFonts w:eastAsia="Calibri"/>
                <w:szCs w:val="24"/>
              </w:rPr>
            </w:pPr>
            <w:r>
              <w:rPr>
                <w:rFonts w:eastAsia="Calibri"/>
                <w:szCs w:val="24"/>
              </w:rPr>
              <w:t>1.3. Juridinio asmens kodas</w:t>
            </w:r>
          </w:p>
          <w:p w14:paraId="5222E4EA" w14:textId="77777777" w:rsidR="00032CAE"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B" w14:textId="77777777" w:rsidR="00032CAE" w:rsidRDefault="00032CAE">
            <w:pPr>
              <w:jc w:val="both"/>
              <w:rPr>
                <w:rFonts w:eastAsia="Calibri"/>
                <w:b/>
                <w:szCs w:val="24"/>
              </w:rPr>
            </w:pPr>
          </w:p>
        </w:tc>
      </w:tr>
      <w:tr w:rsidR="00032CAE" w14:paraId="5222E4F0" w14:textId="77777777">
        <w:tc>
          <w:tcPr>
            <w:tcW w:w="4928" w:type="dxa"/>
            <w:tcBorders>
              <w:top w:val="single" w:sz="4" w:space="0" w:color="00000A"/>
              <w:left w:val="single" w:sz="4" w:space="0" w:color="00000A"/>
              <w:bottom w:val="single" w:sz="4" w:space="0" w:color="00000A"/>
              <w:right w:val="single" w:sz="4" w:space="0" w:color="00000A"/>
            </w:tcBorders>
          </w:tcPr>
          <w:p w14:paraId="5222E4ED" w14:textId="77777777" w:rsidR="00032CAE" w:rsidRDefault="00FC3927">
            <w:pPr>
              <w:ind w:right="180"/>
              <w:jc w:val="both"/>
              <w:rPr>
                <w:rFonts w:eastAsia="Calibri"/>
                <w:szCs w:val="24"/>
              </w:rPr>
            </w:pPr>
            <w:r>
              <w:rPr>
                <w:rFonts w:eastAsia="Calibri"/>
                <w:szCs w:val="24"/>
              </w:rPr>
              <w:t xml:space="preserve">1.4. Narių skaičius </w:t>
            </w:r>
          </w:p>
          <w:p w14:paraId="5222E4EE" w14:textId="77777777" w:rsidR="00032CAE"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F" w14:textId="77777777" w:rsidR="00032CAE" w:rsidRDefault="00032CAE">
            <w:pPr>
              <w:jc w:val="both"/>
              <w:rPr>
                <w:rFonts w:eastAsia="Calibri"/>
                <w:b/>
                <w:szCs w:val="24"/>
              </w:rPr>
            </w:pPr>
          </w:p>
        </w:tc>
      </w:tr>
      <w:tr w:rsidR="00032CAE" w14:paraId="5222E4F4"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1" w14:textId="77777777" w:rsidR="00032CAE" w:rsidRDefault="00FC3927">
            <w:pPr>
              <w:ind w:right="180"/>
              <w:jc w:val="both"/>
              <w:rPr>
                <w:rFonts w:eastAsia="Calibri"/>
                <w:szCs w:val="24"/>
              </w:rPr>
            </w:pPr>
            <w:r>
              <w:rPr>
                <w:rFonts w:eastAsia="Calibri"/>
                <w:szCs w:val="24"/>
              </w:rPr>
              <w:t xml:space="preserve">1.5. Pareiškėjo vadovas </w:t>
            </w:r>
          </w:p>
          <w:p w14:paraId="5222E4F2" w14:textId="77777777" w:rsidR="00032CAE" w:rsidRDefault="00FC3927">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3" w14:textId="77777777" w:rsidR="00032CAE" w:rsidRDefault="00032CAE">
            <w:pPr>
              <w:jc w:val="both"/>
              <w:rPr>
                <w:rFonts w:eastAsia="Calibri"/>
                <w:b/>
                <w:szCs w:val="24"/>
              </w:rPr>
            </w:pPr>
          </w:p>
        </w:tc>
      </w:tr>
      <w:tr w:rsidR="00032CAE" w14:paraId="5222E4F8"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5" w14:textId="77777777" w:rsidR="00032CAE" w:rsidRDefault="00FC3927">
            <w:pPr>
              <w:ind w:right="180"/>
              <w:jc w:val="both"/>
              <w:rPr>
                <w:rFonts w:eastAsia="Calibri"/>
                <w:szCs w:val="24"/>
              </w:rPr>
            </w:pPr>
            <w:r>
              <w:rPr>
                <w:rFonts w:eastAsia="Calibri"/>
                <w:szCs w:val="24"/>
              </w:rPr>
              <w:t>1.6. Kontaktinis asmuo / projekto vadovas</w:t>
            </w:r>
          </w:p>
          <w:p w14:paraId="5222E4F6" w14:textId="77777777" w:rsidR="00032CAE" w:rsidRDefault="00FC3927">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7" w14:textId="77777777" w:rsidR="00032CAE" w:rsidRDefault="00032CAE">
            <w:pPr>
              <w:jc w:val="both"/>
              <w:rPr>
                <w:rFonts w:eastAsia="Calibri"/>
                <w:b/>
                <w:szCs w:val="24"/>
              </w:rPr>
            </w:pPr>
          </w:p>
        </w:tc>
      </w:tr>
      <w:tr w:rsidR="00032CAE" w14:paraId="5222E4FB"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9" w14:textId="77777777" w:rsidR="00032CAE" w:rsidRDefault="00FC3927">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5222E4FA" w14:textId="77777777" w:rsidR="00032CAE" w:rsidRDefault="00032CAE">
            <w:pPr>
              <w:jc w:val="both"/>
              <w:rPr>
                <w:rFonts w:eastAsia="Calibri"/>
                <w:b/>
                <w:szCs w:val="24"/>
              </w:rPr>
            </w:pPr>
          </w:p>
        </w:tc>
      </w:tr>
    </w:tbl>
    <w:p w14:paraId="5222E4FC" w14:textId="77777777" w:rsidR="00032CAE" w:rsidRDefault="00032CAE">
      <w:pPr>
        <w:jc w:val="both"/>
        <w:rPr>
          <w:rFonts w:eastAsia="Calibri"/>
          <w:b/>
          <w:color w:val="00000A"/>
          <w:szCs w:val="24"/>
        </w:rPr>
      </w:pPr>
    </w:p>
    <w:p w14:paraId="5222E4FD" w14:textId="77777777" w:rsidR="00032CAE" w:rsidRDefault="00FC3927">
      <w:pPr>
        <w:jc w:val="both"/>
        <w:rPr>
          <w:rFonts w:eastAsia="Calibri"/>
          <w:b/>
          <w:szCs w:val="24"/>
        </w:rPr>
      </w:pPr>
      <w:r>
        <w:rPr>
          <w:rFonts w:eastAsia="Calibri"/>
          <w:b/>
          <w:szCs w:val="24"/>
        </w:rPr>
        <w:lastRenderedPageBreak/>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14:paraId="5222E501" w14:textId="77777777">
        <w:tc>
          <w:tcPr>
            <w:tcW w:w="4927" w:type="dxa"/>
            <w:tcBorders>
              <w:top w:val="single" w:sz="4" w:space="0" w:color="00000A"/>
              <w:left w:val="single" w:sz="4" w:space="0" w:color="00000A"/>
              <w:bottom w:val="single" w:sz="4" w:space="0" w:color="00000A"/>
              <w:right w:val="single" w:sz="4" w:space="0" w:color="00000A"/>
            </w:tcBorders>
          </w:tcPr>
          <w:p w14:paraId="5222E4FE" w14:textId="77777777" w:rsidR="00032CAE" w:rsidRDefault="00FC3927">
            <w:pPr>
              <w:jc w:val="both"/>
              <w:rPr>
                <w:rFonts w:eastAsia="Calibri"/>
                <w:szCs w:val="24"/>
              </w:rPr>
            </w:pPr>
            <w:r>
              <w:rPr>
                <w:rFonts w:eastAsia="Calibri"/>
                <w:szCs w:val="24"/>
              </w:rPr>
              <w:t>2.1. Projekto pavadinimas</w:t>
            </w:r>
          </w:p>
          <w:p w14:paraId="5222E4FF"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0" w14:textId="77777777" w:rsidR="00032CAE" w:rsidRDefault="00032CAE">
            <w:pPr>
              <w:jc w:val="both"/>
              <w:rPr>
                <w:rFonts w:eastAsia="Calibri"/>
                <w:b/>
                <w:szCs w:val="24"/>
              </w:rPr>
            </w:pPr>
          </w:p>
        </w:tc>
      </w:tr>
      <w:tr w:rsidR="00032CAE" w14:paraId="5222E505" w14:textId="77777777">
        <w:tc>
          <w:tcPr>
            <w:tcW w:w="4927" w:type="dxa"/>
            <w:tcBorders>
              <w:top w:val="single" w:sz="4" w:space="0" w:color="00000A"/>
              <w:left w:val="single" w:sz="4" w:space="0" w:color="00000A"/>
              <w:bottom w:val="single" w:sz="4" w:space="0" w:color="00000A"/>
              <w:right w:val="single" w:sz="4" w:space="0" w:color="00000A"/>
            </w:tcBorders>
          </w:tcPr>
          <w:p w14:paraId="5222E502" w14:textId="77777777" w:rsidR="00032CAE" w:rsidRDefault="00FC3927">
            <w:pPr>
              <w:jc w:val="both"/>
              <w:rPr>
                <w:rFonts w:eastAsia="Calibri"/>
                <w:szCs w:val="24"/>
              </w:rPr>
            </w:pPr>
            <w:r>
              <w:rPr>
                <w:rFonts w:eastAsia="Calibri"/>
                <w:szCs w:val="24"/>
              </w:rPr>
              <w:t>2.2. Projektui įgyvendinti prašoma suma (eurais)</w:t>
            </w:r>
          </w:p>
          <w:p w14:paraId="5222E503"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4" w14:textId="77777777" w:rsidR="00032CAE" w:rsidRDefault="00032CAE">
            <w:pPr>
              <w:jc w:val="both"/>
              <w:rPr>
                <w:rFonts w:eastAsia="Calibri"/>
                <w:b/>
                <w:szCs w:val="24"/>
              </w:rPr>
            </w:pPr>
          </w:p>
        </w:tc>
      </w:tr>
      <w:tr w:rsidR="00032CAE" w14:paraId="5222E509" w14:textId="77777777">
        <w:trPr>
          <w:trHeight w:val="70"/>
        </w:trPr>
        <w:tc>
          <w:tcPr>
            <w:tcW w:w="4927" w:type="dxa"/>
            <w:tcBorders>
              <w:top w:val="single" w:sz="4" w:space="0" w:color="00000A"/>
              <w:left w:val="single" w:sz="4" w:space="0" w:color="00000A"/>
              <w:bottom w:val="single" w:sz="4" w:space="0" w:color="00000A"/>
              <w:right w:val="single" w:sz="4" w:space="0" w:color="00000A"/>
            </w:tcBorders>
          </w:tcPr>
          <w:p w14:paraId="5222E506" w14:textId="77777777" w:rsidR="00032CAE" w:rsidRDefault="00FC3927">
            <w:pPr>
              <w:jc w:val="both"/>
              <w:rPr>
                <w:rFonts w:eastAsia="Calibri"/>
                <w:szCs w:val="24"/>
              </w:rPr>
            </w:pPr>
            <w:r>
              <w:rPr>
                <w:rFonts w:eastAsia="Calibri"/>
                <w:szCs w:val="24"/>
              </w:rPr>
              <w:t>2.3. Projekto įgyvendinimo trukmė, projekto vykdymo vieta</w:t>
            </w:r>
          </w:p>
          <w:p w14:paraId="5222E507"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8" w14:textId="77777777" w:rsidR="00032CAE" w:rsidRDefault="00032CAE">
            <w:pPr>
              <w:jc w:val="both"/>
              <w:rPr>
                <w:rFonts w:eastAsia="Calibri"/>
                <w:b/>
                <w:szCs w:val="24"/>
              </w:rPr>
            </w:pPr>
          </w:p>
        </w:tc>
      </w:tr>
      <w:tr w:rsidR="00032CAE" w14:paraId="5222E50C" w14:textId="77777777">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5222E50A" w14:textId="77777777" w:rsidR="00032CAE" w:rsidRDefault="00FC3927">
            <w:pPr>
              <w:jc w:val="both"/>
              <w:rPr>
                <w:rFonts w:eastAsia="Calibri"/>
                <w:szCs w:val="24"/>
              </w:rPr>
            </w:pPr>
            <w:r>
              <w:rPr>
                <w:rFonts w:eastAsia="Calibri"/>
                <w:szCs w:val="24"/>
              </w:rPr>
              <w:t>2.4. Projekto partneriai (jei yra), jų kontaktai</w:t>
            </w:r>
          </w:p>
        </w:tc>
        <w:tc>
          <w:tcPr>
            <w:tcW w:w="4926" w:type="dxa"/>
            <w:tcBorders>
              <w:top w:val="single" w:sz="4" w:space="0" w:color="00000A"/>
              <w:left w:val="single" w:sz="4" w:space="0" w:color="00000A"/>
              <w:bottom w:val="single" w:sz="4" w:space="0" w:color="00000A"/>
              <w:right w:val="single" w:sz="4" w:space="0" w:color="00000A"/>
            </w:tcBorders>
          </w:tcPr>
          <w:p w14:paraId="5222E50B" w14:textId="77777777" w:rsidR="00032CAE" w:rsidRDefault="00032CAE">
            <w:pPr>
              <w:jc w:val="both"/>
              <w:rPr>
                <w:rFonts w:eastAsia="Calibri"/>
                <w:b/>
                <w:szCs w:val="24"/>
              </w:rPr>
            </w:pPr>
          </w:p>
        </w:tc>
      </w:tr>
    </w:tbl>
    <w:p w14:paraId="5222E50D" w14:textId="77777777" w:rsidR="00032CAE" w:rsidRDefault="00032CAE">
      <w:pPr>
        <w:jc w:val="both"/>
        <w:rPr>
          <w:rFonts w:eastAsia="Calibri"/>
          <w:b/>
          <w:color w:val="00000A"/>
          <w:szCs w:val="24"/>
        </w:rPr>
      </w:pPr>
    </w:p>
    <w:p w14:paraId="5222E50E" w14:textId="77777777" w:rsidR="00032CAE" w:rsidRDefault="00FC3927">
      <w:pPr>
        <w:jc w:val="both"/>
        <w:rPr>
          <w:rFonts w:eastAsia="Calibri"/>
          <w:b/>
          <w:szCs w:val="24"/>
        </w:rPr>
      </w:pPr>
      <w:r>
        <w:rPr>
          <w:rFonts w:eastAsia="Calibri"/>
          <w:b/>
          <w:szCs w:val="24"/>
        </w:rPr>
        <w:t>3. PROJEKTO APRAŠYMAS</w:t>
      </w:r>
    </w:p>
    <w:p w14:paraId="5222E50F" w14:textId="77777777" w:rsidR="00032CAE" w:rsidRDefault="00FC3927">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1" w14:textId="77777777">
        <w:tc>
          <w:tcPr>
            <w:tcW w:w="9854" w:type="dxa"/>
            <w:tcBorders>
              <w:top w:val="single" w:sz="4" w:space="0" w:color="00000A"/>
              <w:left w:val="single" w:sz="4" w:space="0" w:color="00000A"/>
              <w:bottom w:val="single" w:sz="4" w:space="0" w:color="00000A"/>
              <w:right w:val="single" w:sz="4" w:space="0" w:color="00000A"/>
            </w:tcBorders>
          </w:tcPr>
          <w:p w14:paraId="5222E510" w14:textId="77777777" w:rsidR="00032CAE" w:rsidRDefault="00032CAE">
            <w:pPr>
              <w:jc w:val="both"/>
              <w:rPr>
                <w:rFonts w:eastAsia="Calibri"/>
                <w:szCs w:val="24"/>
              </w:rPr>
            </w:pPr>
          </w:p>
        </w:tc>
      </w:tr>
    </w:tbl>
    <w:p w14:paraId="5222E512" w14:textId="77777777" w:rsidR="00032CAE" w:rsidRDefault="00032CAE">
      <w:pPr>
        <w:rPr>
          <w:color w:val="00000A"/>
        </w:rPr>
      </w:pPr>
    </w:p>
    <w:p w14:paraId="5222E513" w14:textId="77777777" w:rsidR="00032CAE" w:rsidRDefault="00FC3927">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5" w14:textId="77777777">
        <w:tc>
          <w:tcPr>
            <w:tcW w:w="9854" w:type="dxa"/>
            <w:tcBorders>
              <w:top w:val="single" w:sz="4" w:space="0" w:color="00000A"/>
              <w:left w:val="single" w:sz="4" w:space="0" w:color="00000A"/>
              <w:bottom w:val="single" w:sz="4" w:space="0" w:color="00000A"/>
              <w:right w:val="single" w:sz="4" w:space="0" w:color="00000A"/>
            </w:tcBorders>
          </w:tcPr>
          <w:p w14:paraId="5222E514" w14:textId="77777777" w:rsidR="00032CAE" w:rsidRDefault="00032CAE">
            <w:pPr>
              <w:jc w:val="both"/>
              <w:rPr>
                <w:rFonts w:eastAsia="Calibri"/>
                <w:szCs w:val="24"/>
              </w:rPr>
            </w:pPr>
          </w:p>
        </w:tc>
      </w:tr>
    </w:tbl>
    <w:p w14:paraId="5222E516" w14:textId="77777777" w:rsidR="00032CAE" w:rsidRDefault="00032CAE">
      <w:pPr>
        <w:rPr>
          <w:color w:val="00000A"/>
        </w:rPr>
      </w:pPr>
    </w:p>
    <w:p w14:paraId="5222E517" w14:textId="77777777" w:rsidR="00032CAE" w:rsidRDefault="00FC3927">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9" w14:textId="77777777">
        <w:tc>
          <w:tcPr>
            <w:tcW w:w="9854" w:type="dxa"/>
            <w:tcBorders>
              <w:top w:val="single" w:sz="4" w:space="0" w:color="00000A"/>
              <w:left w:val="single" w:sz="4" w:space="0" w:color="00000A"/>
              <w:bottom w:val="single" w:sz="4" w:space="0" w:color="00000A"/>
              <w:right w:val="single" w:sz="4" w:space="0" w:color="00000A"/>
            </w:tcBorders>
          </w:tcPr>
          <w:p w14:paraId="5222E518" w14:textId="77777777" w:rsidR="00032CAE" w:rsidRDefault="00032CAE">
            <w:pPr>
              <w:jc w:val="both"/>
              <w:rPr>
                <w:rFonts w:eastAsia="Calibri"/>
                <w:szCs w:val="24"/>
              </w:rPr>
            </w:pPr>
          </w:p>
        </w:tc>
      </w:tr>
    </w:tbl>
    <w:p w14:paraId="5222E51A" w14:textId="77777777" w:rsidR="00032CAE" w:rsidRDefault="00032CAE">
      <w:pPr>
        <w:rPr>
          <w:color w:val="00000A"/>
        </w:rPr>
      </w:pPr>
    </w:p>
    <w:p w14:paraId="5222E51B" w14:textId="77777777" w:rsidR="00032CAE" w:rsidRDefault="00FC3927">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D" w14:textId="77777777">
        <w:tc>
          <w:tcPr>
            <w:tcW w:w="9854" w:type="dxa"/>
            <w:tcBorders>
              <w:top w:val="single" w:sz="4" w:space="0" w:color="00000A"/>
              <w:left w:val="single" w:sz="4" w:space="0" w:color="00000A"/>
              <w:bottom w:val="single" w:sz="4" w:space="0" w:color="00000A"/>
              <w:right w:val="single" w:sz="4" w:space="0" w:color="00000A"/>
            </w:tcBorders>
          </w:tcPr>
          <w:p w14:paraId="5222E51C" w14:textId="77777777" w:rsidR="00032CAE" w:rsidRDefault="00032CAE">
            <w:pPr>
              <w:jc w:val="both"/>
              <w:rPr>
                <w:rFonts w:eastAsia="Calibri"/>
                <w:szCs w:val="24"/>
              </w:rPr>
            </w:pPr>
          </w:p>
        </w:tc>
      </w:tr>
    </w:tbl>
    <w:p w14:paraId="5222E51E" w14:textId="77777777" w:rsidR="00032CAE" w:rsidRDefault="00032CAE">
      <w:pPr>
        <w:rPr>
          <w:color w:val="00000A"/>
        </w:rPr>
      </w:pPr>
    </w:p>
    <w:p w14:paraId="5222E51F" w14:textId="77777777" w:rsidR="00032CAE" w:rsidRDefault="00FC3927">
      <w:pPr>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21" w14:textId="77777777">
        <w:tc>
          <w:tcPr>
            <w:tcW w:w="9854" w:type="dxa"/>
            <w:tcBorders>
              <w:top w:val="single" w:sz="4" w:space="0" w:color="00000A"/>
              <w:left w:val="single" w:sz="4" w:space="0" w:color="00000A"/>
              <w:bottom w:val="single" w:sz="4" w:space="0" w:color="00000A"/>
              <w:right w:val="single" w:sz="4" w:space="0" w:color="00000A"/>
            </w:tcBorders>
          </w:tcPr>
          <w:p w14:paraId="5222E520" w14:textId="77777777" w:rsidR="00032CAE" w:rsidRDefault="00032CAE">
            <w:pPr>
              <w:jc w:val="both"/>
              <w:rPr>
                <w:rFonts w:eastAsia="Calibri"/>
                <w:szCs w:val="24"/>
              </w:rPr>
            </w:pPr>
          </w:p>
        </w:tc>
      </w:tr>
    </w:tbl>
    <w:p w14:paraId="5222E522" w14:textId="77777777" w:rsidR="00032CAE" w:rsidRDefault="00032CAE">
      <w:pPr>
        <w:rPr>
          <w:color w:val="00000A"/>
        </w:rPr>
      </w:pPr>
    </w:p>
    <w:p w14:paraId="5222E523" w14:textId="77777777" w:rsidR="00032CAE" w:rsidRDefault="00FC3927">
      <w:pPr>
        <w:jc w:val="both"/>
        <w:rPr>
          <w:i/>
        </w:rPr>
      </w:pPr>
      <w:r>
        <w:t xml:space="preserve">3.6. Papildomų balų skyrimas </w:t>
      </w:r>
      <w:r>
        <w:rPr>
          <w:i/>
        </w:rPr>
        <w:t xml:space="preserve">(jei pareiškėjas atitinka kriterijų (-us), nurodytą (-us)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333"/>
        <w:gridCol w:w="2390"/>
      </w:tblGrid>
      <w:tr w:rsidR="00032CAE" w14:paraId="5222E527" w14:textId="77777777">
        <w:trPr>
          <w:trHeight w:val="1194"/>
        </w:trPr>
        <w:tc>
          <w:tcPr>
            <w:tcW w:w="3610" w:type="dxa"/>
            <w:tcBorders>
              <w:top w:val="single" w:sz="4" w:space="0" w:color="auto"/>
              <w:left w:val="single" w:sz="4" w:space="0" w:color="auto"/>
              <w:bottom w:val="single" w:sz="4" w:space="0" w:color="auto"/>
              <w:right w:val="single" w:sz="4" w:space="0" w:color="auto"/>
            </w:tcBorders>
            <w:hideMark/>
          </w:tcPr>
          <w:p w14:paraId="5222E524" w14:textId="77777777" w:rsidR="00032CAE" w:rsidRDefault="00FC3927">
            <w:pPr>
              <w:rPr>
                <w:b/>
                <w:sz w:val="20"/>
              </w:rPr>
            </w:pPr>
            <w:r>
              <w:rPr>
                <w:b/>
                <w:sz w:val="20"/>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5222E525" w14:textId="77777777" w:rsidR="00032CAE" w:rsidRDefault="00FC3927">
            <w:pPr>
              <w:rPr>
                <w:b/>
                <w:sz w:val="20"/>
              </w:rPr>
            </w:pPr>
            <w:r>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5222E526" w14:textId="77777777" w:rsidR="00032CAE" w:rsidRDefault="00FC3927">
            <w:pPr>
              <w:rPr>
                <w:b/>
                <w:sz w:val="20"/>
              </w:rPr>
            </w:pPr>
            <w:r>
              <w:rPr>
                <w:b/>
                <w:sz w:val="20"/>
              </w:rPr>
              <w:t>Pagrindimas</w:t>
            </w:r>
          </w:p>
        </w:tc>
      </w:tr>
      <w:tr w:rsidR="00032CAE" w14:paraId="5222E52B" w14:textId="77777777">
        <w:trPr>
          <w:trHeight w:val="592"/>
        </w:trPr>
        <w:tc>
          <w:tcPr>
            <w:tcW w:w="3610" w:type="dxa"/>
            <w:tcBorders>
              <w:top w:val="single" w:sz="4" w:space="0" w:color="auto"/>
              <w:left w:val="single" w:sz="4" w:space="0" w:color="auto"/>
              <w:bottom w:val="single" w:sz="4" w:space="0" w:color="auto"/>
              <w:right w:val="single" w:sz="4" w:space="0" w:color="auto"/>
            </w:tcBorders>
            <w:hideMark/>
          </w:tcPr>
          <w:p w14:paraId="5222E528" w14:textId="77777777" w:rsidR="00032CAE" w:rsidRDefault="00FC3927">
            <w:pPr>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5222E529"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A" w14:textId="77777777" w:rsidR="00032CAE" w:rsidRDefault="00032CAE">
            <w:pPr>
              <w:rPr>
                <w:sz w:val="20"/>
              </w:rPr>
            </w:pPr>
          </w:p>
        </w:tc>
      </w:tr>
      <w:tr w:rsidR="00032CAE" w14:paraId="5222E52F" w14:textId="77777777">
        <w:trPr>
          <w:trHeight w:val="2071"/>
        </w:trPr>
        <w:tc>
          <w:tcPr>
            <w:tcW w:w="3610" w:type="dxa"/>
            <w:tcBorders>
              <w:top w:val="single" w:sz="4" w:space="0" w:color="auto"/>
              <w:left w:val="single" w:sz="4" w:space="0" w:color="auto"/>
              <w:bottom w:val="single" w:sz="4" w:space="0" w:color="auto"/>
              <w:right w:val="single" w:sz="4" w:space="0" w:color="auto"/>
            </w:tcBorders>
            <w:hideMark/>
          </w:tcPr>
          <w:p w14:paraId="5222E52C" w14:textId="77777777" w:rsidR="00032CAE" w:rsidRDefault="00FC3927">
            <w:pPr>
              <w:rPr>
                <w:sz w:val="20"/>
              </w:rPr>
            </w:pPr>
            <w:r>
              <w:rPr>
                <w:sz w:val="20"/>
              </w:rPr>
              <w:lastRenderedPageBreak/>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5222E52D"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E" w14:textId="77777777" w:rsidR="00032CAE" w:rsidRDefault="00032CAE">
            <w:pPr>
              <w:rPr>
                <w:sz w:val="20"/>
              </w:rPr>
            </w:pPr>
          </w:p>
        </w:tc>
      </w:tr>
      <w:tr w:rsidR="00032CAE" w14:paraId="5222E533" w14:textId="77777777">
        <w:trPr>
          <w:trHeight w:val="887"/>
        </w:trPr>
        <w:tc>
          <w:tcPr>
            <w:tcW w:w="3610" w:type="dxa"/>
            <w:tcBorders>
              <w:top w:val="single" w:sz="4" w:space="0" w:color="auto"/>
              <w:left w:val="single" w:sz="4" w:space="0" w:color="auto"/>
              <w:bottom w:val="single" w:sz="4" w:space="0" w:color="auto"/>
              <w:right w:val="single" w:sz="4" w:space="0" w:color="auto"/>
            </w:tcBorders>
            <w:hideMark/>
          </w:tcPr>
          <w:p w14:paraId="5222E530" w14:textId="77777777" w:rsidR="00032CAE" w:rsidRDefault="00FC3927">
            <w:pPr>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5222E531"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2" w14:textId="77777777" w:rsidR="00032CAE" w:rsidRDefault="00032CAE">
            <w:pPr>
              <w:rPr>
                <w:sz w:val="20"/>
              </w:rPr>
            </w:pPr>
          </w:p>
        </w:tc>
      </w:tr>
      <w:tr w:rsidR="00032CAE" w14:paraId="5222E537" w14:textId="77777777">
        <w:trPr>
          <w:trHeight w:val="1184"/>
        </w:trPr>
        <w:tc>
          <w:tcPr>
            <w:tcW w:w="3610" w:type="dxa"/>
            <w:tcBorders>
              <w:top w:val="single" w:sz="4" w:space="0" w:color="auto"/>
              <w:left w:val="single" w:sz="4" w:space="0" w:color="auto"/>
              <w:bottom w:val="single" w:sz="4" w:space="0" w:color="auto"/>
              <w:right w:val="single" w:sz="4" w:space="0" w:color="auto"/>
            </w:tcBorders>
            <w:hideMark/>
          </w:tcPr>
          <w:p w14:paraId="5222E534" w14:textId="77777777" w:rsidR="00032CAE" w:rsidRDefault="00FC3927">
            <w:pPr>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5222E535"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6" w14:textId="77777777" w:rsidR="00032CAE" w:rsidRDefault="00032CAE">
            <w:pPr>
              <w:rPr>
                <w:sz w:val="20"/>
              </w:rPr>
            </w:pPr>
          </w:p>
        </w:tc>
      </w:tr>
      <w:tr w:rsidR="00032CAE" w14:paraId="5222E53B" w14:textId="77777777">
        <w:trPr>
          <w:trHeight w:val="605"/>
        </w:trPr>
        <w:tc>
          <w:tcPr>
            <w:tcW w:w="3610" w:type="dxa"/>
            <w:tcBorders>
              <w:top w:val="single" w:sz="4" w:space="0" w:color="auto"/>
              <w:left w:val="single" w:sz="4" w:space="0" w:color="auto"/>
              <w:bottom w:val="single" w:sz="4" w:space="0" w:color="auto"/>
              <w:right w:val="single" w:sz="4" w:space="0" w:color="auto"/>
            </w:tcBorders>
            <w:hideMark/>
          </w:tcPr>
          <w:p w14:paraId="5222E538" w14:textId="77777777" w:rsidR="00032CAE" w:rsidRDefault="00FC3927">
            <w:pPr>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5222E539"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A" w14:textId="77777777" w:rsidR="00032CAE" w:rsidRDefault="00032CAE">
            <w:pPr>
              <w:rPr>
                <w:sz w:val="20"/>
              </w:rPr>
            </w:pPr>
          </w:p>
        </w:tc>
      </w:tr>
    </w:tbl>
    <w:p w14:paraId="5222E53C" w14:textId="77777777" w:rsidR="00032CAE" w:rsidRDefault="00032CAE">
      <w:pPr>
        <w:rPr>
          <w:color w:val="00000A"/>
        </w:rPr>
      </w:pPr>
    </w:p>
    <w:p w14:paraId="5222E53D" w14:textId="77777777" w:rsidR="00032CAE" w:rsidRDefault="00FC3927">
      <w:pPr>
        <w:jc w:val="both"/>
        <w:rPr>
          <w:rFonts w:eastAsia="Calibri"/>
          <w:i/>
          <w:szCs w:val="24"/>
        </w:rPr>
      </w:pPr>
      <w:r>
        <w:rPr>
          <w:rFonts w:eastAsia="Calibri"/>
          <w:szCs w:val="24"/>
        </w:rPr>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3F" w14:textId="77777777">
        <w:tc>
          <w:tcPr>
            <w:tcW w:w="9854" w:type="dxa"/>
            <w:tcBorders>
              <w:top w:val="single" w:sz="4" w:space="0" w:color="00000A"/>
              <w:left w:val="single" w:sz="4" w:space="0" w:color="00000A"/>
              <w:bottom w:val="single" w:sz="4" w:space="0" w:color="00000A"/>
              <w:right w:val="single" w:sz="4" w:space="0" w:color="00000A"/>
            </w:tcBorders>
          </w:tcPr>
          <w:p w14:paraId="5222E53E" w14:textId="77777777" w:rsidR="00032CAE" w:rsidRDefault="00032CAE">
            <w:pPr>
              <w:jc w:val="both"/>
              <w:rPr>
                <w:rFonts w:eastAsia="Calibri"/>
                <w:szCs w:val="24"/>
              </w:rPr>
            </w:pPr>
          </w:p>
        </w:tc>
      </w:tr>
    </w:tbl>
    <w:p w14:paraId="5222E540" w14:textId="77777777" w:rsidR="00032CAE" w:rsidRDefault="00032CAE">
      <w:pPr>
        <w:jc w:val="both"/>
        <w:rPr>
          <w:rFonts w:eastAsia="Calibri"/>
          <w:b/>
          <w:color w:val="00000A"/>
          <w:szCs w:val="24"/>
        </w:rPr>
      </w:pPr>
    </w:p>
    <w:p w14:paraId="5222E541" w14:textId="77777777" w:rsidR="00032CAE" w:rsidRDefault="00FC3927">
      <w:pPr>
        <w:jc w:val="both"/>
        <w:rPr>
          <w:rFonts w:eastAsia="Calibri"/>
          <w:b/>
          <w:szCs w:val="24"/>
        </w:rPr>
      </w:pPr>
      <w:r>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032CAE" w14:paraId="5222E54B"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5222E542" w14:textId="77777777" w:rsidR="00032CAE" w:rsidRDefault="00032CAE">
            <w:pPr>
              <w:jc w:val="center"/>
              <w:rPr>
                <w:rFonts w:eastAsia="Calibri"/>
                <w:szCs w:val="24"/>
              </w:rPr>
            </w:pPr>
          </w:p>
          <w:p w14:paraId="5222E543" w14:textId="77777777" w:rsidR="00032CAE" w:rsidRDefault="00032CAE">
            <w:pPr>
              <w:jc w:val="center"/>
              <w:rPr>
                <w:rFonts w:eastAsia="Calibri"/>
                <w:szCs w:val="24"/>
              </w:rPr>
            </w:pPr>
          </w:p>
          <w:p w14:paraId="5222E544" w14:textId="77777777" w:rsidR="00032CAE" w:rsidRDefault="00FC3927">
            <w:pPr>
              <w:jc w:val="center"/>
              <w:rPr>
                <w:rFonts w:eastAsia="Calibri"/>
                <w:szCs w:val="24"/>
              </w:rPr>
            </w:pPr>
            <w:r>
              <w:rPr>
                <w:rFonts w:eastAsia="Calibri"/>
                <w:szCs w:val="24"/>
              </w:rPr>
              <w:t xml:space="preserve">Veiklos </w:t>
            </w:r>
          </w:p>
          <w:p w14:paraId="5222E545" w14:textId="77777777" w:rsidR="00032CAE" w:rsidRDefault="00FC3927">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5222E546" w14:textId="77777777" w:rsidR="00032CAE" w:rsidRDefault="00FC3927">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5222E547" w14:textId="77777777" w:rsidR="00032CAE" w:rsidRDefault="00FC3927">
            <w:pPr>
              <w:jc w:val="center"/>
              <w:rPr>
                <w:rFonts w:eastAsia="Calibri"/>
                <w:szCs w:val="24"/>
              </w:rPr>
            </w:pPr>
            <w:r>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5222E548" w14:textId="77777777" w:rsidR="00032CAE" w:rsidRDefault="00032CAE">
            <w:pPr>
              <w:jc w:val="center"/>
              <w:rPr>
                <w:rFonts w:eastAsia="Calibri"/>
                <w:szCs w:val="24"/>
              </w:rPr>
            </w:pPr>
          </w:p>
          <w:p w14:paraId="5222E549" w14:textId="77777777" w:rsidR="00032CAE" w:rsidRDefault="00FC3927">
            <w:pPr>
              <w:jc w:val="center"/>
              <w:rPr>
                <w:rFonts w:eastAsia="Calibri"/>
                <w:szCs w:val="24"/>
              </w:rPr>
            </w:pPr>
            <w:r>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5222E54A" w14:textId="77777777" w:rsidR="00032CAE" w:rsidRDefault="00FC3927">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032CAE" w14:paraId="5222E551"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5222E54C" w14:textId="77777777" w:rsidR="00032CAE" w:rsidRDefault="00FC3927">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5222E54D" w14:textId="77777777" w:rsidR="00032CAE"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4E" w14:textId="77777777" w:rsidR="00032CAE"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4F" w14:textId="77777777" w:rsidR="00032CAE"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0" w14:textId="77777777" w:rsidR="00032CAE" w:rsidRDefault="00032CAE">
            <w:pPr>
              <w:jc w:val="both"/>
              <w:rPr>
                <w:rFonts w:eastAsia="Calibri"/>
                <w:b/>
                <w:szCs w:val="24"/>
              </w:rPr>
            </w:pPr>
          </w:p>
        </w:tc>
      </w:tr>
      <w:tr w:rsidR="00032CAE" w14:paraId="5222E557"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5222E552" w14:textId="77777777" w:rsidR="00032CAE" w:rsidRDefault="00FC3927">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5222E553" w14:textId="77777777" w:rsidR="00032CAE"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54" w14:textId="77777777" w:rsidR="00032CAE"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55" w14:textId="77777777" w:rsidR="00032CAE"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6" w14:textId="77777777" w:rsidR="00032CAE" w:rsidRDefault="00032CAE">
            <w:pPr>
              <w:jc w:val="both"/>
              <w:rPr>
                <w:rFonts w:eastAsia="Calibri"/>
                <w:b/>
                <w:szCs w:val="24"/>
              </w:rPr>
            </w:pPr>
          </w:p>
        </w:tc>
      </w:tr>
    </w:tbl>
    <w:p w14:paraId="5222E558" w14:textId="77777777" w:rsidR="00032CAE" w:rsidRDefault="00032CAE">
      <w:pPr>
        <w:jc w:val="both"/>
        <w:rPr>
          <w:rFonts w:eastAsia="Calibri"/>
          <w:b/>
          <w:color w:val="00000A"/>
          <w:szCs w:val="24"/>
        </w:rPr>
      </w:pPr>
    </w:p>
    <w:p w14:paraId="5222E559" w14:textId="77777777" w:rsidR="00032CAE" w:rsidRDefault="00FC3927">
      <w:pPr>
        <w:jc w:val="both"/>
        <w:rPr>
          <w:rFonts w:eastAsia="Calibri"/>
          <w:b/>
          <w:szCs w:val="24"/>
        </w:rPr>
      </w:pPr>
      <w:r>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032CAE" w14:paraId="5222E562" w14:textId="77777777">
        <w:tc>
          <w:tcPr>
            <w:tcW w:w="806" w:type="dxa"/>
            <w:tcBorders>
              <w:top w:val="single" w:sz="4" w:space="0" w:color="00000A"/>
              <w:left w:val="single" w:sz="4" w:space="0" w:color="00000A"/>
              <w:bottom w:val="single" w:sz="4" w:space="0" w:color="00000A"/>
              <w:right w:val="single" w:sz="4" w:space="0" w:color="00000A"/>
            </w:tcBorders>
            <w:vAlign w:val="center"/>
            <w:hideMark/>
          </w:tcPr>
          <w:p w14:paraId="5222E55A" w14:textId="77777777" w:rsidR="00032CAE" w:rsidRDefault="00FC3927">
            <w:pPr>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5222E55B" w14:textId="77777777" w:rsidR="00032CAE" w:rsidRDefault="00FC3927">
            <w:pPr>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222E55C" w14:textId="77777777" w:rsidR="00032CAE" w:rsidRDefault="00FC3927">
            <w:pPr>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5222E55D" w14:textId="77777777" w:rsidR="00032CAE" w:rsidRDefault="00FC3927">
            <w:pPr>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5222E55E" w14:textId="77777777" w:rsidR="00032CAE" w:rsidRDefault="00FC3927">
            <w:pPr>
              <w:jc w:val="center"/>
              <w:rPr>
                <w:rFonts w:eastAsia="Calibri"/>
                <w:szCs w:val="24"/>
              </w:rPr>
            </w:pPr>
            <w:r>
              <w:rPr>
                <w:rFonts w:eastAsia="Calibri"/>
                <w:szCs w:val="24"/>
              </w:rPr>
              <w:t>Vieneto kaina,</w:t>
            </w:r>
          </w:p>
          <w:p w14:paraId="5222E55F" w14:textId="77777777" w:rsidR="00032CAE" w:rsidRDefault="00FC3927">
            <w:pPr>
              <w:jc w:val="center"/>
              <w:rPr>
                <w:rFonts w:eastAsia="Calibri"/>
                <w:szCs w:val="24"/>
              </w:rPr>
            </w:pPr>
            <w:r>
              <w:rPr>
                <w:rFonts w:eastAsia="Calibri"/>
                <w:szCs w:val="24"/>
              </w:rPr>
              <w:t>Eur</w:t>
            </w:r>
          </w:p>
        </w:tc>
        <w:tc>
          <w:tcPr>
            <w:tcW w:w="1702" w:type="dxa"/>
            <w:tcBorders>
              <w:top w:val="single" w:sz="4" w:space="0" w:color="00000A"/>
              <w:left w:val="single" w:sz="4" w:space="0" w:color="00000A"/>
              <w:bottom w:val="single" w:sz="4" w:space="0" w:color="00000A"/>
              <w:right w:val="single" w:sz="4" w:space="0" w:color="00000A"/>
            </w:tcBorders>
            <w:vAlign w:val="center"/>
            <w:hideMark/>
          </w:tcPr>
          <w:p w14:paraId="5222E560" w14:textId="77777777" w:rsidR="00032CAE" w:rsidRDefault="00FC3927">
            <w:pPr>
              <w:jc w:val="center"/>
              <w:rPr>
                <w:rFonts w:eastAsia="Calibri"/>
                <w:szCs w:val="24"/>
              </w:rPr>
            </w:pPr>
            <w:r>
              <w:rPr>
                <w:rFonts w:eastAsia="Calibri"/>
                <w:szCs w:val="24"/>
              </w:rPr>
              <w:t>Prašoma suma,</w:t>
            </w:r>
          </w:p>
          <w:p w14:paraId="5222E561" w14:textId="77777777" w:rsidR="00032CAE" w:rsidRDefault="00FC3927">
            <w:pPr>
              <w:jc w:val="center"/>
              <w:rPr>
                <w:rFonts w:eastAsia="Calibri"/>
                <w:szCs w:val="24"/>
              </w:rPr>
            </w:pPr>
            <w:r>
              <w:rPr>
                <w:rFonts w:eastAsia="Calibri"/>
                <w:szCs w:val="24"/>
              </w:rPr>
              <w:t>Eur</w:t>
            </w:r>
          </w:p>
        </w:tc>
      </w:tr>
      <w:tr w:rsidR="00032CAE" w14:paraId="5222E56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3" w14:textId="77777777" w:rsidR="00032CAE" w:rsidRDefault="00FC3927">
            <w:pPr>
              <w:jc w:val="both"/>
              <w:rPr>
                <w:rFonts w:eastAsia="Calibri"/>
                <w:szCs w:val="24"/>
              </w:rPr>
            </w:pPr>
            <w:r>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64" w14:textId="77777777" w:rsidR="00032CAE" w:rsidRDefault="00FC3927">
            <w:pPr>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032CAE" w14:paraId="5222E56C"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6" w14:textId="77777777" w:rsidR="00032CAE" w:rsidRDefault="00FC3927">
            <w:pPr>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5222E567" w14:textId="77777777" w:rsidR="00032CAE"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8" w14:textId="77777777" w:rsidR="00032CAE" w:rsidRDefault="00032CAE">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69" w14:textId="77777777" w:rsidR="00032CAE" w:rsidRDefault="00032CAE">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6A" w14:textId="77777777" w:rsidR="00032CAE" w:rsidRDefault="00032CAE">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6B" w14:textId="77777777" w:rsidR="00032CAE" w:rsidRDefault="00032CAE">
            <w:pPr>
              <w:rPr>
                <w:rFonts w:eastAsia="Calibri"/>
                <w:szCs w:val="24"/>
              </w:rPr>
            </w:pPr>
          </w:p>
        </w:tc>
      </w:tr>
      <w:tr w:rsidR="00032CAE" w14:paraId="5222E573"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D" w14:textId="77777777" w:rsidR="00032CAE" w:rsidRDefault="00FC3927">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6E" w14:textId="77777777" w:rsidR="00032CAE"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F" w14:textId="77777777" w:rsidR="00032CAE"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70" w14:textId="77777777" w:rsidR="00032CAE"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71"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2" w14:textId="77777777" w:rsidR="00032CAE" w:rsidRDefault="00032CAE">
            <w:pPr>
              <w:jc w:val="center"/>
              <w:rPr>
                <w:rFonts w:eastAsia="Calibri"/>
                <w:szCs w:val="24"/>
              </w:rPr>
            </w:pPr>
          </w:p>
        </w:tc>
      </w:tr>
      <w:tr w:rsidR="00032CAE" w14:paraId="5222E578" w14:textId="77777777">
        <w:tc>
          <w:tcPr>
            <w:tcW w:w="806" w:type="dxa"/>
            <w:tcBorders>
              <w:top w:val="single" w:sz="4" w:space="0" w:color="00000A"/>
              <w:left w:val="single" w:sz="4" w:space="0" w:color="00000A"/>
              <w:bottom w:val="single" w:sz="4" w:space="0" w:color="00000A"/>
              <w:right w:val="single" w:sz="4" w:space="0" w:color="00000A"/>
            </w:tcBorders>
          </w:tcPr>
          <w:p w14:paraId="5222E574" w14:textId="77777777" w:rsidR="00032CAE"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75" w14:textId="77777777" w:rsidR="00032CAE" w:rsidRDefault="00FC3927">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76"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7" w14:textId="77777777" w:rsidR="00032CAE" w:rsidRDefault="00032CAE">
            <w:pPr>
              <w:jc w:val="center"/>
              <w:rPr>
                <w:rFonts w:eastAsia="Calibri"/>
                <w:szCs w:val="24"/>
              </w:rPr>
            </w:pPr>
          </w:p>
        </w:tc>
      </w:tr>
      <w:tr w:rsidR="00032CAE" w14:paraId="5222E57B"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9" w14:textId="77777777" w:rsidR="00032CAE" w:rsidRDefault="00FC3927">
            <w:pPr>
              <w:jc w:val="both"/>
              <w:rPr>
                <w:rFonts w:eastAsia="Calibri"/>
                <w:szCs w:val="24"/>
              </w:rPr>
            </w:pPr>
            <w:r>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7A" w14:textId="77777777" w:rsidR="00032CAE" w:rsidRDefault="00FC3927">
            <w:pPr>
              <w:rPr>
                <w:rFonts w:eastAsia="Calibri"/>
                <w:b/>
                <w:szCs w:val="24"/>
              </w:rPr>
            </w:pPr>
            <w:r>
              <w:rPr>
                <w:rFonts w:eastAsia="Calibri"/>
                <w:b/>
                <w:bCs/>
                <w:szCs w:val="24"/>
                <w:lang w:eastAsia="lt-LT"/>
              </w:rPr>
              <w:t>Projekto įgyvendinimo išlaidos</w:t>
            </w:r>
          </w:p>
        </w:tc>
      </w:tr>
      <w:tr w:rsidR="00032CAE" w14:paraId="5222E57E"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C" w14:textId="77777777" w:rsidR="00032CAE" w:rsidRDefault="00FC3927">
            <w:pPr>
              <w:jc w:val="both"/>
              <w:rPr>
                <w:rFonts w:eastAsia="Calibri"/>
                <w:szCs w:val="24"/>
              </w:rPr>
            </w:pPr>
            <w:r>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14:paraId="5222E57D" w14:textId="77777777" w:rsidR="00032CAE" w:rsidRDefault="00032CAE">
            <w:pPr>
              <w:rPr>
                <w:rFonts w:eastAsia="Calibri"/>
                <w:szCs w:val="24"/>
              </w:rPr>
            </w:pPr>
          </w:p>
        </w:tc>
      </w:tr>
      <w:tr w:rsidR="00032CAE" w14:paraId="5222E58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F" w14:textId="77777777" w:rsidR="00032CAE" w:rsidRDefault="00FC3927">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80" w14:textId="77777777" w:rsidR="00032CAE"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81" w14:textId="77777777" w:rsidR="00032CAE"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82" w14:textId="77777777" w:rsidR="00032CAE"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83"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4" w14:textId="77777777" w:rsidR="00032CAE" w:rsidRDefault="00032CAE">
            <w:pPr>
              <w:jc w:val="center"/>
              <w:rPr>
                <w:rFonts w:eastAsia="Calibri"/>
                <w:szCs w:val="24"/>
              </w:rPr>
            </w:pPr>
          </w:p>
        </w:tc>
      </w:tr>
      <w:tr w:rsidR="00032CAE" w14:paraId="5222E58A" w14:textId="77777777">
        <w:tc>
          <w:tcPr>
            <w:tcW w:w="806" w:type="dxa"/>
            <w:tcBorders>
              <w:top w:val="single" w:sz="4" w:space="0" w:color="00000A"/>
              <w:left w:val="single" w:sz="4" w:space="0" w:color="00000A"/>
              <w:bottom w:val="single" w:sz="4" w:space="0" w:color="00000A"/>
              <w:right w:val="single" w:sz="4" w:space="0" w:color="00000A"/>
            </w:tcBorders>
          </w:tcPr>
          <w:p w14:paraId="5222E586" w14:textId="77777777" w:rsidR="00032CAE"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7" w14:textId="77777777" w:rsidR="00032CAE" w:rsidRDefault="00FC3927">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8"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9" w14:textId="77777777" w:rsidR="00032CAE" w:rsidRDefault="00032CAE">
            <w:pPr>
              <w:jc w:val="center"/>
              <w:rPr>
                <w:rFonts w:eastAsia="Calibri"/>
                <w:szCs w:val="24"/>
              </w:rPr>
            </w:pPr>
          </w:p>
        </w:tc>
      </w:tr>
      <w:tr w:rsidR="00032CAE" w14:paraId="5222E58F" w14:textId="77777777">
        <w:tc>
          <w:tcPr>
            <w:tcW w:w="806" w:type="dxa"/>
            <w:tcBorders>
              <w:top w:val="single" w:sz="4" w:space="0" w:color="00000A"/>
              <w:left w:val="single" w:sz="4" w:space="0" w:color="00000A"/>
              <w:bottom w:val="single" w:sz="4" w:space="0" w:color="00000A"/>
              <w:right w:val="single" w:sz="4" w:space="0" w:color="00000A"/>
            </w:tcBorders>
          </w:tcPr>
          <w:p w14:paraId="5222E58B" w14:textId="77777777" w:rsidR="00032CAE"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C" w14:textId="77777777" w:rsidR="00032CAE" w:rsidRDefault="00FC3927">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D"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E" w14:textId="77777777" w:rsidR="00032CAE" w:rsidRDefault="00032CAE">
            <w:pPr>
              <w:jc w:val="center"/>
              <w:rPr>
                <w:rFonts w:eastAsia="Calibri"/>
                <w:szCs w:val="24"/>
              </w:rPr>
            </w:pPr>
          </w:p>
        </w:tc>
      </w:tr>
    </w:tbl>
    <w:p w14:paraId="5222E590" w14:textId="77777777" w:rsidR="00032CAE" w:rsidRDefault="00FC3927">
      <w:pPr>
        <w:jc w:val="both"/>
        <w:rPr>
          <w:rFonts w:eastAsia="Calibri"/>
          <w:color w:val="00000A"/>
          <w:szCs w:val="24"/>
        </w:rPr>
      </w:pPr>
      <w:r>
        <w:rPr>
          <w:rFonts w:eastAsia="Calibri"/>
          <w:szCs w:val="24"/>
        </w:rPr>
        <w:lastRenderedPageBreak/>
        <w:t>*Planuojant išlaidas vadovautis Aprašo 12 ir 55 punktais</w:t>
      </w:r>
    </w:p>
    <w:p w14:paraId="5222E591" w14:textId="77777777" w:rsidR="00032CAE" w:rsidRDefault="00032CAE">
      <w:pPr>
        <w:jc w:val="both"/>
        <w:rPr>
          <w:rFonts w:eastAsia="Calibri"/>
          <w:b/>
          <w:szCs w:val="24"/>
        </w:rPr>
      </w:pPr>
    </w:p>
    <w:p w14:paraId="5222E592" w14:textId="77777777" w:rsidR="00032CAE" w:rsidRDefault="00032CAE">
      <w:pPr>
        <w:jc w:val="both"/>
        <w:rPr>
          <w:rFonts w:eastAsia="Calibri"/>
          <w:b/>
          <w:szCs w:val="24"/>
        </w:rPr>
      </w:pPr>
    </w:p>
    <w:p w14:paraId="5222E593" w14:textId="77777777" w:rsidR="00032CAE" w:rsidRDefault="00FC3927">
      <w:pPr>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95" w14:textId="77777777">
        <w:tc>
          <w:tcPr>
            <w:tcW w:w="9854" w:type="dxa"/>
            <w:tcBorders>
              <w:top w:val="single" w:sz="4" w:space="0" w:color="00000A"/>
              <w:left w:val="single" w:sz="4" w:space="0" w:color="00000A"/>
              <w:bottom w:val="single" w:sz="4" w:space="0" w:color="00000A"/>
              <w:right w:val="single" w:sz="4" w:space="0" w:color="00000A"/>
            </w:tcBorders>
          </w:tcPr>
          <w:p w14:paraId="5222E594" w14:textId="77777777" w:rsidR="00032CAE" w:rsidRDefault="00032CAE">
            <w:pPr>
              <w:jc w:val="both"/>
              <w:rPr>
                <w:rFonts w:eastAsia="Calibri"/>
                <w:b/>
                <w:szCs w:val="24"/>
              </w:rPr>
            </w:pPr>
          </w:p>
        </w:tc>
      </w:tr>
    </w:tbl>
    <w:p w14:paraId="5222E596" w14:textId="77777777" w:rsidR="00032CAE" w:rsidRDefault="00032CAE">
      <w:pPr>
        <w:jc w:val="both"/>
        <w:rPr>
          <w:rFonts w:eastAsia="Calibri"/>
          <w:color w:val="00000A"/>
          <w:szCs w:val="24"/>
        </w:rPr>
      </w:pPr>
    </w:p>
    <w:p w14:paraId="5222E597" w14:textId="77777777" w:rsidR="00032CAE" w:rsidRDefault="00FC3927">
      <w:pPr>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14:paraId="5222E598" w14:textId="77777777" w:rsidR="00032CAE" w:rsidRDefault="00032CA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32CAE" w14:paraId="5222E59A" w14:textId="77777777">
        <w:tc>
          <w:tcPr>
            <w:tcW w:w="9854" w:type="dxa"/>
            <w:tcBorders>
              <w:top w:val="single" w:sz="4" w:space="0" w:color="auto"/>
              <w:left w:val="single" w:sz="4" w:space="0" w:color="auto"/>
              <w:bottom w:val="single" w:sz="4" w:space="0" w:color="auto"/>
              <w:right w:val="single" w:sz="4" w:space="0" w:color="auto"/>
            </w:tcBorders>
          </w:tcPr>
          <w:p w14:paraId="5222E599" w14:textId="77777777" w:rsidR="00032CAE" w:rsidRDefault="00032CAE">
            <w:pPr>
              <w:jc w:val="both"/>
              <w:rPr>
                <w:rFonts w:eastAsia="Calibri"/>
                <w:b/>
                <w:sz w:val="20"/>
                <w:szCs w:val="24"/>
              </w:rPr>
            </w:pPr>
          </w:p>
        </w:tc>
      </w:tr>
    </w:tbl>
    <w:p w14:paraId="5222E59B" w14:textId="77777777" w:rsidR="00032CAE" w:rsidRDefault="00032CAE">
      <w:pPr>
        <w:jc w:val="both"/>
        <w:rPr>
          <w:rFonts w:eastAsia="Calibri"/>
          <w:color w:val="00000A"/>
          <w:szCs w:val="24"/>
        </w:rPr>
      </w:pPr>
    </w:p>
    <w:p w14:paraId="5222E59C" w14:textId="77777777" w:rsidR="00032CAE" w:rsidRDefault="00FC3927">
      <w:pPr>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9E" w14:textId="77777777">
        <w:tc>
          <w:tcPr>
            <w:tcW w:w="9854" w:type="dxa"/>
            <w:tcBorders>
              <w:top w:val="single" w:sz="4" w:space="0" w:color="00000A"/>
              <w:left w:val="single" w:sz="4" w:space="0" w:color="00000A"/>
              <w:bottom w:val="single" w:sz="4" w:space="0" w:color="00000A"/>
              <w:right w:val="single" w:sz="4" w:space="0" w:color="00000A"/>
            </w:tcBorders>
          </w:tcPr>
          <w:p w14:paraId="5222E59D" w14:textId="77777777" w:rsidR="00032CAE" w:rsidRDefault="00032CAE">
            <w:pPr>
              <w:jc w:val="both"/>
              <w:rPr>
                <w:rFonts w:eastAsia="Calibri"/>
                <w:b/>
                <w:szCs w:val="24"/>
              </w:rPr>
            </w:pPr>
          </w:p>
        </w:tc>
      </w:tr>
    </w:tbl>
    <w:p w14:paraId="5222E59F" w14:textId="77777777" w:rsidR="00032CAE" w:rsidRDefault="00032CAE">
      <w:pPr>
        <w:jc w:val="both"/>
        <w:rPr>
          <w:rFonts w:eastAsia="Calibri"/>
          <w:b/>
          <w:color w:val="00000A"/>
          <w:szCs w:val="24"/>
        </w:rPr>
      </w:pPr>
    </w:p>
    <w:p w14:paraId="5222E5A0" w14:textId="29BFC53E" w:rsidR="00032CAE" w:rsidRDefault="00FC3927">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032CAE" w14:paraId="5222E5A5"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1" w14:textId="77777777" w:rsidR="00032CAE" w:rsidRDefault="00FC3927">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5222E5A2" w14:textId="77777777" w:rsidR="00032CAE" w:rsidRDefault="00FC3927">
            <w:pPr>
              <w:jc w:val="center"/>
              <w:rPr>
                <w:rFonts w:eastAsia="Calibri"/>
                <w:szCs w:val="24"/>
              </w:rPr>
            </w:pPr>
            <w:r>
              <w:rPr>
                <w:rFonts w:eastAsia="Calibri"/>
                <w:szCs w:val="24"/>
              </w:rPr>
              <w:t>Egz.</w:t>
            </w:r>
          </w:p>
          <w:p w14:paraId="5222E5A3" w14:textId="77777777" w:rsidR="00032CAE" w:rsidRDefault="00FC3927">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4" w14:textId="77777777" w:rsidR="00032CAE" w:rsidRDefault="00FC3927">
            <w:pPr>
              <w:jc w:val="center"/>
              <w:rPr>
                <w:rFonts w:eastAsia="Calibri"/>
                <w:szCs w:val="24"/>
              </w:rPr>
            </w:pPr>
            <w:r>
              <w:rPr>
                <w:rFonts w:eastAsia="Calibri"/>
                <w:szCs w:val="24"/>
              </w:rPr>
              <w:t>Lapų skaičius</w:t>
            </w:r>
          </w:p>
        </w:tc>
      </w:tr>
      <w:tr w:rsidR="00032CAE" w14:paraId="5222E5A9" w14:textId="77777777">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6" w14:textId="77777777" w:rsidR="00032CAE" w:rsidRDefault="00FC3927">
            <w:pPr>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7"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8" w14:textId="77777777" w:rsidR="00032CAE" w:rsidRDefault="00032CAE">
            <w:pPr>
              <w:jc w:val="center"/>
              <w:rPr>
                <w:rFonts w:eastAsia="Calibri"/>
                <w:szCs w:val="24"/>
              </w:rPr>
            </w:pPr>
          </w:p>
        </w:tc>
      </w:tr>
      <w:tr w:rsidR="00032CAE" w14:paraId="5222E5A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A" w14:textId="77777777" w:rsidR="00032CAE" w:rsidRDefault="00FC3927">
            <w:pPr>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B"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C" w14:textId="77777777" w:rsidR="00032CAE" w:rsidRDefault="00032CAE">
            <w:pPr>
              <w:jc w:val="center"/>
              <w:rPr>
                <w:rFonts w:eastAsia="Calibri"/>
                <w:szCs w:val="24"/>
              </w:rPr>
            </w:pPr>
          </w:p>
        </w:tc>
      </w:tr>
      <w:tr w:rsidR="00032CAE" w14:paraId="5222E5B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E" w14:textId="77777777" w:rsidR="00032CAE" w:rsidRDefault="00FC3927">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F"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0" w14:textId="77777777" w:rsidR="00032CAE" w:rsidRDefault="00032CAE">
            <w:pPr>
              <w:jc w:val="center"/>
              <w:rPr>
                <w:rFonts w:eastAsia="Calibri"/>
                <w:szCs w:val="24"/>
              </w:rPr>
            </w:pPr>
          </w:p>
        </w:tc>
      </w:tr>
      <w:tr w:rsidR="00032CAE" w14:paraId="5222E5B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2" w14:textId="77777777" w:rsidR="00032CAE" w:rsidRDefault="00FC3927">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3"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4" w14:textId="77777777" w:rsidR="00032CAE" w:rsidRDefault="00032CAE">
            <w:pPr>
              <w:jc w:val="center"/>
              <w:rPr>
                <w:rFonts w:eastAsia="Calibri"/>
                <w:szCs w:val="24"/>
              </w:rPr>
            </w:pPr>
          </w:p>
        </w:tc>
      </w:tr>
      <w:tr w:rsidR="00032CAE" w14:paraId="5222E5B9"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6" w14:textId="77777777" w:rsidR="00032CAE" w:rsidRDefault="00FC3927">
            <w:pPr>
              <w:jc w:val="both"/>
            </w:pPr>
            <w:r>
              <w:t>Pagrindinio (-ių)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7"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8" w14:textId="77777777" w:rsidR="00032CAE" w:rsidRDefault="00032CAE">
            <w:pPr>
              <w:jc w:val="center"/>
              <w:rPr>
                <w:rFonts w:eastAsia="Calibri"/>
                <w:szCs w:val="24"/>
              </w:rPr>
            </w:pPr>
          </w:p>
        </w:tc>
      </w:tr>
      <w:tr w:rsidR="00032CAE" w14:paraId="5222E5B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A" w14:textId="77777777" w:rsidR="00032CAE" w:rsidRDefault="00FC3927">
            <w:pPr>
              <w:jc w:val="both"/>
              <w:rPr>
                <w:rFonts w:eastAsia="Calibri"/>
                <w:szCs w:val="24"/>
              </w:rPr>
            </w:pPr>
            <w:r>
              <w:rPr>
                <w:rFonts w:eastAsia="Calibri"/>
                <w:szCs w:val="24"/>
              </w:rPr>
              <w:t>Organizacijos narių sąrašas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B"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C" w14:textId="77777777" w:rsidR="00032CAE" w:rsidRDefault="00032CAE">
            <w:pPr>
              <w:jc w:val="center"/>
              <w:rPr>
                <w:rFonts w:eastAsia="Calibri"/>
                <w:szCs w:val="24"/>
              </w:rPr>
            </w:pPr>
          </w:p>
        </w:tc>
      </w:tr>
      <w:tr w:rsidR="00032CAE" w14:paraId="5222E5C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E" w14:textId="77777777" w:rsidR="00032CAE" w:rsidRDefault="00FC3927">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F"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0" w14:textId="77777777" w:rsidR="00032CAE" w:rsidRDefault="00032CAE">
            <w:pPr>
              <w:jc w:val="center"/>
              <w:rPr>
                <w:rFonts w:eastAsia="Calibri"/>
                <w:szCs w:val="24"/>
              </w:rPr>
            </w:pPr>
          </w:p>
        </w:tc>
      </w:tr>
      <w:tr w:rsidR="00032CAE" w14:paraId="5222E5C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2" w14:textId="77777777" w:rsidR="00032CAE" w:rsidRDefault="00FC3927">
            <w:pPr>
              <w:tabs>
                <w:tab w:val="left" w:pos="643"/>
              </w:tabs>
              <w:suppressAutoHyphen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3"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4" w14:textId="77777777" w:rsidR="00032CAE" w:rsidRDefault="00032CAE">
            <w:pPr>
              <w:jc w:val="center"/>
              <w:rPr>
                <w:rFonts w:eastAsia="Calibri"/>
                <w:szCs w:val="24"/>
              </w:rPr>
            </w:pPr>
          </w:p>
        </w:tc>
      </w:tr>
      <w:tr w:rsidR="00032CAE" w14:paraId="5222E5C9"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6" w14:textId="77777777" w:rsidR="00032CAE" w:rsidRDefault="00FC3927">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7"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8" w14:textId="77777777" w:rsidR="00032CAE" w:rsidRDefault="00032CAE">
            <w:pPr>
              <w:jc w:val="center"/>
              <w:rPr>
                <w:rFonts w:eastAsia="Calibri"/>
                <w:szCs w:val="24"/>
              </w:rPr>
            </w:pPr>
          </w:p>
        </w:tc>
      </w:tr>
    </w:tbl>
    <w:p w14:paraId="5222E5CA" w14:textId="77777777" w:rsidR="00032CAE" w:rsidRDefault="00032CAE">
      <w:pPr>
        <w:jc w:val="both"/>
        <w:rPr>
          <w:rFonts w:eastAsia="Calibri"/>
          <w:b/>
          <w:color w:val="00000A"/>
          <w:szCs w:val="24"/>
        </w:rPr>
      </w:pPr>
    </w:p>
    <w:p w14:paraId="5222E5CB" w14:textId="77777777" w:rsidR="00032CAE" w:rsidRDefault="00FC3927">
      <w:pPr>
        <w:ind w:right="-1440"/>
        <w:jc w:val="both"/>
        <w:rPr>
          <w:rFonts w:eastAsia="Calibri"/>
          <w:szCs w:val="24"/>
        </w:rPr>
      </w:pPr>
      <w:r>
        <w:rPr>
          <w:rFonts w:eastAsia="Calibri"/>
          <w:szCs w:val="24"/>
        </w:rPr>
        <w:t>Pareiškėjo vadovas ar įgaliotas asmuo  ________________                    ________________________</w:t>
      </w:r>
    </w:p>
    <w:p w14:paraId="5222E5CC" w14:textId="77777777" w:rsidR="00032CAE" w:rsidRDefault="00FC3927">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5222E5CE" w14:textId="1B6BBF27" w:rsidR="00032CAE" w:rsidRDefault="00FC3927" w:rsidP="0072442B">
      <w:pPr>
        <w:ind w:left="1296" w:right="-1440" w:firstLine="434"/>
        <w:jc w:val="both"/>
      </w:pPr>
      <w:r>
        <w:rPr>
          <w:rFonts w:eastAsia="Calibri"/>
          <w:szCs w:val="24"/>
        </w:rPr>
        <w:t>A. V.</w:t>
      </w:r>
    </w:p>
    <w:p w14:paraId="5222E5CF" w14:textId="22EC9152" w:rsidR="00032CAE" w:rsidRDefault="00032CAE" w:rsidP="0072442B">
      <w:pPr>
        <w:jc w:val="both"/>
        <w:sectPr w:rsidR="00032CAE">
          <w:pgSz w:w="11906" w:h="16838"/>
          <w:pgMar w:top="1701" w:right="1134" w:bottom="1701" w:left="1701" w:header="720" w:footer="720" w:gutter="0"/>
          <w:pgNumType w:start="1"/>
          <w:cols w:space="720"/>
          <w:titlePg/>
          <w:docGrid w:linePitch="360"/>
        </w:sectPr>
      </w:pPr>
    </w:p>
    <w:p w14:paraId="6931DF9D" w14:textId="0D364C1E" w:rsidR="0072442B" w:rsidRDefault="00FC3927" w:rsidP="00572F18">
      <w:pPr>
        <w:ind w:left="9720"/>
        <w:jc w:val="both"/>
      </w:pPr>
      <w:r w:rsidRPr="00FC3927">
        <w:lastRenderedPageBreak/>
        <w:t xml:space="preserve">Nevyriausybinių organizacijų ir </w:t>
      </w:r>
      <w:r w:rsidR="0072442B">
        <w:br/>
      </w:r>
      <w:r w:rsidRPr="00FC3927">
        <w:t xml:space="preserve">bendruomeninės veiklos stiprinimo </w:t>
      </w:r>
      <w:r w:rsidR="0072442B">
        <w:br/>
      </w:r>
      <w:r w:rsidRPr="00FC3927">
        <w:t xml:space="preserve">2017–2019 metų veiksmų plano </w:t>
      </w:r>
      <w:r w:rsidR="0072442B">
        <w:br/>
      </w:r>
      <w:r w:rsidRPr="00FC3927">
        <w:t xml:space="preserve">įgyvendinimo 2.3 priemonės „Remti </w:t>
      </w:r>
      <w:r w:rsidR="0072442B">
        <w:br/>
      </w:r>
      <w:r w:rsidRPr="00FC3927">
        <w:t xml:space="preserve">bendruomeninę veiklą savivaldybėse“ </w:t>
      </w:r>
      <w:r w:rsidR="0072442B">
        <w:br/>
      </w:r>
      <w:r w:rsidRPr="00FC3927">
        <w:t>įgyvendinimo aprašo</w:t>
      </w:r>
    </w:p>
    <w:p w14:paraId="5222E5D2" w14:textId="312EBDBE" w:rsidR="00032CAE" w:rsidRPr="00FC3927" w:rsidRDefault="00FC3927" w:rsidP="00572F18">
      <w:pPr>
        <w:ind w:left="9720"/>
        <w:jc w:val="both"/>
      </w:pPr>
      <w:r w:rsidRPr="00FC3927">
        <w:t>2 priedas</w:t>
      </w:r>
    </w:p>
    <w:p w14:paraId="5222E5D3" w14:textId="77777777" w:rsidR="00032CAE" w:rsidRDefault="00032CAE"/>
    <w:p w14:paraId="5222E5D4" w14:textId="77777777" w:rsidR="00032CAE" w:rsidRDefault="00FC3927">
      <w:pPr>
        <w:jc w:val="center"/>
      </w:pPr>
      <w:r>
        <w:t>(Vertinimo anketos pavyzdinė forma)</w:t>
      </w:r>
    </w:p>
    <w:p w14:paraId="5222E5D5" w14:textId="77777777" w:rsidR="00032CAE" w:rsidRDefault="00032CAE"/>
    <w:p w14:paraId="5222E5D6" w14:textId="77777777" w:rsidR="00032CAE" w:rsidRDefault="00032CAE">
      <w:pPr>
        <w:jc w:val="center"/>
      </w:pPr>
    </w:p>
    <w:p w14:paraId="5222E5D7" w14:textId="4D3D9D65" w:rsidR="00032CAE" w:rsidRDefault="00FC3927">
      <w:pPr>
        <w:jc w:val="center"/>
      </w:pPr>
      <w:r>
        <w:t>PROJEKTO, PATEIKTO NEVYRIAUSYBINIŲ ORGANIZACIJŲ IR BENDRUOMENINĖS VEIKLOS STIPRINIMO 2017–2019 METŲ VEIKSMŲ PLANO ĮGYVENDINIMO 2.3 PRIEMONĖS „REMTI BENDRUOMENINĘ VEIKLĄ SAVIVALDYBĖSE“ KONKURSUI, VERTINIMO ANKETA</w:t>
      </w:r>
    </w:p>
    <w:p w14:paraId="5222E5D8" w14:textId="77777777" w:rsidR="00032CAE" w:rsidRDefault="00032CAE"/>
    <w:tbl>
      <w:tblPr>
        <w:tblW w:w="1499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908"/>
      </w:tblGrid>
      <w:tr w:rsidR="00032CAE" w14:paraId="5222E5DB"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9" w14:textId="77777777" w:rsidR="00032CAE" w:rsidRDefault="00FC3927">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5222E5DA" w14:textId="77777777" w:rsidR="00032CAE" w:rsidRDefault="00032CAE">
            <w:pPr>
              <w:snapToGrid w:val="0"/>
            </w:pPr>
          </w:p>
        </w:tc>
      </w:tr>
      <w:tr w:rsidR="00032CAE" w14:paraId="5222E5DE"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C" w14:textId="77777777" w:rsidR="00032CAE" w:rsidRDefault="00FC3927">
            <w:pPr>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222E5DD" w14:textId="77777777" w:rsidR="00032CAE" w:rsidRDefault="00032CAE">
            <w:pPr>
              <w:snapToGrid w:val="0"/>
            </w:pPr>
          </w:p>
        </w:tc>
      </w:tr>
      <w:tr w:rsidR="00032CAE" w14:paraId="5222E5E1"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5222E5DF" w14:textId="77777777" w:rsidR="00032CAE" w:rsidRDefault="00FC3927">
            <w:pPr>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222E5E0" w14:textId="77777777" w:rsidR="00032CAE" w:rsidRDefault="00032CAE">
            <w:pPr>
              <w:snapToGrid w:val="0"/>
            </w:pPr>
          </w:p>
        </w:tc>
      </w:tr>
      <w:tr w:rsidR="00032CAE" w14:paraId="5222E5E4"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2" w14:textId="77777777" w:rsidR="00032CAE" w:rsidRDefault="00FC3927">
            <w:pPr>
              <w:rPr>
                <w:b/>
              </w:rPr>
            </w:pPr>
            <w: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14:paraId="5222E5E3" w14:textId="77777777" w:rsidR="00032CAE" w:rsidRDefault="00032CAE">
            <w:pPr>
              <w:snapToGrid w:val="0"/>
            </w:pPr>
          </w:p>
        </w:tc>
      </w:tr>
      <w:tr w:rsidR="00032CAE" w14:paraId="5222E5E7"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5" w14:textId="77777777" w:rsidR="00032CAE" w:rsidRDefault="00FC3927">
            <w:pPr>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5222E5E6" w14:textId="77777777" w:rsidR="00032CAE" w:rsidRDefault="00032CAE">
            <w:pPr>
              <w:snapToGrid w:val="0"/>
            </w:pPr>
          </w:p>
        </w:tc>
      </w:tr>
    </w:tbl>
    <w:p w14:paraId="5222E5E8" w14:textId="0B3361DA" w:rsidR="00032CAE" w:rsidRDefault="00032CAE">
      <w:pPr>
        <w:rPr>
          <w:rFonts w:eastAsia="Calibri"/>
          <w:b/>
          <w:smallCaps/>
          <w:color w:val="00000A"/>
          <w:lang w:eastAsia="zh-CN"/>
        </w:rPr>
      </w:pPr>
    </w:p>
    <w:tbl>
      <w:tblPr>
        <w:tblW w:w="15033"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34"/>
        <w:gridCol w:w="4677"/>
        <w:gridCol w:w="1994"/>
        <w:gridCol w:w="1408"/>
        <w:gridCol w:w="4120"/>
      </w:tblGrid>
      <w:tr w:rsidR="00032CAE" w14:paraId="5222E5EE" w14:textId="77777777">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5222E5E9" w14:textId="740A3EE4" w:rsidR="00032CAE" w:rsidRDefault="00FC3927">
            <w:pPr>
              <w:jc w:val="center"/>
            </w:pPr>
            <w:r>
              <w:t>Aplinkybės</w:t>
            </w:r>
          </w:p>
        </w:tc>
        <w:tc>
          <w:tcPr>
            <w:tcW w:w="4677" w:type="dxa"/>
            <w:tcBorders>
              <w:top w:val="single" w:sz="6" w:space="0" w:color="000001"/>
              <w:left w:val="single" w:sz="6" w:space="0" w:color="000001"/>
              <w:bottom w:val="single" w:sz="6" w:space="0" w:color="000001"/>
              <w:right w:val="nil"/>
            </w:tcBorders>
            <w:shd w:val="clear" w:color="auto" w:fill="D9D9D9"/>
            <w:vAlign w:val="center"/>
            <w:hideMark/>
          </w:tcPr>
          <w:p w14:paraId="5222E5EA" w14:textId="77777777" w:rsidR="00032CAE" w:rsidRDefault="00FC3927">
            <w:pPr>
              <w:jc w:val="center"/>
            </w:pPr>
            <w:r>
              <w:t>Vertinimo kriterijai</w:t>
            </w:r>
          </w:p>
        </w:tc>
        <w:tc>
          <w:tcPr>
            <w:tcW w:w="1994" w:type="dxa"/>
            <w:tcBorders>
              <w:top w:val="single" w:sz="6" w:space="0" w:color="000001"/>
              <w:left w:val="single" w:sz="6" w:space="0" w:color="000001"/>
              <w:bottom w:val="single" w:sz="6" w:space="0" w:color="000001"/>
              <w:right w:val="nil"/>
            </w:tcBorders>
            <w:shd w:val="clear" w:color="auto" w:fill="D9D9D9"/>
            <w:vAlign w:val="center"/>
            <w:hideMark/>
          </w:tcPr>
          <w:p w14:paraId="5222E5EB" w14:textId="77777777" w:rsidR="00032CAE" w:rsidRDefault="00FC3927">
            <w:pPr>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5222E5EC" w14:textId="77777777" w:rsidR="00032CAE" w:rsidRDefault="00FC3927">
            <w:pPr>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222E5ED" w14:textId="77777777" w:rsidR="00032CAE" w:rsidRDefault="00FC3927">
            <w:pPr>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032CAE" w14:paraId="5222E5F4"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5EF" w14:textId="77777777" w:rsidR="00032CAE" w:rsidRDefault="00FC3927">
            <w:pPr>
              <w:jc w:val="both"/>
            </w:pPr>
            <w:r>
              <w:rPr>
                <w:b/>
                <w:color w:val="000000"/>
              </w:rPr>
              <w:lastRenderedPageBreak/>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3.1, </w:t>
            </w:r>
            <w:r>
              <w:rPr>
                <w:b/>
                <w:color w:val="000000"/>
              </w:rPr>
              <w:br/>
              <w:t>3.2, 3.3, 3.4, 3.7 papunkčiai, 4 ir 7 punktai)</w:t>
            </w:r>
          </w:p>
        </w:tc>
        <w:tc>
          <w:tcPr>
            <w:tcW w:w="4677" w:type="dxa"/>
            <w:tcBorders>
              <w:top w:val="single" w:sz="6" w:space="0" w:color="000001"/>
              <w:left w:val="single" w:sz="6" w:space="0" w:color="000001"/>
              <w:bottom w:val="single" w:sz="6" w:space="0" w:color="000001"/>
              <w:right w:val="nil"/>
            </w:tcBorders>
            <w:vAlign w:val="center"/>
            <w:hideMark/>
          </w:tcPr>
          <w:p w14:paraId="5222E5F0" w14:textId="77777777" w:rsidR="00032CAE" w:rsidRDefault="00FC3927">
            <w:pPr>
              <w:jc w:val="both"/>
              <w:rPr>
                <w:color w:val="000000"/>
              </w:rPr>
            </w:pPr>
            <w:r>
              <w:rPr>
                <w:b/>
                <w:color w:val="000000"/>
              </w:rPr>
              <w:t xml:space="preserve">Ar aiškiai suformuluota problema ir pagrįsti bei pasirinktos tikslinės grupės poreikius atitinkantys projekto tikslai, uždaviniai, veiklos ir rezultatai, numatytas projekto tęstinumas? </w:t>
            </w:r>
          </w:p>
        </w:tc>
        <w:tc>
          <w:tcPr>
            <w:tcW w:w="1994" w:type="dxa"/>
            <w:tcBorders>
              <w:top w:val="single" w:sz="6" w:space="0" w:color="000001"/>
              <w:left w:val="single" w:sz="6" w:space="0" w:color="000001"/>
              <w:bottom w:val="single" w:sz="6" w:space="0" w:color="000001"/>
              <w:right w:val="nil"/>
            </w:tcBorders>
            <w:vAlign w:val="center"/>
            <w:hideMark/>
          </w:tcPr>
          <w:p w14:paraId="5222E5F1" w14:textId="77777777" w:rsidR="00032CAE" w:rsidRDefault="00FC3927">
            <w:pPr>
              <w:jc w:val="center"/>
              <w:rPr>
                <w:b/>
                <w:i/>
                <w:color w:val="000000"/>
              </w:rPr>
            </w:pPr>
            <w:r>
              <w:rPr>
                <w:b/>
                <w:i/>
                <w:color w:val="000000"/>
              </w:rPr>
              <w:t>(nurodyti balų, skiriamų už atitiktį vertinimo kriterijams, ribas, pavyzdžiui, 0 – ne, 10–19 – iš dalies, 20 – taip)</w:t>
            </w:r>
          </w:p>
        </w:tc>
        <w:tc>
          <w:tcPr>
            <w:tcW w:w="1408" w:type="dxa"/>
            <w:tcBorders>
              <w:top w:val="single" w:sz="6" w:space="0" w:color="000001"/>
              <w:left w:val="single" w:sz="6" w:space="0" w:color="000001"/>
              <w:bottom w:val="single" w:sz="6" w:space="0" w:color="000001"/>
              <w:right w:val="nil"/>
            </w:tcBorders>
          </w:tcPr>
          <w:p w14:paraId="5222E5F2"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3" w14:textId="77777777" w:rsidR="00032CAE" w:rsidRDefault="00032CAE">
            <w:pPr>
              <w:snapToGrid w:val="0"/>
              <w:jc w:val="center"/>
              <w:rPr>
                <w:b/>
                <w:color w:val="000000"/>
              </w:rPr>
            </w:pPr>
          </w:p>
        </w:tc>
      </w:tr>
      <w:tr w:rsidR="00032CAE" w14:paraId="5222E5FA" w14:textId="77777777">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5222E5F5" w14:textId="77777777" w:rsidR="00032CAE" w:rsidRDefault="00FC3927">
            <w:pPr>
              <w:jc w:val="both"/>
              <w:rPr>
                <w:b/>
                <w:color w:val="00000A"/>
              </w:rPr>
            </w:pPr>
            <w:r>
              <w:rPr>
                <w:b/>
                <w:color w:val="000000"/>
              </w:rPr>
              <w:t xml:space="preserve">2. Papildomas balas gali būti skiriamas, jeigu: (Aprašo </w:t>
            </w:r>
            <w:r>
              <w:rPr>
                <w:b/>
                <w:color w:val="000000"/>
              </w:rPr>
              <w:br/>
              <w:t>13 punktas, Aprašo 1 priedo 3.6 papunktis)</w:t>
            </w:r>
          </w:p>
        </w:tc>
        <w:tc>
          <w:tcPr>
            <w:tcW w:w="4677" w:type="dxa"/>
            <w:tcBorders>
              <w:top w:val="single" w:sz="6" w:space="0" w:color="000001"/>
              <w:left w:val="single" w:sz="6" w:space="0" w:color="000001"/>
              <w:bottom w:val="single" w:sz="6" w:space="0" w:color="000001"/>
              <w:right w:val="nil"/>
            </w:tcBorders>
            <w:vAlign w:val="center"/>
            <w:hideMark/>
          </w:tcPr>
          <w:p w14:paraId="5222E5F6" w14:textId="77777777" w:rsidR="00032CAE" w:rsidRDefault="00FC3927">
            <w:pPr>
              <w:jc w:val="both"/>
              <w:rPr>
                <w:color w:val="000000"/>
              </w:rPr>
            </w:pPr>
            <w:r>
              <w:rPr>
                <w:b/>
                <w:color w:val="000000"/>
              </w:rPr>
              <w:t>Projektą įgyvendins bendruomeninė organizacija</w:t>
            </w:r>
          </w:p>
        </w:tc>
        <w:tc>
          <w:tcPr>
            <w:tcW w:w="1994" w:type="dxa"/>
            <w:tcBorders>
              <w:top w:val="single" w:sz="6" w:space="0" w:color="000001"/>
              <w:left w:val="single" w:sz="6" w:space="0" w:color="000001"/>
              <w:bottom w:val="single" w:sz="6" w:space="0" w:color="000001"/>
              <w:right w:val="nil"/>
            </w:tcBorders>
            <w:vAlign w:val="center"/>
            <w:hideMark/>
          </w:tcPr>
          <w:p w14:paraId="5222E5F7" w14:textId="77777777" w:rsidR="00032CAE" w:rsidRDefault="00FC3927">
            <w:pPr>
              <w:jc w:val="center"/>
              <w:rPr>
                <w:b/>
                <w:color w:val="00000A"/>
              </w:rPr>
            </w:pPr>
            <w:r>
              <w:rPr>
                <w:b/>
                <w:i/>
                <w:color w:val="000000"/>
              </w:rPr>
              <w:t>(nurodyti balų, skiriamų už atitiktį vertinimo kriterijams, ribas, pavyzdžiui, 0 – ne, 10 – taip)</w:t>
            </w:r>
            <w:r>
              <w:rPr>
                <w:b/>
                <w:color w:val="000000"/>
              </w:rPr>
              <w:t xml:space="preserve"> </w:t>
            </w:r>
          </w:p>
        </w:tc>
        <w:tc>
          <w:tcPr>
            <w:tcW w:w="1408" w:type="dxa"/>
            <w:tcBorders>
              <w:top w:val="single" w:sz="6" w:space="0" w:color="000001"/>
              <w:left w:val="single" w:sz="6" w:space="0" w:color="000001"/>
              <w:bottom w:val="single" w:sz="6" w:space="0" w:color="000001"/>
              <w:right w:val="nil"/>
            </w:tcBorders>
          </w:tcPr>
          <w:p w14:paraId="5222E5F8" w14:textId="77777777" w:rsidR="00032CAE" w:rsidRDefault="00032CAE">
            <w:pPr>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9" w14:textId="77777777" w:rsidR="00032CAE" w:rsidRDefault="00032CAE">
            <w:pPr>
              <w:snapToGrid w:val="0"/>
              <w:rPr>
                <w:b/>
                <w:color w:val="000000"/>
              </w:rPr>
            </w:pPr>
          </w:p>
        </w:tc>
      </w:tr>
      <w:tr w:rsidR="00032CAE" w14:paraId="5222E605"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5FB"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5FC" w14:textId="77777777" w:rsidR="00032CAE" w:rsidRDefault="00FC3927">
            <w:pPr>
              <w:jc w:val="both"/>
              <w:rPr>
                <w:b/>
                <w:color w:val="000000"/>
              </w:rPr>
            </w:pPr>
            <w:r>
              <w:rPr>
                <w:b/>
                <w:color w:val="000000"/>
              </w:rPr>
              <w:t>Bendruomeninė organizacija yra sudariusi partnerystės sutartį su kitomis nevyriausybinėmis organizacijomis (įskaitant religines bendruomenes ir bendrijas):</w:t>
            </w:r>
          </w:p>
          <w:p w14:paraId="5222E5FD" w14:textId="77777777" w:rsidR="00032CAE" w:rsidRDefault="00FC3927">
            <w:pPr>
              <w:ind w:left="720" w:hanging="360"/>
              <w:jc w:val="both"/>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su trimis ir daugiau partnerių</w:t>
            </w:r>
          </w:p>
          <w:p w14:paraId="5222E5FE" w14:textId="77777777" w:rsidR="00032CAE" w:rsidRDefault="00FC3927">
            <w:pPr>
              <w:ind w:left="720" w:hanging="360"/>
              <w:jc w:val="both"/>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su dviem partneriais</w:t>
            </w:r>
          </w:p>
          <w:p w14:paraId="5222E5FF" w14:textId="77777777" w:rsidR="00032CAE" w:rsidRDefault="00FC3927">
            <w:pPr>
              <w:ind w:left="720" w:hanging="360"/>
              <w:jc w:val="both"/>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su vienu partneriu</w:t>
            </w:r>
          </w:p>
        </w:tc>
        <w:tc>
          <w:tcPr>
            <w:tcW w:w="1994" w:type="dxa"/>
            <w:tcBorders>
              <w:top w:val="single" w:sz="6" w:space="0" w:color="000001"/>
              <w:left w:val="single" w:sz="6" w:space="0" w:color="000001"/>
              <w:bottom w:val="single" w:sz="6" w:space="0" w:color="000001"/>
              <w:right w:val="nil"/>
            </w:tcBorders>
            <w:vAlign w:val="center"/>
          </w:tcPr>
          <w:p w14:paraId="5222E600" w14:textId="77777777" w:rsidR="00032CAE" w:rsidRDefault="00032CAE">
            <w:pPr>
              <w:jc w:val="center"/>
              <w:rPr>
                <w:b/>
                <w:color w:val="000000"/>
              </w:rPr>
            </w:pPr>
          </w:p>
          <w:p w14:paraId="5222E601" w14:textId="77777777" w:rsidR="00032CAE" w:rsidRDefault="00FC3927">
            <w:pPr>
              <w:jc w:val="center"/>
              <w:rPr>
                <w:b/>
                <w:color w:val="000000"/>
              </w:rPr>
            </w:pPr>
            <w:r>
              <w:rPr>
                <w:b/>
                <w:i/>
                <w:color w:val="000000"/>
              </w:rPr>
              <w:t>(nurodyti balų, skiriamų už atitiktį vertinimo kriterijams, ribas)</w:t>
            </w:r>
          </w:p>
          <w:p w14:paraId="5222E602" w14:textId="77777777" w:rsidR="00032CAE" w:rsidRDefault="00032CAE">
            <w:pPr>
              <w:jc w:val="center"/>
              <w:rPr>
                <w:b/>
                <w:color w:val="000000"/>
              </w:rPr>
            </w:pPr>
          </w:p>
        </w:tc>
        <w:tc>
          <w:tcPr>
            <w:tcW w:w="1408" w:type="dxa"/>
            <w:tcBorders>
              <w:top w:val="single" w:sz="6" w:space="0" w:color="000001"/>
              <w:left w:val="single" w:sz="6" w:space="0" w:color="000001"/>
              <w:bottom w:val="single" w:sz="6" w:space="0" w:color="000001"/>
              <w:right w:val="nil"/>
            </w:tcBorders>
          </w:tcPr>
          <w:p w14:paraId="5222E603"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4" w14:textId="77777777" w:rsidR="00032CAE" w:rsidRDefault="00032CAE">
            <w:pPr>
              <w:snapToGrid w:val="0"/>
              <w:jc w:val="center"/>
              <w:rPr>
                <w:b/>
                <w:color w:val="000000"/>
              </w:rPr>
            </w:pPr>
          </w:p>
        </w:tc>
      </w:tr>
      <w:tr w:rsidR="00032CAE" w14:paraId="5222E60D"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6"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7" w14:textId="77777777" w:rsidR="00032CAE" w:rsidRDefault="00FC3927">
            <w:pPr>
              <w:jc w:val="both"/>
              <w:rPr>
                <w:b/>
                <w:color w:val="000000"/>
              </w:rPr>
            </w:pPr>
            <w:r>
              <w:rPr>
                <w:b/>
                <w:color w:val="000000"/>
              </w:rPr>
              <w:t>Į projekto veiklų įgyvendinimą įtraukti savanoriai</w:t>
            </w:r>
          </w:p>
        </w:tc>
        <w:tc>
          <w:tcPr>
            <w:tcW w:w="1994" w:type="dxa"/>
            <w:tcBorders>
              <w:top w:val="single" w:sz="6" w:space="0" w:color="000001"/>
              <w:left w:val="single" w:sz="6" w:space="0" w:color="000001"/>
              <w:bottom w:val="single" w:sz="6" w:space="0" w:color="000001"/>
              <w:right w:val="nil"/>
            </w:tcBorders>
            <w:vAlign w:val="center"/>
          </w:tcPr>
          <w:p w14:paraId="5222E608" w14:textId="77777777" w:rsidR="00032CAE" w:rsidRDefault="00032CAE">
            <w:pPr>
              <w:jc w:val="center"/>
              <w:rPr>
                <w:b/>
                <w:color w:val="000000"/>
              </w:rPr>
            </w:pPr>
          </w:p>
          <w:p w14:paraId="5222E609" w14:textId="77777777" w:rsidR="00032CAE" w:rsidRDefault="00FC3927">
            <w:pPr>
              <w:jc w:val="center"/>
              <w:rPr>
                <w:b/>
                <w:color w:val="000000"/>
              </w:rPr>
            </w:pPr>
            <w:r>
              <w:rPr>
                <w:b/>
                <w:i/>
                <w:color w:val="000000"/>
              </w:rPr>
              <w:t>(nurodyti balų, skiriamų už atitiktį vertinimo kriterijams, ribas, pavyzdžiui,</w:t>
            </w:r>
          </w:p>
          <w:p w14:paraId="5222E60A" w14:textId="77777777" w:rsidR="00032CAE" w:rsidRDefault="00FC3927">
            <w:pPr>
              <w:jc w:val="center"/>
              <w:rPr>
                <w:b/>
                <w:i/>
                <w:color w:val="000000"/>
              </w:rPr>
            </w:pPr>
            <w:r>
              <w:rPr>
                <w:b/>
                <w:i/>
                <w:color w:val="000000"/>
              </w:rPr>
              <w:t>0 – ne, 10 – taip)</w:t>
            </w:r>
          </w:p>
        </w:tc>
        <w:tc>
          <w:tcPr>
            <w:tcW w:w="1408" w:type="dxa"/>
            <w:tcBorders>
              <w:top w:val="single" w:sz="6" w:space="0" w:color="000001"/>
              <w:left w:val="single" w:sz="6" w:space="0" w:color="000001"/>
              <w:bottom w:val="single" w:sz="6" w:space="0" w:color="000001"/>
              <w:right w:val="nil"/>
            </w:tcBorders>
          </w:tcPr>
          <w:p w14:paraId="5222E60B"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C" w14:textId="77777777" w:rsidR="00032CAE" w:rsidRDefault="00032CAE">
            <w:pPr>
              <w:snapToGrid w:val="0"/>
              <w:jc w:val="center"/>
              <w:rPr>
                <w:b/>
                <w:color w:val="000000"/>
              </w:rPr>
            </w:pPr>
          </w:p>
        </w:tc>
      </w:tr>
      <w:tr w:rsidR="00032CAE" w14:paraId="5222E614"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E"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F" w14:textId="77777777" w:rsidR="00032CAE" w:rsidRDefault="00FC3927">
            <w:pPr>
              <w:jc w:val="both"/>
              <w:rPr>
                <w:b/>
                <w:color w:val="000000"/>
              </w:rPr>
            </w:pPr>
            <w:r>
              <w:rPr>
                <w:b/>
                <w:color w:val="000000"/>
              </w:rPr>
              <w:t>Projektu siekiama padėti įvairią socialinę atskirtį patiriantiems asmenims</w:t>
            </w:r>
          </w:p>
        </w:tc>
        <w:tc>
          <w:tcPr>
            <w:tcW w:w="1994" w:type="dxa"/>
            <w:tcBorders>
              <w:top w:val="single" w:sz="6" w:space="0" w:color="000001"/>
              <w:left w:val="single" w:sz="6" w:space="0" w:color="000001"/>
              <w:bottom w:val="single" w:sz="6" w:space="0" w:color="000001"/>
              <w:right w:val="nil"/>
            </w:tcBorders>
            <w:vAlign w:val="center"/>
            <w:hideMark/>
          </w:tcPr>
          <w:p w14:paraId="5222E610" w14:textId="77777777" w:rsidR="00032CAE" w:rsidRDefault="00FC3927">
            <w:pPr>
              <w:jc w:val="center"/>
              <w:rPr>
                <w:b/>
                <w:color w:val="000000"/>
              </w:rPr>
            </w:pPr>
            <w:r>
              <w:rPr>
                <w:b/>
                <w:i/>
                <w:color w:val="000000"/>
              </w:rPr>
              <w:t>(nurodyti balų, skiriamų už atitiktį vertinimo kriterijams, ribas, pavyzdžiui,</w:t>
            </w:r>
          </w:p>
          <w:p w14:paraId="5222E611" w14:textId="77777777" w:rsidR="00032CAE" w:rsidRDefault="00FC3927">
            <w:pPr>
              <w:jc w:val="center"/>
              <w:rPr>
                <w:b/>
                <w:i/>
                <w:color w:val="000000"/>
              </w:rPr>
            </w:pPr>
            <w:r>
              <w:rPr>
                <w:b/>
                <w:i/>
                <w:color w:val="000000"/>
              </w:rPr>
              <w:t xml:space="preserve">0 – ne, 5 – taip) </w:t>
            </w:r>
          </w:p>
        </w:tc>
        <w:tc>
          <w:tcPr>
            <w:tcW w:w="1408" w:type="dxa"/>
            <w:tcBorders>
              <w:top w:val="single" w:sz="6" w:space="0" w:color="000001"/>
              <w:left w:val="single" w:sz="6" w:space="0" w:color="000001"/>
              <w:bottom w:val="single" w:sz="6" w:space="0" w:color="000001"/>
              <w:right w:val="nil"/>
            </w:tcBorders>
          </w:tcPr>
          <w:p w14:paraId="5222E612"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3" w14:textId="77777777" w:rsidR="00032CAE" w:rsidRDefault="00032CAE">
            <w:pPr>
              <w:snapToGrid w:val="0"/>
              <w:jc w:val="center"/>
              <w:rPr>
                <w:b/>
                <w:color w:val="000000"/>
              </w:rPr>
            </w:pPr>
          </w:p>
        </w:tc>
      </w:tr>
      <w:tr w:rsidR="00032CAE" w14:paraId="5222E61B"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15"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16" w14:textId="77777777" w:rsidR="00032CAE" w:rsidRDefault="00FC3927">
            <w:pPr>
              <w:jc w:val="both"/>
              <w:rPr>
                <w:b/>
                <w:color w:val="000000"/>
              </w:rPr>
            </w:pPr>
            <w:r>
              <w:rPr>
                <w:b/>
                <w:color w:val="000000"/>
              </w:rPr>
              <w:t>Į projekto veiklų įgyvendinimą įtraukiami jauni žmonės (14–29 m.)</w:t>
            </w:r>
          </w:p>
        </w:tc>
        <w:tc>
          <w:tcPr>
            <w:tcW w:w="1994" w:type="dxa"/>
            <w:tcBorders>
              <w:top w:val="single" w:sz="6" w:space="0" w:color="000001"/>
              <w:left w:val="single" w:sz="6" w:space="0" w:color="000001"/>
              <w:bottom w:val="single" w:sz="6" w:space="0" w:color="000001"/>
              <w:right w:val="nil"/>
            </w:tcBorders>
            <w:vAlign w:val="center"/>
            <w:hideMark/>
          </w:tcPr>
          <w:p w14:paraId="5222E617" w14:textId="77777777" w:rsidR="00032CAE" w:rsidRDefault="00FC3927">
            <w:pPr>
              <w:jc w:val="center"/>
              <w:rPr>
                <w:b/>
                <w:color w:val="000000"/>
              </w:rPr>
            </w:pPr>
            <w:r>
              <w:rPr>
                <w:b/>
                <w:i/>
                <w:color w:val="000000"/>
              </w:rPr>
              <w:t>(nurodyti balų, skiriamų už atitiktį vertinimo kriterijams, ribas, pavyzdžiui,</w:t>
            </w:r>
          </w:p>
          <w:p w14:paraId="5222E618" w14:textId="77777777" w:rsidR="00032CAE" w:rsidRDefault="00FC3927">
            <w:pPr>
              <w:jc w:val="center"/>
              <w:rPr>
                <w:b/>
                <w:color w:val="000000"/>
              </w:rPr>
            </w:pPr>
            <w:r>
              <w:rPr>
                <w:b/>
                <w:i/>
                <w:color w:val="000000"/>
              </w:rPr>
              <w:t>0 – ne, 5 – taip)</w:t>
            </w:r>
          </w:p>
        </w:tc>
        <w:tc>
          <w:tcPr>
            <w:tcW w:w="1408" w:type="dxa"/>
            <w:tcBorders>
              <w:top w:val="single" w:sz="6" w:space="0" w:color="000001"/>
              <w:left w:val="single" w:sz="6" w:space="0" w:color="000001"/>
              <w:bottom w:val="single" w:sz="6" w:space="0" w:color="000001"/>
              <w:right w:val="nil"/>
            </w:tcBorders>
          </w:tcPr>
          <w:p w14:paraId="5222E619"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A" w14:textId="77777777" w:rsidR="00032CAE" w:rsidRDefault="00032CAE">
            <w:pPr>
              <w:snapToGrid w:val="0"/>
              <w:jc w:val="center"/>
              <w:rPr>
                <w:b/>
                <w:color w:val="000000"/>
              </w:rPr>
            </w:pPr>
          </w:p>
        </w:tc>
      </w:tr>
      <w:tr w:rsidR="00032CAE" w14:paraId="5222E622"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61C" w14:textId="77777777" w:rsidR="00032CAE" w:rsidRDefault="00FC3927">
            <w:pPr>
              <w:jc w:val="both"/>
              <w:rPr>
                <w:b/>
                <w:color w:val="000000"/>
              </w:rPr>
            </w:pPr>
            <w:r>
              <w:rPr>
                <w:b/>
                <w:color w:val="000000"/>
              </w:rPr>
              <w:lastRenderedPageBreak/>
              <w:t>3. Projekto finansavimas (Aprašo 55 punktas, Aprašo 1 priedo 5 punktas)</w:t>
            </w:r>
          </w:p>
        </w:tc>
        <w:tc>
          <w:tcPr>
            <w:tcW w:w="4677" w:type="dxa"/>
            <w:tcBorders>
              <w:top w:val="single" w:sz="6" w:space="0" w:color="000001"/>
              <w:left w:val="single" w:sz="6" w:space="0" w:color="000001"/>
              <w:bottom w:val="single" w:sz="6" w:space="0" w:color="000001"/>
              <w:right w:val="nil"/>
            </w:tcBorders>
            <w:vAlign w:val="center"/>
            <w:hideMark/>
          </w:tcPr>
          <w:p w14:paraId="5222E61D" w14:textId="77777777" w:rsidR="00032CAE" w:rsidRDefault="00FC3927">
            <w:pPr>
              <w:jc w:val="both"/>
              <w:rPr>
                <w:b/>
                <w:color w:val="000000"/>
              </w:rPr>
            </w:pPr>
            <w:r>
              <w:rPr>
                <w:b/>
                <w:color w:val="000000"/>
              </w:rPr>
              <w:t>Ar projektui prašomos lėšos yra aiškiai įvardytos, pagrįstos, siejasi su veiklomis ir atitinka konkurso skelbime nurodytą didžiausią vienam projektui galimą skirti valstybės biudžeto lėšų sumą?</w:t>
            </w:r>
          </w:p>
        </w:tc>
        <w:tc>
          <w:tcPr>
            <w:tcW w:w="1994" w:type="dxa"/>
            <w:tcBorders>
              <w:top w:val="single" w:sz="6" w:space="0" w:color="000001"/>
              <w:left w:val="single" w:sz="6" w:space="0" w:color="000001"/>
              <w:bottom w:val="single" w:sz="6" w:space="0" w:color="000001"/>
              <w:right w:val="nil"/>
            </w:tcBorders>
            <w:vAlign w:val="center"/>
            <w:hideMark/>
          </w:tcPr>
          <w:p w14:paraId="5222E61E" w14:textId="77777777" w:rsidR="00032CAE" w:rsidRDefault="00FC3927">
            <w:pPr>
              <w:jc w:val="center"/>
              <w:rPr>
                <w:b/>
                <w:color w:val="000000"/>
              </w:rPr>
            </w:pPr>
            <w:r>
              <w:rPr>
                <w:b/>
                <w:i/>
                <w:color w:val="000000"/>
              </w:rPr>
              <w:t>(nurodyti balų, skiriamų už atitiktį vertinimo kriterijams, ribas, pavyzdžiui,</w:t>
            </w:r>
          </w:p>
          <w:p w14:paraId="5222E61F" w14:textId="77777777" w:rsidR="00032CAE" w:rsidRDefault="00FC3927">
            <w:pPr>
              <w:jc w:val="center"/>
              <w:rPr>
                <w:b/>
                <w:i/>
                <w:color w:val="000000"/>
              </w:rPr>
            </w:pPr>
            <w:r>
              <w:rPr>
                <w:b/>
                <w:i/>
                <w:color w:val="000000"/>
              </w:rPr>
              <w:t xml:space="preserve">0 – ne, 5 – iš dalies, 10 – taip) </w:t>
            </w:r>
          </w:p>
        </w:tc>
        <w:tc>
          <w:tcPr>
            <w:tcW w:w="1408" w:type="dxa"/>
            <w:tcBorders>
              <w:top w:val="single" w:sz="6" w:space="0" w:color="000001"/>
              <w:left w:val="single" w:sz="6" w:space="0" w:color="000001"/>
              <w:bottom w:val="single" w:sz="6" w:space="0" w:color="000001"/>
              <w:right w:val="nil"/>
            </w:tcBorders>
          </w:tcPr>
          <w:p w14:paraId="5222E620"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1" w14:textId="77777777" w:rsidR="00032CAE" w:rsidRDefault="00032CAE">
            <w:pPr>
              <w:snapToGrid w:val="0"/>
              <w:jc w:val="center"/>
              <w:rPr>
                <w:b/>
                <w:color w:val="000000"/>
              </w:rPr>
            </w:pPr>
          </w:p>
        </w:tc>
      </w:tr>
      <w:tr w:rsidR="00032CAE" w14:paraId="5222E629" w14:textId="77777777">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5222E623" w14:textId="77777777" w:rsidR="00032CAE" w:rsidRDefault="00FC3927">
            <w:pPr>
              <w:jc w:val="both"/>
              <w:rPr>
                <w:b/>
                <w:color w:val="00000A"/>
              </w:rPr>
            </w:pPr>
            <w:r>
              <w:rPr>
                <w:b/>
                <w:color w:val="000000"/>
              </w:rPr>
              <w:t>4. Projekto viešinimas (paraiškos 6 punktas)</w:t>
            </w:r>
          </w:p>
        </w:tc>
        <w:tc>
          <w:tcPr>
            <w:tcW w:w="4677" w:type="dxa"/>
            <w:tcBorders>
              <w:top w:val="single" w:sz="6" w:space="0" w:color="000001"/>
              <w:left w:val="single" w:sz="6" w:space="0" w:color="000001"/>
              <w:bottom w:val="single" w:sz="6" w:space="0" w:color="000001"/>
              <w:right w:val="nil"/>
            </w:tcBorders>
            <w:vAlign w:val="center"/>
            <w:hideMark/>
          </w:tcPr>
          <w:p w14:paraId="5222E624" w14:textId="77777777" w:rsidR="00032CAE" w:rsidRDefault="00FC3927">
            <w:pPr>
              <w:jc w:val="both"/>
            </w:pPr>
            <w:r>
              <w:rPr>
                <w:b/>
                <w:color w:val="000000"/>
              </w:rPr>
              <w:t>Ar užtikrinamas projekto viešinimas?</w:t>
            </w:r>
          </w:p>
        </w:tc>
        <w:tc>
          <w:tcPr>
            <w:tcW w:w="1994" w:type="dxa"/>
            <w:tcBorders>
              <w:top w:val="single" w:sz="6" w:space="0" w:color="000001"/>
              <w:left w:val="single" w:sz="6" w:space="0" w:color="000001"/>
              <w:bottom w:val="single" w:sz="6" w:space="0" w:color="000001"/>
              <w:right w:val="nil"/>
            </w:tcBorders>
            <w:vAlign w:val="center"/>
            <w:hideMark/>
          </w:tcPr>
          <w:p w14:paraId="5222E625" w14:textId="77777777" w:rsidR="00032CAE" w:rsidRDefault="00FC3927">
            <w:pPr>
              <w:jc w:val="center"/>
              <w:rPr>
                <w:color w:val="000000"/>
              </w:rPr>
            </w:pPr>
            <w:r>
              <w:rPr>
                <w:b/>
                <w:i/>
                <w:color w:val="000000"/>
              </w:rPr>
              <w:t>(nurodyti balų, skiriamų už atitiktį vertinimo kriterijams, ribas, pavyzdžiui,</w:t>
            </w:r>
          </w:p>
          <w:p w14:paraId="5222E626" w14:textId="77777777" w:rsidR="00032CAE" w:rsidRDefault="00FC3927" w:rsidP="00780765">
            <w:pPr>
              <w:ind w:left="-3239"/>
              <w:jc w:val="center"/>
              <w:rPr>
                <w:b/>
                <w:color w:val="000000"/>
              </w:rPr>
            </w:pPr>
            <w:r>
              <w:rPr>
                <w:b/>
                <w:i/>
                <w:color w:val="000000"/>
              </w:rPr>
              <w:t>0 – ne, 5 – taip)</w:t>
            </w:r>
          </w:p>
        </w:tc>
        <w:tc>
          <w:tcPr>
            <w:tcW w:w="1408" w:type="dxa"/>
            <w:tcBorders>
              <w:top w:val="single" w:sz="6" w:space="0" w:color="000001"/>
              <w:left w:val="single" w:sz="6" w:space="0" w:color="000001"/>
              <w:bottom w:val="single" w:sz="6" w:space="0" w:color="000001"/>
              <w:right w:val="nil"/>
            </w:tcBorders>
          </w:tcPr>
          <w:p w14:paraId="5222E627"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8" w14:textId="77777777" w:rsidR="00032CAE" w:rsidRDefault="00032CAE">
            <w:pPr>
              <w:snapToGrid w:val="0"/>
              <w:jc w:val="center"/>
              <w:rPr>
                <w:b/>
                <w:color w:val="000000"/>
              </w:rPr>
            </w:pPr>
          </w:p>
        </w:tc>
      </w:tr>
      <w:tr w:rsidR="00032CAE" w14:paraId="5222E62F" w14:textId="77777777">
        <w:trPr>
          <w:cantSplit/>
          <w:trHeight w:val="265"/>
        </w:trPr>
        <w:tc>
          <w:tcPr>
            <w:tcW w:w="2834" w:type="dxa"/>
            <w:tcBorders>
              <w:top w:val="single" w:sz="6" w:space="0" w:color="000001"/>
              <w:left w:val="single" w:sz="6" w:space="0" w:color="000001"/>
              <w:bottom w:val="single" w:sz="6" w:space="0" w:color="000001"/>
              <w:right w:val="nil"/>
            </w:tcBorders>
          </w:tcPr>
          <w:p w14:paraId="5222E62A" w14:textId="77777777" w:rsidR="00032CAE" w:rsidRDefault="00032CAE">
            <w:pPr>
              <w:snapToGrid w:val="0"/>
              <w:jc w:val="center"/>
              <w:rPr>
                <w:b/>
                <w:color w:val="000000"/>
              </w:rPr>
            </w:pPr>
          </w:p>
        </w:tc>
        <w:tc>
          <w:tcPr>
            <w:tcW w:w="4677" w:type="dxa"/>
            <w:tcBorders>
              <w:top w:val="single" w:sz="6" w:space="0" w:color="000001"/>
              <w:left w:val="single" w:sz="6" w:space="0" w:color="000001"/>
              <w:bottom w:val="single" w:sz="6" w:space="0" w:color="000001"/>
              <w:right w:val="nil"/>
            </w:tcBorders>
            <w:hideMark/>
          </w:tcPr>
          <w:p w14:paraId="5222E62B" w14:textId="77777777" w:rsidR="00032CAE" w:rsidRDefault="00FC3927">
            <w:pPr>
              <w:jc w:val="right"/>
              <w:rPr>
                <w:b/>
                <w:color w:val="000000"/>
              </w:rPr>
            </w:pPr>
            <w:r>
              <w:rPr>
                <w:color w:val="000000"/>
              </w:rPr>
              <w:t>Balų suma</w:t>
            </w:r>
          </w:p>
        </w:tc>
        <w:tc>
          <w:tcPr>
            <w:tcW w:w="1994" w:type="dxa"/>
            <w:tcBorders>
              <w:top w:val="single" w:sz="6" w:space="0" w:color="000001"/>
              <w:left w:val="single" w:sz="6" w:space="0" w:color="000001"/>
              <w:bottom w:val="single" w:sz="6" w:space="0" w:color="000001"/>
              <w:right w:val="nil"/>
            </w:tcBorders>
            <w:vAlign w:val="center"/>
            <w:hideMark/>
          </w:tcPr>
          <w:p w14:paraId="5222E62C" w14:textId="77777777" w:rsidR="00032CAE" w:rsidRDefault="00FC3927">
            <w:pPr>
              <w:jc w:val="center"/>
              <w:rPr>
                <w:color w:val="000000"/>
              </w:rPr>
            </w:pPr>
            <w:r>
              <w:rPr>
                <w:i/>
                <w:color w:val="000000"/>
              </w:rPr>
              <w:t>(nurodyti didžiausią galimą skirti balų sumą)</w:t>
            </w:r>
          </w:p>
        </w:tc>
        <w:tc>
          <w:tcPr>
            <w:tcW w:w="1408" w:type="dxa"/>
            <w:tcBorders>
              <w:top w:val="single" w:sz="6" w:space="0" w:color="000001"/>
              <w:left w:val="single" w:sz="6" w:space="0" w:color="000001"/>
              <w:bottom w:val="single" w:sz="6" w:space="0" w:color="000001"/>
              <w:right w:val="nil"/>
            </w:tcBorders>
          </w:tcPr>
          <w:p w14:paraId="5222E62D" w14:textId="77777777" w:rsidR="00032CAE" w:rsidRDefault="00032CAE">
            <w:pPr>
              <w:snapToGrid w:val="0"/>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E" w14:textId="77777777" w:rsidR="00032CAE" w:rsidRDefault="00032CAE">
            <w:pPr>
              <w:snapToGrid w:val="0"/>
              <w:jc w:val="center"/>
              <w:rPr>
                <w:color w:val="000000"/>
              </w:rPr>
            </w:pPr>
          </w:p>
        </w:tc>
      </w:tr>
    </w:tbl>
    <w:p w14:paraId="5222E630" w14:textId="731126CB" w:rsidR="00032CAE" w:rsidRDefault="00032CAE">
      <w:pPr>
        <w:rPr>
          <w:rFonts w:eastAsia="Calibri"/>
          <w:b/>
          <w:smallCaps/>
          <w:color w:val="00000A"/>
          <w:lang w:eastAsia="zh-CN"/>
        </w:rPr>
      </w:pPr>
    </w:p>
    <w:p w14:paraId="5222E631" w14:textId="056E9BC4" w:rsidR="00032CAE" w:rsidRDefault="00FC3927">
      <w:pPr>
        <w:rPr>
          <w:b/>
        </w:rPr>
      </w:pPr>
      <w:r>
        <w:rPr>
          <w:b/>
        </w:rPr>
        <w:t xml:space="preserve">Paraiškos, surinkusios mažiau nei </w:t>
      </w:r>
      <w:r>
        <w:rPr>
          <w:b/>
          <w:i/>
        </w:rPr>
        <w:t>(nurodoma balų suma)</w:t>
      </w:r>
      <w:r>
        <w:rPr>
          <w:b/>
        </w:rPr>
        <w:t xml:space="preserve"> balų, nefinansuojamos.</w:t>
      </w:r>
    </w:p>
    <w:p w14:paraId="5222E632" w14:textId="77777777" w:rsidR="00032CAE" w:rsidRDefault="00032CA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032CAE" w14:paraId="5222E635" w14:textId="77777777">
        <w:tc>
          <w:tcPr>
            <w:tcW w:w="3407" w:type="dxa"/>
            <w:tcBorders>
              <w:top w:val="single" w:sz="4" w:space="0" w:color="000001"/>
              <w:left w:val="single" w:sz="4" w:space="0" w:color="000001"/>
              <w:bottom w:val="single" w:sz="4" w:space="0" w:color="000001"/>
              <w:right w:val="nil"/>
            </w:tcBorders>
            <w:shd w:val="clear" w:color="auto" w:fill="D9D9D9"/>
          </w:tcPr>
          <w:p w14:paraId="5222E633" w14:textId="77777777" w:rsidR="00032CAE" w:rsidRDefault="00032CAE">
            <w:pPr>
              <w:snapToGrid w:val="0"/>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5222E634" w14:textId="77777777" w:rsidR="00032CAE" w:rsidRDefault="00FC3927">
            <w:pPr>
              <w:ind w:left="-142"/>
              <w:jc w:val="center"/>
              <w:rPr>
                <w:b/>
              </w:rPr>
            </w:pPr>
            <w:r>
              <w:rPr>
                <w:bCs/>
              </w:rPr>
              <w:t>Išplėstinės seniūnaičių sueigos nario komentarai ir išvada</w:t>
            </w:r>
          </w:p>
        </w:tc>
      </w:tr>
      <w:tr w:rsidR="00032CAE" w14:paraId="5222E638"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6" w14:textId="77777777" w:rsidR="00032CAE" w:rsidRDefault="00FC3927">
            <w:pPr>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14:paraId="5222E637" w14:textId="77777777" w:rsidR="00032CAE" w:rsidRDefault="00032CAE">
            <w:pPr>
              <w:snapToGrid w:val="0"/>
              <w:rPr>
                <w:bCs/>
              </w:rPr>
            </w:pPr>
          </w:p>
        </w:tc>
      </w:tr>
      <w:tr w:rsidR="00032CAE" w14:paraId="5222E63B"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9" w14:textId="77777777" w:rsidR="00032CAE" w:rsidRDefault="00FC3927">
            <w:pPr>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14:paraId="5222E63A" w14:textId="77777777" w:rsidR="00032CAE" w:rsidRDefault="00032CAE">
            <w:pPr>
              <w:snapToGrid w:val="0"/>
              <w:rPr>
                <w:bCs/>
              </w:rPr>
            </w:pPr>
          </w:p>
        </w:tc>
      </w:tr>
      <w:tr w:rsidR="00032CAE" w14:paraId="5222E63E"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5222E63C" w14:textId="77777777" w:rsidR="00032CAE" w:rsidRDefault="00FC3927">
            <w:pPr>
              <w:rPr>
                <w:b/>
                <w:bCs/>
              </w:rPr>
            </w:pPr>
            <w:r>
              <w:rPr>
                <w:bCs/>
              </w:rPr>
              <w:t xml:space="preserve">Projektui įgyvendinti siūlomos skirti sumos pagrindimas </w:t>
            </w:r>
            <w:r>
              <w:rPr>
                <w:bCs/>
                <w:i/>
              </w:rPr>
              <w:t>(kai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5222E63D" w14:textId="77777777" w:rsidR="00032CAE" w:rsidRDefault="00032CAE">
            <w:pPr>
              <w:snapToGrid w:val="0"/>
              <w:rPr>
                <w:bCs/>
              </w:rPr>
            </w:pPr>
          </w:p>
        </w:tc>
      </w:tr>
    </w:tbl>
    <w:p w14:paraId="5222E63F"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14:paraId="5222E640" w14:textId="20129F1B"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032CAE" w14:paraId="5222E645" w14:textId="77777777">
        <w:tc>
          <w:tcPr>
            <w:tcW w:w="3805" w:type="dxa"/>
            <w:hideMark/>
          </w:tcPr>
          <w:p w14:paraId="5222E641" w14:textId="623BE8CA" w:rsidR="00032CAE"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r>
              <w:rPr>
                <w:rFonts w:eastAsia="Calibri"/>
                <w:bCs/>
                <w:color w:val="00000A"/>
                <w:szCs w:val="24"/>
                <w:lang w:eastAsia="zh-CN"/>
              </w:rPr>
              <w:t xml:space="preserve">Išplėstinės seniūnaičių sueigos narys </w:t>
            </w:r>
          </w:p>
        </w:tc>
        <w:tc>
          <w:tcPr>
            <w:tcW w:w="3760" w:type="dxa"/>
            <w:tcBorders>
              <w:top w:val="nil"/>
              <w:left w:val="nil"/>
              <w:bottom w:val="single" w:sz="4" w:space="0" w:color="00000A"/>
              <w:right w:val="nil"/>
            </w:tcBorders>
          </w:tcPr>
          <w:p w14:paraId="5222E642"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1900" w:type="dxa"/>
          </w:tcPr>
          <w:p w14:paraId="5222E643"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5320" w:type="dxa"/>
            <w:tcBorders>
              <w:top w:val="nil"/>
              <w:left w:val="nil"/>
              <w:bottom w:val="single" w:sz="4" w:space="0" w:color="00000A"/>
              <w:right w:val="nil"/>
            </w:tcBorders>
          </w:tcPr>
          <w:p w14:paraId="5222E644"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r>
      <w:tr w:rsidR="00032CAE" w14:paraId="5222E64A" w14:textId="77777777">
        <w:tc>
          <w:tcPr>
            <w:tcW w:w="3805" w:type="dxa"/>
          </w:tcPr>
          <w:p w14:paraId="5222E646"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3760" w:type="dxa"/>
            <w:tcBorders>
              <w:top w:val="single" w:sz="4" w:space="0" w:color="00000A"/>
              <w:left w:val="nil"/>
              <w:bottom w:val="nil"/>
              <w:right w:val="nil"/>
            </w:tcBorders>
            <w:hideMark/>
          </w:tcPr>
          <w:p w14:paraId="5222E647" w14:textId="77777777" w:rsidR="00032CAE"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Pr>
                <w:rFonts w:eastAsia="Calibri"/>
                <w:bCs/>
                <w:i/>
                <w:color w:val="00000A"/>
                <w:szCs w:val="24"/>
                <w:lang w:eastAsia="zh-CN"/>
              </w:rPr>
              <w:t>(parašas)</w:t>
            </w:r>
          </w:p>
        </w:tc>
        <w:tc>
          <w:tcPr>
            <w:tcW w:w="1900" w:type="dxa"/>
          </w:tcPr>
          <w:p w14:paraId="5222E648"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14:paraId="5222E649" w14:textId="77777777" w:rsidR="00032CAE"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Pr>
                <w:rFonts w:eastAsia="Calibri"/>
                <w:bCs/>
                <w:i/>
                <w:color w:val="00000A"/>
                <w:szCs w:val="24"/>
                <w:lang w:eastAsia="zh-CN"/>
              </w:rPr>
              <w:t>(vardas ir pavardė)</w:t>
            </w:r>
          </w:p>
        </w:tc>
      </w:tr>
    </w:tbl>
    <w:p w14:paraId="5222E64B"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p w14:paraId="5222E64C" w14:textId="3DACDE78" w:rsidR="00032CAE" w:rsidRDefault="00032CAE"/>
    <w:p w14:paraId="1718D62F" w14:textId="77777777" w:rsidR="00780765" w:rsidRDefault="00780765" w:rsidP="00780765">
      <w:pPr>
        <w:widowControl w:val="0"/>
        <w:ind w:left="7920"/>
        <w:jc w:val="both"/>
        <w:sectPr w:rsidR="00780765" w:rsidSect="00572F18">
          <w:pgSz w:w="16838" w:h="11906" w:orient="landscape"/>
          <w:pgMar w:top="1701" w:right="1701" w:bottom="1134" w:left="1701" w:header="720" w:footer="720" w:gutter="0"/>
          <w:pgNumType w:start="1"/>
          <w:cols w:space="720"/>
          <w:titlePg/>
          <w:docGrid w:linePitch="360"/>
        </w:sectPr>
      </w:pPr>
    </w:p>
    <w:p w14:paraId="5222E64D" w14:textId="7EFF59ED" w:rsidR="00032CAE" w:rsidRDefault="00FC3927" w:rsidP="00780765">
      <w:pPr>
        <w:widowControl w:val="0"/>
        <w:ind w:left="5040"/>
        <w:jc w:val="both"/>
      </w:pPr>
      <w:r>
        <w:lastRenderedPageBreak/>
        <w:t xml:space="preserve">Nevyriausybinių organizacijų ir </w:t>
      </w:r>
      <w:r w:rsidR="00780765">
        <w:br/>
      </w:r>
      <w:r>
        <w:t xml:space="preserve">bendruomeninės veiklos stiprinimo </w:t>
      </w:r>
      <w:r w:rsidR="00780765">
        <w:br/>
      </w:r>
      <w:r>
        <w:t xml:space="preserve">2017–2019 metų veiksmų plano </w:t>
      </w:r>
      <w:r w:rsidR="00780765">
        <w:br/>
      </w:r>
      <w:r>
        <w:t xml:space="preserve">įgyvendinimo 2.3 priemonės „Remti </w:t>
      </w:r>
      <w:r w:rsidR="00780765">
        <w:br/>
      </w:r>
      <w:r>
        <w:t xml:space="preserve">bendruomeninę veiklą savivaldybėse“ </w:t>
      </w:r>
      <w:r w:rsidR="00780765">
        <w:br/>
      </w:r>
      <w:r>
        <w:t>įgyvendinimo aprašo</w:t>
      </w:r>
    </w:p>
    <w:p w14:paraId="5222E64E" w14:textId="77777777" w:rsidR="00032CAE" w:rsidRDefault="00FC3927" w:rsidP="00780765">
      <w:pPr>
        <w:widowControl w:val="0"/>
        <w:tabs>
          <w:tab w:val="left" w:pos="851"/>
          <w:tab w:val="left" w:pos="1304"/>
          <w:tab w:val="left" w:pos="1457"/>
          <w:tab w:val="left" w:pos="1604"/>
          <w:tab w:val="left" w:pos="1757"/>
        </w:tabs>
        <w:ind w:left="5040"/>
        <w:jc w:val="both"/>
        <w:rPr>
          <w:szCs w:val="24"/>
        </w:rPr>
      </w:pPr>
      <w:r>
        <w:t>3 priedas</w:t>
      </w:r>
    </w:p>
    <w:p w14:paraId="5222E64F" w14:textId="77777777" w:rsidR="00032CAE" w:rsidRDefault="00032CAE">
      <w:pPr>
        <w:widowControl w:val="0"/>
        <w:rPr>
          <w:b/>
        </w:rPr>
      </w:pPr>
    </w:p>
    <w:p w14:paraId="5222E650" w14:textId="77777777" w:rsidR="00032CAE" w:rsidRDefault="00FC3927">
      <w:pPr>
        <w:widowControl w:val="0"/>
        <w:jc w:val="center"/>
        <w:rPr>
          <w:b/>
          <w:bCs/>
          <w:szCs w:val="24"/>
        </w:rPr>
      </w:pPr>
      <w:r>
        <w:rPr>
          <w:b/>
        </w:rPr>
        <w:t>(Pavyzdinė projekto įgyvendinimo sutarties forma)</w:t>
      </w:r>
    </w:p>
    <w:p w14:paraId="5222E651" w14:textId="77777777" w:rsidR="00032CAE" w:rsidRDefault="00032CAE">
      <w:pPr>
        <w:widowControl w:val="0"/>
        <w:jc w:val="center"/>
        <w:rPr>
          <w:b/>
          <w:bCs/>
          <w:caps/>
          <w:szCs w:val="24"/>
        </w:rPr>
      </w:pPr>
    </w:p>
    <w:p w14:paraId="5222E652" w14:textId="009DBB96" w:rsidR="00032CAE" w:rsidRDefault="00FC3927">
      <w:pPr>
        <w:widowControl w:val="0"/>
        <w:jc w:val="center"/>
        <w:rPr>
          <w:b/>
        </w:rPr>
      </w:pPr>
      <w:r>
        <w:rPr>
          <w:b/>
        </w:rPr>
        <w:t>VALSTYBĖS BIUDŽETO LĖŠŲ NAUDOJIMO PROJEKTUI ĮGYVENDINTI PAGAL NEVYRIAUSYBINIŲ ORGANIZACIJŲ IR BENDRUOMENINĖS VEIKLOS STIPRINIMO 2017–2019 METŲ VEIKSMŲ PLANO ĮGYVENDINIMO 2.3 PRIEMONĘ „REMTI BENDRUOMENINĘ VEIKLĄ SAVIVALDYBĖSE“ SUTARTIS</w:t>
      </w:r>
    </w:p>
    <w:p w14:paraId="5222E653" w14:textId="77777777" w:rsidR="00032CAE" w:rsidRDefault="00032CAE">
      <w:pPr>
        <w:widowControl w:val="0"/>
        <w:jc w:val="center"/>
        <w:rPr>
          <w:b/>
          <w:szCs w:val="24"/>
        </w:rPr>
      </w:pPr>
    </w:p>
    <w:p w14:paraId="5222E654" w14:textId="77777777" w:rsidR="00032CAE" w:rsidRDefault="00FC3927">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5222E655" w14:textId="77777777" w:rsidR="00032CAE" w:rsidRDefault="00032CAE">
      <w:pPr>
        <w:widowControl w:val="0"/>
        <w:rPr>
          <w:szCs w:val="24"/>
        </w:rPr>
      </w:pPr>
    </w:p>
    <w:p w14:paraId="5222E656" w14:textId="77777777" w:rsidR="00032CAE" w:rsidRDefault="00FC3927">
      <w:pPr>
        <w:widowControl w:val="0"/>
        <w:jc w:val="center"/>
        <w:rPr>
          <w:rFonts w:eastAsia="Calibri"/>
          <w:szCs w:val="24"/>
        </w:rPr>
      </w:pPr>
      <w:r>
        <w:rPr>
          <w:rFonts w:eastAsia="Calibri"/>
          <w:szCs w:val="24"/>
        </w:rPr>
        <w:t>___________________</w:t>
      </w:r>
    </w:p>
    <w:p w14:paraId="5222E657" w14:textId="77777777" w:rsidR="00032CAE" w:rsidRDefault="00FC3927">
      <w:pPr>
        <w:widowControl w:val="0"/>
        <w:jc w:val="center"/>
        <w:rPr>
          <w:rFonts w:eastAsia="Calibri"/>
          <w:szCs w:val="24"/>
        </w:rPr>
      </w:pPr>
      <w:r>
        <w:rPr>
          <w:rFonts w:eastAsia="Calibri"/>
          <w:i/>
          <w:szCs w:val="24"/>
        </w:rPr>
        <w:t>(sudarymo vieta)</w:t>
      </w:r>
    </w:p>
    <w:p w14:paraId="5222E658" w14:textId="77777777" w:rsidR="00032CAE" w:rsidRDefault="00032CAE">
      <w:pPr>
        <w:widowControl w:val="0"/>
        <w:jc w:val="both"/>
        <w:rPr>
          <w:rFonts w:eastAsia="Calibri"/>
          <w:b/>
          <w:szCs w:val="24"/>
        </w:rPr>
      </w:pPr>
    </w:p>
    <w:p w14:paraId="5222E659" w14:textId="77777777" w:rsidR="00032CAE" w:rsidRDefault="00FC3927">
      <w:pPr>
        <w:widowControl w:val="0"/>
        <w:ind w:firstLine="1296"/>
        <w:jc w:val="both"/>
        <w:rPr>
          <w:rFonts w:eastAsia="Calibri"/>
          <w:i/>
          <w:szCs w:val="24"/>
        </w:rPr>
      </w:pPr>
      <w:r>
        <w:rPr>
          <w:rFonts w:eastAsia="Calibri"/>
          <w:szCs w:val="24"/>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________________________________________, veikiančio</w:t>
      </w:r>
      <w:r>
        <w:rPr>
          <w:rFonts w:eastAsia="Calibri"/>
          <w:i/>
          <w:szCs w:val="24"/>
        </w:rPr>
        <w:t xml:space="preserve"> </w:t>
      </w:r>
      <w:r>
        <w:rPr>
          <w:rFonts w:eastAsia="Calibri"/>
          <w:szCs w:val="24"/>
        </w:rPr>
        <w:t xml:space="preserve">(-ios) pagal </w:t>
      </w:r>
      <w:r>
        <w:rPr>
          <w:rFonts w:eastAsia="Calibri"/>
          <w:szCs w:val="24"/>
        </w:rPr>
        <w:br/>
      </w:r>
      <w:r>
        <w:rPr>
          <w:rFonts w:eastAsia="Calibri"/>
          <w:i/>
          <w:szCs w:val="24"/>
        </w:rPr>
        <w:t xml:space="preserve">                                      (pareigos, vardas, pavardė)</w:t>
      </w:r>
    </w:p>
    <w:p w14:paraId="5222E65A" w14:textId="77777777" w:rsidR="00032CAE" w:rsidRDefault="00FC3927">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w:t>
      </w:r>
      <w:r>
        <w:rPr>
          <w:rFonts w:eastAsia="Calibri"/>
          <w:i/>
          <w:szCs w:val="24"/>
        </w:rPr>
        <w:br/>
        <w:t>(teisinis atstovavimo pagrindas)                (projekto vykdytojo pavadinimas)</w:t>
      </w:r>
    </w:p>
    <w:p w14:paraId="5222E65B" w14:textId="77777777" w:rsidR="00032CAE" w:rsidRDefault="00032CAE">
      <w:pPr>
        <w:widowControl w:val="0"/>
        <w:jc w:val="both"/>
        <w:rPr>
          <w:rFonts w:eastAsia="Calibri"/>
          <w:szCs w:val="24"/>
        </w:rPr>
      </w:pPr>
    </w:p>
    <w:p w14:paraId="5222E65C" w14:textId="77777777" w:rsidR="00032CAE" w:rsidRDefault="00FC3927">
      <w:pPr>
        <w:widowControl w:val="0"/>
        <w:jc w:val="both"/>
        <w:rPr>
          <w:rFonts w:eastAsia="Calibri"/>
          <w:szCs w:val="24"/>
        </w:rPr>
      </w:pPr>
      <w:r>
        <w:rPr>
          <w:rFonts w:eastAsia="Calibri"/>
          <w:szCs w:val="24"/>
        </w:rPr>
        <w:t>vykdytojas), atstovaujamas____________________, veikiančio (-ios) pagal__________________,</w:t>
      </w:r>
    </w:p>
    <w:p w14:paraId="5222E65D" w14:textId="77777777" w:rsidR="00032CAE" w:rsidRDefault="00FC3927">
      <w:pPr>
        <w:widowControl w:val="0"/>
        <w:ind w:firstLine="2491"/>
        <w:jc w:val="both"/>
        <w:rPr>
          <w:rFonts w:eastAsia="Calibri"/>
          <w:i/>
          <w:szCs w:val="24"/>
        </w:rPr>
      </w:pPr>
      <w:r>
        <w:rPr>
          <w:rFonts w:eastAsia="Calibri"/>
          <w:i/>
          <w:szCs w:val="24"/>
        </w:rPr>
        <w:t>(pareigos, vardas, pavardė)                     (teisinis atstovavimo pagrindas)</w:t>
      </w:r>
    </w:p>
    <w:p w14:paraId="5222E65E" w14:textId="77777777" w:rsidR="00032CAE" w:rsidRDefault="00FC3927">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5222E65F" w14:textId="77777777" w:rsidR="00032CAE" w:rsidRDefault="00FC3927">
      <w:pPr>
        <w:widowControl w:val="0"/>
        <w:jc w:val="both"/>
        <w:rPr>
          <w:rFonts w:eastAsia="Calibri"/>
          <w:szCs w:val="24"/>
        </w:rPr>
      </w:pPr>
      <w:r>
        <w:rPr>
          <w:szCs w:val="24"/>
        </w:rPr>
        <w:t>organizacijų ir bendruomeninės veiklos stiprinimo 2017–2019 metų veiksmų plano įgyvendinimo 2.3 priemonę „Remti bendruomeninę veiklą savivaldybėse“</w:t>
      </w:r>
      <w:r>
        <w:rPr>
          <w:rFonts w:eastAsia="Calibri"/>
          <w:bCs/>
          <w:szCs w:val="24"/>
        </w:rPr>
        <w:t xml:space="preserve"> sutartį </w:t>
      </w:r>
      <w:r>
        <w:rPr>
          <w:rFonts w:eastAsia="Calibri"/>
          <w:szCs w:val="24"/>
        </w:rPr>
        <w:t xml:space="preserve"> </w:t>
      </w:r>
      <w:r>
        <w:rPr>
          <w:rFonts w:eastAsia="Calibri"/>
          <w:szCs w:val="24"/>
        </w:rPr>
        <w:br/>
      </w:r>
      <w:r>
        <w:rPr>
          <w:rFonts w:eastAsia="Calibri"/>
          <w:bCs/>
          <w:szCs w:val="24"/>
        </w:rPr>
        <w:t>toliau – Sutartis).</w:t>
      </w:r>
      <w:r>
        <w:rPr>
          <w:rFonts w:eastAsia="Calibri"/>
          <w:bCs/>
          <w:caps/>
          <w:szCs w:val="24"/>
        </w:rPr>
        <w:t xml:space="preserve"> </w:t>
      </w:r>
      <w:r>
        <w:rPr>
          <w:rFonts w:eastAsia="Calibri"/>
          <w:szCs w:val="24"/>
        </w:rPr>
        <w:t xml:space="preserve">            </w:t>
      </w:r>
    </w:p>
    <w:p w14:paraId="5222E660" w14:textId="0AB298D4" w:rsidR="00032CAE" w:rsidRDefault="00032CAE">
      <w:pPr>
        <w:widowControl w:val="0"/>
        <w:tabs>
          <w:tab w:val="left" w:pos="1985"/>
          <w:tab w:val="left" w:pos="2127"/>
          <w:tab w:val="left" w:pos="2410"/>
          <w:tab w:val="left" w:pos="3686"/>
        </w:tabs>
        <w:ind w:firstLine="4297"/>
        <w:rPr>
          <w:b/>
          <w:szCs w:val="24"/>
        </w:rPr>
      </w:pPr>
    </w:p>
    <w:p w14:paraId="5222E661" w14:textId="77777777" w:rsidR="00032CAE" w:rsidRDefault="00FC3927">
      <w:pPr>
        <w:widowControl w:val="0"/>
        <w:tabs>
          <w:tab w:val="left" w:pos="1985"/>
          <w:tab w:val="left" w:pos="2127"/>
          <w:tab w:val="left" w:pos="2410"/>
          <w:tab w:val="left" w:pos="3686"/>
        </w:tabs>
        <w:jc w:val="center"/>
        <w:rPr>
          <w:bCs/>
          <w:szCs w:val="24"/>
        </w:rPr>
      </w:pPr>
      <w:r>
        <w:rPr>
          <w:b/>
          <w:szCs w:val="24"/>
        </w:rPr>
        <w:t>I. SUTARTIES DALYKAS</w:t>
      </w:r>
    </w:p>
    <w:p w14:paraId="5222E662" w14:textId="77777777" w:rsidR="00032CAE" w:rsidRDefault="00032CAE">
      <w:pPr>
        <w:widowControl w:val="0"/>
        <w:jc w:val="both"/>
        <w:rPr>
          <w:bCs/>
          <w:szCs w:val="24"/>
        </w:rPr>
      </w:pPr>
    </w:p>
    <w:p w14:paraId="5222E663" w14:textId="77777777" w:rsidR="00032CAE" w:rsidRDefault="00FC3927">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w:t>
      </w:r>
      <w:r>
        <w:rPr>
          <w:bCs/>
          <w:szCs w:val="24"/>
        </w:rPr>
        <w:lastRenderedPageBreak/>
        <w:t xml:space="preserve">vykdytojas įsipareigoja naudoti šias lėšas, atsiskaityti už jų panaudojimą Sutartyje nustatyta tvarka ir įgyvendinti Projekte numatytas veiklas. </w:t>
      </w:r>
      <w:r>
        <w:rPr>
          <w:szCs w:val="24"/>
        </w:rPr>
        <w:tab/>
      </w:r>
    </w:p>
    <w:p w14:paraId="5222E664" w14:textId="77777777" w:rsidR="00032CAE" w:rsidRDefault="00FC3927">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r>
        <w:rPr>
          <w:szCs w:val="24"/>
        </w:rPr>
        <w:tab/>
      </w:r>
    </w:p>
    <w:p w14:paraId="5222E665" w14:textId="77777777" w:rsidR="00032CAE" w:rsidRDefault="00032CAE">
      <w:pPr>
        <w:widowControl w:val="0"/>
        <w:rPr>
          <w:b/>
          <w:szCs w:val="24"/>
        </w:rPr>
      </w:pPr>
    </w:p>
    <w:p w14:paraId="5222E666" w14:textId="77777777" w:rsidR="00032CAE" w:rsidRDefault="00FC3927">
      <w:pPr>
        <w:widowControl w:val="0"/>
        <w:jc w:val="center"/>
        <w:rPr>
          <w:b/>
          <w:szCs w:val="24"/>
        </w:rPr>
      </w:pPr>
      <w:r>
        <w:rPr>
          <w:b/>
          <w:szCs w:val="24"/>
        </w:rPr>
        <w:t>II. ŠALIŲ ĮSIPAREIGOJIMAI IR TEISĖS</w:t>
      </w:r>
    </w:p>
    <w:p w14:paraId="5222E667" w14:textId="77777777" w:rsidR="00032CAE" w:rsidRDefault="00032CAE">
      <w:pPr>
        <w:widowControl w:val="0"/>
        <w:jc w:val="both"/>
        <w:rPr>
          <w:rFonts w:eastAsia="Courier New"/>
          <w:szCs w:val="24"/>
        </w:rPr>
      </w:pPr>
    </w:p>
    <w:p w14:paraId="5222E668" w14:textId="77777777" w:rsidR="00032CAE" w:rsidRDefault="00FC3927">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5222E669" w14:textId="77777777" w:rsidR="00032CAE" w:rsidRDefault="00FC39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5222E66A" w14:textId="77777777" w:rsidR="00032CAE" w:rsidRDefault="00FC3927">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5222E66B" w14:textId="77777777" w:rsidR="00032CAE" w:rsidRDefault="00FC3927">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seniūnaičių sueigą.</w:t>
      </w:r>
    </w:p>
    <w:p w14:paraId="5222E66C" w14:textId="77777777" w:rsidR="00032CAE" w:rsidRDefault="00FC3927">
      <w:pPr>
        <w:widowControl w:val="0"/>
        <w:ind w:firstLine="851"/>
        <w:jc w:val="both"/>
        <w:rPr>
          <w:bCs/>
          <w:szCs w:val="24"/>
        </w:rPr>
      </w:pPr>
      <w:r>
        <w:rPr>
          <w:bCs/>
          <w:szCs w:val="24"/>
        </w:rPr>
        <w:t xml:space="preserve">4. </w:t>
      </w:r>
      <w:r>
        <w:rPr>
          <w:rFonts w:eastAsia="Courier New"/>
          <w:bCs/>
          <w:szCs w:val="24"/>
        </w:rPr>
        <w:t>Savivaldybės administracija turi teisę:</w:t>
      </w:r>
    </w:p>
    <w:p w14:paraId="5222E66D" w14:textId="77777777" w:rsidR="00032CAE" w:rsidRDefault="00FC3927">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14:paraId="5222E66E" w14:textId="77777777" w:rsidR="00032CAE" w:rsidRDefault="00FC3927">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5222E66F" w14:textId="77777777" w:rsidR="00032CAE" w:rsidRDefault="00FC3927">
      <w:pPr>
        <w:widowControl w:val="0"/>
        <w:tabs>
          <w:tab w:val="left" w:pos="1260"/>
        </w:tabs>
        <w:ind w:firstLine="851"/>
        <w:jc w:val="both"/>
        <w:rPr>
          <w:szCs w:val="24"/>
        </w:rPr>
      </w:pPr>
      <w:r>
        <w:rPr>
          <w:szCs w:val="24"/>
        </w:rPr>
        <w:t>4.3. reikalauti, kad Projekto vykdytojas patikslintų Sutarties 5.7 papunktyje nurodytas ataskaitas, nustatydama protingą terminą trūkumams pašalinti;</w:t>
      </w:r>
    </w:p>
    <w:p w14:paraId="5222E670" w14:textId="77777777" w:rsidR="00032CAE" w:rsidRDefault="00FC3927">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14:paraId="5222E671" w14:textId="77777777" w:rsidR="00032CAE" w:rsidRDefault="00FC3927">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5222E672" w14:textId="77777777" w:rsidR="00032CAE" w:rsidRDefault="00FC3927">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5222E673" w14:textId="77777777" w:rsidR="00032CAE" w:rsidRDefault="00FC3927">
      <w:pPr>
        <w:widowControl w:val="0"/>
        <w:ind w:firstLine="851"/>
        <w:jc w:val="both"/>
        <w:rPr>
          <w:szCs w:val="24"/>
        </w:rPr>
      </w:pPr>
      <w:r>
        <w:rPr>
          <w:szCs w:val="24"/>
        </w:rPr>
        <w:lastRenderedPageBreak/>
        <w:t>5. Projekto vykdytojas įsipareigoja:</w:t>
      </w:r>
    </w:p>
    <w:p w14:paraId="5222E674" w14:textId="77777777" w:rsidR="00032CAE" w:rsidRDefault="00FC3927">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14:paraId="5222E675" w14:textId="77777777" w:rsidR="00032CAE" w:rsidRDefault="00FC3927">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5222E676" w14:textId="77777777" w:rsidR="00032CAE" w:rsidRDefault="00FC3927">
      <w:pPr>
        <w:widowControl w:val="0"/>
        <w:tabs>
          <w:tab w:val="left" w:pos="851"/>
          <w:tab w:val="left" w:pos="1350"/>
        </w:tabs>
        <w:ind w:firstLine="851"/>
        <w:jc w:val="both"/>
        <w:rPr>
          <w:szCs w:val="24"/>
        </w:rPr>
      </w:pPr>
      <w:r>
        <w:rPr>
          <w:szCs w:val="24"/>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5222E677" w14:textId="77777777" w:rsidR="00032CAE" w:rsidRDefault="00FC3927">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222E678" w14:textId="77777777" w:rsidR="00032CAE" w:rsidRDefault="00FC3927">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14:paraId="5222E679" w14:textId="77777777" w:rsidR="00032CAE" w:rsidRDefault="00FC3927">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14:paraId="5222E67A" w14:textId="77777777" w:rsidR="00032CAE" w:rsidRDefault="00FC3927">
      <w:pPr>
        <w:widowControl w:val="0"/>
        <w:ind w:firstLine="851"/>
        <w:jc w:val="both"/>
        <w:rPr>
          <w:szCs w:val="24"/>
        </w:rPr>
      </w:pPr>
      <w:r>
        <w:rPr>
          <w:szCs w:val="24"/>
        </w:rPr>
        <w:t>5.7. įgyvendinti Projektą ne vėliau kaip iki einamųjų metų gruodžio 31 d.;</w:t>
      </w:r>
    </w:p>
    <w:p w14:paraId="5222E67B" w14:textId="77777777" w:rsidR="00032CAE" w:rsidRDefault="00FC3927">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14:paraId="5222E67C" w14:textId="77777777" w:rsidR="00032CAE" w:rsidRDefault="00FC3927">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222E67D" w14:textId="77777777" w:rsidR="00032CAE" w:rsidRDefault="00FC3927">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5222E67E" w14:textId="77777777" w:rsidR="00032CAE" w:rsidRDefault="00FC3927">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5222E67F" w14:textId="77777777" w:rsidR="00032CAE" w:rsidRDefault="00FC3927">
      <w:pPr>
        <w:widowControl w:val="0"/>
        <w:ind w:firstLine="851"/>
        <w:jc w:val="both"/>
        <w:rPr>
          <w:szCs w:val="24"/>
        </w:rPr>
      </w:pPr>
      <w:r>
        <w:rPr>
          <w:szCs w:val="24"/>
        </w:rPr>
        <w:t xml:space="preserve">5.12. grąžinti Savivaldybės administracijai Projekto vykdytojo disponuojamose </w:t>
      </w:r>
      <w:r>
        <w:rPr>
          <w:szCs w:val="24"/>
        </w:rPr>
        <w:lastRenderedPageBreak/>
        <w:t xml:space="preserve">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5222E680" w14:textId="77777777" w:rsidR="00032CAE" w:rsidRDefault="00FC3927">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5222E681" w14:textId="77777777" w:rsidR="00032CAE" w:rsidRDefault="00FC3927">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5222E682" w14:textId="77777777" w:rsidR="00032CAE" w:rsidRDefault="00FC3927">
      <w:pPr>
        <w:widowControl w:val="0"/>
        <w:ind w:firstLine="851"/>
        <w:jc w:val="both"/>
        <w:rPr>
          <w:szCs w:val="24"/>
        </w:rPr>
      </w:pPr>
      <w:r>
        <w:rPr>
          <w:szCs w:val="24"/>
        </w:rPr>
        <w:t>5.15. savo jėgomis ir lėšomis pašalinti dėl savo kaltės atsiradusius Projekto vykdymo trūkumus, pažeidžiančius Sutarties sąlygas;</w:t>
      </w:r>
    </w:p>
    <w:p w14:paraId="5222E683" w14:textId="77777777" w:rsidR="00032CAE" w:rsidRDefault="00FC3927">
      <w:pPr>
        <w:widowControl w:val="0"/>
        <w:ind w:firstLine="851"/>
        <w:jc w:val="both"/>
        <w:rPr>
          <w:szCs w:val="24"/>
        </w:rPr>
      </w:pPr>
      <w:r>
        <w:rPr>
          <w:szCs w:val="24"/>
        </w:rPr>
        <w:t>5.16. viešinti vykdomą Projektą, nurodydamas Projekto finansavimo šaltinį – Lietuvos Respublikos socialinės apsaugos ir darbo ministeriją.</w:t>
      </w:r>
    </w:p>
    <w:p w14:paraId="5222E684" w14:textId="77777777" w:rsidR="00032CAE" w:rsidRDefault="00FC3927">
      <w:pPr>
        <w:widowControl w:val="0"/>
        <w:tabs>
          <w:tab w:val="left" w:pos="1170"/>
        </w:tabs>
        <w:ind w:firstLine="851"/>
        <w:rPr>
          <w:szCs w:val="24"/>
        </w:rPr>
      </w:pPr>
      <w:r>
        <w:rPr>
          <w:szCs w:val="24"/>
        </w:rPr>
        <w:t>6. Vykdydamas Sutartį, Projekto vykdytojas turi teisę:</w:t>
      </w:r>
    </w:p>
    <w:p w14:paraId="5222E685" w14:textId="77777777" w:rsidR="00032CAE" w:rsidRDefault="00FC3927">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14:paraId="5222E686" w14:textId="77777777" w:rsidR="00032CAE" w:rsidRDefault="00FC3927">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5222E687" w14:textId="77777777" w:rsidR="00032CAE" w:rsidRDefault="00FC3927">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5222E688" w14:textId="77777777" w:rsidR="00032CAE" w:rsidRDefault="00032CAE">
      <w:pPr>
        <w:widowControl w:val="0"/>
        <w:tabs>
          <w:tab w:val="left" w:pos="851"/>
          <w:tab w:val="left" w:pos="1080"/>
          <w:tab w:val="left" w:pos="1170"/>
        </w:tabs>
        <w:ind w:firstLine="851"/>
        <w:jc w:val="both"/>
        <w:rPr>
          <w:b/>
          <w:bCs/>
          <w:szCs w:val="24"/>
        </w:rPr>
      </w:pPr>
    </w:p>
    <w:p w14:paraId="5222E689" w14:textId="77777777" w:rsidR="00032CAE" w:rsidRDefault="00FC3927">
      <w:pPr>
        <w:keepNext/>
        <w:widowControl w:val="0"/>
        <w:jc w:val="center"/>
        <w:rPr>
          <w:b/>
          <w:bCs/>
          <w:szCs w:val="24"/>
        </w:rPr>
      </w:pPr>
      <w:r>
        <w:rPr>
          <w:b/>
          <w:bCs/>
          <w:szCs w:val="24"/>
        </w:rPr>
        <w:t>III. SUTARTIES PAKEITIMO SĄLYGOS</w:t>
      </w:r>
    </w:p>
    <w:p w14:paraId="5222E68A" w14:textId="77777777" w:rsidR="00032CAE" w:rsidRDefault="00032CAE">
      <w:pPr>
        <w:widowControl w:val="0"/>
        <w:tabs>
          <w:tab w:val="left" w:pos="1170"/>
        </w:tabs>
        <w:jc w:val="both"/>
        <w:rPr>
          <w:b/>
          <w:szCs w:val="24"/>
        </w:rPr>
      </w:pPr>
    </w:p>
    <w:p w14:paraId="5222E68B" w14:textId="77777777" w:rsidR="00032CAE" w:rsidRDefault="00FC3927">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5222E68C" w14:textId="77777777" w:rsidR="00032CAE" w:rsidRDefault="00032CAE">
      <w:pPr>
        <w:widowControl w:val="0"/>
        <w:rPr>
          <w:szCs w:val="24"/>
        </w:rPr>
      </w:pPr>
    </w:p>
    <w:p w14:paraId="5222E68D" w14:textId="77777777" w:rsidR="00032CAE" w:rsidRDefault="00FC3927">
      <w:pPr>
        <w:keepNext/>
        <w:widowControl w:val="0"/>
        <w:jc w:val="center"/>
        <w:rPr>
          <w:b/>
          <w:bCs/>
          <w:szCs w:val="24"/>
        </w:rPr>
      </w:pPr>
      <w:r>
        <w:rPr>
          <w:b/>
          <w:bCs/>
          <w:szCs w:val="24"/>
        </w:rPr>
        <w:t xml:space="preserve">IV. SUTARTIES NUTRAUKIMO SĄLYGOS </w:t>
      </w:r>
    </w:p>
    <w:p w14:paraId="5222E68E" w14:textId="77777777" w:rsidR="00032CAE" w:rsidRDefault="00032CAE">
      <w:pPr>
        <w:widowControl w:val="0"/>
        <w:tabs>
          <w:tab w:val="left" w:pos="1170"/>
        </w:tabs>
        <w:jc w:val="both"/>
        <w:rPr>
          <w:b/>
          <w:szCs w:val="24"/>
        </w:rPr>
      </w:pPr>
    </w:p>
    <w:p w14:paraId="5222E68F" w14:textId="77777777" w:rsidR="00032CAE" w:rsidRDefault="00FC3927">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222E690" w14:textId="77777777" w:rsidR="00032CAE" w:rsidRDefault="00FC3927">
      <w:pPr>
        <w:widowControl w:val="0"/>
        <w:tabs>
          <w:tab w:val="left" w:pos="562"/>
          <w:tab w:val="left" w:pos="851"/>
          <w:tab w:val="left" w:pos="1170"/>
        </w:tabs>
        <w:ind w:firstLine="851"/>
        <w:jc w:val="both"/>
        <w:rPr>
          <w:szCs w:val="24"/>
        </w:rPr>
      </w:pPr>
      <w:r>
        <w:rPr>
          <w:szCs w:val="24"/>
        </w:rPr>
        <w:t xml:space="preserve">10. Savivaldybės administracija, Projekto vykdytoją informavusi Sutarties 9 punkte nustatyta tvarka, vienašališkai nutraukia Sutartį ir įpareigoja Projekto vykdytoją grąžinti </w:t>
      </w:r>
      <w:r>
        <w:rPr>
          <w:szCs w:val="24"/>
        </w:rPr>
        <w:lastRenderedPageBreak/>
        <w:t>nepanaudotas ir (ar) ne pagal tikslinę paskirtį panaudotas lėšas, kai Projekto vykdytojas netinkamai vykdo Sutartyje nustatytus įsipareigojimus, turinčius esminę reikšmę Sutarčiai vykdyti:</w:t>
      </w:r>
    </w:p>
    <w:p w14:paraId="5222E691" w14:textId="77777777" w:rsidR="00032CAE" w:rsidRDefault="00FC3927">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5222E692" w14:textId="77777777" w:rsidR="00032CAE" w:rsidRDefault="00FC3927">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5222E693" w14:textId="77777777" w:rsidR="00032CAE" w:rsidRDefault="00FC3927">
      <w:pPr>
        <w:widowControl w:val="0"/>
        <w:tabs>
          <w:tab w:val="left" w:pos="562"/>
          <w:tab w:val="left" w:pos="851"/>
          <w:tab w:val="left" w:pos="1170"/>
        </w:tabs>
        <w:ind w:firstLine="851"/>
        <w:jc w:val="both"/>
        <w:rPr>
          <w:szCs w:val="24"/>
        </w:rPr>
      </w:pPr>
      <w:r>
        <w:rPr>
          <w:szCs w:val="24"/>
        </w:rPr>
        <w:t>10.3. nepateikia Savivaldybės administracijai Sutarties 5.7 papunktyje nurodytų ataskaitų arba per Savivaldybės administracijos nustatytą terminą nepašalina pateiktų ataskaitų trūkumų;</w:t>
      </w:r>
    </w:p>
    <w:p w14:paraId="5222E694" w14:textId="77777777" w:rsidR="00032CAE" w:rsidRDefault="00FC3927">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14:paraId="5222E695" w14:textId="77777777" w:rsidR="00032CAE" w:rsidRDefault="00FC3927">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14:paraId="5222E696" w14:textId="77777777" w:rsidR="00032CAE" w:rsidRDefault="00FC3927">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5222E697" w14:textId="77777777" w:rsidR="00032CAE" w:rsidRDefault="00FC3927">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14:paraId="5222E698" w14:textId="77777777" w:rsidR="00032CAE" w:rsidRDefault="00FC3927">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14:paraId="5222E699" w14:textId="77777777" w:rsidR="00032CAE" w:rsidRDefault="00FC3927">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14:paraId="5222E69A" w14:textId="77777777" w:rsidR="00032CAE" w:rsidRDefault="00FC3927">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5222E69B" w14:textId="77777777" w:rsidR="00032CAE" w:rsidRDefault="00FC3927">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5222E69C" w14:textId="77777777" w:rsidR="00032CAE" w:rsidRDefault="00FC3927">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5222E69D" w14:textId="77777777" w:rsidR="00032CAE" w:rsidRDefault="00032CAE">
      <w:pPr>
        <w:widowControl w:val="0"/>
        <w:tabs>
          <w:tab w:val="left" w:pos="566"/>
          <w:tab w:val="left" w:pos="1170"/>
          <w:tab w:val="left" w:pos="1560"/>
        </w:tabs>
        <w:ind w:firstLine="851"/>
        <w:jc w:val="both"/>
        <w:rPr>
          <w:szCs w:val="24"/>
        </w:rPr>
      </w:pPr>
    </w:p>
    <w:p w14:paraId="5222E69E" w14:textId="77777777" w:rsidR="00032CAE" w:rsidRDefault="00FC3927">
      <w:pPr>
        <w:keepNext/>
        <w:widowControl w:val="0"/>
        <w:jc w:val="center"/>
        <w:rPr>
          <w:b/>
          <w:bCs/>
          <w:i/>
          <w:szCs w:val="24"/>
        </w:rPr>
      </w:pPr>
      <w:r>
        <w:rPr>
          <w:b/>
          <w:bCs/>
          <w:szCs w:val="24"/>
        </w:rPr>
        <w:lastRenderedPageBreak/>
        <w:t>V.</w:t>
      </w:r>
      <w:r>
        <w:rPr>
          <w:b/>
          <w:bCs/>
          <w:i/>
          <w:szCs w:val="24"/>
        </w:rPr>
        <w:t xml:space="preserve"> FORCE MAJEURE</w:t>
      </w:r>
    </w:p>
    <w:p w14:paraId="5222E69F" w14:textId="77777777" w:rsidR="00032CAE" w:rsidRDefault="00032CAE">
      <w:pPr>
        <w:widowControl w:val="0"/>
        <w:rPr>
          <w:szCs w:val="24"/>
        </w:rPr>
      </w:pPr>
    </w:p>
    <w:p w14:paraId="5222E6A0" w14:textId="77777777" w:rsidR="00032CAE" w:rsidRDefault="00FC3927">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5222E6A1" w14:textId="77777777" w:rsidR="00032CAE" w:rsidRDefault="00FC3927">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5222E6A2" w14:textId="77777777" w:rsidR="00032CAE" w:rsidRDefault="00FC3927">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5222E6A3" w14:textId="77777777" w:rsidR="00032CAE" w:rsidRDefault="00FC3927">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14:paraId="5222E6A4" w14:textId="77777777" w:rsidR="00032CAE" w:rsidRDefault="00FC3927">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aplinkybės vis dar tęsiasi, Sutartis nutraukiama ir pagal Sutarties sąlygas Šalys atleidžiamos nuo tolesnio Sutarties vykdymo.</w:t>
      </w:r>
    </w:p>
    <w:p w14:paraId="5222E6A5" w14:textId="77777777" w:rsidR="00032CAE" w:rsidRDefault="00FC3927">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5222E6A6" w14:textId="77777777" w:rsidR="00032CAE" w:rsidRDefault="00032CAE">
      <w:pPr>
        <w:widowControl w:val="0"/>
        <w:tabs>
          <w:tab w:val="left" w:pos="851"/>
          <w:tab w:val="left" w:pos="1170"/>
        </w:tabs>
        <w:ind w:firstLine="851"/>
        <w:jc w:val="both"/>
        <w:rPr>
          <w:szCs w:val="24"/>
          <w:lang w:eastAsia="lt-LT"/>
        </w:rPr>
      </w:pPr>
    </w:p>
    <w:p w14:paraId="5222E6A7" w14:textId="77777777" w:rsidR="00032CAE" w:rsidRDefault="00FC3927">
      <w:pPr>
        <w:keepNext/>
        <w:widowControl w:val="0"/>
        <w:ind w:left="426" w:hanging="426"/>
        <w:jc w:val="center"/>
        <w:rPr>
          <w:b/>
          <w:bCs/>
          <w:szCs w:val="24"/>
        </w:rPr>
      </w:pPr>
      <w:r>
        <w:rPr>
          <w:b/>
          <w:bCs/>
          <w:szCs w:val="24"/>
        </w:rPr>
        <w:t>VI.</w:t>
      </w:r>
      <w:r>
        <w:rPr>
          <w:b/>
          <w:bCs/>
          <w:szCs w:val="24"/>
        </w:rPr>
        <w:tab/>
        <w:t>KITOS SĄLYGOS</w:t>
      </w:r>
    </w:p>
    <w:p w14:paraId="5222E6A8" w14:textId="77777777" w:rsidR="00032CAE" w:rsidRDefault="00032CAE">
      <w:pPr>
        <w:widowControl w:val="0"/>
        <w:rPr>
          <w:szCs w:val="24"/>
        </w:rPr>
      </w:pPr>
    </w:p>
    <w:p w14:paraId="5222E6A9" w14:textId="77777777" w:rsidR="00032CAE" w:rsidRDefault="00FC3927">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14:paraId="5222E6AA" w14:textId="77777777" w:rsidR="00032CAE" w:rsidRDefault="00FC3927">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14:paraId="5222E6AB" w14:textId="77777777" w:rsidR="00032CAE" w:rsidRDefault="00FC3927">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5222E6AC" w14:textId="77777777" w:rsidR="00032CAE" w:rsidRDefault="00032CAE">
      <w:pPr>
        <w:widowControl w:val="0"/>
        <w:tabs>
          <w:tab w:val="left" w:pos="709"/>
        </w:tabs>
        <w:ind w:firstLine="851"/>
        <w:jc w:val="both"/>
        <w:rPr>
          <w:szCs w:val="24"/>
        </w:rPr>
      </w:pPr>
    </w:p>
    <w:p w14:paraId="5222E6AD" w14:textId="77777777" w:rsidR="00032CAE" w:rsidRDefault="00FC3927">
      <w:pPr>
        <w:keepNext/>
        <w:widowControl w:val="0"/>
        <w:jc w:val="center"/>
        <w:rPr>
          <w:b/>
          <w:bCs/>
          <w:szCs w:val="24"/>
        </w:rPr>
      </w:pPr>
      <w:r>
        <w:rPr>
          <w:b/>
          <w:bCs/>
          <w:szCs w:val="24"/>
        </w:rPr>
        <w:t>VII. SUTARTIES ŠALIŲ REKVIZITAI</w:t>
      </w:r>
    </w:p>
    <w:p w14:paraId="5222E6AE" w14:textId="77777777" w:rsidR="00032CAE" w:rsidRDefault="00032CAE">
      <w:pPr>
        <w:widowControl w:val="0"/>
        <w:rPr>
          <w:szCs w:val="24"/>
        </w:rPr>
      </w:pPr>
    </w:p>
    <w:tbl>
      <w:tblPr>
        <w:tblW w:w="9606" w:type="dxa"/>
        <w:tblLook w:val="04A0" w:firstRow="1" w:lastRow="0" w:firstColumn="1" w:lastColumn="0" w:noHBand="0" w:noVBand="1"/>
      </w:tblPr>
      <w:tblGrid>
        <w:gridCol w:w="236"/>
        <w:gridCol w:w="4692"/>
        <w:gridCol w:w="4678"/>
      </w:tblGrid>
      <w:tr w:rsidR="00032CAE" w14:paraId="5222E6B2" w14:textId="77777777">
        <w:trPr>
          <w:trHeight w:val="288"/>
        </w:trPr>
        <w:tc>
          <w:tcPr>
            <w:tcW w:w="236" w:type="dxa"/>
          </w:tcPr>
          <w:p w14:paraId="5222E6AF" w14:textId="77777777" w:rsidR="00032CAE" w:rsidRDefault="00032CAE">
            <w:pPr>
              <w:widowControl w:val="0"/>
              <w:rPr>
                <w:b/>
                <w:bCs/>
                <w:szCs w:val="24"/>
              </w:rPr>
            </w:pPr>
          </w:p>
        </w:tc>
        <w:tc>
          <w:tcPr>
            <w:tcW w:w="4692" w:type="dxa"/>
            <w:hideMark/>
          </w:tcPr>
          <w:p w14:paraId="5222E6B0" w14:textId="77777777" w:rsidR="00032CAE" w:rsidRDefault="00FC3927">
            <w:pPr>
              <w:widowControl w:val="0"/>
              <w:rPr>
                <w:b/>
                <w:bCs/>
                <w:szCs w:val="24"/>
              </w:rPr>
            </w:pPr>
            <w:r>
              <w:rPr>
                <w:b/>
                <w:bCs/>
                <w:szCs w:val="24"/>
              </w:rPr>
              <w:t>Savivaldybės administracija</w:t>
            </w:r>
          </w:p>
        </w:tc>
        <w:tc>
          <w:tcPr>
            <w:tcW w:w="4678" w:type="dxa"/>
            <w:hideMark/>
          </w:tcPr>
          <w:p w14:paraId="5222E6B1" w14:textId="77777777" w:rsidR="00032CAE" w:rsidRDefault="00FC3927">
            <w:pPr>
              <w:widowControl w:val="0"/>
              <w:ind w:left="266" w:hanging="187"/>
              <w:rPr>
                <w:b/>
                <w:szCs w:val="24"/>
              </w:rPr>
            </w:pPr>
            <w:r>
              <w:rPr>
                <w:b/>
                <w:szCs w:val="24"/>
              </w:rPr>
              <w:t>Projekto vykdytojas</w:t>
            </w:r>
          </w:p>
        </w:tc>
      </w:tr>
      <w:tr w:rsidR="00032CAE" w14:paraId="5222E6B6" w14:textId="77777777">
        <w:trPr>
          <w:trHeight w:val="304"/>
        </w:trPr>
        <w:tc>
          <w:tcPr>
            <w:tcW w:w="236" w:type="dxa"/>
          </w:tcPr>
          <w:p w14:paraId="5222E6B3" w14:textId="77777777" w:rsidR="00032CAE" w:rsidRDefault="00032CAE">
            <w:pPr>
              <w:widowControl w:val="0"/>
              <w:rPr>
                <w:szCs w:val="24"/>
              </w:rPr>
            </w:pPr>
          </w:p>
        </w:tc>
        <w:tc>
          <w:tcPr>
            <w:tcW w:w="4692" w:type="dxa"/>
            <w:hideMark/>
          </w:tcPr>
          <w:p w14:paraId="5222E6B4" w14:textId="77777777" w:rsidR="00032CAE" w:rsidRDefault="00FC3927">
            <w:pPr>
              <w:widowControl w:val="0"/>
              <w:rPr>
                <w:szCs w:val="24"/>
              </w:rPr>
            </w:pPr>
            <w:r>
              <w:rPr>
                <w:szCs w:val="24"/>
              </w:rPr>
              <w:t xml:space="preserve">Įstaigos pavadinimas: </w:t>
            </w:r>
          </w:p>
        </w:tc>
        <w:tc>
          <w:tcPr>
            <w:tcW w:w="4678" w:type="dxa"/>
            <w:hideMark/>
          </w:tcPr>
          <w:p w14:paraId="5222E6B5" w14:textId="77777777" w:rsidR="00032CAE" w:rsidRDefault="00FC3927">
            <w:pPr>
              <w:widowControl w:val="0"/>
              <w:ind w:left="32"/>
              <w:rPr>
                <w:szCs w:val="24"/>
              </w:rPr>
            </w:pPr>
            <w:r>
              <w:rPr>
                <w:szCs w:val="24"/>
              </w:rPr>
              <w:t>Juridinio asmens pavadinimas:      </w:t>
            </w:r>
          </w:p>
        </w:tc>
      </w:tr>
      <w:tr w:rsidR="00032CAE" w14:paraId="5222E6BA" w14:textId="77777777">
        <w:trPr>
          <w:trHeight w:val="296"/>
        </w:trPr>
        <w:tc>
          <w:tcPr>
            <w:tcW w:w="236" w:type="dxa"/>
          </w:tcPr>
          <w:p w14:paraId="5222E6B7" w14:textId="77777777" w:rsidR="00032CAE" w:rsidRDefault="00032CAE">
            <w:pPr>
              <w:widowControl w:val="0"/>
              <w:rPr>
                <w:szCs w:val="24"/>
              </w:rPr>
            </w:pPr>
          </w:p>
        </w:tc>
        <w:tc>
          <w:tcPr>
            <w:tcW w:w="4692" w:type="dxa"/>
            <w:hideMark/>
          </w:tcPr>
          <w:p w14:paraId="5222E6B8" w14:textId="77777777" w:rsidR="00032CAE" w:rsidRDefault="00FC3927">
            <w:pPr>
              <w:widowControl w:val="0"/>
              <w:rPr>
                <w:szCs w:val="24"/>
              </w:rPr>
            </w:pPr>
            <w:r>
              <w:rPr>
                <w:szCs w:val="24"/>
              </w:rPr>
              <w:t xml:space="preserve">Įstaigos adresas: </w:t>
            </w:r>
          </w:p>
        </w:tc>
        <w:tc>
          <w:tcPr>
            <w:tcW w:w="4678" w:type="dxa"/>
            <w:hideMark/>
          </w:tcPr>
          <w:p w14:paraId="5222E6B9" w14:textId="77777777" w:rsidR="00032CAE" w:rsidRDefault="00FC3927">
            <w:pPr>
              <w:widowControl w:val="0"/>
              <w:ind w:left="32"/>
              <w:rPr>
                <w:szCs w:val="24"/>
              </w:rPr>
            </w:pPr>
            <w:r>
              <w:rPr>
                <w:szCs w:val="24"/>
              </w:rPr>
              <w:t>Juridinio asmens adresas:      </w:t>
            </w:r>
          </w:p>
        </w:tc>
      </w:tr>
      <w:tr w:rsidR="00032CAE" w14:paraId="5222E6BE" w14:textId="77777777">
        <w:trPr>
          <w:trHeight w:val="359"/>
        </w:trPr>
        <w:tc>
          <w:tcPr>
            <w:tcW w:w="236" w:type="dxa"/>
          </w:tcPr>
          <w:p w14:paraId="5222E6BB" w14:textId="77777777" w:rsidR="00032CAE" w:rsidRDefault="00032CAE">
            <w:pPr>
              <w:widowControl w:val="0"/>
              <w:rPr>
                <w:szCs w:val="24"/>
              </w:rPr>
            </w:pPr>
          </w:p>
        </w:tc>
        <w:tc>
          <w:tcPr>
            <w:tcW w:w="4692" w:type="dxa"/>
          </w:tcPr>
          <w:p w14:paraId="5222E6BC" w14:textId="77777777" w:rsidR="00032CAE" w:rsidRDefault="00032CAE">
            <w:pPr>
              <w:widowControl w:val="0"/>
              <w:rPr>
                <w:szCs w:val="24"/>
              </w:rPr>
            </w:pPr>
          </w:p>
        </w:tc>
        <w:tc>
          <w:tcPr>
            <w:tcW w:w="4678" w:type="dxa"/>
            <w:hideMark/>
          </w:tcPr>
          <w:p w14:paraId="5222E6BD" w14:textId="77777777" w:rsidR="00032CAE" w:rsidRDefault="00FC3927">
            <w:pPr>
              <w:widowControl w:val="0"/>
              <w:ind w:left="32"/>
              <w:rPr>
                <w:szCs w:val="24"/>
              </w:rPr>
            </w:pPr>
            <w:r>
              <w:rPr>
                <w:szCs w:val="24"/>
              </w:rPr>
              <w:t>Juridinio asmens adresas susirašinėti:      </w:t>
            </w:r>
          </w:p>
        </w:tc>
      </w:tr>
      <w:tr w:rsidR="00032CAE" w14:paraId="5222E6C2" w14:textId="77777777">
        <w:trPr>
          <w:trHeight w:val="293"/>
        </w:trPr>
        <w:tc>
          <w:tcPr>
            <w:tcW w:w="236" w:type="dxa"/>
          </w:tcPr>
          <w:p w14:paraId="5222E6BF" w14:textId="77777777" w:rsidR="00032CAE" w:rsidRDefault="00032CAE">
            <w:pPr>
              <w:widowControl w:val="0"/>
              <w:rPr>
                <w:szCs w:val="24"/>
              </w:rPr>
            </w:pPr>
          </w:p>
        </w:tc>
        <w:tc>
          <w:tcPr>
            <w:tcW w:w="4692" w:type="dxa"/>
            <w:hideMark/>
          </w:tcPr>
          <w:p w14:paraId="5222E6C0" w14:textId="77777777" w:rsidR="00032CAE" w:rsidRDefault="00FC3927">
            <w:pPr>
              <w:widowControl w:val="0"/>
              <w:jc w:val="both"/>
              <w:rPr>
                <w:szCs w:val="24"/>
              </w:rPr>
            </w:pPr>
            <w:r>
              <w:rPr>
                <w:szCs w:val="24"/>
              </w:rPr>
              <w:t xml:space="preserve">Įstaigos kodas: </w:t>
            </w:r>
          </w:p>
        </w:tc>
        <w:tc>
          <w:tcPr>
            <w:tcW w:w="4678" w:type="dxa"/>
            <w:hideMark/>
          </w:tcPr>
          <w:p w14:paraId="5222E6C1" w14:textId="77777777" w:rsidR="00032CAE" w:rsidRDefault="00FC3927">
            <w:pPr>
              <w:widowControl w:val="0"/>
              <w:ind w:left="32"/>
              <w:jc w:val="both"/>
              <w:rPr>
                <w:szCs w:val="24"/>
              </w:rPr>
            </w:pPr>
            <w:r>
              <w:rPr>
                <w:szCs w:val="24"/>
              </w:rPr>
              <w:t>Juridinio asmens kodas:      </w:t>
            </w:r>
          </w:p>
        </w:tc>
      </w:tr>
      <w:tr w:rsidR="00032CAE" w14:paraId="5222E6C6" w14:textId="77777777">
        <w:trPr>
          <w:trHeight w:val="142"/>
        </w:trPr>
        <w:tc>
          <w:tcPr>
            <w:tcW w:w="236" w:type="dxa"/>
            <w:vAlign w:val="bottom"/>
          </w:tcPr>
          <w:p w14:paraId="5222E6C3" w14:textId="77777777" w:rsidR="00032CAE" w:rsidRDefault="00032CAE">
            <w:pPr>
              <w:widowControl w:val="0"/>
              <w:rPr>
                <w:szCs w:val="24"/>
              </w:rPr>
            </w:pPr>
          </w:p>
        </w:tc>
        <w:tc>
          <w:tcPr>
            <w:tcW w:w="4692" w:type="dxa"/>
            <w:vAlign w:val="bottom"/>
            <w:hideMark/>
          </w:tcPr>
          <w:p w14:paraId="5222E6C4" w14:textId="77777777" w:rsidR="00032CAE" w:rsidRDefault="00FC3927">
            <w:pPr>
              <w:widowControl w:val="0"/>
              <w:jc w:val="both"/>
              <w:rPr>
                <w:szCs w:val="24"/>
              </w:rPr>
            </w:pPr>
            <w:r>
              <w:rPr>
                <w:szCs w:val="24"/>
              </w:rPr>
              <w:t xml:space="preserve">A. s. </w:t>
            </w:r>
          </w:p>
        </w:tc>
        <w:tc>
          <w:tcPr>
            <w:tcW w:w="4678" w:type="dxa"/>
            <w:vAlign w:val="bottom"/>
            <w:hideMark/>
          </w:tcPr>
          <w:p w14:paraId="5222E6C5" w14:textId="77777777" w:rsidR="00032CAE" w:rsidRDefault="00FC3927">
            <w:pPr>
              <w:widowControl w:val="0"/>
              <w:ind w:left="32"/>
              <w:jc w:val="both"/>
              <w:rPr>
                <w:szCs w:val="24"/>
              </w:rPr>
            </w:pPr>
            <w:r>
              <w:rPr>
                <w:szCs w:val="24"/>
              </w:rPr>
              <w:t>A. s.      </w:t>
            </w:r>
          </w:p>
        </w:tc>
      </w:tr>
      <w:tr w:rsidR="00032CAE" w14:paraId="5222E6CA" w14:textId="77777777">
        <w:trPr>
          <w:trHeight w:val="288"/>
        </w:trPr>
        <w:tc>
          <w:tcPr>
            <w:tcW w:w="236" w:type="dxa"/>
          </w:tcPr>
          <w:p w14:paraId="5222E6C7" w14:textId="77777777" w:rsidR="00032CAE" w:rsidRDefault="00032CAE">
            <w:pPr>
              <w:widowControl w:val="0"/>
              <w:rPr>
                <w:szCs w:val="24"/>
              </w:rPr>
            </w:pPr>
          </w:p>
        </w:tc>
        <w:tc>
          <w:tcPr>
            <w:tcW w:w="4692" w:type="dxa"/>
            <w:hideMark/>
          </w:tcPr>
          <w:p w14:paraId="5222E6C8" w14:textId="77777777" w:rsidR="00032CAE" w:rsidRDefault="00FC3927">
            <w:pPr>
              <w:widowControl w:val="0"/>
              <w:jc w:val="both"/>
              <w:rPr>
                <w:szCs w:val="24"/>
              </w:rPr>
            </w:pPr>
            <w:r>
              <w:rPr>
                <w:szCs w:val="24"/>
              </w:rPr>
              <w:t xml:space="preserve">Bankas: </w:t>
            </w:r>
          </w:p>
        </w:tc>
        <w:tc>
          <w:tcPr>
            <w:tcW w:w="4678" w:type="dxa"/>
            <w:hideMark/>
          </w:tcPr>
          <w:p w14:paraId="5222E6C9" w14:textId="77777777" w:rsidR="00032CAE" w:rsidRDefault="00FC3927">
            <w:pPr>
              <w:widowControl w:val="0"/>
              <w:ind w:left="32"/>
              <w:jc w:val="both"/>
              <w:rPr>
                <w:szCs w:val="24"/>
              </w:rPr>
            </w:pPr>
            <w:r>
              <w:rPr>
                <w:szCs w:val="24"/>
              </w:rPr>
              <w:t>Bankas:      </w:t>
            </w:r>
          </w:p>
        </w:tc>
      </w:tr>
      <w:tr w:rsidR="00032CAE" w14:paraId="5222E6CE" w14:textId="77777777">
        <w:trPr>
          <w:trHeight w:val="304"/>
        </w:trPr>
        <w:tc>
          <w:tcPr>
            <w:tcW w:w="236" w:type="dxa"/>
          </w:tcPr>
          <w:p w14:paraId="5222E6CB" w14:textId="77777777" w:rsidR="00032CAE" w:rsidRDefault="00032CAE">
            <w:pPr>
              <w:widowControl w:val="0"/>
              <w:rPr>
                <w:szCs w:val="24"/>
              </w:rPr>
            </w:pPr>
          </w:p>
        </w:tc>
        <w:tc>
          <w:tcPr>
            <w:tcW w:w="4692" w:type="dxa"/>
            <w:hideMark/>
          </w:tcPr>
          <w:p w14:paraId="5222E6CC" w14:textId="77777777" w:rsidR="00032CAE" w:rsidRDefault="00FC3927">
            <w:pPr>
              <w:widowControl w:val="0"/>
              <w:jc w:val="both"/>
              <w:rPr>
                <w:szCs w:val="24"/>
              </w:rPr>
            </w:pPr>
            <w:r>
              <w:rPr>
                <w:szCs w:val="24"/>
              </w:rPr>
              <w:t xml:space="preserve">Banko kodas: </w:t>
            </w:r>
          </w:p>
        </w:tc>
        <w:tc>
          <w:tcPr>
            <w:tcW w:w="4678" w:type="dxa"/>
            <w:hideMark/>
          </w:tcPr>
          <w:p w14:paraId="5222E6CD" w14:textId="77777777" w:rsidR="00032CAE" w:rsidRDefault="00FC3927">
            <w:pPr>
              <w:widowControl w:val="0"/>
              <w:ind w:left="32"/>
              <w:jc w:val="both"/>
              <w:rPr>
                <w:szCs w:val="24"/>
              </w:rPr>
            </w:pPr>
            <w:r>
              <w:rPr>
                <w:szCs w:val="24"/>
              </w:rPr>
              <w:t>Banko kodas:      </w:t>
            </w:r>
          </w:p>
        </w:tc>
      </w:tr>
      <w:tr w:rsidR="00032CAE" w14:paraId="5222E6D2" w14:textId="77777777">
        <w:trPr>
          <w:trHeight w:val="288"/>
        </w:trPr>
        <w:tc>
          <w:tcPr>
            <w:tcW w:w="236" w:type="dxa"/>
          </w:tcPr>
          <w:p w14:paraId="5222E6CF" w14:textId="77777777" w:rsidR="00032CAE" w:rsidRDefault="00032CAE">
            <w:pPr>
              <w:widowControl w:val="0"/>
              <w:rPr>
                <w:szCs w:val="24"/>
              </w:rPr>
            </w:pPr>
          </w:p>
        </w:tc>
        <w:tc>
          <w:tcPr>
            <w:tcW w:w="4692" w:type="dxa"/>
            <w:hideMark/>
          </w:tcPr>
          <w:p w14:paraId="5222E6D0" w14:textId="77777777" w:rsidR="00032CAE" w:rsidRDefault="00FC3927">
            <w:pPr>
              <w:widowControl w:val="0"/>
              <w:jc w:val="both"/>
              <w:rPr>
                <w:szCs w:val="24"/>
              </w:rPr>
            </w:pPr>
            <w:r>
              <w:rPr>
                <w:szCs w:val="24"/>
              </w:rPr>
              <w:t>Tel. nr.</w:t>
            </w:r>
          </w:p>
        </w:tc>
        <w:tc>
          <w:tcPr>
            <w:tcW w:w="4678" w:type="dxa"/>
            <w:hideMark/>
          </w:tcPr>
          <w:p w14:paraId="5222E6D1" w14:textId="77777777" w:rsidR="00032CAE" w:rsidRDefault="00FC3927">
            <w:pPr>
              <w:widowControl w:val="0"/>
              <w:ind w:left="32"/>
              <w:jc w:val="both"/>
              <w:rPr>
                <w:szCs w:val="24"/>
              </w:rPr>
            </w:pPr>
            <w:r>
              <w:rPr>
                <w:szCs w:val="24"/>
              </w:rPr>
              <w:t>Tel. nr.      </w:t>
            </w:r>
          </w:p>
        </w:tc>
      </w:tr>
      <w:tr w:rsidR="00032CAE" w14:paraId="5222E6D6" w14:textId="77777777">
        <w:trPr>
          <w:trHeight w:val="336"/>
        </w:trPr>
        <w:tc>
          <w:tcPr>
            <w:tcW w:w="236" w:type="dxa"/>
          </w:tcPr>
          <w:p w14:paraId="5222E6D3" w14:textId="77777777" w:rsidR="00032CAE" w:rsidRDefault="00032CAE">
            <w:pPr>
              <w:widowControl w:val="0"/>
              <w:rPr>
                <w:szCs w:val="24"/>
              </w:rPr>
            </w:pPr>
          </w:p>
        </w:tc>
        <w:tc>
          <w:tcPr>
            <w:tcW w:w="4692" w:type="dxa"/>
            <w:hideMark/>
          </w:tcPr>
          <w:p w14:paraId="5222E6D4" w14:textId="77777777" w:rsidR="00032CAE" w:rsidRDefault="00FC3927">
            <w:pPr>
              <w:widowControl w:val="0"/>
              <w:jc w:val="both"/>
              <w:rPr>
                <w:szCs w:val="24"/>
              </w:rPr>
            </w:pPr>
            <w:r>
              <w:rPr>
                <w:szCs w:val="24"/>
              </w:rPr>
              <w:t xml:space="preserve">Faks. </w:t>
            </w:r>
          </w:p>
        </w:tc>
        <w:tc>
          <w:tcPr>
            <w:tcW w:w="4678" w:type="dxa"/>
            <w:hideMark/>
          </w:tcPr>
          <w:p w14:paraId="5222E6D5" w14:textId="77777777" w:rsidR="00032CAE" w:rsidRDefault="00FC3927">
            <w:pPr>
              <w:widowControl w:val="0"/>
              <w:ind w:left="32"/>
              <w:jc w:val="both"/>
              <w:rPr>
                <w:szCs w:val="24"/>
              </w:rPr>
            </w:pPr>
            <w:r>
              <w:rPr>
                <w:szCs w:val="24"/>
              </w:rPr>
              <w:t>Faks.      </w:t>
            </w:r>
          </w:p>
        </w:tc>
      </w:tr>
      <w:tr w:rsidR="00032CAE" w14:paraId="5222E6E5" w14:textId="77777777">
        <w:trPr>
          <w:trHeight w:val="591"/>
        </w:trPr>
        <w:tc>
          <w:tcPr>
            <w:tcW w:w="236" w:type="dxa"/>
          </w:tcPr>
          <w:p w14:paraId="5222E6D7" w14:textId="77777777" w:rsidR="00032CAE" w:rsidRDefault="00032CAE">
            <w:pPr>
              <w:widowControl w:val="0"/>
              <w:rPr>
                <w:szCs w:val="24"/>
              </w:rPr>
            </w:pPr>
          </w:p>
        </w:tc>
        <w:tc>
          <w:tcPr>
            <w:tcW w:w="4692" w:type="dxa"/>
          </w:tcPr>
          <w:p w14:paraId="5222E6D8" w14:textId="77777777" w:rsidR="00032CAE" w:rsidRDefault="00FC3927">
            <w:pPr>
              <w:widowControl w:val="0"/>
              <w:jc w:val="both"/>
              <w:rPr>
                <w:szCs w:val="24"/>
              </w:rPr>
            </w:pPr>
            <w:r>
              <w:rPr>
                <w:szCs w:val="24"/>
              </w:rPr>
              <w:t xml:space="preserve">El. p. </w:t>
            </w:r>
          </w:p>
          <w:p w14:paraId="5222E6D9" w14:textId="77777777" w:rsidR="00032CAE" w:rsidRDefault="00032CAE">
            <w:pPr>
              <w:widowControl w:val="0"/>
              <w:jc w:val="both"/>
              <w:rPr>
                <w:szCs w:val="24"/>
              </w:rPr>
            </w:pPr>
          </w:p>
          <w:p w14:paraId="5222E6DA" w14:textId="77777777" w:rsidR="00032CAE" w:rsidRDefault="00FC3927">
            <w:pPr>
              <w:widowControl w:val="0"/>
              <w:jc w:val="both"/>
              <w:rPr>
                <w:szCs w:val="24"/>
              </w:rPr>
            </w:pPr>
            <w:r>
              <w:rPr>
                <w:szCs w:val="24"/>
              </w:rPr>
              <w:t>Administracijos direktorius</w:t>
            </w:r>
          </w:p>
          <w:p w14:paraId="5222E6DB" w14:textId="77777777" w:rsidR="00032CAE" w:rsidRDefault="00FC3927">
            <w:pPr>
              <w:widowControl w:val="0"/>
              <w:jc w:val="both"/>
              <w:rPr>
                <w:szCs w:val="24"/>
              </w:rPr>
            </w:pPr>
            <w:r>
              <w:rPr>
                <w:szCs w:val="24"/>
              </w:rPr>
              <w:t>A. V.</w:t>
            </w:r>
          </w:p>
          <w:p w14:paraId="5222E6DC" w14:textId="77777777" w:rsidR="00032CAE" w:rsidRDefault="00032CAE">
            <w:pPr>
              <w:widowControl w:val="0"/>
              <w:jc w:val="both"/>
              <w:rPr>
                <w:szCs w:val="24"/>
              </w:rPr>
            </w:pPr>
          </w:p>
          <w:p w14:paraId="5222E6DD" w14:textId="77777777" w:rsidR="00032CAE" w:rsidRDefault="00FC3927">
            <w:pPr>
              <w:widowControl w:val="0"/>
              <w:jc w:val="both"/>
              <w:rPr>
                <w:szCs w:val="24"/>
              </w:rPr>
            </w:pPr>
            <w:r>
              <w:rPr>
                <w:szCs w:val="24"/>
              </w:rPr>
              <w:t>…………..............</w:t>
            </w:r>
          </w:p>
          <w:p w14:paraId="5222E6DE" w14:textId="77777777" w:rsidR="00032CAE" w:rsidRDefault="00FC3927">
            <w:pPr>
              <w:widowControl w:val="0"/>
              <w:jc w:val="both"/>
              <w:rPr>
                <w:i/>
                <w:szCs w:val="24"/>
              </w:rPr>
            </w:pPr>
            <w:r>
              <w:rPr>
                <w:i/>
                <w:szCs w:val="24"/>
              </w:rPr>
              <w:t>(vardas, pavardė)</w:t>
            </w:r>
          </w:p>
        </w:tc>
        <w:tc>
          <w:tcPr>
            <w:tcW w:w="4678" w:type="dxa"/>
          </w:tcPr>
          <w:p w14:paraId="5222E6DF" w14:textId="77777777" w:rsidR="00032CAE" w:rsidRDefault="00FC3927">
            <w:pPr>
              <w:widowControl w:val="0"/>
              <w:ind w:left="32"/>
              <w:jc w:val="both"/>
              <w:rPr>
                <w:szCs w:val="24"/>
              </w:rPr>
            </w:pPr>
            <w:r>
              <w:rPr>
                <w:szCs w:val="24"/>
              </w:rPr>
              <w:t>El. p.      </w:t>
            </w:r>
          </w:p>
          <w:p w14:paraId="5222E6E0" w14:textId="77777777" w:rsidR="00032CAE" w:rsidRDefault="00032CAE">
            <w:pPr>
              <w:widowControl w:val="0"/>
              <w:ind w:left="32"/>
              <w:jc w:val="both"/>
              <w:rPr>
                <w:szCs w:val="24"/>
              </w:rPr>
            </w:pPr>
          </w:p>
          <w:p w14:paraId="5222E6E1" w14:textId="77777777" w:rsidR="00032CAE" w:rsidRDefault="00FC3927">
            <w:pPr>
              <w:widowControl w:val="0"/>
              <w:ind w:left="32"/>
              <w:jc w:val="both"/>
              <w:rPr>
                <w:szCs w:val="24"/>
              </w:rPr>
            </w:pPr>
            <w:r>
              <w:rPr>
                <w:szCs w:val="24"/>
              </w:rPr>
              <w:t>Projekto vykdytojo vadovo ar jo įgalioto asmens pareigos</w:t>
            </w:r>
          </w:p>
          <w:p w14:paraId="5222E6E2" w14:textId="77777777" w:rsidR="00032CAE" w:rsidRDefault="00FC3927">
            <w:pPr>
              <w:widowControl w:val="0"/>
              <w:ind w:left="32"/>
              <w:jc w:val="both"/>
              <w:rPr>
                <w:szCs w:val="24"/>
              </w:rPr>
            </w:pPr>
            <w:r>
              <w:rPr>
                <w:szCs w:val="24"/>
              </w:rPr>
              <w:t>A. V.</w:t>
            </w:r>
          </w:p>
          <w:p w14:paraId="5222E6E3" w14:textId="77777777" w:rsidR="00032CAE" w:rsidRDefault="00FC3927">
            <w:pPr>
              <w:widowControl w:val="0"/>
              <w:ind w:left="32"/>
              <w:jc w:val="both"/>
              <w:rPr>
                <w:szCs w:val="24"/>
              </w:rPr>
            </w:pPr>
            <w:r>
              <w:rPr>
                <w:szCs w:val="24"/>
              </w:rPr>
              <w:t>..................................</w:t>
            </w:r>
          </w:p>
          <w:p w14:paraId="5222E6E4" w14:textId="77777777" w:rsidR="00032CAE" w:rsidRDefault="00FC3927">
            <w:pPr>
              <w:widowControl w:val="0"/>
              <w:ind w:left="32"/>
              <w:jc w:val="both"/>
              <w:rPr>
                <w:i/>
                <w:szCs w:val="24"/>
              </w:rPr>
            </w:pPr>
            <w:r>
              <w:rPr>
                <w:i/>
                <w:szCs w:val="24"/>
              </w:rPr>
              <w:t>(vardas, pavardė)</w:t>
            </w:r>
          </w:p>
        </w:tc>
      </w:tr>
    </w:tbl>
    <w:p w14:paraId="5222E6E6" w14:textId="77777777" w:rsidR="00032CAE" w:rsidRDefault="00032CAE">
      <w:pPr>
        <w:spacing w:line="360" w:lineRule="auto"/>
        <w:rPr>
          <w:color w:val="00000A"/>
          <w:szCs w:val="24"/>
        </w:rPr>
      </w:pPr>
    </w:p>
    <w:p w14:paraId="5222E6E7" w14:textId="77777777" w:rsidR="00032CAE" w:rsidRDefault="00032CAE"/>
    <w:p w14:paraId="5222E6E8" w14:textId="77777777" w:rsidR="00032CAE" w:rsidRDefault="00032CAE"/>
    <w:p w14:paraId="254586DC" w14:textId="77777777" w:rsidR="00FC3927" w:rsidRDefault="00FC3927">
      <w:pPr>
        <w:suppressAutoHyphens/>
        <w:ind w:left="9090"/>
        <w:jc w:val="both"/>
        <w:sectPr w:rsidR="00FC3927" w:rsidSect="009D6260">
          <w:pgSz w:w="11906" w:h="16838"/>
          <w:pgMar w:top="1701" w:right="849" w:bottom="1701" w:left="1701" w:header="720" w:footer="720" w:gutter="0"/>
          <w:pgNumType w:start="1"/>
          <w:cols w:space="720"/>
          <w:titlePg/>
          <w:docGrid w:linePitch="360"/>
        </w:sectPr>
      </w:pPr>
    </w:p>
    <w:p w14:paraId="44630B04" w14:textId="47A5F17E" w:rsidR="00FC3927" w:rsidRDefault="00FC3927" w:rsidP="00780765">
      <w:pPr>
        <w:suppressAutoHyphens/>
        <w:ind w:left="5310"/>
        <w:jc w:val="both"/>
        <w:rPr>
          <w:szCs w:val="24"/>
          <w:lang w:eastAsia="ar-SA"/>
        </w:rPr>
      </w:pPr>
      <w:r>
        <w:rPr>
          <w:szCs w:val="24"/>
          <w:lang w:eastAsia="ar-SA"/>
        </w:rPr>
        <w:lastRenderedPageBreak/>
        <w:t xml:space="preserve">Nevyriausybinių organizacijų ir </w:t>
      </w:r>
      <w:r>
        <w:rPr>
          <w:szCs w:val="24"/>
          <w:lang w:eastAsia="ar-SA"/>
        </w:rPr>
        <w:br/>
        <w:t xml:space="preserve">bendruomeninės veiklos stiprinimo </w:t>
      </w:r>
      <w:r w:rsidR="00780765">
        <w:rPr>
          <w:szCs w:val="24"/>
          <w:lang w:eastAsia="ar-SA"/>
        </w:rPr>
        <w:br/>
      </w:r>
      <w:r>
        <w:rPr>
          <w:szCs w:val="24"/>
          <w:lang w:eastAsia="ar-SA"/>
        </w:rPr>
        <w:t>2017–2019 metų veiksmų plano</w:t>
      </w:r>
      <w:r w:rsidR="00780765">
        <w:rPr>
          <w:szCs w:val="24"/>
          <w:lang w:eastAsia="ar-SA"/>
        </w:rPr>
        <w:br/>
      </w:r>
      <w:r>
        <w:rPr>
          <w:szCs w:val="24"/>
          <w:lang w:eastAsia="ar-SA"/>
        </w:rPr>
        <w:t xml:space="preserve"> įgyvendinimo 2.3 priemonės „Remti </w:t>
      </w:r>
      <w:r w:rsidR="00780765">
        <w:rPr>
          <w:szCs w:val="24"/>
          <w:lang w:eastAsia="ar-SA"/>
        </w:rPr>
        <w:br/>
      </w:r>
      <w:r>
        <w:rPr>
          <w:szCs w:val="24"/>
          <w:lang w:eastAsia="ar-SA"/>
        </w:rPr>
        <w:t xml:space="preserve">bendruomeninę veiklą savivaldybėse“ </w:t>
      </w:r>
      <w:r w:rsidR="00780765">
        <w:rPr>
          <w:szCs w:val="24"/>
          <w:lang w:eastAsia="ar-SA"/>
        </w:rPr>
        <w:br/>
      </w:r>
      <w:r>
        <w:rPr>
          <w:szCs w:val="24"/>
          <w:lang w:eastAsia="ar-SA"/>
        </w:rPr>
        <w:t>įgyvendinimo aprašo</w:t>
      </w:r>
    </w:p>
    <w:p w14:paraId="5222E6EA" w14:textId="1639D9BE" w:rsidR="00032CAE" w:rsidRDefault="00FC3927" w:rsidP="00780765">
      <w:pPr>
        <w:suppressAutoHyphens/>
        <w:ind w:left="5310"/>
        <w:jc w:val="both"/>
        <w:rPr>
          <w:szCs w:val="24"/>
          <w:lang w:eastAsia="ar-SA"/>
        </w:rPr>
      </w:pPr>
      <w:r>
        <w:rPr>
          <w:szCs w:val="24"/>
          <w:lang w:eastAsia="ar-SA"/>
        </w:rPr>
        <w:t>4 priedas</w:t>
      </w:r>
    </w:p>
    <w:p w14:paraId="5222E6EB" w14:textId="77777777" w:rsidR="00032CAE" w:rsidRDefault="00032CAE">
      <w:pPr>
        <w:ind w:firstLine="9090"/>
        <w:rPr>
          <w:szCs w:val="24"/>
          <w:lang w:eastAsia="ar-SA"/>
        </w:rPr>
      </w:pPr>
    </w:p>
    <w:p w14:paraId="5222E6EC" w14:textId="77777777" w:rsidR="00032CAE" w:rsidRDefault="00FC3927">
      <w:pPr>
        <w:jc w:val="center"/>
        <w:rPr>
          <w:rFonts w:eastAsia="Calibri"/>
          <w:b/>
        </w:rPr>
      </w:pPr>
      <w:r>
        <w:rPr>
          <w:rFonts w:eastAsia="Calibri"/>
          <w:b/>
        </w:rPr>
        <w:t>(Pavyzdinė konfidencialumo pasižadėjimo forma)</w:t>
      </w:r>
    </w:p>
    <w:p w14:paraId="5222E6ED" w14:textId="77777777" w:rsidR="00032CAE" w:rsidRDefault="00032CAE">
      <w:pPr>
        <w:spacing w:line="276" w:lineRule="auto"/>
        <w:jc w:val="center"/>
        <w:rPr>
          <w:rFonts w:eastAsia="Calibri"/>
          <w:b/>
        </w:rPr>
      </w:pPr>
    </w:p>
    <w:p w14:paraId="5222E6EE" w14:textId="77777777" w:rsidR="00032CAE" w:rsidRDefault="00032CAE">
      <w:pPr>
        <w:rPr>
          <w:sz w:val="18"/>
          <w:szCs w:val="18"/>
        </w:rPr>
      </w:pPr>
    </w:p>
    <w:p w14:paraId="5222E6EF" w14:textId="34E6DE7B" w:rsidR="00032CAE" w:rsidRDefault="00FC3927">
      <w:pPr>
        <w:jc w:val="center"/>
        <w:rPr>
          <w:rFonts w:eastAsia="Calibri"/>
          <w:b/>
        </w:rPr>
      </w:pPr>
      <w:r>
        <w:rPr>
          <w:rFonts w:eastAsia="Calibri"/>
          <w:b/>
        </w:rPr>
        <w:t>KONFIDENCIALUMO PASIŽADĖJIMAS UŽTIKRINTI KONKURSO INFORMACIJOS KONFIDENCIALUMĄ, VIEŠAI NESKELBTI IR NEPLATINTI ŠIOS INFORMACIJOS</w:t>
      </w:r>
    </w:p>
    <w:p w14:paraId="5222E6F0" w14:textId="77777777" w:rsidR="00032CAE" w:rsidRDefault="00032CAE">
      <w:pPr>
        <w:spacing w:line="276" w:lineRule="auto"/>
        <w:jc w:val="center"/>
        <w:rPr>
          <w:rFonts w:eastAsia="Calibri"/>
          <w:i/>
        </w:rPr>
      </w:pPr>
    </w:p>
    <w:p w14:paraId="5222E6F1" w14:textId="77777777" w:rsidR="00032CAE" w:rsidRDefault="00FC3927">
      <w:pPr>
        <w:spacing w:line="276" w:lineRule="auto"/>
        <w:jc w:val="center"/>
        <w:rPr>
          <w:rFonts w:eastAsia="Calibri"/>
          <w:i/>
        </w:rPr>
      </w:pPr>
      <w:r>
        <w:rPr>
          <w:rFonts w:eastAsia="Calibri"/>
          <w:i/>
        </w:rPr>
        <w:t>(data)</w:t>
      </w:r>
    </w:p>
    <w:p w14:paraId="5222E6F2" w14:textId="77777777" w:rsidR="00032CAE" w:rsidRDefault="00032CAE">
      <w:pPr>
        <w:spacing w:line="276" w:lineRule="auto"/>
        <w:jc w:val="center"/>
        <w:rPr>
          <w:rFonts w:eastAsia="Calibri"/>
        </w:rPr>
      </w:pPr>
    </w:p>
    <w:p w14:paraId="5222E6F3" w14:textId="77777777" w:rsidR="00032CAE" w:rsidRDefault="00032CAE">
      <w:pPr>
        <w:jc w:val="center"/>
        <w:rPr>
          <w:rFonts w:eastAsia="Calibri"/>
        </w:rPr>
      </w:pPr>
    </w:p>
    <w:p w14:paraId="5222E6F4" w14:textId="77777777" w:rsidR="00032CAE" w:rsidRDefault="00FC3927">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14:paraId="5222E6F5" w14:textId="77777777" w:rsidR="00032CAE" w:rsidRDefault="00FC3927">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5222E6F6" w14:textId="77777777" w:rsidR="00032CAE" w:rsidRDefault="00032CAE">
      <w:pPr>
        <w:ind w:firstLine="1134"/>
        <w:jc w:val="both"/>
        <w:rPr>
          <w:rFonts w:eastAsia="Calibri"/>
        </w:rPr>
      </w:pPr>
    </w:p>
    <w:p w14:paraId="5222E6F7" w14:textId="77777777" w:rsidR="00032CAE" w:rsidRDefault="00FC3927">
      <w:pPr>
        <w:ind w:firstLine="1134"/>
        <w:jc w:val="both"/>
        <w:rPr>
          <w:rFonts w:eastAsia="Calibri"/>
        </w:rPr>
      </w:pPr>
      <w:r>
        <w:rPr>
          <w:rFonts w:eastAsia="Calibri"/>
        </w:rPr>
        <w:t>PASIŽADU:</w:t>
      </w:r>
    </w:p>
    <w:p w14:paraId="5222E6F8" w14:textId="77777777" w:rsidR="00032CAE" w:rsidRDefault="00FC3927">
      <w:pPr>
        <w:ind w:firstLine="1134"/>
        <w:jc w:val="both"/>
        <w:rPr>
          <w:rFonts w:eastAsia="Calibri"/>
        </w:rPr>
      </w:pPr>
      <w:r>
        <w:rPr>
          <w:rFonts w:eastAsia="Calibri"/>
        </w:rPr>
        <w:t>1. saugoti ir tik teisės aktų nustatytais tikslais ir tvarka naudoti konfidencialią informaciją, kuri man taps žinoma, esant išplėstinės seniūnaičių sueigos nariu (-e);</w:t>
      </w:r>
    </w:p>
    <w:p w14:paraId="5222E6F9" w14:textId="77777777" w:rsidR="00032CAE" w:rsidRDefault="00FC3927">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konfidencialios informacijos;</w:t>
      </w:r>
    </w:p>
    <w:p w14:paraId="5222E6FA" w14:textId="77777777" w:rsidR="00032CAE" w:rsidRDefault="00FC3927">
      <w:pPr>
        <w:ind w:firstLine="1134"/>
        <w:jc w:val="both"/>
        <w:rPr>
          <w:rFonts w:eastAsia="Calibri"/>
        </w:rPr>
      </w:pPr>
      <w:r>
        <w:rPr>
          <w:rFonts w:eastAsia="Calibri"/>
        </w:rPr>
        <w:t>3. nepasilikti jokių man pateiktų dokumentų kopijų;</w:t>
      </w:r>
    </w:p>
    <w:p w14:paraId="5222E6FB" w14:textId="77777777" w:rsidR="00032CAE" w:rsidRDefault="00FC3927">
      <w:pPr>
        <w:ind w:firstLine="1134"/>
        <w:jc w:val="both"/>
        <w:rPr>
          <w:rFonts w:eastAsia="Calibri"/>
        </w:rPr>
      </w:pPr>
      <w:r>
        <w:rPr>
          <w:rFonts w:eastAsia="Calibri"/>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5222E6FC" w14:textId="77777777" w:rsidR="00032CAE" w:rsidRDefault="00FC3927">
      <w:pPr>
        <w:ind w:firstLine="1134"/>
        <w:jc w:val="both"/>
        <w:rPr>
          <w:rFonts w:eastAsia="Calibri"/>
        </w:rPr>
      </w:pPr>
      <w:r>
        <w:rPr>
          <w:rFonts w:eastAsia="Calibri"/>
        </w:rPr>
        <w:t>Esu įspėtas (-a), kad, pažeidęs (-usi) šį pasižadėjimą, turėsiu atlyginti savivaldybės administracijai ir pareiškėjams padarytus nuostolius.</w:t>
      </w:r>
    </w:p>
    <w:p w14:paraId="5222E6FD" w14:textId="77777777" w:rsidR="00032CAE" w:rsidRDefault="00FC3927">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6FE" w14:textId="77777777" w:rsidR="00032CAE" w:rsidRDefault="00032CAE">
      <w:pPr>
        <w:rPr>
          <w:sz w:val="22"/>
          <w:szCs w:val="22"/>
        </w:rPr>
      </w:pPr>
    </w:p>
    <w:p w14:paraId="5222E6FF" w14:textId="77777777" w:rsidR="00032CAE" w:rsidRDefault="00032CAE">
      <w:pPr>
        <w:rPr>
          <w:sz w:val="22"/>
          <w:szCs w:val="22"/>
        </w:rPr>
      </w:pPr>
    </w:p>
    <w:p w14:paraId="5222E700" w14:textId="77777777" w:rsidR="00032CAE" w:rsidRDefault="00032CAE">
      <w:pPr>
        <w:rPr>
          <w:sz w:val="22"/>
          <w:szCs w:val="22"/>
        </w:rPr>
      </w:pPr>
    </w:p>
    <w:p w14:paraId="5222E701" w14:textId="77777777" w:rsidR="00032CAE" w:rsidRDefault="00FC3927">
      <w:pPr>
        <w:shd w:val="clear" w:color="auto" w:fill="FFFFFF"/>
        <w:spacing w:line="276" w:lineRule="auto"/>
        <w:rPr>
          <w:szCs w:val="24"/>
        </w:rPr>
      </w:pPr>
      <w:r>
        <w:t>______________________                 ______________________                  ____________________</w:t>
      </w:r>
    </w:p>
    <w:p w14:paraId="5222E702" w14:textId="77777777" w:rsidR="00032CAE" w:rsidRDefault="00FC3927">
      <w:pPr>
        <w:shd w:val="clear" w:color="auto" w:fill="FFFFFF"/>
        <w:spacing w:line="276" w:lineRule="auto"/>
        <w:ind w:firstLine="248"/>
        <w:rPr>
          <w:i/>
        </w:rPr>
      </w:pPr>
      <w:r>
        <w:rPr>
          <w:i/>
        </w:rPr>
        <w:t xml:space="preserve">(nurodomos pareigos </w:t>
      </w:r>
      <w:r>
        <w:t xml:space="preserve">                                   </w:t>
      </w:r>
      <w:r>
        <w:rPr>
          <w:i/>
        </w:rPr>
        <w:t xml:space="preserve">(parašas)                                     (vardas ir pavardė )  </w:t>
      </w:r>
    </w:p>
    <w:p w14:paraId="5222E703" w14:textId="77777777" w:rsidR="00032CAE" w:rsidRDefault="00FC3927">
      <w:pPr>
        <w:shd w:val="clear" w:color="auto" w:fill="FFFFFF"/>
        <w:spacing w:line="276" w:lineRule="auto"/>
        <w:ind w:firstLine="186"/>
      </w:pPr>
      <w:r>
        <w:rPr>
          <w:i/>
        </w:rPr>
        <w:t xml:space="preserve">išplėstinėje seniūnaičių sueigoje) </w:t>
      </w:r>
    </w:p>
    <w:p w14:paraId="5222E704" w14:textId="77777777" w:rsidR="00032CAE" w:rsidRDefault="00032CAE">
      <w:pPr>
        <w:rPr>
          <w:sz w:val="22"/>
          <w:szCs w:val="22"/>
        </w:rPr>
      </w:pPr>
    </w:p>
    <w:p w14:paraId="5222E705" w14:textId="77777777" w:rsidR="00032CAE" w:rsidRDefault="00032CAE"/>
    <w:p w14:paraId="5222E706" w14:textId="573C070A" w:rsidR="00032CAE" w:rsidRDefault="00032CAE"/>
    <w:p w14:paraId="7CC8AFD1" w14:textId="77777777" w:rsidR="00FC3927" w:rsidRDefault="00FC3927" w:rsidP="00FC3927">
      <w:pPr>
        <w:suppressAutoHyphens/>
        <w:ind w:left="4950"/>
        <w:jc w:val="both"/>
        <w:sectPr w:rsidR="00FC3927" w:rsidSect="009D6260">
          <w:pgSz w:w="11906" w:h="16838"/>
          <w:pgMar w:top="720" w:right="720" w:bottom="720" w:left="1276" w:header="720" w:footer="720" w:gutter="0"/>
          <w:pgNumType w:start="1"/>
          <w:cols w:space="720"/>
          <w:titlePg/>
          <w:docGrid w:linePitch="360"/>
        </w:sectPr>
      </w:pPr>
    </w:p>
    <w:p w14:paraId="5222E707" w14:textId="1E395E9D" w:rsidR="00032CAE" w:rsidRDefault="00FC3927" w:rsidP="00780765">
      <w:pPr>
        <w:suppressAutoHyphens/>
        <w:ind w:left="5310"/>
        <w:jc w:val="both"/>
        <w:rPr>
          <w:szCs w:val="24"/>
          <w:lang w:eastAsia="ar-SA"/>
        </w:rPr>
      </w:pPr>
      <w:r>
        <w:rPr>
          <w:szCs w:val="24"/>
          <w:lang w:eastAsia="ar-SA"/>
        </w:rPr>
        <w:lastRenderedPageBreak/>
        <w:t xml:space="preserve">Nevyriausybinių organizacijų ir </w:t>
      </w:r>
      <w:r w:rsidR="00780765">
        <w:rPr>
          <w:szCs w:val="24"/>
          <w:lang w:eastAsia="ar-SA"/>
        </w:rPr>
        <w:br/>
      </w:r>
      <w:r>
        <w:rPr>
          <w:szCs w:val="24"/>
          <w:lang w:eastAsia="ar-SA"/>
        </w:rPr>
        <w:t xml:space="preserve">bendruomeninės veiklos stiprinimo </w:t>
      </w:r>
      <w:r w:rsidR="00780765">
        <w:rPr>
          <w:szCs w:val="24"/>
          <w:lang w:eastAsia="ar-SA"/>
        </w:rPr>
        <w:br/>
      </w:r>
      <w:r>
        <w:rPr>
          <w:szCs w:val="24"/>
          <w:lang w:eastAsia="ar-SA"/>
        </w:rPr>
        <w:t xml:space="preserve">2017–2019 metų veiksmų plano </w:t>
      </w:r>
      <w:r w:rsidR="00780765">
        <w:rPr>
          <w:szCs w:val="24"/>
          <w:lang w:eastAsia="ar-SA"/>
        </w:rPr>
        <w:br/>
      </w:r>
      <w:r>
        <w:rPr>
          <w:szCs w:val="24"/>
          <w:lang w:eastAsia="ar-SA"/>
        </w:rPr>
        <w:t xml:space="preserve">įgyvendinimo 2.3 priemonės </w:t>
      </w:r>
      <w:r w:rsidR="00780765">
        <w:rPr>
          <w:szCs w:val="24"/>
          <w:lang w:eastAsia="ar-SA"/>
        </w:rPr>
        <w:br/>
      </w:r>
      <w:r>
        <w:rPr>
          <w:szCs w:val="24"/>
          <w:lang w:eastAsia="ar-SA"/>
        </w:rPr>
        <w:t>„Remti bendruomeninę veiklą</w:t>
      </w:r>
      <w:r w:rsidR="00780765">
        <w:rPr>
          <w:szCs w:val="24"/>
          <w:lang w:eastAsia="ar-SA"/>
        </w:rPr>
        <w:br/>
      </w:r>
      <w:r>
        <w:rPr>
          <w:szCs w:val="24"/>
          <w:lang w:eastAsia="ar-SA"/>
        </w:rPr>
        <w:t xml:space="preserve"> savivaldybėse“ įgyvendinimo aprašo</w:t>
      </w:r>
    </w:p>
    <w:p w14:paraId="5222E708" w14:textId="77777777" w:rsidR="00032CAE" w:rsidRDefault="00FC3927" w:rsidP="00780765">
      <w:pPr>
        <w:ind w:left="8280" w:hanging="2970"/>
        <w:jc w:val="both"/>
        <w:rPr>
          <w:szCs w:val="24"/>
        </w:rPr>
      </w:pPr>
      <w:r>
        <w:t>5 priedas</w:t>
      </w:r>
    </w:p>
    <w:p w14:paraId="5222E709" w14:textId="77777777" w:rsidR="00032CAE" w:rsidRDefault="00032CAE">
      <w:pPr>
        <w:ind w:left="6480" w:firstLine="62"/>
        <w:jc w:val="both"/>
      </w:pPr>
    </w:p>
    <w:p w14:paraId="5222E70A" w14:textId="77777777" w:rsidR="00032CAE" w:rsidRDefault="00032CAE">
      <w:pPr>
        <w:spacing w:line="276" w:lineRule="auto"/>
        <w:rPr>
          <w:rFonts w:eastAsia="Calibri"/>
          <w:b/>
        </w:rPr>
      </w:pPr>
    </w:p>
    <w:p w14:paraId="5222E70B" w14:textId="77777777" w:rsidR="00032CAE" w:rsidRDefault="00032CAE">
      <w:pPr>
        <w:rPr>
          <w:sz w:val="18"/>
          <w:szCs w:val="18"/>
        </w:rPr>
      </w:pPr>
    </w:p>
    <w:p w14:paraId="5222E70C" w14:textId="77777777" w:rsidR="00032CAE" w:rsidRDefault="00FC3927">
      <w:pPr>
        <w:jc w:val="center"/>
      </w:pPr>
      <w:r>
        <w:rPr>
          <w:rFonts w:eastAsia="Calibri"/>
          <w:b/>
        </w:rPr>
        <w:t>(Pavyzdinė deklaracijos forma)</w:t>
      </w:r>
    </w:p>
    <w:p w14:paraId="5222E70D" w14:textId="77777777" w:rsidR="00032CAE" w:rsidRDefault="00032CAE">
      <w:pPr>
        <w:jc w:val="center"/>
      </w:pPr>
    </w:p>
    <w:p w14:paraId="5222E70E" w14:textId="35A7E42A" w:rsidR="00032CAE" w:rsidRDefault="00FC3927">
      <w:pPr>
        <w:spacing w:line="276" w:lineRule="auto"/>
        <w:jc w:val="center"/>
        <w:rPr>
          <w:rFonts w:eastAsia="Calibri"/>
          <w:b/>
        </w:rPr>
      </w:pPr>
      <w:r>
        <w:rPr>
          <w:rFonts w:eastAsia="Calibri"/>
          <w:b/>
        </w:rPr>
        <w:t xml:space="preserve">DEKLARACIJA </w:t>
      </w:r>
    </w:p>
    <w:p w14:paraId="5222E70F" w14:textId="77777777" w:rsidR="00032CAE" w:rsidRDefault="00032CAE">
      <w:pPr>
        <w:rPr>
          <w:sz w:val="18"/>
          <w:szCs w:val="18"/>
        </w:rPr>
      </w:pPr>
    </w:p>
    <w:p w14:paraId="5222E710" w14:textId="77777777" w:rsidR="00032CAE" w:rsidRDefault="00FC3927">
      <w:pPr>
        <w:spacing w:line="276" w:lineRule="auto"/>
        <w:jc w:val="center"/>
        <w:rPr>
          <w:rFonts w:eastAsia="Calibri"/>
          <w:i/>
        </w:rPr>
      </w:pPr>
      <w:r>
        <w:rPr>
          <w:rFonts w:eastAsia="Calibri"/>
          <w:i/>
        </w:rPr>
        <w:t>(data)</w:t>
      </w:r>
    </w:p>
    <w:p w14:paraId="5222E711" w14:textId="77777777" w:rsidR="00032CAE" w:rsidRDefault="00032CAE">
      <w:pPr>
        <w:ind w:firstLine="1134"/>
        <w:jc w:val="center"/>
        <w:rPr>
          <w:rFonts w:eastAsia="Calibri"/>
        </w:rPr>
      </w:pPr>
    </w:p>
    <w:p w14:paraId="5222E712" w14:textId="77777777" w:rsidR="00032CAE" w:rsidRDefault="00FC3927">
      <w:pPr>
        <w:ind w:firstLine="1134"/>
        <w:jc w:val="both"/>
        <w:rPr>
          <w:rFonts w:eastAsia="Calibri"/>
        </w:rPr>
      </w:pPr>
      <w:r>
        <w:rPr>
          <w:rFonts w:eastAsia="Calibri"/>
        </w:rPr>
        <w:t xml:space="preserve">Aš, _________________________________________________, veikiantis (-i) pareiškėjo  </w:t>
      </w:r>
    </w:p>
    <w:p w14:paraId="5222E713" w14:textId="77777777" w:rsidR="00032CAE" w:rsidRDefault="00FC3927">
      <w:pPr>
        <w:ind w:firstLine="2188"/>
        <w:jc w:val="both"/>
        <w:rPr>
          <w:rFonts w:eastAsia="Calibri"/>
          <w:i/>
        </w:rPr>
      </w:pPr>
      <w:r>
        <w:rPr>
          <w:rFonts w:eastAsia="Calibri"/>
          <w:i/>
        </w:rPr>
        <w:t>(vardas ir pavardė)</w:t>
      </w:r>
    </w:p>
    <w:p w14:paraId="5222E714" w14:textId="77777777" w:rsidR="00032CAE" w:rsidRDefault="00FC3927">
      <w:pPr>
        <w:jc w:val="both"/>
        <w:rPr>
          <w:rFonts w:eastAsia="Calibri"/>
        </w:rPr>
      </w:pPr>
      <w:r>
        <w:rPr>
          <w:rFonts w:eastAsia="Calibri"/>
        </w:rPr>
        <w:t>_______________________________________________________ vardu, patvirtinu, kad nėra toliau</w:t>
      </w:r>
    </w:p>
    <w:p w14:paraId="5222E715" w14:textId="77777777" w:rsidR="00032CAE" w:rsidRDefault="00FC3927">
      <w:pPr>
        <w:ind w:firstLine="1922"/>
        <w:jc w:val="both"/>
        <w:rPr>
          <w:rFonts w:eastAsia="Calibri"/>
          <w:i/>
        </w:rPr>
      </w:pPr>
      <w:r>
        <w:rPr>
          <w:rFonts w:eastAsia="Calibri"/>
          <w:i/>
        </w:rPr>
        <w:t>(pareiškėjo pavadinimas)</w:t>
      </w:r>
    </w:p>
    <w:p w14:paraId="5222E716" w14:textId="77777777" w:rsidR="00032CAE" w:rsidRDefault="00FC3927">
      <w:pPr>
        <w:jc w:val="both"/>
        <w:rPr>
          <w:rFonts w:eastAsia="Calibri"/>
        </w:rPr>
      </w:pPr>
      <w:r>
        <w:rPr>
          <w:rFonts w:eastAsia="Calibri"/>
        </w:rPr>
        <w:t>nurodytų aplinkybių:</w:t>
      </w:r>
    </w:p>
    <w:p w14:paraId="5222E717" w14:textId="77777777" w:rsidR="00032CAE" w:rsidRDefault="00FC3927">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5222E718" w14:textId="77777777" w:rsidR="00032CAE" w:rsidRDefault="00FC3927">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5222E719" w14:textId="77777777" w:rsidR="00032CAE" w:rsidRDefault="00FC3927">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5222E71A" w14:textId="77777777" w:rsidR="00032CAE" w:rsidRDefault="00FC3927">
      <w:pPr>
        <w:tabs>
          <w:tab w:val="left" w:pos="754"/>
        </w:tabs>
        <w:ind w:firstLine="1134"/>
        <w:jc w:val="both"/>
        <w:rPr>
          <w:color w:val="00000A"/>
          <w:lang w:eastAsia="ar-SA"/>
        </w:rPr>
      </w:pPr>
      <w:r>
        <w:rPr>
          <w:color w:val="000000"/>
          <w:lang w:eastAsia="ja-JP"/>
        </w:rPr>
        <w:t xml:space="preserve">4. </w:t>
      </w:r>
      <w:r>
        <w:rPr>
          <w:color w:val="000000"/>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14:paraId="5222E71B" w14:textId="77777777" w:rsidR="00032CAE" w:rsidRDefault="00FC3927">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5222E71C" w14:textId="77777777" w:rsidR="00032CAE" w:rsidRDefault="00FC3927">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5222E71D" w14:textId="77777777" w:rsidR="00032CAE" w:rsidRDefault="00FC3927">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14:paraId="5222E71E" w14:textId="77777777" w:rsidR="00032CAE" w:rsidRDefault="00FC3927">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14:paraId="5222E71F" w14:textId="77777777" w:rsidR="00032CAE" w:rsidRDefault="00032CAE">
      <w:pPr>
        <w:ind w:firstLine="1134"/>
        <w:jc w:val="both"/>
        <w:rPr>
          <w:rFonts w:eastAsia="Calibri"/>
          <w:color w:val="00000A"/>
          <w:lang w:eastAsia="ar-SA"/>
        </w:rPr>
      </w:pPr>
    </w:p>
    <w:p w14:paraId="5222E720" w14:textId="77777777" w:rsidR="00032CAE" w:rsidRDefault="00FC3927">
      <w:pPr>
        <w:shd w:val="clear" w:color="auto" w:fill="FFFFFF"/>
        <w:spacing w:line="276" w:lineRule="auto"/>
      </w:pPr>
      <w:r>
        <w:lastRenderedPageBreak/>
        <w:t>______________________                 ______________________                  ____________________</w:t>
      </w:r>
    </w:p>
    <w:p w14:paraId="5222E721" w14:textId="77777777" w:rsidR="00032CAE" w:rsidRDefault="00FC3927">
      <w:pPr>
        <w:shd w:val="clear" w:color="auto" w:fill="FFFFFF"/>
        <w:spacing w:line="276" w:lineRule="auto"/>
        <w:ind w:firstLine="124"/>
        <w:rPr>
          <w:i/>
        </w:rPr>
      </w:pPr>
      <w:r>
        <w:rPr>
          <w:i/>
        </w:rPr>
        <w:t xml:space="preserve">(pareiškėjo vadovo ar jo </w:t>
      </w:r>
      <w:r>
        <w:t xml:space="preserve">                                   </w:t>
      </w:r>
      <w:r>
        <w:rPr>
          <w:i/>
        </w:rPr>
        <w:t xml:space="preserve">(parašas)                                   (vardas ir pavardė )  </w:t>
      </w:r>
    </w:p>
    <w:p w14:paraId="5222E722" w14:textId="77777777" w:rsidR="00032CAE" w:rsidRDefault="00FC3927">
      <w:pPr>
        <w:shd w:val="clear" w:color="auto" w:fill="FFFFFF"/>
        <w:spacing w:line="276" w:lineRule="auto"/>
        <w:ind w:firstLine="124"/>
      </w:pPr>
      <w:r>
        <w:rPr>
          <w:i/>
        </w:rPr>
        <w:t xml:space="preserve">įgalioto asmens pareigų pavadinimas) </w:t>
      </w:r>
    </w:p>
    <w:p w14:paraId="5222E723" w14:textId="0C22FF46" w:rsidR="00032CAE" w:rsidRDefault="00032CAE">
      <w:pPr>
        <w:rPr>
          <w:rFonts w:ascii="TimesLT" w:hAnsi="TimesLT"/>
          <w:sz w:val="20"/>
        </w:rPr>
      </w:pPr>
    </w:p>
    <w:p w14:paraId="1F1C132E" w14:textId="77777777" w:rsidR="00780765" w:rsidRDefault="00780765" w:rsidP="00FC3927">
      <w:pPr>
        <w:suppressAutoHyphens/>
        <w:spacing w:line="276" w:lineRule="auto"/>
        <w:ind w:left="5040"/>
        <w:jc w:val="both"/>
        <w:sectPr w:rsidR="00780765" w:rsidSect="009D6260">
          <w:pgSz w:w="11906" w:h="16838"/>
          <w:pgMar w:top="720" w:right="720" w:bottom="720" w:left="1418" w:header="720" w:footer="720" w:gutter="0"/>
          <w:pgNumType w:start="1"/>
          <w:cols w:space="720"/>
          <w:titlePg/>
          <w:docGrid w:linePitch="360"/>
        </w:sectPr>
      </w:pPr>
    </w:p>
    <w:p w14:paraId="5BEF6177" w14:textId="1F01B226" w:rsidR="00FC3927" w:rsidRDefault="00FC3927" w:rsidP="00FC3927">
      <w:pPr>
        <w:suppressAutoHyphens/>
        <w:spacing w:line="276" w:lineRule="auto"/>
        <w:ind w:left="5040"/>
        <w:jc w:val="both"/>
        <w:rPr>
          <w:szCs w:val="24"/>
          <w:lang w:eastAsia="ar-SA"/>
        </w:rPr>
      </w:pPr>
      <w:r>
        <w:rPr>
          <w:szCs w:val="24"/>
          <w:lang w:eastAsia="ar-SA"/>
        </w:rPr>
        <w:lastRenderedPageBreak/>
        <w:t>Nevyriausybinių organizacijų ir</w:t>
      </w:r>
      <w:r>
        <w:rPr>
          <w:szCs w:val="24"/>
          <w:lang w:eastAsia="ar-SA"/>
        </w:rPr>
        <w:br/>
        <w:t xml:space="preserve"> bendruomeninės veiklos stiprinimo </w:t>
      </w:r>
      <w:r>
        <w:rPr>
          <w:szCs w:val="24"/>
          <w:lang w:eastAsia="ar-SA"/>
        </w:rPr>
        <w:br/>
        <w:t xml:space="preserve">2017–2019 metų veiksmų plano </w:t>
      </w:r>
      <w:r>
        <w:rPr>
          <w:szCs w:val="24"/>
          <w:lang w:eastAsia="ar-SA"/>
        </w:rPr>
        <w:br/>
        <w:t xml:space="preserve">įgyvendinimo 2.3 priemonės „Remti </w:t>
      </w:r>
      <w:r>
        <w:rPr>
          <w:szCs w:val="24"/>
          <w:lang w:eastAsia="ar-SA"/>
        </w:rPr>
        <w:br/>
        <w:t xml:space="preserve">bendruomeninę veiklą savivaldybėse“ </w:t>
      </w:r>
      <w:r>
        <w:rPr>
          <w:szCs w:val="24"/>
          <w:lang w:eastAsia="ar-SA"/>
        </w:rPr>
        <w:br/>
        <w:t>įgyvendinimo aprašo</w:t>
      </w:r>
    </w:p>
    <w:p w14:paraId="5222E725" w14:textId="316A182F" w:rsidR="00032CAE" w:rsidRDefault="00FC3927" w:rsidP="00FC3927">
      <w:pPr>
        <w:suppressAutoHyphens/>
        <w:spacing w:line="276" w:lineRule="auto"/>
        <w:ind w:left="5040"/>
        <w:jc w:val="both"/>
      </w:pPr>
      <w:r>
        <w:rPr>
          <w:szCs w:val="24"/>
          <w:lang w:eastAsia="ar-SA"/>
        </w:rPr>
        <w:t>6 priedas</w:t>
      </w:r>
    </w:p>
    <w:p w14:paraId="5222E726" w14:textId="246DB082" w:rsidR="00032CAE" w:rsidRDefault="00032CAE">
      <w:pPr>
        <w:rPr>
          <w:szCs w:val="24"/>
          <w:lang w:eastAsia="ar-SA"/>
        </w:rPr>
      </w:pPr>
    </w:p>
    <w:p w14:paraId="1F19267F" w14:textId="77777777" w:rsidR="00FC3927" w:rsidRDefault="00FC3927">
      <w:pPr>
        <w:rPr>
          <w:szCs w:val="24"/>
          <w:lang w:eastAsia="ar-SA"/>
        </w:rPr>
      </w:pPr>
    </w:p>
    <w:p w14:paraId="5222E727" w14:textId="77777777" w:rsidR="00032CAE" w:rsidRDefault="00FC3927">
      <w:pPr>
        <w:spacing w:line="276" w:lineRule="auto"/>
        <w:jc w:val="center"/>
        <w:rPr>
          <w:rFonts w:eastAsia="Calibri"/>
        </w:rPr>
      </w:pPr>
      <w:r>
        <w:rPr>
          <w:rFonts w:eastAsia="Calibri"/>
          <w:b/>
        </w:rPr>
        <w:t>(Pavyzdinė nešališkumo deklaracijos forma)</w:t>
      </w:r>
    </w:p>
    <w:p w14:paraId="5222E728" w14:textId="77777777" w:rsidR="00032CAE" w:rsidRDefault="00032CAE">
      <w:pPr>
        <w:jc w:val="center"/>
        <w:rPr>
          <w:rFonts w:eastAsia="Calibri"/>
          <w:b/>
        </w:rPr>
      </w:pPr>
    </w:p>
    <w:p w14:paraId="5222E729" w14:textId="77777777" w:rsidR="00032CAE" w:rsidRDefault="00032CAE">
      <w:pPr>
        <w:jc w:val="center"/>
        <w:rPr>
          <w:rFonts w:eastAsia="Calibri"/>
          <w:b/>
        </w:rPr>
      </w:pPr>
    </w:p>
    <w:p w14:paraId="5222E72A" w14:textId="49B7832C" w:rsidR="00032CAE" w:rsidRDefault="00FC3927">
      <w:pPr>
        <w:jc w:val="center"/>
        <w:rPr>
          <w:rFonts w:eastAsia="Calibri"/>
          <w:b/>
        </w:rPr>
      </w:pPr>
      <w:r>
        <w:rPr>
          <w:rFonts w:eastAsia="Calibri"/>
          <w:b/>
        </w:rPr>
        <w:t>NEŠALIŠKUMO DEKLARACIJA DĖL OBJEKTYVIŲ SPRENDIMŲ PRIĖMIMO BEI VIEŠŲJŲ IR PRIVAČIŲ INTERESŲ KONFLIKTO VENGIMO</w:t>
      </w:r>
    </w:p>
    <w:p w14:paraId="5222E72B" w14:textId="77777777" w:rsidR="00032CAE" w:rsidRDefault="00032CAE">
      <w:pPr>
        <w:jc w:val="center"/>
        <w:rPr>
          <w:rFonts w:eastAsia="Calibri"/>
          <w:b/>
        </w:rPr>
      </w:pPr>
    </w:p>
    <w:p w14:paraId="5222E72C" w14:textId="77777777" w:rsidR="00032CAE" w:rsidRDefault="00FC3927">
      <w:pPr>
        <w:spacing w:line="276" w:lineRule="auto"/>
        <w:jc w:val="center"/>
        <w:rPr>
          <w:rFonts w:eastAsia="Calibri"/>
          <w:i/>
        </w:rPr>
      </w:pPr>
      <w:r>
        <w:rPr>
          <w:rFonts w:eastAsia="Calibri"/>
          <w:i/>
        </w:rPr>
        <w:t>(data)</w:t>
      </w:r>
    </w:p>
    <w:p w14:paraId="5222E72D" w14:textId="77777777" w:rsidR="00032CAE" w:rsidRDefault="00032CAE">
      <w:pPr>
        <w:rPr>
          <w:rFonts w:eastAsia="Calibri"/>
          <w:i/>
        </w:rPr>
      </w:pPr>
    </w:p>
    <w:p w14:paraId="5222E72E" w14:textId="77777777" w:rsidR="00032CAE" w:rsidRDefault="00032CAE">
      <w:pPr>
        <w:spacing w:line="360" w:lineRule="auto"/>
        <w:jc w:val="both"/>
        <w:rPr>
          <w:rFonts w:eastAsia="Calibri"/>
        </w:rPr>
      </w:pPr>
    </w:p>
    <w:p w14:paraId="5222E72F" w14:textId="77777777" w:rsidR="00032CAE" w:rsidRDefault="00FC3927">
      <w:pPr>
        <w:ind w:firstLine="851"/>
        <w:jc w:val="both"/>
        <w:rPr>
          <w:rFonts w:eastAsia="Calibri"/>
        </w:rPr>
      </w:pPr>
      <w:r>
        <w:rPr>
          <w:rFonts w:eastAsia="Calibri"/>
        </w:rPr>
        <w:t xml:space="preserve">Aš, _______________, būdamas (-a) išplėstinės seniūnaičių sueigos nariu (-e) ar sekretoriumi </w:t>
      </w:r>
    </w:p>
    <w:p w14:paraId="5222E730" w14:textId="77777777" w:rsidR="00032CAE" w:rsidRDefault="00FC3927">
      <w:pPr>
        <w:ind w:firstLine="1302"/>
        <w:jc w:val="both"/>
        <w:rPr>
          <w:rFonts w:eastAsia="Calibri"/>
        </w:rPr>
      </w:pPr>
      <w:r>
        <w:rPr>
          <w:i/>
        </w:rPr>
        <w:t>(vardas, pavardė)</w:t>
      </w:r>
    </w:p>
    <w:p w14:paraId="5222E731" w14:textId="77777777" w:rsidR="00032CAE" w:rsidRDefault="00FC3927">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14:paraId="5222E732" w14:textId="77777777" w:rsidR="00032CAE" w:rsidRDefault="00FC3927">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5222E733" w14:textId="77777777" w:rsidR="00032CAE" w:rsidRDefault="00FC3927">
      <w:pPr>
        <w:ind w:firstLine="851"/>
        <w:jc w:val="both"/>
        <w:rPr>
          <w:rFonts w:eastAsia="Calibri"/>
        </w:rPr>
      </w:pPr>
      <w:r>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5222E734" w14:textId="77777777" w:rsidR="00032CAE" w:rsidRDefault="00FC3927">
      <w:pPr>
        <w:ind w:firstLine="851"/>
        <w:jc w:val="both"/>
        <w:rPr>
          <w:rFonts w:eastAsia="Calibri"/>
        </w:rPr>
      </w:pPr>
      <w:r>
        <w:rPr>
          <w:rFonts w:eastAsia="Calibri"/>
        </w:rPr>
        <w:t>2.1. šiose procedūrose dalyvauja asmenys, iš kurių aš ar man artimi asmenys gauna bet kokios rūšies pajamų ar kitokio pobūdžio naudos;</w:t>
      </w:r>
    </w:p>
    <w:p w14:paraId="5222E735" w14:textId="77777777" w:rsidR="00032CAE" w:rsidRDefault="00FC3927">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14:paraId="5222E736" w14:textId="77777777" w:rsidR="00032CAE" w:rsidRDefault="00FC3927">
      <w:pPr>
        <w:ind w:firstLine="851"/>
        <w:jc w:val="both"/>
        <w:rPr>
          <w:rFonts w:eastAsia="Calibri"/>
        </w:rPr>
      </w:pPr>
      <w:r>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14:paraId="5222E737" w14:textId="77777777" w:rsidR="00032CAE" w:rsidRDefault="00032CAE">
      <w:pPr>
        <w:ind w:firstLine="851"/>
        <w:jc w:val="both"/>
        <w:rPr>
          <w:rFonts w:eastAsia="Calibri"/>
        </w:rPr>
      </w:pPr>
    </w:p>
    <w:p w14:paraId="5222E738" w14:textId="77777777" w:rsidR="00032CAE" w:rsidRDefault="00FC3927">
      <w:pPr>
        <w:ind w:firstLine="851"/>
        <w:jc w:val="both"/>
        <w:rPr>
          <w:rFonts w:eastAsia="Calibri"/>
        </w:rPr>
      </w:pPr>
      <w:r>
        <w:rPr>
          <w:rFonts w:eastAsia="Calibri"/>
        </w:rPr>
        <w:t>Žinau, kad kilus šališkumo ar interesų konflikto grėsmei galiu būti nušalintas (-a) nuo dalyvavimo tolesnėje procedūroje.</w:t>
      </w:r>
    </w:p>
    <w:p w14:paraId="5222E739" w14:textId="77777777" w:rsidR="00032CAE" w:rsidRDefault="00032CAE">
      <w:pPr>
        <w:ind w:firstLine="851"/>
        <w:jc w:val="both"/>
        <w:rPr>
          <w:rFonts w:eastAsia="Calibri"/>
        </w:rPr>
      </w:pPr>
    </w:p>
    <w:p w14:paraId="5222E73A" w14:textId="77777777" w:rsidR="00032CAE" w:rsidRDefault="00FC3927">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3B" w14:textId="77777777" w:rsidR="00032CAE" w:rsidRDefault="00032CAE">
      <w:pPr>
        <w:rPr>
          <w:sz w:val="22"/>
          <w:szCs w:val="22"/>
        </w:rPr>
      </w:pPr>
    </w:p>
    <w:p w14:paraId="5222E73D" w14:textId="77777777" w:rsidR="00032CAE" w:rsidRDefault="00032CAE">
      <w:pPr>
        <w:rPr>
          <w:sz w:val="22"/>
          <w:szCs w:val="22"/>
        </w:rPr>
      </w:pPr>
    </w:p>
    <w:p w14:paraId="5222E73E" w14:textId="77777777" w:rsidR="00032CAE" w:rsidRDefault="00FC3927">
      <w:pPr>
        <w:shd w:val="clear" w:color="auto" w:fill="FFFFFF"/>
        <w:spacing w:line="276" w:lineRule="auto"/>
        <w:rPr>
          <w:szCs w:val="24"/>
        </w:rPr>
      </w:pPr>
      <w:r>
        <w:lastRenderedPageBreak/>
        <w:t>______________________                 ______________________                  ____________________</w:t>
      </w:r>
    </w:p>
    <w:p w14:paraId="5222E73F" w14:textId="77777777" w:rsidR="00032CAE" w:rsidRDefault="00FC3927">
      <w:pPr>
        <w:shd w:val="clear" w:color="auto" w:fill="FFFFFF"/>
        <w:spacing w:line="276" w:lineRule="auto"/>
        <w:ind w:firstLine="248"/>
        <w:rPr>
          <w:i/>
        </w:rPr>
      </w:pPr>
      <w:r>
        <w:rPr>
          <w:i/>
        </w:rPr>
        <w:t xml:space="preserve">(nurodomos pareigos </w:t>
      </w:r>
      <w:r>
        <w:t xml:space="preserve">                                   </w:t>
      </w:r>
      <w:r>
        <w:rPr>
          <w:i/>
        </w:rPr>
        <w:t xml:space="preserve">(parašas)                                     (vardas ir pavardė)  </w:t>
      </w:r>
    </w:p>
    <w:p w14:paraId="5222E740" w14:textId="77777777" w:rsidR="00032CAE" w:rsidRDefault="00FC3927">
      <w:pPr>
        <w:shd w:val="clear" w:color="auto" w:fill="FFFFFF"/>
        <w:spacing w:line="276" w:lineRule="auto"/>
        <w:ind w:firstLine="248"/>
      </w:pPr>
      <w:r>
        <w:rPr>
          <w:i/>
        </w:rPr>
        <w:t xml:space="preserve">išplėstinėje seniūnaičių sueigoje) </w:t>
      </w:r>
    </w:p>
    <w:p w14:paraId="5222E741" w14:textId="317AA923" w:rsidR="00032CAE" w:rsidRDefault="00032CAE"/>
    <w:p w14:paraId="431C530D" w14:textId="77777777" w:rsidR="00FC3927" w:rsidRDefault="00FC3927" w:rsidP="00FC3927">
      <w:pPr>
        <w:suppressAutoHyphens/>
        <w:spacing w:line="276" w:lineRule="auto"/>
        <w:ind w:left="5040"/>
        <w:jc w:val="both"/>
        <w:sectPr w:rsidR="00FC3927" w:rsidSect="009D6260">
          <w:pgSz w:w="11906" w:h="16838"/>
          <w:pgMar w:top="720" w:right="720" w:bottom="720" w:left="1418" w:header="720" w:footer="720" w:gutter="0"/>
          <w:pgNumType w:start="1"/>
          <w:cols w:space="720"/>
          <w:titlePg/>
          <w:docGrid w:linePitch="360"/>
        </w:sectPr>
      </w:pPr>
    </w:p>
    <w:p w14:paraId="68DBD191" w14:textId="34808FE0" w:rsidR="00FC3927" w:rsidRDefault="00FC3927" w:rsidP="00FC3927">
      <w:pPr>
        <w:suppressAutoHyphens/>
        <w:spacing w:line="276" w:lineRule="auto"/>
        <w:ind w:left="5040"/>
        <w:jc w:val="both"/>
        <w:rPr>
          <w:szCs w:val="24"/>
          <w:lang w:eastAsia="ar-SA"/>
        </w:rPr>
      </w:pPr>
      <w:r>
        <w:rPr>
          <w:szCs w:val="24"/>
          <w:lang w:eastAsia="ar-SA"/>
        </w:rPr>
        <w:lastRenderedPageBreak/>
        <w:t xml:space="preserve">Nevyriausybinių organizacijų ir </w:t>
      </w:r>
      <w:r>
        <w:rPr>
          <w:szCs w:val="24"/>
          <w:lang w:eastAsia="ar-SA"/>
        </w:rPr>
        <w:br/>
        <w:t xml:space="preserve">bendruomeninės veiklos stiprinimo </w:t>
      </w:r>
      <w:r>
        <w:rPr>
          <w:szCs w:val="24"/>
          <w:lang w:eastAsia="ar-SA"/>
        </w:rPr>
        <w:br/>
        <w:t>2017–2019 metų veiksmų plano</w:t>
      </w:r>
      <w:r>
        <w:rPr>
          <w:szCs w:val="24"/>
          <w:lang w:eastAsia="ar-SA"/>
        </w:rPr>
        <w:br/>
        <w:t xml:space="preserve"> įgyvendinimo 2.3 priemonės „Remti </w:t>
      </w:r>
      <w:r>
        <w:rPr>
          <w:szCs w:val="24"/>
          <w:lang w:eastAsia="ar-SA"/>
        </w:rPr>
        <w:br/>
        <w:t xml:space="preserve">bendruomeninę veiklą savivaldybėse“ </w:t>
      </w:r>
      <w:r>
        <w:rPr>
          <w:szCs w:val="24"/>
          <w:lang w:eastAsia="ar-SA"/>
        </w:rPr>
        <w:br/>
        <w:t>įgyvendinimo aprašo</w:t>
      </w:r>
    </w:p>
    <w:p w14:paraId="5222E742" w14:textId="2B957F9D" w:rsidR="00032CAE" w:rsidRDefault="00FC3927" w:rsidP="00FC3927">
      <w:pPr>
        <w:suppressAutoHyphens/>
        <w:spacing w:line="276" w:lineRule="auto"/>
        <w:ind w:left="5040"/>
        <w:jc w:val="both"/>
      </w:pPr>
      <w:r>
        <w:rPr>
          <w:szCs w:val="24"/>
          <w:lang w:eastAsia="ar-SA"/>
        </w:rPr>
        <w:t>7 priedas</w:t>
      </w:r>
    </w:p>
    <w:p w14:paraId="5222E743" w14:textId="77777777" w:rsidR="00032CAE" w:rsidRDefault="00032CAE">
      <w:pPr>
        <w:tabs>
          <w:tab w:val="left" w:pos="5954"/>
          <w:tab w:val="left" w:pos="6096"/>
        </w:tabs>
      </w:pPr>
    </w:p>
    <w:p w14:paraId="5222E744" w14:textId="77777777" w:rsidR="00032CAE" w:rsidRDefault="00032CAE"/>
    <w:p w14:paraId="5222E745" w14:textId="77777777" w:rsidR="00032CAE" w:rsidRDefault="00032CAE">
      <w:pPr>
        <w:rPr>
          <w:szCs w:val="24"/>
          <w:lang w:eastAsia="ar-SA"/>
        </w:rPr>
      </w:pPr>
    </w:p>
    <w:p w14:paraId="5222E746" w14:textId="77777777" w:rsidR="00032CAE" w:rsidRDefault="00FC3927">
      <w:pPr>
        <w:jc w:val="center"/>
        <w:rPr>
          <w:rFonts w:eastAsia="Calibri"/>
          <w:b/>
        </w:rPr>
      </w:pPr>
      <w:r>
        <w:rPr>
          <w:rFonts w:eastAsia="Calibri"/>
          <w:b/>
        </w:rPr>
        <w:t>(Pavyzdinė konfidencialumo pasižadėjimo forma)</w:t>
      </w:r>
    </w:p>
    <w:p w14:paraId="5222E747" w14:textId="77777777" w:rsidR="00032CAE" w:rsidRDefault="00032CAE">
      <w:pPr>
        <w:spacing w:line="276" w:lineRule="auto"/>
        <w:jc w:val="center"/>
        <w:rPr>
          <w:rFonts w:eastAsia="Calibri"/>
          <w:b/>
        </w:rPr>
      </w:pPr>
    </w:p>
    <w:p w14:paraId="5222E748" w14:textId="77777777" w:rsidR="00032CAE" w:rsidRDefault="00032CAE">
      <w:pPr>
        <w:rPr>
          <w:sz w:val="18"/>
          <w:szCs w:val="18"/>
        </w:rPr>
      </w:pPr>
    </w:p>
    <w:p w14:paraId="5222E749" w14:textId="7CC1C3F5" w:rsidR="00032CAE" w:rsidRDefault="00FC3927">
      <w:pPr>
        <w:jc w:val="center"/>
        <w:rPr>
          <w:rFonts w:eastAsia="Calibri"/>
          <w:b/>
        </w:rPr>
      </w:pPr>
      <w:r>
        <w:rPr>
          <w:rFonts w:eastAsia="Calibri"/>
          <w:b/>
        </w:rPr>
        <w:t>KONFIDENCIALUMO PASIŽADĖJIMAS UŽTIKRINTI KONKURSO INFORMACIJOS KONFIDENCIALUMĄ, VIEŠAI NESKELBTI IR NEPLATINTI ŠIOS INFORMACIJOS</w:t>
      </w:r>
    </w:p>
    <w:p w14:paraId="5222E74A" w14:textId="77777777" w:rsidR="00032CAE" w:rsidRDefault="00032CAE">
      <w:pPr>
        <w:spacing w:line="276" w:lineRule="auto"/>
        <w:jc w:val="center"/>
        <w:rPr>
          <w:rFonts w:eastAsia="Calibri"/>
          <w:i/>
        </w:rPr>
      </w:pPr>
    </w:p>
    <w:p w14:paraId="5222E74B" w14:textId="77777777" w:rsidR="00032CAE" w:rsidRDefault="00FC3927">
      <w:pPr>
        <w:spacing w:line="276" w:lineRule="auto"/>
        <w:jc w:val="center"/>
        <w:rPr>
          <w:rFonts w:eastAsia="Calibri"/>
          <w:i/>
        </w:rPr>
      </w:pPr>
      <w:r>
        <w:rPr>
          <w:rFonts w:eastAsia="Calibri"/>
          <w:i/>
        </w:rPr>
        <w:t>(data)</w:t>
      </w:r>
    </w:p>
    <w:p w14:paraId="5222E74C" w14:textId="77777777" w:rsidR="00032CAE" w:rsidRDefault="00032CAE">
      <w:pPr>
        <w:jc w:val="center"/>
        <w:rPr>
          <w:rFonts w:eastAsia="Calibri"/>
        </w:rPr>
      </w:pPr>
    </w:p>
    <w:p w14:paraId="5222E74D" w14:textId="77777777" w:rsidR="00032CAE" w:rsidRDefault="00FC3927">
      <w:pPr>
        <w:ind w:firstLine="1134"/>
        <w:jc w:val="both"/>
        <w:rPr>
          <w:rFonts w:eastAsia="Calibri"/>
        </w:rPr>
      </w:pPr>
      <w:r>
        <w:rPr>
          <w:rFonts w:eastAsia="Calibri"/>
        </w:rPr>
        <w:t xml:space="preserve">Aš, _______________,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seniūnaičių sueigos posėdžio stebėtoju (-a) ar savivaldybės įstaigos valstybės tarnautoju ar darbuotoju, atsakingu už </w:t>
      </w:r>
      <w:r>
        <w:t xml:space="preserve">Nevyriausybinių organizacijų ir bendruomeninės veiklos stiprinimo 2017–2019 metų veiksmų plano įgyvendinimo 2.3 priemonės „Remti bendruomeninę veiklą savivaldybėse“ </w:t>
      </w:r>
      <w:r>
        <w:rPr>
          <w:rFonts w:eastAsia="Calibri"/>
        </w:rPr>
        <w:t xml:space="preserve"> įgyvendinimą savivaldybėje,</w:t>
      </w:r>
    </w:p>
    <w:p w14:paraId="5222E74E" w14:textId="77777777" w:rsidR="00032CAE" w:rsidRDefault="00FC3927">
      <w:pPr>
        <w:ind w:firstLine="1134"/>
        <w:jc w:val="both"/>
        <w:rPr>
          <w:rFonts w:eastAsia="Calibri"/>
        </w:rPr>
      </w:pPr>
      <w:r>
        <w:rPr>
          <w:rFonts w:eastAsia="Calibri"/>
        </w:rPr>
        <w:t>PASIŽADU:</w:t>
      </w:r>
    </w:p>
    <w:p w14:paraId="5222E74F" w14:textId="13A51BBD" w:rsidR="00032CAE" w:rsidRDefault="00FC3927">
      <w:pPr>
        <w:ind w:firstLine="1134"/>
        <w:jc w:val="both"/>
        <w:rPr>
          <w:rFonts w:eastAsia="Calibri"/>
        </w:rPr>
      </w:pPr>
      <w:r>
        <w:rPr>
          <w:rFonts w:eastAsia="Calibri"/>
        </w:rPr>
        <w:t>1. saugoti ir tik teisės aktų nustatytais tikslais ir tvarka naudoti konfidencialią informaciją, kuri man taps žinoma, stebint išplėstinės seniūnaičių sueigos posėdį;</w:t>
      </w:r>
    </w:p>
    <w:p w14:paraId="5222E750" w14:textId="42DA6189" w:rsidR="00032CAE" w:rsidRDefault="00FC3927">
      <w:pPr>
        <w:ind w:firstLine="1134"/>
        <w:jc w:val="both"/>
        <w:rPr>
          <w:rFonts w:eastAsia="Calibri"/>
        </w:rPr>
      </w:pPr>
      <w:r>
        <w:rPr>
          <w:rFonts w:eastAsia="Calibri"/>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5222E751" w14:textId="77777777" w:rsidR="00032CAE" w:rsidRDefault="00032CAE">
      <w:pPr>
        <w:ind w:firstLine="1134"/>
        <w:jc w:val="both"/>
        <w:rPr>
          <w:rFonts w:eastAsia="Calibri"/>
        </w:rPr>
      </w:pPr>
    </w:p>
    <w:p w14:paraId="5222E752" w14:textId="77777777" w:rsidR="00032CAE" w:rsidRDefault="00FC3927">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5222E753" w14:textId="77777777" w:rsidR="00032CAE" w:rsidRDefault="00FC3927">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57" w14:textId="002D6EC9" w:rsidR="00032CAE" w:rsidRDefault="00032CAE">
      <w:pPr>
        <w:rPr>
          <w:sz w:val="18"/>
          <w:szCs w:val="18"/>
        </w:rPr>
      </w:pPr>
    </w:p>
    <w:p w14:paraId="5222E758" w14:textId="77777777" w:rsidR="00032CAE" w:rsidRDefault="00FC3927">
      <w:pPr>
        <w:shd w:val="clear" w:color="auto" w:fill="FFFFFF"/>
        <w:spacing w:line="276" w:lineRule="auto"/>
        <w:rPr>
          <w:i/>
        </w:rPr>
      </w:pPr>
      <w:r>
        <w:t xml:space="preserve">_________________________                 ______________________                ____________________ </w:t>
      </w:r>
      <w:r>
        <w:rPr>
          <w:i/>
        </w:rPr>
        <w:t xml:space="preserve">(nurodoma posėdyje </w:t>
      </w:r>
      <w:r>
        <w:t xml:space="preserve">                                     </w:t>
      </w:r>
      <w:r>
        <w:rPr>
          <w:i/>
        </w:rPr>
        <w:t xml:space="preserve">(parašas)                                     (vardas ir pavardė) dalyvaujančio asmens teisinė </w:t>
      </w:r>
    </w:p>
    <w:p w14:paraId="5222E759" w14:textId="77777777" w:rsidR="00032CAE" w:rsidRDefault="00FC3927">
      <w:pPr>
        <w:shd w:val="clear" w:color="auto" w:fill="FFFFFF"/>
        <w:spacing w:line="276" w:lineRule="auto"/>
      </w:pPr>
      <w:r>
        <w:rPr>
          <w:i/>
        </w:rPr>
        <w:t xml:space="preserve">padėtis)  </w:t>
      </w:r>
    </w:p>
    <w:p w14:paraId="5222E75D" w14:textId="14AAEFE4" w:rsidR="00032CAE" w:rsidRDefault="00032CAE">
      <w:pPr>
        <w:rPr>
          <w:rFonts w:ascii="TimesLT" w:hAnsi="TimesLT"/>
          <w:sz w:val="20"/>
        </w:rPr>
      </w:pPr>
    </w:p>
    <w:sectPr w:rsidR="00032CAE" w:rsidSect="007F0DB3">
      <w:pgSz w:w="11906" w:h="16838"/>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7718" w14:textId="77777777" w:rsidR="00161589" w:rsidRDefault="00161589">
      <w:pPr>
        <w:rPr>
          <w:rFonts w:ascii="TimesLT" w:hAnsi="TimesLT"/>
          <w:sz w:val="20"/>
          <w:lang w:val="en-GB"/>
        </w:rPr>
      </w:pPr>
      <w:r>
        <w:rPr>
          <w:rFonts w:ascii="TimesLT" w:hAnsi="TimesLT"/>
          <w:sz w:val="20"/>
          <w:lang w:val="en-GB"/>
        </w:rPr>
        <w:separator/>
      </w:r>
    </w:p>
  </w:endnote>
  <w:endnote w:type="continuationSeparator" w:id="0">
    <w:p w14:paraId="49A3E2A7" w14:textId="77777777" w:rsidR="00161589" w:rsidRDefault="0016158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8" w14:textId="77777777" w:rsidR="00FC3927" w:rsidRDefault="00FC3927">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9" w14:textId="77777777" w:rsidR="00FC3927" w:rsidRDefault="00FC3927">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B" w14:textId="77777777" w:rsidR="00FC3927" w:rsidRDefault="00FC3927">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A73F" w14:textId="77777777" w:rsidR="00161589" w:rsidRDefault="00161589">
      <w:pPr>
        <w:rPr>
          <w:rFonts w:ascii="TimesLT" w:hAnsi="TimesLT"/>
          <w:sz w:val="20"/>
          <w:lang w:val="en-GB"/>
        </w:rPr>
      </w:pPr>
      <w:r>
        <w:rPr>
          <w:rFonts w:ascii="TimesLT" w:hAnsi="TimesLT"/>
          <w:sz w:val="20"/>
          <w:lang w:val="en-GB"/>
        </w:rPr>
        <w:separator/>
      </w:r>
    </w:p>
  </w:footnote>
  <w:footnote w:type="continuationSeparator" w:id="0">
    <w:p w14:paraId="6E017304" w14:textId="77777777" w:rsidR="00161589" w:rsidRDefault="0016158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4" w14:textId="77777777" w:rsidR="00FC3927" w:rsidRDefault="00FC3927">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5222E765" w14:textId="77777777" w:rsidR="00FC3927" w:rsidRDefault="00FC3927">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6" w14:textId="7F4CFAC1" w:rsidR="00FC3927" w:rsidRDefault="00FC3927">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936C8D">
      <w:rPr>
        <w:noProof/>
        <w:sz w:val="22"/>
        <w:szCs w:val="22"/>
        <w:lang w:val="en-US"/>
      </w:rPr>
      <w:t>4</w:t>
    </w:r>
    <w:r>
      <w:rPr>
        <w:sz w:val="22"/>
        <w:szCs w:val="22"/>
        <w:lang w:val="en-US"/>
      </w:rPr>
      <w:fldChar w:fldCharType="end"/>
    </w:r>
  </w:p>
  <w:p w14:paraId="5222E767" w14:textId="77777777" w:rsidR="00FC3927" w:rsidRDefault="00FC3927">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A" w14:textId="77777777" w:rsidR="00FC3927" w:rsidRDefault="00FC3927">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32CAE"/>
    <w:rsid w:val="00161589"/>
    <w:rsid w:val="003D0BAD"/>
    <w:rsid w:val="00546560"/>
    <w:rsid w:val="00572F18"/>
    <w:rsid w:val="005C1B93"/>
    <w:rsid w:val="0072442B"/>
    <w:rsid w:val="00780765"/>
    <w:rsid w:val="007F0DB3"/>
    <w:rsid w:val="00936C8D"/>
    <w:rsid w:val="009D6260"/>
    <w:rsid w:val="00FC3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E3B1"/>
  <w15:docId w15:val="{3BD34597-AF22-4568-B0E0-3EAE6100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3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382">
      <w:bodyDiv w:val="1"/>
      <w:marLeft w:val="0"/>
      <w:marRight w:val="0"/>
      <w:marTop w:val="0"/>
      <w:marBottom w:val="0"/>
      <w:divBdr>
        <w:top w:val="none" w:sz="0" w:space="0" w:color="auto"/>
        <w:left w:val="none" w:sz="0" w:space="0" w:color="auto"/>
        <w:bottom w:val="none" w:sz="0" w:space="0" w:color="auto"/>
        <w:right w:val="none" w:sz="0" w:space="0" w:color="auto"/>
      </w:divBdr>
    </w:div>
    <w:div w:id="375785036">
      <w:bodyDiv w:val="1"/>
      <w:marLeft w:val="0"/>
      <w:marRight w:val="0"/>
      <w:marTop w:val="0"/>
      <w:marBottom w:val="0"/>
      <w:divBdr>
        <w:top w:val="none" w:sz="0" w:space="0" w:color="auto"/>
        <w:left w:val="none" w:sz="0" w:space="0" w:color="auto"/>
        <w:bottom w:val="none" w:sz="0" w:space="0" w:color="auto"/>
        <w:right w:val="none" w:sz="0" w:space="0" w:color="auto"/>
      </w:divBdr>
    </w:div>
    <w:div w:id="450363586">
      <w:bodyDiv w:val="1"/>
      <w:marLeft w:val="0"/>
      <w:marRight w:val="0"/>
      <w:marTop w:val="0"/>
      <w:marBottom w:val="0"/>
      <w:divBdr>
        <w:top w:val="none" w:sz="0" w:space="0" w:color="auto"/>
        <w:left w:val="none" w:sz="0" w:space="0" w:color="auto"/>
        <w:bottom w:val="none" w:sz="0" w:space="0" w:color="auto"/>
        <w:right w:val="none" w:sz="0" w:space="0" w:color="auto"/>
      </w:divBdr>
    </w:div>
    <w:div w:id="811603867">
      <w:bodyDiv w:val="1"/>
      <w:marLeft w:val="0"/>
      <w:marRight w:val="0"/>
      <w:marTop w:val="0"/>
      <w:marBottom w:val="0"/>
      <w:divBdr>
        <w:top w:val="none" w:sz="0" w:space="0" w:color="auto"/>
        <w:left w:val="none" w:sz="0" w:space="0" w:color="auto"/>
        <w:bottom w:val="none" w:sz="0" w:space="0" w:color="auto"/>
        <w:right w:val="none" w:sz="0" w:space="0" w:color="auto"/>
      </w:divBdr>
    </w:div>
    <w:div w:id="1002708391">
      <w:bodyDiv w:val="1"/>
      <w:marLeft w:val="0"/>
      <w:marRight w:val="0"/>
      <w:marTop w:val="0"/>
      <w:marBottom w:val="0"/>
      <w:divBdr>
        <w:top w:val="none" w:sz="0" w:space="0" w:color="auto"/>
        <w:left w:val="none" w:sz="0" w:space="0" w:color="auto"/>
        <w:bottom w:val="none" w:sz="0" w:space="0" w:color="auto"/>
        <w:right w:val="none" w:sz="0" w:space="0" w:color="auto"/>
      </w:divBdr>
    </w:div>
    <w:div w:id="1326861049">
      <w:bodyDiv w:val="1"/>
      <w:marLeft w:val="0"/>
      <w:marRight w:val="0"/>
      <w:marTop w:val="0"/>
      <w:marBottom w:val="0"/>
      <w:divBdr>
        <w:top w:val="none" w:sz="0" w:space="0" w:color="auto"/>
        <w:left w:val="none" w:sz="0" w:space="0" w:color="auto"/>
        <w:bottom w:val="none" w:sz="0" w:space="0" w:color="auto"/>
        <w:right w:val="none" w:sz="0" w:space="0" w:color="auto"/>
      </w:divBdr>
    </w:div>
    <w:div w:id="1544291151">
      <w:bodyDiv w:val="1"/>
      <w:marLeft w:val="0"/>
      <w:marRight w:val="0"/>
      <w:marTop w:val="0"/>
      <w:marBottom w:val="0"/>
      <w:divBdr>
        <w:top w:val="none" w:sz="0" w:space="0" w:color="auto"/>
        <w:left w:val="none" w:sz="0" w:space="0" w:color="auto"/>
        <w:bottom w:val="none" w:sz="0" w:space="0" w:color="auto"/>
        <w:right w:val="none" w:sz="0" w:space="0" w:color="auto"/>
      </w:divBdr>
    </w:div>
    <w:div w:id="1713731011">
      <w:bodyDiv w:val="1"/>
      <w:marLeft w:val="0"/>
      <w:marRight w:val="0"/>
      <w:marTop w:val="0"/>
      <w:marBottom w:val="0"/>
      <w:divBdr>
        <w:top w:val="none" w:sz="0" w:space="0" w:color="auto"/>
        <w:left w:val="none" w:sz="0" w:space="0" w:color="auto"/>
        <w:bottom w:val="none" w:sz="0" w:space="0" w:color="auto"/>
        <w:right w:val="none" w:sz="0" w:space="0" w:color="auto"/>
      </w:divBdr>
    </w:div>
    <w:div w:id="1721973200">
      <w:bodyDiv w:val="1"/>
      <w:marLeft w:val="0"/>
      <w:marRight w:val="0"/>
      <w:marTop w:val="0"/>
      <w:marBottom w:val="0"/>
      <w:divBdr>
        <w:top w:val="none" w:sz="0" w:space="0" w:color="auto"/>
        <w:left w:val="none" w:sz="0" w:space="0" w:color="auto"/>
        <w:bottom w:val="none" w:sz="0" w:space="0" w:color="auto"/>
        <w:right w:val="none" w:sz="0" w:space="0" w:color="auto"/>
      </w:divBdr>
      <w:divsChild>
        <w:div w:id="203838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0F28-F148-4631-B6DB-0939E828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46</Pages>
  <Words>59032</Words>
  <Characters>33649</Characters>
  <Application>Microsoft Office Word</Application>
  <DocSecurity>0</DocSecurity>
  <Lines>280</Lines>
  <Paragraphs>184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92497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Evelina Revuckaitė</cp:lastModifiedBy>
  <cp:revision>10</cp:revision>
  <dcterms:created xsi:type="dcterms:W3CDTF">2018-05-31T09:32:00Z</dcterms:created>
  <dcterms:modified xsi:type="dcterms:W3CDTF">2018-06-01T13:01:00Z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-1455842157</vt:i4>
  </property>
  <property fmtid="{D5CDD505-2E9C-101B-9397-08002B2CF9AE}" pid="3" name="_NewReviewCycle">
    <vt:lpwstr/>
  </property>
  <property fmtid="{D5CDD505-2E9C-101B-9397-08002B2CF9AE}" pid="4" name="_EmailSubject">
    <vt:lpwstr>Aprašo projektas</vt:lpwstr>
  </property>
  <property fmtid="{D5CDD505-2E9C-101B-9397-08002B2CF9AE}" pid="5" name="_AuthorEmail">
    <vt:lpwstr>Jurgita.Saltyte@socmin.lt</vt:lpwstr>
  </property>
  <property fmtid="{D5CDD505-2E9C-101B-9397-08002B2CF9AE}" pid="6" name="_AuthorEmailDisplayName">
    <vt:lpwstr>Jurgita Šaltytė</vt:lpwstr>
  </property>
  <property fmtid="{D5CDD505-2E9C-101B-9397-08002B2CF9AE}" pid="7" name="_PreviousAdHocReviewCycleID">
    <vt:i4>286814778</vt:i4>
  </property>
  <property fmtid="{D5CDD505-2E9C-101B-9397-08002B2CF9AE}" pid="8" name="_ReviewingToolsShownOnce">
    <vt:lpwstr/>
  </property>
</Properties>
</file>