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38F" w:rsidRDefault="00DA638F" w:rsidP="000B7F83">
      <w:pPr>
        <w:spacing w:after="0" w:line="360" w:lineRule="auto"/>
        <w:ind w:firstLine="6237"/>
        <w:jc w:val="both"/>
        <w:rPr>
          <w:rFonts w:ascii="Times New Roman" w:hAnsi="Times New Roman" w:cs="Times New Roman"/>
          <w:sz w:val="24"/>
          <w:szCs w:val="24"/>
        </w:rPr>
      </w:pPr>
      <w:bookmarkStart w:id="0" w:name="_GoBack"/>
      <w:bookmarkEnd w:id="0"/>
      <w:r>
        <w:rPr>
          <w:rFonts w:ascii="Times New Roman" w:hAnsi="Times New Roman" w:cs="Times New Roman"/>
          <w:sz w:val="24"/>
          <w:szCs w:val="24"/>
        </w:rPr>
        <w:t>PATVIRTINTA</w:t>
      </w:r>
    </w:p>
    <w:p w:rsidR="00DA638F" w:rsidRDefault="00DA638F" w:rsidP="000B7F83">
      <w:pPr>
        <w:spacing w:after="0" w:line="360" w:lineRule="auto"/>
        <w:ind w:firstLine="6237"/>
        <w:jc w:val="both"/>
        <w:rPr>
          <w:rFonts w:ascii="Times New Roman" w:hAnsi="Times New Roman" w:cs="Times New Roman"/>
          <w:sz w:val="24"/>
          <w:szCs w:val="24"/>
        </w:rPr>
      </w:pPr>
      <w:r>
        <w:rPr>
          <w:rFonts w:ascii="Times New Roman" w:hAnsi="Times New Roman" w:cs="Times New Roman"/>
          <w:sz w:val="24"/>
          <w:szCs w:val="24"/>
        </w:rPr>
        <w:t>Kauno miesto savivaldybės mero</w:t>
      </w:r>
    </w:p>
    <w:p w:rsidR="00DA638F" w:rsidRDefault="00DA638F" w:rsidP="000B7F83">
      <w:pPr>
        <w:spacing w:after="0" w:line="360" w:lineRule="auto"/>
        <w:ind w:firstLine="6237"/>
        <w:jc w:val="both"/>
        <w:rPr>
          <w:rFonts w:ascii="Times New Roman" w:hAnsi="Times New Roman" w:cs="Times New Roman"/>
          <w:sz w:val="24"/>
          <w:szCs w:val="24"/>
        </w:rPr>
      </w:pPr>
      <w:r>
        <w:rPr>
          <w:rFonts w:ascii="Times New Roman" w:hAnsi="Times New Roman" w:cs="Times New Roman"/>
          <w:sz w:val="24"/>
          <w:szCs w:val="24"/>
        </w:rPr>
        <w:t>2015 m. vasario 12 d.</w:t>
      </w:r>
    </w:p>
    <w:p w:rsidR="00DA638F" w:rsidRDefault="00DA638F" w:rsidP="000B7F83">
      <w:pPr>
        <w:spacing w:after="0" w:line="360" w:lineRule="auto"/>
        <w:ind w:firstLine="6237"/>
        <w:jc w:val="both"/>
        <w:rPr>
          <w:rFonts w:ascii="Times New Roman" w:hAnsi="Times New Roman" w:cs="Times New Roman"/>
          <w:sz w:val="24"/>
          <w:szCs w:val="24"/>
        </w:rPr>
      </w:pPr>
      <w:r>
        <w:rPr>
          <w:rFonts w:ascii="Times New Roman" w:hAnsi="Times New Roman" w:cs="Times New Roman"/>
          <w:sz w:val="24"/>
          <w:szCs w:val="24"/>
        </w:rPr>
        <w:t>Potvarkiu Nr.  M-63</w:t>
      </w:r>
    </w:p>
    <w:p w:rsidR="00DA638F" w:rsidRDefault="00DA638F" w:rsidP="000B7F83">
      <w:pPr>
        <w:spacing w:line="360" w:lineRule="auto"/>
        <w:jc w:val="both"/>
        <w:rPr>
          <w:rFonts w:ascii="Times New Roman" w:hAnsi="Times New Roman" w:cs="Times New Roman"/>
          <w:sz w:val="24"/>
          <w:szCs w:val="24"/>
        </w:rPr>
      </w:pPr>
    </w:p>
    <w:p w:rsidR="00DA638F" w:rsidRDefault="00DA638F" w:rsidP="000B7F83">
      <w:pPr>
        <w:spacing w:line="360" w:lineRule="auto"/>
        <w:jc w:val="both"/>
        <w:rPr>
          <w:rFonts w:ascii="Times New Roman" w:hAnsi="Times New Roman" w:cs="Times New Roman"/>
          <w:sz w:val="24"/>
          <w:szCs w:val="24"/>
        </w:rPr>
      </w:pP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F81FCF">
        <w:rPr>
          <w:rFonts w:ascii="Times New Roman" w:hAnsi="Times New Roman" w:cs="Times New Roman"/>
          <w:b/>
          <w:bCs/>
          <w:sz w:val="24"/>
          <w:szCs w:val="24"/>
        </w:rPr>
        <w:t>MAŽMENINĖS PREKYBOS ALKOHOLIN</w:t>
      </w:r>
      <w:r>
        <w:rPr>
          <w:rFonts w:ascii="Times New Roman" w:hAnsi="Times New Roman" w:cs="Times New Roman"/>
          <w:b/>
          <w:bCs/>
          <w:sz w:val="24"/>
          <w:szCs w:val="24"/>
        </w:rPr>
        <w:t>IAIS GĖRIMAIS RIBOJIMO DARBO GRUPĖS</w:t>
      </w:r>
      <w:r w:rsidRPr="00F81FCF">
        <w:rPr>
          <w:rFonts w:ascii="Times New Roman" w:hAnsi="Times New Roman" w:cs="Times New Roman"/>
          <w:b/>
          <w:bCs/>
          <w:sz w:val="24"/>
          <w:szCs w:val="24"/>
        </w:rPr>
        <w:t xml:space="preserve"> NUOSTATAI</w:t>
      </w:r>
    </w:p>
    <w:p w:rsidR="00DA638F" w:rsidRDefault="00DA638F" w:rsidP="000B7F83">
      <w:pPr>
        <w:tabs>
          <w:tab w:val="left" w:pos="993"/>
        </w:tabs>
        <w:spacing w:line="360" w:lineRule="auto"/>
        <w:jc w:val="center"/>
        <w:rPr>
          <w:rFonts w:ascii="Times New Roman" w:hAnsi="Times New Roman" w:cs="Times New Roman"/>
          <w:b/>
          <w:bCs/>
          <w:sz w:val="24"/>
          <w:szCs w:val="24"/>
        </w:rPr>
      </w:pP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F81FCF">
        <w:rPr>
          <w:rFonts w:ascii="Times New Roman" w:hAnsi="Times New Roman" w:cs="Times New Roman"/>
          <w:b/>
          <w:bCs/>
          <w:sz w:val="24"/>
          <w:szCs w:val="24"/>
        </w:rPr>
        <w:t>I</w:t>
      </w:r>
      <w:r>
        <w:rPr>
          <w:rFonts w:ascii="Times New Roman" w:hAnsi="Times New Roman" w:cs="Times New Roman"/>
          <w:b/>
          <w:bCs/>
          <w:sz w:val="24"/>
          <w:szCs w:val="24"/>
        </w:rPr>
        <w:t xml:space="preserve"> SKYRIUS</w:t>
      </w: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DD192B">
        <w:rPr>
          <w:rFonts w:ascii="Times New Roman" w:hAnsi="Times New Roman" w:cs="Times New Roman"/>
          <w:b/>
          <w:bCs/>
          <w:sz w:val="24"/>
          <w:szCs w:val="24"/>
        </w:rPr>
        <w:t xml:space="preserve">BENDROSIOS </w:t>
      </w:r>
      <w:r>
        <w:rPr>
          <w:rFonts w:ascii="Times New Roman" w:hAnsi="Times New Roman" w:cs="Times New Roman"/>
          <w:b/>
          <w:bCs/>
          <w:sz w:val="24"/>
          <w:szCs w:val="24"/>
        </w:rPr>
        <w:t>NUOSTATOS</w:t>
      </w:r>
    </w:p>
    <w:p w:rsidR="00DA638F" w:rsidRDefault="00DA638F" w:rsidP="000B7F83">
      <w:pPr>
        <w:tabs>
          <w:tab w:val="left" w:pos="993"/>
        </w:tabs>
        <w:spacing w:after="0" w:line="360" w:lineRule="auto"/>
        <w:jc w:val="center"/>
        <w:rPr>
          <w:rFonts w:ascii="Times New Roman" w:hAnsi="Times New Roman" w:cs="Times New Roman"/>
          <w:b/>
          <w:bCs/>
          <w:sz w:val="24"/>
          <w:szCs w:val="24"/>
        </w:rPr>
      </w:pPr>
    </w:p>
    <w:p w:rsidR="00DA638F" w:rsidRDefault="00DA638F" w:rsidP="000B7F83">
      <w:pPr>
        <w:tabs>
          <w:tab w:val="left" w:pos="0"/>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 Mažmeninės prekybos alkoholiniais gėrimais ribojimo darbo grupės nuostatai reglamentuoja Mažmeninės prekybos alkoholiniais gėrimais ribojimo darbo grupės (toliau – Darbo grupė) veiklą.</w:t>
      </w:r>
    </w:p>
    <w:p w:rsidR="00DA638F" w:rsidRDefault="00DA638F" w:rsidP="000B7F83">
      <w:pPr>
        <w:tabs>
          <w:tab w:val="left" w:pos="0"/>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2. Darbo grupės tikslas – objektyviai įvertinti prekybos alkoholiniais gėrimais laiko ribojimo arba licencijų verstis mažmenine prekyba alkoholiniais gėrimais (toliau – Licencija) neišdavimo aplinkybes,</w:t>
      </w:r>
      <w:r w:rsidRPr="00C94332">
        <w:t xml:space="preserve"> </w:t>
      </w:r>
      <w:r w:rsidRPr="00C94332">
        <w:rPr>
          <w:rFonts w:ascii="Times New Roman" w:hAnsi="Times New Roman" w:cs="Times New Roman"/>
          <w:sz w:val="24"/>
          <w:szCs w:val="24"/>
        </w:rPr>
        <w:t>atsižvelgiant į prekybos alkoholiniais gėrimais vietą, gyventojų, bendrijų, bendruomenių ar jų atstovų, visuomeninių organizacijų ar kitų institucijų raštu pareikštą nuomonę, p</w:t>
      </w:r>
      <w:r>
        <w:rPr>
          <w:rFonts w:ascii="Times New Roman" w:hAnsi="Times New Roman" w:cs="Times New Roman"/>
          <w:sz w:val="24"/>
          <w:szCs w:val="24"/>
        </w:rPr>
        <w:t>olicijos komisariatų pasiūlymus, siekiant visuomeniškai pagrįstų tikslų (visuomenės saugumo, viešosios tvarkos, žmogaus sveikatos) apsaugos.</w:t>
      </w:r>
    </w:p>
    <w:p w:rsidR="00DA638F" w:rsidRDefault="00DA638F" w:rsidP="000B7F83">
      <w:pPr>
        <w:tabs>
          <w:tab w:val="left" w:pos="0"/>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3. Darbo grupė yra nuolat veikiantis Kauno miesto savivaldybės (toliau – Savivaldybė) mero potvarkiu sudarytas ir Savivaldybės merui atskaitingas kolegialus organas. Darbo grupė nagrinėja fizinių ir juridinių asmenų (toliau – asmuo) prašymus, pareiškimus, pranešimus, siūlymus, skundus (toliau – skundas) dėl mažmeninės prekybos alkoholiniais gėrimais laiko ribojimo ir Licencijų neišdavimo.</w:t>
      </w:r>
    </w:p>
    <w:p w:rsidR="00DA638F" w:rsidRDefault="00DA638F" w:rsidP="000B7F83">
      <w:pPr>
        <w:tabs>
          <w:tab w:val="left" w:pos="0"/>
          <w:tab w:val="left" w:pos="1134"/>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4. Darbo grupė vadovaujasi Lietuvos Respublikos Konstitucija, Lietuvos Respublikos vietos savivaldos įstatymu, Lietuvos Respublikos alkoholio kontrolės įstatymu, kitais Lietuvos Respublikos įstatymais, įstatymų įgyvendinamaisiais teisės aktais, Savivaldybės tarybos sprendimais, kitais alkoholinių gėrimų prekybą reglamentuojančiais teisės aktais.</w:t>
      </w:r>
    </w:p>
    <w:p w:rsidR="00DA638F" w:rsidRDefault="00DA638F" w:rsidP="000B7F83">
      <w:pPr>
        <w:tabs>
          <w:tab w:val="left" w:pos="0"/>
          <w:tab w:val="left" w:pos="1134"/>
        </w:tabs>
        <w:spacing w:after="0" w:line="360" w:lineRule="auto"/>
        <w:ind w:left="710" w:firstLine="424"/>
        <w:jc w:val="both"/>
        <w:rPr>
          <w:rFonts w:ascii="Times New Roman" w:hAnsi="Times New Roman" w:cs="Times New Roman"/>
          <w:sz w:val="24"/>
          <w:szCs w:val="24"/>
        </w:rPr>
      </w:pPr>
      <w:r>
        <w:rPr>
          <w:rFonts w:ascii="Times New Roman" w:hAnsi="Times New Roman" w:cs="Times New Roman"/>
          <w:sz w:val="24"/>
          <w:szCs w:val="24"/>
        </w:rPr>
        <w:t xml:space="preserve">5. Darbo grupės veiklą techniškai aptarnauja Savivaldybės administracija. </w:t>
      </w:r>
    </w:p>
    <w:p w:rsidR="00DA638F" w:rsidRDefault="00DA638F" w:rsidP="000B7F83">
      <w:pPr>
        <w:tabs>
          <w:tab w:val="left" w:pos="993"/>
        </w:tabs>
        <w:spacing w:after="0" w:line="360" w:lineRule="auto"/>
        <w:ind w:firstLine="1134"/>
        <w:jc w:val="center"/>
        <w:rPr>
          <w:rFonts w:ascii="Times New Roman" w:hAnsi="Times New Roman" w:cs="Times New Roman"/>
          <w:b/>
          <w:bCs/>
          <w:sz w:val="24"/>
          <w:szCs w:val="24"/>
        </w:rPr>
      </w:pP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4929EF">
        <w:rPr>
          <w:rFonts w:ascii="Times New Roman" w:hAnsi="Times New Roman" w:cs="Times New Roman"/>
          <w:b/>
          <w:bCs/>
          <w:sz w:val="24"/>
          <w:szCs w:val="24"/>
        </w:rPr>
        <w:lastRenderedPageBreak/>
        <w:t>II</w:t>
      </w:r>
      <w:r>
        <w:rPr>
          <w:rFonts w:ascii="Times New Roman" w:hAnsi="Times New Roman" w:cs="Times New Roman"/>
          <w:b/>
          <w:bCs/>
          <w:sz w:val="24"/>
          <w:szCs w:val="24"/>
        </w:rPr>
        <w:t xml:space="preserve"> SKYRIUS </w:t>
      </w:r>
    </w:p>
    <w:p w:rsidR="00DA638F" w:rsidRDefault="00DA638F" w:rsidP="000B7F83">
      <w:pPr>
        <w:tabs>
          <w:tab w:val="left" w:pos="99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DARBO GRUPĖS</w:t>
      </w:r>
      <w:r w:rsidRPr="004929EF">
        <w:rPr>
          <w:rFonts w:ascii="Times New Roman" w:hAnsi="Times New Roman" w:cs="Times New Roman"/>
          <w:b/>
          <w:bCs/>
          <w:sz w:val="24"/>
          <w:szCs w:val="24"/>
        </w:rPr>
        <w:t xml:space="preserve"> UŽDAVINIAI IR FUNKCIJOS</w:t>
      </w:r>
    </w:p>
    <w:p w:rsidR="00DA638F" w:rsidRDefault="00DA638F" w:rsidP="000B7F83">
      <w:pPr>
        <w:tabs>
          <w:tab w:val="left" w:pos="993"/>
        </w:tabs>
        <w:spacing w:after="0" w:line="360" w:lineRule="auto"/>
        <w:ind w:firstLine="1134"/>
        <w:jc w:val="center"/>
        <w:rPr>
          <w:rFonts w:ascii="Times New Roman" w:hAnsi="Times New Roman" w:cs="Times New Roman"/>
          <w:b/>
          <w:bCs/>
          <w:sz w:val="24"/>
          <w:szCs w:val="24"/>
        </w:rPr>
      </w:pPr>
    </w:p>
    <w:p w:rsidR="00DA638F" w:rsidRPr="000B7F83" w:rsidRDefault="00DA638F" w:rsidP="000B7F83">
      <w:pPr>
        <w:tabs>
          <w:tab w:val="left" w:pos="993"/>
          <w:tab w:val="left" w:pos="1276"/>
          <w:tab w:val="left" w:pos="1418"/>
        </w:tabs>
        <w:spacing w:after="0" w:line="360" w:lineRule="auto"/>
        <w:ind w:firstLine="1134"/>
        <w:jc w:val="both"/>
        <w:rPr>
          <w:rFonts w:ascii="Times New Roman" w:hAnsi="Times New Roman" w:cs="Times New Roman"/>
          <w:sz w:val="24"/>
          <w:szCs w:val="24"/>
        </w:rPr>
      </w:pPr>
      <w:r w:rsidRPr="000B7F83">
        <w:rPr>
          <w:rFonts w:ascii="Times New Roman" w:hAnsi="Times New Roman" w:cs="Times New Roman"/>
          <w:sz w:val="24"/>
          <w:szCs w:val="24"/>
        </w:rPr>
        <w:t xml:space="preserve">6. Pagrindinis Darbo grupės uždavinys yra </w:t>
      </w:r>
      <w:r w:rsidRPr="001B494F">
        <w:rPr>
          <w:rFonts w:ascii="Times New Roman" w:hAnsi="Times New Roman" w:cs="Times New Roman"/>
          <w:sz w:val="24"/>
          <w:szCs w:val="24"/>
        </w:rPr>
        <w:t>analizuoti</w:t>
      </w:r>
      <w:r w:rsidRPr="000B7F83">
        <w:rPr>
          <w:rFonts w:ascii="Times New Roman" w:hAnsi="Times New Roman" w:cs="Times New Roman"/>
          <w:sz w:val="24"/>
          <w:szCs w:val="24"/>
        </w:rPr>
        <w:t xml:space="preserve"> asmenų skundus dėl prekybos alkoholiniais gėrimais laiko ribojimo ir Licencijų neišdavimo, atsižvelgiant į prekybos alkoholiniais gėrimais vietą, gyventojų, bendrijų, bendruomenių ar jų atstovų, visuomeninių organizacijų ar kitų institucijų raštu pareikštą nuomonę, policijos komisariatų pasiūlymus.</w:t>
      </w:r>
    </w:p>
    <w:p w:rsidR="00DA638F" w:rsidRPr="000B7F83" w:rsidRDefault="00DA638F" w:rsidP="000B7F83">
      <w:pPr>
        <w:tabs>
          <w:tab w:val="left" w:pos="993"/>
          <w:tab w:val="left" w:pos="1276"/>
          <w:tab w:val="left" w:pos="1418"/>
        </w:tabs>
        <w:spacing w:after="0" w:line="360" w:lineRule="auto"/>
        <w:ind w:left="710" w:firstLine="424"/>
        <w:jc w:val="both"/>
        <w:rPr>
          <w:rFonts w:ascii="Times New Roman" w:hAnsi="Times New Roman" w:cs="Times New Roman"/>
          <w:sz w:val="24"/>
          <w:szCs w:val="24"/>
        </w:rPr>
      </w:pPr>
      <w:r w:rsidRPr="000B7F83">
        <w:rPr>
          <w:rFonts w:ascii="Times New Roman" w:hAnsi="Times New Roman" w:cs="Times New Roman"/>
          <w:sz w:val="24"/>
          <w:szCs w:val="24"/>
        </w:rPr>
        <w:t>7. Darbo grupė, vykdydama savo uždavinį, atlieka šias funkcijas:</w:t>
      </w:r>
    </w:p>
    <w:p w:rsidR="00DA638F" w:rsidRDefault="00DA638F" w:rsidP="000B7F83">
      <w:pPr>
        <w:tabs>
          <w:tab w:val="left" w:pos="993"/>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7.1. svarsto asmenų skundus dėl prekybos alkoholiniais gėrimais ribojimo ir Licencijų neišdavimo;</w:t>
      </w:r>
    </w:p>
    <w:p w:rsidR="00DA638F" w:rsidRDefault="00DA638F" w:rsidP="000B7F83">
      <w:pPr>
        <w:tabs>
          <w:tab w:val="left" w:pos="993"/>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7.2. sudaro galimybę juridiniam asmeniui ir skundą rašiusiam asmeniui ar jo atstovams, atvykusiems į posėdį, pareikšti savo nuomonę, pateikti papildomą informaciją, dokumentus, paaiškinimus. Asmenų neatvykimas nėra kliūtis Darbo grupei veikti ir priimti sprendimus;</w:t>
      </w:r>
    </w:p>
    <w:p w:rsidR="00DA638F" w:rsidRDefault="00DA638F" w:rsidP="000B7F83">
      <w:pPr>
        <w:tabs>
          <w:tab w:val="left" w:pos="993"/>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7.3. teikia siūlymus dėl prekybos alkoholiniais gėrimais laiko ribojimo ir Licencijų neišdavimo, atsižvelgdama į prekybos alkoholiniais gėrimais vietą, gyventojų, bendrijų, bendruomenių ar jų atstovų, visuomeninių organizacijų ar kitų institucijų raštu pareikštą nuomonę, policijos komisariatų pasiūlymus.</w:t>
      </w:r>
    </w:p>
    <w:p w:rsidR="00DA638F" w:rsidRDefault="00DA638F" w:rsidP="000B7F83">
      <w:pPr>
        <w:tabs>
          <w:tab w:val="left" w:pos="993"/>
          <w:tab w:val="left" w:pos="1276"/>
          <w:tab w:val="left" w:pos="1418"/>
        </w:tabs>
        <w:spacing w:after="0" w:line="360" w:lineRule="auto"/>
        <w:ind w:firstLine="1134"/>
        <w:jc w:val="both"/>
        <w:rPr>
          <w:rFonts w:ascii="Times New Roman" w:hAnsi="Times New Roman" w:cs="Times New Roman"/>
          <w:sz w:val="24"/>
          <w:szCs w:val="24"/>
        </w:rPr>
      </w:pP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E10FCD">
        <w:rPr>
          <w:rFonts w:ascii="Times New Roman" w:hAnsi="Times New Roman" w:cs="Times New Roman"/>
          <w:b/>
          <w:bCs/>
          <w:sz w:val="24"/>
          <w:szCs w:val="24"/>
        </w:rPr>
        <w:t>III</w:t>
      </w:r>
      <w:r>
        <w:rPr>
          <w:rFonts w:ascii="Times New Roman" w:hAnsi="Times New Roman" w:cs="Times New Roman"/>
          <w:b/>
          <w:bCs/>
          <w:sz w:val="24"/>
          <w:szCs w:val="24"/>
        </w:rPr>
        <w:t xml:space="preserve"> SKYRIUS </w:t>
      </w:r>
    </w:p>
    <w:p w:rsidR="00DA638F" w:rsidRDefault="00DA638F" w:rsidP="000B7F83">
      <w:pPr>
        <w:tabs>
          <w:tab w:val="left" w:pos="99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DABO GRUPĖS</w:t>
      </w:r>
      <w:r w:rsidRPr="00E10FCD">
        <w:rPr>
          <w:rFonts w:ascii="Times New Roman" w:hAnsi="Times New Roman" w:cs="Times New Roman"/>
          <w:b/>
          <w:bCs/>
          <w:sz w:val="24"/>
          <w:szCs w:val="24"/>
        </w:rPr>
        <w:t xml:space="preserve"> NARIŲ PAREIGOS IR TEISĖS</w:t>
      </w:r>
    </w:p>
    <w:p w:rsidR="00DA638F" w:rsidRDefault="00DA638F" w:rsidP="000B7F83">
      <w:pPr>
        <w:tabs>
          <w:tab w:val="left" w:pos="993"/>
        </w:tabs>
        <w:spacing w:after="0" w:line="360" w:lineRule="auto"/>
        <w:ind w:firstLine="1134"/>
        <w:jc w:val="center"/>
        <w:rPr>
          <w:rFonts w:ascii="Times New Roman" w:hAnsi="Times New Roman" w:cs="Times New Roman"/>
          <w:b/>
          <w:bCs/>
          <w:sz w:val="24"/>
          <w:szCs w:val="24"/>
        </w:rPr>
      </w:pPr>
    </w:p>
    <w:p w:rsidR="00DA638F" w:rsidRPr="000B7F83" w:rsidRDefault="00DA638F" w:rsidP="000B7F83">
      <w:pPr>
        <w:tabs>
          <w:tab w:val="left" w:pos="1276"/>
        </w:tabs>
        <w:spacing w:after="0" w:line="360" w:lineRule="auto"/>
        <w:ind w:firstLine="1134"/>
        <w:jc w:val="both"/>
        <w:rPr>
          <w:rFonts w:ascii="Times New Roman" w:hAnsi="Times New Roman" w:cs="Times New Roman"/>
          <w:sz w:val="24"/>
          <w:szCs w:val="24"/>
        </w:rPr>
      </w:pPr>
      <w:r w:rsidRPr="000B7F83">
        <w:rPr>
          <w:rFonts w:ascii="Times New Roman" w:hAnsi="Times New Roman" w:cs="Times New Roman"/>
          <w:sz w:val="24"/>
          <w:szCs w:val="24"/>
        </w:rPr>
        <w:t xml:space="preserve">8. Darbo grupės nariai, nagrinėdami Darbo grupės kompetencijai </w:t>
      </w:r>
      <w:r w:rsidRPr="001B494F">
        <w:rPr>
          <w:rFonts w:ascii="Times New Roman" w:hAnsi="Times New Roman" w:cs="Times New Roman"/>
          <w:sz w:val="24"/>
          <w:szCs w:val="24"/>
        </w:rPr>
        <w:t>priklausančius</w:t>
      </w:r>
      <w:r w:rsidRPr="000B7F83">
        <w:rPr>
          <w:rFonts w:ascii="Times New Roman" w:hAnsi="Times New Roman" w:cs="Times New Roman"/>
          <w:sz w:val="24"/>
          <w:szCs w:val="24"/>
        </w:rPr>
        <w:t xml:space="preserve"> klausimus, privalo veikti sąžiningai, viešai ir objektyviai.</w:t>
      </w:r>
    </w:p>
    <w:p w:rsidR="00DA638F" w:rsidRDefault="00DA638F" w:rsidP="000B7F83">
      <w:pPr>
        <w:tabs>
          <w:tab w:val="left" w:pos="0"/>
          <w:tab w:val="left" w:pos="1276"/>
        </w:tabs>
        <w:spacing w:after="0" w:line="360" w:lineRule="auto"/>
        <w:ind w:left="710" w:firstLine="424"/>
        <w:jc w:val="both"/>
        <w:rPr>
          <w:rFonts w:ascii="Times New Roman" w:hAnsi="Times New Roman" w:cs="Times New Roman"/>
          <w:sz w:val="24"/>
          <w:szCs w:val="24"/>
        </w:rPr>
      </w:pPr>
      <w:r>
        <w:rPr>
          <w:rFonts w:ascii="Times New Roman" w:hAnsi="Times New Roman" w:cs="Times New Roman"/>
          <w:sz w:val="24"/>
          <w:szCs w:val="24"/>
        </w:rPr>
        <w:t>9. Darbo grupė, vykdydama pavestas funkcijas, turi teisę:</w:t>
      </w:r>
    </w:p>
    <w:p w:rsidR="00DA638F" w:rsidRDefault="00DA638F" w:rsidP="000B7F83">
      <w:pPr>
        <w:tabs>
          <w:tab w:val="left" w:pos="1276"/>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9.1. gauti iš valstybės ir savivaldybių institucijų, įstaigų ir organizacijų informaciją Darbo grupės kompetencijai </w:t>
      </w:r>
      <w:r w:rsidRPr="001B494F">
        <w:rPr>
          <w:rFonts w:ascii="Times New Roman" w:hAnsi="Times New Roman" w:cs="Times New Roman"/>
          <w:sz w:val="24"/>
          <w:szCs w:val="24"/>
        </w:rPr>
        <w:t xml:space="preserve">priklausančiais </w:t>
      </w:r>
      <w:r>
        <w:rPr>
          <w:rFonts w:ascii="Times New Roman" w:hAnsi="Times New Roman" w:cs="Times New Roman"/>
          <w:sz w:val="24"/>
          <w:szCs w:val="24"/>
        </w:rPr>
        <w:t>klausimais;</w:t>
      </w:r>
    </w:p>
    <w:p w:rsidR="00DA638F" w:rsidRPr="009E14D8" w:rsidRDefault="00DA638F" w:rsidP="000B7F83">
      <w:pPr>
        <w:tabs>
          <w:tab w:val="left" w:pos="1276"/>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9.2. kviesti į Darbo grupės</w:t>
      </w:r>
      <w:r w:rsidRPr="00FC5E0F">
        <w:rPr>
          <w:rFonts w:ascii="Times New Roman" w:hAnsi="Times New Roman" w:cs="Times New Roman"/>
          <w:sz w:val="24"/>
          <w:szCs w:val="24"/>
        </w:rPr>
        <w:t xml:space="preserve"> posėdžius kitų institucijų ar organizacijų atstovus, kad būtų išklausyta jų nuomonė ir pasiūlymai, p</w:t>
      </w:r>
      <w:r>
        <w:rPr>
          <w:rFonts w:ascii="Times New Roman" w:hAnsi="Times New Roman" w:cs="Times New Roman"/>
          <w:sz w:val="24"/>
          <w:szCs w:val="24"/>
        </w:rPr>
        <w:t>atikslintos svarbios aplinkybės.</w:t>
      </w:r>
    </w:p>
    <w:p w:rsidR="00DA638F" w:rsidRDefault="00DA638F" w:rsidP="000B7F83">
      <w:pPr>
        <w:tabs>
          <w:tab w:val="left" w:pos="993"/>
        </w:tabs>
        <w:spacing w:after="0" w:line="360" w:lineRule="auto"/>
        <w:ind w:firstLine="1134"/>
        <w:jc w:val="both"/>
        <w:rPr>
          <w:rFonts w:ascii="Times New Roman" w:hAnsi="Times New Roman" w:cs="Times New Roman"/>
          <w:sz w:val="24"/>
          <w:szCs w:val="24"/>
        </w:rPr>
      </w:pP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A17786">
        <w:rPr>
          <w:rFonts w:ascii="Times New Roman" w:hAnsi="Times New Roman" w:cs="Times New Roman"/>
          <w:b/>
          <w:bCs/>
          <w:sz w:val="24"/>
          <w:szCs w:val="24"/>
        </w:rPr>
        <w:t>IV</w:t>
      </w:r>
      <w:r>
        <w:rPr>
          <w:rFonts w:ascii="Times New Roman" w:hAnsi="Times New Roman" w:cs="Times New Roman"/>
          <w:b/>
          <w:bCs/>
          <w:sz w:val="24"/>
          <w:szCs w:val="24"/>
        </w:rPr>
        <w:t xml:space="preserve"> SKYRIUS </w:t>
      </w:r>
    </w:p>
    <w:p w:rsidR="00DA638F" w:rsidRDefault="00DA638F" w:rsidP="000B7F83">
      <w:pPr>
        <w:tabs>
          <w:tab w:val="left" w:pos="993"/>
        </w:tabs>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DARBO GRUPĖS</w:t>
      </w:r>
      <w:r w:rsidRPr="00A17786">
        <w:rPr>
          <w:rFonts w:ascii="Times New Roman" w:hAnsi="Times New Roman" w:cs="Times New Roman"/>
          <w:b/>
          <w:bCs/>
          <w:sz w:val="24"/>
          <w:szCs w:val="24"/>
        </w:rPr>
        <w:t xml:space="preserve"> SUDĖTIS IR DARBO ORGANIZAVIMAS</w:t>
      </w:r>
    </w:p>
    <w:p w:rsidR="00DA638F" w:rsidRDefault="00DA638F" w:rsidP="000B7F83">
      <w:pPr>
        <w:tabs>
          <w:tab w:val="left" w:pos="993"/>
        </w:tabs>
        <w:spacing w:after="0" w:line="360" w:lineRule="auto"/>
        <w:ind w:firstLine="1134"/>
        <w:jc w:val="both"/>
        <w:rPr>
          <w:rFonts w:ascii="Times New Roman" w:hAnsi="Times New Roman" w:cs="Times New Roman"/>
          <w:b/>
          <w:bCs/>
          <w:sz w:val="24"/>
          <w:szCs w:val="24"/>
        </w:rPr>
      </w:pP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sidRPr="00B95635">
        <w:rPr>
          <w:rFonts w:ascii="Times New Roman" w:hAnsi="Times New Roman" w:cs="Times New Roman"/>
          <w:sz w:val="24"/>
          <w:szCs w:val="24"/>
        </w:rPr>
        <w:t>10. Darbo grupė sudaroma Savivaldybės mero potvarkiu Savivaldybės tarybos kadencijos laikotarpiui. Darbo grupė sudaroma iš:</w:t>
      </w: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sidRPr="00B95635">
        <w:rPr>
          <w:rFonts w:ascii="Times New Roman" w:hAnsi="Times New Roman" w:cs="Times New Roman"/>
          <w:sz w:val="24"/>
          <w:szCs w:val="24"/>
        </w:rPr>
        <w:lastRenderedPageBreak/>
        <w:t>10.1. Savivaldybės tarybos narių (3 nariai);</w:t>
      </w: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sidRPr="00B95635">
        <w:rPr>
          <w:rFonts w:ascii="Times New Roman" w:hAnsi="Times New Roman" w:cs="Times New Roman"/>
          <w:sz w:val="24"/>
          <w:szCs w:val="24"/>
        </w:rPr>
        <w:t>10.2. Savivaldybės administracijos atstovų (4 nariai);</w:t>
      </w: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sidRPr="00B95635">
        <w:rPr>
          <w:rFonts w:ascii="Times New Roman" w:hAnsi="Times New Roman" w:cs="Times New Roman"/>
          <w:sz w:val="24"/>
          <w:szCs w:val="24"/>
        </w:rPr>
        <w:t>10.3. Kauno visuomenės sveikatos centro atstovo (1 narys);</w:t>
      </w: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sidRPr="00B95635">
        <w:rPr>
          <w:rFonts w:ascii="Times New Roman" w:hAnsi="Times New Roman" w:cs="Times New Roman"/>
          <w:sz w:val="24"/>
          <w:szCs w:val="24"/>
        </w:rPr>
        <w:t>10.4. Kauno apskrities vyriausiojo policijos komisariato atstovo (1 narys);</w:t>
      </w: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sidRPr="00B95635">
        <w:rPr>
          <w:rFonts w:ascii="Times New Roman" w:hAnsi="Times New Roman" w:cs="Times New Roman"/>
          <w:sz w:val="24"/>
          <w:szCs w:val="24"/>
        </w:rPr>
        <w:t>10.5. Lietuvos viešbučių ir restoranų asociacijos atstovo (1 narys).</w:t>
      </w:r>
    </w:p>
    <w:p w:rsidR="00DA638F" w:rsidRPr="00B95635" w:rsidRDefault="00DA638F" w:rsidP="000B7F83">
      <w:pPr>
        <w:tabs>
          <w:tab w:val="left" w:pos="142"/>
          <w:tab w:val="left" w:pos="1276"/>
          <w:tab w:val="left" w:pos="1418"/>
        </w:tabs>
        <w:spacing w:after="0" w:line="360" w:lineRule="auto"/>
        <w:ind w:left="710" w:firstLine="424"/>
        <w:jc w:val="both"/>
        <w:rPr>
          <w:rFonts w:ascii="Times New Roman" w:hAnsi="Times New Roman" w:cs="Times New Roman"/>
          <w:sz w:val="24"/>
          <w:szCs w:val="24"/>
        </w:rPr>
      </w:pPr>
      <w:r w:rsidRPr="00B95635">
        <w:rPr>
          <w:rFonts w:ascii="Times New Roman" w:hAnsi="Times New Roman" w:cs="Times New Roman"/>
          <w:sz w:val="24"/>
          <w:szCs w:val="24"/>
        </w:rPr>
        <w:t xml:space="preserve">11. Darbo grupės </w:t>
      </w:r>
      <w:r>
        <w:rPr>
          <w:rFonts w:ascii="Times New Roman" w:hAnsi="Times New Roman" w:cs="Times New Roman"/>
          <w:sz w:val="24"/>
          <w:szCs w:val="24"/>
        </w:rPr>
        <w:t xml:space="preserve">vadovą </w:t>
      </w:r>
      <w:r w:rsidRPr="00B95635">
        <w:rPr>
          <w:rFonts w:ascii="Times New Roman" w:hAnsi="Times New Roman" w:cs="Times New Roman"/>
          <w:sz w:val="24"/>
          <w:szCs w:val="24"/>
        </w:rPr>
        <w:t>skiria Savivaldybės meras.</w:t>
      </w:r>
    </w:p>
    <w:p w:rsidR="00DA638F" w:rsidRPr="00B95635" w:rsidRDefault="00DA638F" w:rsidP="000B7F83">
      <w:pPr>
        <w:tabs>
          <w:tab w:val="left" w:pos="142"/>
          <w:tab w:val="left" w:pos="1276"/>
          <w:tab w:val="left" w:pos="1418"/>
        </w:tabs>
        <w:spacing w:after="0" w:line="360" w:lineRule="auto"/>
        <w:ind w:left="710" w:firstLine="424"/>
        <w:jc w:val="both"/>
        <w:rPr>
          <w:rFonts w:ascii="Times New Roman" w:hAnsi="Times New Roman" w:cs="Times New Roman"/>
          <w:sz w:val="24"/>
          <w:szCs w:val="24"/>
        </w:rPr>
      </w:pPr>
      <w:r w:rsidRPr="00B95635">
        <w:rPr>
          <w:rFonts w:ascii="Times New Roman" w:hAnsi="Times New Roman" w:cs="Times New Roman"/>
          <w:sz w:val="24"/>
          <w:szCs w:val="24"/>
        </w:rPr>
        <w:t xml:space="preserve">12. Darbo grupės posėdžius šaukia Darbo grupės vadovas. </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13. Darbo grupės posėdžio darbotvarkė sudaroma ir kartu su visa medžiaga pateikiama Darbo grupės nariams ne vėliau kaip prieš 1 dieną iki posėdžio pradžios. Kvietimas į posėdį turi būti išsiųstas elektroniniu paštu ne vėliau kaip prieš 2 dienas iki posėdžio dienos.</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14. Darbo grupės nariai privalo dalyvauti Darbo grupės posėdžiuose. Jei Darbo grupės narys į posėdį atvykti negali, jis apie tai turi pranešti Darbo grupės sekretoriui ne vėliau kaip likus 1 dienai iki posėdžio.</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15. Į Darbo grupės posėdžius gali būti kviečiami Savivaldybės tarybos nariai ir kiti suinteresuoti asmenys.</w:t>
      </w:r>
    </w:p>
    <w:p w:rsidR="00DA638F" w:rsidRPr="00B95635"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16. Darbo grupės posėdžiui pirmininkauja Darbo grupės vadovas, </w:t>
      </w:r>
      <w:r w:rsidRPr="00B95635">
        <w:rPr>
          <w:rFonts w:ascii="Times New Roman" w:hAnsi="Times New Roman" w:cs="Times New Roman"/>
          <w:sz w:val="24"/>
          <w:szCs w:val="24"/>
        </w:rPr>
        <w:t>jeigu jo nėra, –</w:t>
      </w:r>
      <w:r>
        <w:rPr>
          <w:rFonts w:ascii="Times New Roman" w:hAnsi="Times New Roman" w:cs="Times New Roman"/>
          <w:sz w:val="24"/>
          <w:szCs w:val="24"/>
        </w:rPr>
        <w:t xml:space="preserve"> Darbo grupės </w:t>
      </w:r>
      <w:r w:rsidRPr="00B95635">
        <w:rPr>
          <w:rFonts w:ascii="Times New Roman" w:hAnsi="Times New Roman" w:cs="Times New Roman"/>
          <w:sz w:val="24"/>
          <w:szCs w:val="24"/>
        </w:rPr>
        <w:t xml:space="preserve">vadovo pavaduotojas. </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17. Darbo grupė svarstomais klausimais priima sprendimus, kurie yra rekomendacinio pobūdžio. Sprendimai priimami:</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17.1. bendru sutarimu be balsavimo, jei nė vienas posėdyje dalyvaujantis Darbo grupės narys neprieštarauja;</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17.2. posėdyje dalyvaujančių Darbo grupės narių balsų dauguma. Jei balsai pasiskirsto po lygiai, lemia posėdžio pirmininko balsas.</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18. Darbo grupės sprendimai yra teisėti, jei posėdyje dalyvauja daugiau kaip pusė visų Darbo grupės narių.</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 xml:space="preserve">19. Darbo grupės sprendimus ir kitus dokumentus pasirašo Darbo grupės vadovas, jeigu jo nėra, – Darbo grupės vadovo pavaduotojas. </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20. Darbo grupės posėdžiai protokoluojami. Protokolą pasirašo posėdžio pirmininkas, visi posėdyje dalyvavę Darbo grupės nariai ir Darbo grupės sekretorius.</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21. Darbo grupės posėdžių protokolus ir kitus su Darbo grupės veikla susijusius dokumentus tvarko ir saugo Darbo grupės sekretorius.</w:t>
      </w: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p>
    <w:p w:rsidR="00DA638F" w:rsidRDefault="00DA638F" w:rsidP="000B7F83">
      <w:pPr>
        <w:tabs>
          <w:tab w:val="left" w:pos="142"/>
          <w:tab w:val="left" w:pos="1276"/>
          <w:tab w:val="left" w:pos="1418"/>
        </w:tabs>
        <w:spacing w:after="0" w:line="360" w:lineRule="auto"/>
        <w:ind w:firstLine="1134"/>
        <w:jc w:val="both"/>
        <w:rPr>
          <w:rFonts w:ascii="Times New Roman" w:hAnsi="Times New Roman" w:cs="Times New Roman"/>
          <w:sz w:val="24"/>
          <w:szCs w:val="24"/>
        </w:rPr>
      </w:pP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A1663C">
        <w:rPr>
          <w:rFonts w:ascii="Times New Roman" w:hAnsi="Times New Roman" w:cs="Times New Roman"/>
          <w:b/>
          <w:bCs/>
          <w:sz w:val="24"/>
          <w:szCs w:val="24"/>
        </w:rPr>
        <w:lastRenderedPageBreak/>
        <w:t>V</w:t>
      </w:r>
      <w:r>
        <w:rPr>
          <w:rFonts w:ascii="Times New Roman" w:hAnsi="Times New Roman" w:cs="Times New Roman"/>
          <w:b/>
          <w:bCs/>
          <w:sz w:val="24"/>
          <w:szCs w:val="24"/>
        </w:rPr>
        <w:t xml:space="preserve"> SKYRIUS </w:t>
      </w:r>
    </w:p>
    <w:p w:rsidR="00DA638F" w:rsidRDefault="00DA638F" w:rsidP="000B7F83">
      <w:pPr>
        <w:tabs>
          <w:tab w:val="left" w:pos="993"/>
        </w:tabs>
        <w:spacing w:after="0" w:line="360" w:lineRule="auto"/>
        <w:jc w:val="center"/>
        <w:rPr>
          <w:rFonts w:ascii="Times New Roman" w:hAnsi="Times New Roman" w:cs="Times New Roman"/>
          <w:b/>
          <w:bCs/>
          <w:sz w:val="24"/>
          <w:szCs w:val="24"/>
        </w:rPr>
      </w:pPr>
      <w:r w:rsidRPr="00A1663C">
        <w:rPr>
          <w:rFonts w:ascii="Times New Roman" w:hAnsi="Times New Roman" w:cs="Times New Roman"/>
          <w:b/>
          <w:bCs/>
          <w:sz w:val="24"/>
          <w:szCs w:val="24"/>
        </w:rPr>
        <w:t>BAIGIAMOSIOS NUOSTATOS</w:t>
      </w:r>
    </w:p>
    <w:p w:rsidR="00DA638F" w:rsidRDefault="00DA638F" w:rsidP="000B7F83">
      <w:pPr>
        <w:tabs>
          <w:tab w:val="left" w:pos="993"/>
        </w:tabs>
        <w:spacing w:after="0" w:line="360" w:lineRule="auto"/>
        <w:ind w:firstLine="1134"/>
        <w:jc w:val="center"/>
        <w:rPr>
          <w:rFonts w:ascii="Times New Roman" w:hAnsi="Times New Roman" w:cs="Times New Roman"/>
          <w:b/>
          <w:bCs/>
          <w:sz w:val="24"/>
          <w:szCs w:val="24"/>
        </w:rPr>
      </w:pPr>
    </w:p>
    <w:p w:rsidR="00DA638F" w:rsidRDefault="00DA638F" w:rsidP="000B7F83">
      <w:pPr>
        <w:tabs>
          <w:tab w:val="left" w:pos="1276"/>
        </w:tabs>
        <w:spacing w:after="0" w:line="360" w:lineRule="auto"/>
        <w:ind w:left="710" w:firstLine="424"/>
        <w:jc w:val="both"/>
        <w:rPr>
          <w:rFonts w:ascii="Times New Roman" w:hAnsi="Times New Roman" w:cs="Times New Roman"/>
          <w:sz w:val="24"/>
          <w:szCs w:val="24"/>
        </w:rPr>
      </w:pPr>
      <w:r>
        <w:rPr>
          <w:rFonts w:ascii="Times New Roman" w:hAnsi="Times New Roman" w:cs="Times New Roman"/>
          <w:sz w:val="24"/>
          <w:szCs w:val="24"/>
        </w:rPr>
        <w:t>22. Darbo grupė yra atsakinga ir atskaitinga Savivaldybės merui.</w:t>
      </w:r>
    </w:p>
    <w:p w:rsidR="00DA638F" w:rsidRDefault="00DA638F" w:rsidP="000B7F83">
      <w:pPr>
        <w:tabs>
          <w:tab w:val="left" w:pos="1276"/>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23. Darbo grupės sudėtį keičia, Darbo grupės nuostatus keičia ar panaikina Savivaldybės meras savo potvarkiu.</w:t>
      </w:r>
    </w:p>
    <w:p w:rsidR="00DA638F" w:rsidRDefault="00DA638F" w:rsidP="000B7F83">
      <w:pPr>
        <w:tabs>
          <w:tab w:val="left" w:pos="1276"/>
        </w:tabs>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24. Jeigu Darbo grupės narys atsistatydina, negali toliau eiti savo pareigų, nutrūksta jo darbo santykiai atstovaujamoje institucijoje arba ši rekomenduoja atšaukti jį, Savivaldybės meras vietoj jo paskiria kitą narį.</w:t>
      </w:r>
    </w:p>
    <w:p w:rsidR="00DA638F" w:rsidRDefault="00DA638F" w:rsidP="000B7F83">
      <w:pPr>
        <w:tabs>
          <w:tab w:val="left" w:pos="1276"/>
        </w:tabs>
        <w:spacing w:after="0" w:line="360" w:lineRule="auto"/>
        <w:jc w:val="both"/>
        <w:rPr>
          <w:rFonts w:ascii="Times New Roman" w:hAnsi="Times New Roman" w:cs="Times New Roman"/>
          <w:sz w:val="24"/>
          <w:szCs w:val="24"/>
        </w:rPr>
      </w:pPr>
    </w:p>
    <w:p w:rsidR="00DA638F" w:rsidRPr="00A1663C" w:rsidRDefault="00DA638F" w:rsidP="000B7F83">
      <w:pPr>
        <w:tabs>
          <w:tab w:val="left" w:pos="127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________________________________</w:t>
      </w:r>
    </w:p>
    <w:sectPr w:rsidR="00DA638F" w:rsidRPr="00A1663C" w:rsidSect="000E3FB7">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416B" w:rsidRDefault="00CA416B" w:rsidP="000E3FB7">
      <w:pPr>
        <w:spacing w:after="0" w:line="240" w:lineRule="auto"/>
      </w:pPr>
      <w:r>
        <w:separator/>
      </w:r>
    </w:p>
  </w:endnote>
  <w:endnote w:type="continuationSeparator" w:id="0">
    <w:p w:rsidR="00CA416B" w:rsidRDefault="00CA416B" w:rsidP="000E3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416B" w:rsidRDefault="00CA416B" w:rsidP="000E3FB7">
      <w:pPr>
        <w:spacing w:after="0" w:line="240" w:lineRule="auto"/>
      </w:pPr>
      <w:r>
        <w:separator/>
      </w:r>
    </w:p>
  </w:footnote>
  <w:footnote w:type="continuationSeparator" w:id="0">
    <w:p w:rsidR="00CA416B" w:rsidRDefault="00CA416B" w:rsidP="000E3F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A70948"/>
    <w:multiLevelType w:val="multilevel"/>
    <w:tmpl w:val="DEE48CAC"/>
    <w:lvl w:ilvl="0">
      <w:start w:val="21"/>
      <w:numFmt w:val="decimal"/>
      <w:lvlText w:val="%1."/>
      <w:lvlJc w:val="left"/>
      <w:pPr>
        <w:tabs>
          <w:tab w:val="num" w:pos="0"/>
        </w:tabs>
        <w:ind w:left="1070" w:hanging="360"/>
      </w:pPr>
      <w:rPr>
        <w:rFonts w:hint="default"/>
      </w:rPr>
    </w:lvl>
    <w:lvl w:ilvl="1">
      <w:start w:val="1"/>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1212" w:hanging="720"/>
      </w:pPr>
      <w:rPr>
        <w:rFonts w:hint="default"/>
      </w:rPr>
    </w:lvl>
    <w:lvl w:ilvl="3">
      <w:start w:val="1"/>
      <w:numFmt w:val="decimal"/>
      <w:isLgl/>
      <w:lvlText w:val="%1.%2.%3.%4."/>
      <w:lvlJc w:val="left"/>
      <w:pPr>
        <w:tabs>
          <w:tab w:val="num" w:pos="0"/>
        </w:tabs>
        <w:ind w:left="1278" w:hanging="720"/>
      </w:pPr>
      <w:rPr>
        <w:rFonts w:hint="default"/>
      </w:rPr>
    </w:lvl>
    <w:lvl w:ilvl="4">
      <w:start w:val="1"/>
      <w:numFmt w:val="decimal"/>
      <w:isLgl/>
      <w:lvlText w:val="%1.%2.%3.%4.%5."/>
      <w:lvlJc w:val="left"/>
      <w:pPr>
        <w:tabs>
          <w:tab w:val="num" w:pos="0"/>
        </w:tabs>
        <w:ind w:left="1704" w:hanging="1080"/>
      </w:pPr>
      <w:rPr>
        <w:rFonts w:hint="default"/>
      </w:rPr>
    </w:lvl>
    <w:lvl w:ilvl="5">
      <w:start w:val="1"/>
      <w:numFmt w:val="decimal"/>
      <w:isLgl/>
      <w:lvlText w:val="%1.%2.%3.%4.%5.%6."/>
      <w:lvlJc w:val="left"/>
      <w:pPr>
        <w:tabs>
          <w:tab w:val="num" w:pos="0"/>
        </w:tabs>
        <w:ind w:left="1770" w:hanging="1080"/>
      </w:pPr>
      <w:rPr>
        <w:rFonts w:hint="default"/>
      </w:rPr>
    </w:lvl>
    <w:lvl w:ilvl="6">
      <w:start w:val="1"/>
      <w:numFmt w:val="decimal"/>
      <w:isLgl/>
      <w:lvlText w:val="%1.%2.%3.%4.%5.%6.%7."/>
      <w:lvlJc w:val="left"/>
      <w:pPr>
        <w:tabs>
          <w:tab w:val="num" w:pos="0"/>
        </w:tabs>
        <w:ind w:left="2196" w:hanging="1440"/>
      </w:pPr>
      <w:rPr>
        <w:rFonts w:hint="default"/>
      </w:rPr>
    </w:lvl>
    <w:lvl w:ilvl="7">
      <w:start w:val="1"/>
      <w:numFmt w:val="decimal"/>
      <w:isLgl/>
      <w:lvlText w:val="%1.%2.%3.%4.%5.%6.%7.%8."/>
      <w:lvlJc w:val="left"/>
      <w:pPr>
        <w:tabs>
          <w:tab w:val="num" w:pos="0"/>
        </w:tabs>
        <w:ind w:left="2262" w:hanging="1440"/>
      </w:pPr>
      <w:rPr>
        <w:rFonts w:hint="default"/>
      </w:rPr>
    </w:lvl>
    <w:lvl w:ilvl="8">
      <w:start w:val="1"/>
      <w:numFmt w:val="decimal"/>
      <w:isLgl/>
      <w:lvlText w:val="%1.%2.%3.%4.%5.%6.%7.%8.%9."/>
      <w:lvlJc w:val="left"/>
      <w:pPr>
        <w:tabs>
          <w:tab w:val="num" w:pos="0"/>
        </w:tabs>
        <w:ind w:left="2688" w:hanging="1800"/>
      </w:pPr>
      <w:rPr>
        <w:rFonts w:hint="default"/>
      </w:rPr>
    </w:lvl>
  </w:abstractNum>
  <w:abstractNum w:abstractNumId="1">
    <w:nsid w:val="44EA7F88"/>
    <w:multiLevelType w:val="multilevel"/>
    <w:tmpl w:val="BFD26F70"/>
    <w:lvl w:ilvl="0">
      <w:start w:val="7"/>
      <w:numFmt w:val="decimal"/>
      <w:lvlText w:val="%1."/>
      <w:lvlJc w:val="left"/>
      <w:pPr>
        <w:tabs>
          <w:tab w:val="num" w:pos="0"/>
        </w:tabs>
        <w:ind w:left="1070" w:hanging="360"/>
      </w:pPr>
      <w:rPr>
        <w:rFonts w:hint="default"/>
      </w:rPr>
    </w:lvl>
    <w:lvl w:ilvl="1">
      <w:start w:val="8"/>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1212" w:hanging="720"/>
      </w:pPr>
      <w:rPr>
        <w:rFonts w:hint="default"/>
      </w:rPr>
    </w:lvl>
    <w:lvl w:ilvl="3">
      <w:start w:val="1"/>
      <w:numFmt w:val="decimal"/>
      <w:isLgl/>
      <w:lvlText w:val="%1.%2.%3.%4."/>
      <w:lvlJc w:val="left"/>
      <w:pPr>
        <w:tabs>
          <w:tab w:val="num" w:pos="0"/>
        </w:tabs>
        <w:ind w:left="1278" w:hanging="720"/>
      </w:pPr>
      <w:rPr>
        <w:rFonts w:hint="default"/>
      </w:rPr>
    </w:lvl>
    <w:lvl w:ilvl="4">
      <w:start w:val="1"/>
      <w:numFmt w:val="decimal"/>
      <w:isLgl/>
      <w:lvlText w:val="%1.%2.%3.%4.%5."/>
      <w:lvlJc w:val="left"/>
      <w:pPr>
        <w:tabs>
          <w:tab w:val="num" w:pos="0"/>
        </w:tabs>
        <w:ind w:left="1704" w:hanging="1080"/>
      </w:pPr>
      <w:rPr>
        <w:rFonts w:hint="default"/>
      </w:rPr>
    </w:lvl>
    <w:lvl w:ilvl="5">
      <w:start w:val="1"/>
      <w:numFmt w:val="decimal"/>
      <w:isLgl/>
      <w:lvlText w:val="%1.%2.%3.%4.%5.%6."/>
      <w:lvlJc w:val="left"/>
      <w:pPr>
        <w:tabs>
          <w:tab w:val="num" w:pos="0"/>
        </w:tabs>
        <w:ind w:left="1770" w:hanging="1080"/>
      </w:pPr>
      <w:rPr>
        <w:rFonts w:hint="default"/>
      </w:rPr>
    </w:lvl>
    <w:lvl w:ilvl="6">
      <w:start w:val="1"/>
      <w:numFmt w:val="decimal"/>
      <w:isLgl/>
      <w:lvlText w:val="%1.%2.%3.%4.%5.%6.%7."/>
      <w:lvlJc w:val="left"/>
      <w:pPr>
        <w:tabs>
          <w:tab w:val="num" w:pos="0"/>
        </w:tabs>
        <w:ind w:left="2196" w:hanging="1440"/>
      </w:pPr>
      <w:rPr>
        <w:rFonts w:hint="default"/>
      </w:rPr>
    </w:lvl>
    <w:lvl w:ilvl="7">
      <w:start w:val="1"/>
      <w:numFmt w:val="decimal"/>
      <w:isLgl/>
      <w:lvlText w:val="%1.%2.%3.%4.%5.%6.%7.%8."/>
      <w:lvlJc w:val="left"/>
      <w:pPr>
        <w:tabs>
          <w:tab w:val="num" w:pos="0"/>
        </w:tabs>
        <w:ind w:left="2262" w:hanging="1440"/>
      </w:pPr>
      <w:rPr>
        <w:rFonts w:hint="default"/>
      </w:rPr>
    </w:lvl>
    <w:lvl w:ilvl="8">
      <w:start w:val="1"/>
      <w:numFmt w:val="decimal"/>
      <w:isLgl/>
      <w:lvlText w:val="%1.%2.%3.%4.%5.%6.%7.%8.%9."/>
      <w:lvlJc w:val="left"/>
      <w:pPr>
        <w:tabs>
          <w:tab w:val="num" w:pos="0"/>
        </w:tabs>
        <w:ind w:left="2688" w:hanging="1800"/>
      </w:pPr>
      <w:rPr>
        <w:rFonts w:hint="default"/>
      </w:rPr>
    </w:lvl>
  </w:abstractNum>
  <w:abstractNum w:abstractNumId="2">
    <w:nsid w:val="464E5CFF"/>
    <w:multiLevelType w:val="multilevel"/>
    <w:tmpl w:val="C030896E"/>
    <w:lvl w:ilvl="0">
      <w:start w:val="1"/>
      <w:numFmt w:val="decimal"/>
      <w:lvlText w:val="%1."/>
      <w:lvlJc w:val="left"/>
      <w:pPr>
        <w:ind w:left="107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4A235466"/>
    <w:multiLevelType w:val="multilevel"/>
    <w:tmpl w:val="470CEF10"/>
    <w:lvl w:ilvl="0">
      <w:start w:val="7"/>
      <w:numFmt w:val="decimal"/>
      <w:lvlText w:val="%1"/>
      <w:lvlJc w:val="left"/>
      <w:pPr>
        <w:ind w:left="480" w:hanging="480"/>
      </w:pPr>
      <w:rPr>
        <w:rFonts w:hint="default"/>
        <w:i w:val="0"/>
        <w:iCs w:val="0"/>
        <w:color w:val="auto"/>
      </w:rPr>
    </w:lvl>
    <w:lvl w:ilvl="1">
      <w:start w:val="8"/>
      <w:numFmt w:val="decimal"/>
      <w:lvlText w:val="%1.%2"/>
      <w:lvlJc w:val="left"/>
      <w:pPr>
        <w:ind w:left="873" w:hanging="480"/>
      </w:pPr>
      <w:rPr>
        <w:rFonts w:hint="default"/>
        <w:i w:val="0"/>
        <w:iCs w:val="0"/>
        <w:color w:val="auto"/>
      </w:rPr>
    </w:lvl>
    <w:lvl w:ilvl="2">
      <w:start w:val="2"/>
      <w:numFmt w:val="decimal"/>
      <w:lvlText w:val="%1.%2.%3"/>
      <w:lvlJc w:val="left"/>
      <w:pPr>
        <w:ind w:left="1506" w:hanging="720"/>
      </w:pPr>
      <w:rPr>
        <w:rFonts w:hint="default"/>
        <w:i w:val="0"/>
        <w:iCs w:val="0"/>
        <w:color w:val="auto"/>
      </w:rPr>
    </w:lvl>
    <w:lvl w:ilvl="3">
      <w:start w:val="1"/>
      <w:numFmt w:val="decimal"/>
      <w:lvlText w:val="%1.%2.%3.%4"/>
      <w:lvlJc w:val="left"/>
      <w:pPr>
        <w:ind w:left="1899" w:hanging="720"/>
      </w:pPr>
      <w:rPr>
        <w:rFonts w:hint="default"/>
        <w:i w:val="0"/>
        <w:iCs w:val="0"/>
        <w:color w:val="auto"/>
      </w:rPr>
    </w:lvl>
    <w:lvl w:ilvl="4">
      <w:start w:val="1"/>
      <w:numFmt w:val="decimal"/>
      <w:lvlText w:val="%1.%2.%3.%4.%5"/>
      <w:lvlJc w:val="left"/>
      <w:pPr>
        <w:ind w:left="2652" w:hanging="1080"/>
      </w:pPr>
      <w:rPr>
        <w:rFonts w:hint="default"/>
        <w:i w:val="0"/>
        <w:iCs w:val="0"/>
        <w:color w:val="auto"/>
      </w:rPr>
    </w:lvl>
    <w:lvl w:ilvl="5">
      <w:start w:val="1"/>
      <w:numFmt w:val="decimal"/>
      <w:lvlText w:val="%1.%2.%3.%4.%5.%6"/>
      <w:lvlJc w:val="left"/>
      <w:pPr>
        <w:ind w:left="3045" w:hanging="1080"/>
      </w:pPr>
      <w:rPr>
        <w:rFonts w:hint="default"/>
        <w:i w:val="0"/>
        <w:iCs w:val="0"/>
        <w:color w:val="auto"/>
      </w:rPr>
    </w:lvl>
    <w:lvl w:ilvl="6">
      <w:start w:val="1"/>
      <w:numFmt w:val="decimal"/>
      <w:lvlText w:val="%1.%2.%3.%4.%5.%6.%7"/>
      <w:lvlJc w:val="left"/>
      <w:pPr>
        <w:ind w:left="3798" w:hanging="1440"/>
      </w:pPr>
      <w:rPr>
        <w:rFonts w:hint="default"/>
        <w:i w:val="0"/>
        <w:iCs w:val="0"/>
        <w:color w:val="auto"/>
      </w:rPr>
    </w:lvl>
    <w:lvl w:ilvl="7">
      <w:start w:val="1"/>
      <w:numFmt w:val="decimal"/>
      <w:lvlText w:val="%1.%2.%3.%4.%5.%6.%7.%8"/>
      <w:lvlJc w:val="left"/>
      <w:pPr>
        <w:ind w:left="4191" w:hanging="1440"/>
      </w:pPr>
      <w:rPr>
        <w:rFonts w:hint="default"/>
        <w:i w:val="0"/>
        <w:iCs w:val="0"/>
        <w:color w:val="auto"/>
      </w:rPr>
    </w:lvl>
    <w:lvl w:ilvl="8">
      <w:start w:val="1"/>
      <w:numFmt w:val="decimal"/>
      <w:lvlText w:val="%1.%2.%3.%4.%5.%6.%7.%8.%9"/>
      <w:lvlJc w:val="left"/>
      <w:pPr>
        <w:ind w:left="4944" w:hanging="1800"/>
      </w:pPr>
      <w:rPr>
        <w:rFonts w:hint="default"/>
        <w:i w:val="0"/>
        <w:iCs w:val="0"/>
        <w:color w:val="auto"/>
      </w:rPr>
    </w:lvl>
  </w:abstractNum>
  <w:abstractNum w:abstractNumId="4">
    <w:nsid w:val="6F89181C"/>
    <w:multiLevelType w:val="multilevel"/>
    <w:tmpl w:val="F132C068"/>
    <w:lvl w:ilvl="0">
      <w:start w:val="7"/>
      <w:numFmt w:val="decimal"/>
      <w:lvlText w:val="%1."/>
      <w:lvlJc w:val="left"/>
      <w:pPr>
        <w:tabs>
          <w:tab w:val="num" w:pos="0"/>
        </w:tabs>
        <w:ind w:left="1070" w:hanging="360"/>
      </w:pPr>
      <w:rPr>
        <w:rFonts w:hint="default"/>
      </w:rPr>
    </w:lvl>
    <w:lvl w:ilvl="1">
      <w:start w:val="8"/>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1212" w:hanging="720"/>
      </w:pPr>
      <w:rPr>
        <w:rFonts w:hint="default"/>
      </w:rPr>
    </w:lvl>
    <w:lvl w:ilvl="3">
      <w:start w:val="1"/>
      <w:numFmt w:val="decimal"/>
      <w:isLgl/>
      <w:lvlText w:val="%1.%2.%3.%4."/>
      <w:lvlJc w:val="left"/>
      <w:pPr>
        <w:tabs>
          <w:tab w:val="num" w:pos="0"/>
        </w:tabs>
        <w:ind w:left="1278" w:hanging="720"/>
      </w:pPr>
      <w:rPr>
        <w:rFonts w:hint="default"/>
      </w:rPr>
    </w:lvl>
    <w:lvl w:ilvl="4">
      <w:start w:val="1"/>
      <w:numFmt w:val="decimal"/>
      <w:isLgl/>
      <w:lvlText w:val="%1.%2.%3.%4.%5."/>
      <w:lvlJc w:val="left"/>
      <w:pPr>
        <w:tabs>
          <w:tab w:val="num" w:pos="0"/>
        </w:tabs>
        <w:ind w:left="1704" w:hanging="1080"/>
      </w:pPr>
      <w:rPr>
        <w:rFonts w:hint="default"/>
      </w:rPr>
    </w:lvl>
    <w:lvl w:ilvl="5">
      <w:start w:val="1"/>
      <w:numFmt w:val="decimal"/>
      <w:isLgl/>
      <w:lvlText w:val="%1.%2.%3.%4.%5.%6."/>
      <w:lvlJc w:val="left"/>
      <w:pPr>
        <w:tabs>
          <w:tab w:val="num" w:pos="0"/>
        </w:tabs>
        <w:ind w:left="1770" w:hanging="1080"/>
      </w:pPr>
      <w:rPr>
        <w:rFonts w:hint="default"/>
      </w:rPr>
    </w:lvl>
    <w:lvl w:ilvl="6">
      <w:start w:val="1"/>
      <w:numFmt w:val="decimal"/>
      <w:isLgl/>
      <w:lvlText w:val="%1.%2.%3.%4.%5.%6.%7."/>
      <w:lvlJc w:val="left"/>
      <w:pPr>
        <w:tabs>
          <w:tab w:val="num" w:pos="0"/>
        </w:tabs>
        <w:ind w:left="2196" w:hanging="1440"/>
      </w:pPr>
      <w:rPr>
        <w:rFonts w:hint="default"/>
      </w:rPr>
    </w:lvl>
    <w:lvl w:ilvl="7">
      <w:start w:val="1"/>
      <w:numFmt w:val="decimal"/>
      <w:isLgl/>
      <w:lvlText w:val="%1.%2.%3.%4.%5.%6.%7.%8."/>
      <w:lvlJc w:val="left"/>
      <w:pPr>
        <w:tabs>
          <w:tab w:val="num" w:pos="0"/>
        </w:tabs>
        <w:ind w:left="2262" w:hanging="1440"/>
      </w:pPr>
      <w:rPr>
        <w:rFonts w:hint="default"/>
      </w:rPr>
    </w:lvl>
    <w:lvl w:ilvl="8">
      <w:start w:val="1"/>
      <w:numFmt w:val="decimal"/>
      <w:isLgl/>
      <w:lvlText w:val="%1.%2.%3.%4.%5.%6.%7.%8.%9."/>
      <w:lvlJc w:val="left"/>
      <w:pPr>
        <w:tabs>
          <w:tab w:val="num" w:pos="0"/>
        </w:tabs>
        <w:ind w:left="2688" w:hanging="1800"/>
      </w:pPr>
      <w:rPr>
        <w:rFonts w:hint="default"/>
      </w:rPr>
    </w:lvl>
  </w:abstractNum>
  <w:abstractNum w:abstractNumId="5">
    <w:nsid w:val="70180D10"/>
    <w:multiLevelType w:val="multilevel"/>
    <w:tmpl w:val="4D88C79A"/>
    <w:lvl w:ilvl="0">
      <w:start w:val="10"/>
      <w:numFmt w:val="decimal"/>
      <w:lvlText w:val="%1."/>
      <w:lvlJc w:val="left"/>
      <w:pPr>
        <w:tabs>
          <w:tab w:val="num" w:pos="0"/>
        </w:tabs>
        <w:ind w:left="1070" w:hanging="360"/>
      </w:pPr>
      <w:rPr>
        <w:rFonts w:hint="default"/>
      </w:rPr>
    </w:lvl>
    <w:lvl w:ilvl="1">
      <w:start w:val="1"/>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1212" w:hanging="720"/>
      </w:pPr>
      <w:rPr>
        <w:rFonts w:hint="default"/>
      </w:rPr>
    </w:lvl>
    <w:lvl w:ilvl="3">
      <w:start w:val="1"/>
      <w:numFmt w:val="decimal"/>
      <w:isLgl/>
      <w:lvlText w:val="%1.%2.%3.%4."/>
      <w:lvlJc w:val="left"/>
      <w:pPr>
        <w:tabs>
          <w:tab w:val="num" w:pos="0"/>
        </w:tabs>
        <w:ind w:left="1278" w:hanging="720"/>
      </w:pPr>
      <w:rPr>
        <w:rFonts w:hint="default"/>
      </w:rPr>
    </w:lvl>
    <w:lvl w:ilvl="4">
      <w:start w:val="1"/>
      <w:numFmt w:val="decimal"/>
      <w:isLgl/>
      <w:lvlText w:val="%1.%2.%3.%4.%5."/>
      <w:lvlJc w:val="left"/>
      <w:pPr>
        <w:tabs>
          <w:tab w:val="num" w:pos="0"/>
        </w:tabs>
        <w:ind w:left="1704" w:hanging="1080"/>
      </w:pPr>
      <w:rPr>
        <w:rFonts w:hint="default"/>
      </w:rPr>
    </w:lvl>
    <w:lvl w:ilvl="5">
      <w:start w:val="1"/>
      <w:numFmt w:val="decimal"/>
      <w:isLgl/>
      <w:lvlText w:val="%1.%2.%3.%4.%5.%6."/>
      <w:lvlJc w:val="left"/>
      <w:pPr>
        <w:tabs>
          <w:tab w:val="num" w:pos="0"/>
        </w:tabs>
        <w:ind w:left="1770" w:hanging="1080"/>
      </w:pPr>
      <w:rPr>
        <w:rFonts w:hint="default"/>
      </w:rPr>
    </w:lvl>
    <w:lvl w:ilvl="6">
      <w:start w:val="1"/>
      <w:numFmt w:val="decimal"/>
      <w:isLgl/>
      <w:lvlText w:val="%1.%2.%3.%4.%5.%6.%7."/>
      <w:lvlJc w:val="left"/>
      <w:pPr>
        <w:tabs>
          <w:tab w:val="num" w:pos="0"/>
        </w:tabs>
        <w:ind w:left="2196" w:hanging="1440"/>
      </w:pPr>
      <w:rPr>
        <w:rFonts w:hint="default"/>
      </w:rPr>
    </w:lvl>
    <w:lvl w:ilvl="7">
      <w:start w:val="1"/>
      <w:numFmt w:val="decimal"/>
      <w:isLgl/>
      <w:lvlText w:val="%1.%2.%3.%4.%5.%6.%7.%8."/>
      <w:lvlJc w:val="left"/>
      <w:pPr>
        <w:tabs>
          <w:tab w:val="num" w:pos="0"/>
        </w:tabs>
        <w:ind w:left="2262" w:hanging="1440"/>
      </w:pPr>
      <w:rPr>
        <w:rFonts w:hint="default"/>
      </w:rPr>
    </w:lvl>
    <w:lvl w:ilvl="8">
      <w:start w:val="1"/>
      <w:numFmt w:val="decimal"/>
      <w:isLgl/>
      <w:lvlText w:val="%1.%2.%3.%4.%5.%6.%7.%8.%9."/>
      <w:lvlJc w:val="left"/>
      <w:pPr>
        <w:tabs>
          <w:tab w:val="num" w:pos="0"/>
        </w:tabs>
        <w:ind w:left="2688" w:hanging="1800"/>
      </w:pPr>
      <w:rPr>
        <w:rFonts w:hint="default"/>
      </w:rPr>
    </w:lvl>
  </w:abstractNum>
  <w:abstractNum w:abstractNumId="6">
    <w:nsid w:val="726D1A9D"/>
    <w:multiLevelType w:val="multilevel"/>
    <w:tmpl w:val="C030896E"/>
    <w:lvl w:ilvl="0">
      <w:start w:val="1"/>
      <w:numFmt w:val="decimal"/>
      <w:lvlText w:val="%1."/>
      <w:lvlJc w:val="left"/>
      <w:pPr>
        <w:ind w:left="1070" w:hanging="360"/>
      </w:pPr>
      <w:rPr>
        <w:rFonts w:hint="default"/>
      </w:rPr>
    </w:lvl>
    <w:lvl w:ilvl="1">
      <w:start w:val="1"/>
      <w:numFmt w:val="decimal"/>
      <w:isLgl/>
      <w:lvlText w:val="%1.%2."/>
      <w:lvlJc w:val="left"/>
      <w:pPr>
        <w:ind w:left="3479"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7">
    <w:nsid w:val="790B754D"/>
    <w:multiLevelType w:val="multilevel"/>
    <w:tmpl w:val="9168F0D4"/>
    <w:lvl w:ilvl="0">
      <w:start w:val="7"/>
      <w:numFmt w:val="decimal"/>
      <w:lvlText w:val="%1"/>
      <w:lvlJc w:val="left"/>
      <w:pPr>
        <w:ind w:left="480" w:hanging="480"/>
      </w:pPr>
      <w:rPr>
        <w:rFonts w:hint="default"/>
      </w:rPr>
    </w:lvl>
    <w:lvl w:ilvl="1">
      <w:start w:val="2"/>
      <w:numFmt w:val="decimal"/>
      <w:lvlText w:val="%1.%2"/>
      <w:lvlJc w:val="left"/>
      <w:pPr>
        <w:ind w:left="905" w:hanging="48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nsid w:val="7E2828B3"/>
    <w:multiLevelType w:val="multilevel"/>
    <w:tmpl w:val="2D5C958E"/>
    <w:lvl w:ilvl="0">
      <w:start w:val="10"/>
      <w:numFmt w:val="decimal"/>
      <w:lvlText w:val="%1."/>
      <w:lvlJc w:val="left"/>
      <w:pPr>
        <w:tabs>
          <w:tab w:val="num" w:pos="0"/>
        </w:tabs>
        <w:ind w:left="1070" w:hanging="360"/>
      </w:pPr>
      <w:rPr>
        <w:rFonts w:hint="default"/>
      </w:rPr>
    </w:lvl>
    <w:lvl w:ilvl="1">
      <w:start w:val="8"/>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1212" w:hanging="720"/>
      </w:pPr>
      <w:rPr>
        <w:rFonts w:hint="default"/>
      </w:rPr>
    </w:lvl>
    <w:lvl w:ilvl="3">
      <w:start w:val="1"/>
      <w:numFmt w:val="decimal"/>
      <w:isLgl/>
      <w:lvlText w:val="%1.%2.%3.%4."/>
      <w:lvlJc w:val="left"/>
      <w:pPr>
        <w:tabs>
          <w:tab w:val="num" w:pos="0"/>
        </w:tabs>
        <w:ind w:left="1278" w:hanging="720"/>
      </w:pPr>
      <w:rPr>
        <w:rFonts w:hint="default"/>
      </w:rPr>
    </w:lvl>
    <w:lvl w:ilvl="4">
      <w:start w:val="1"/>
      <w:numFmt w:val="decimal"/>
      <w:isLgl/>
      <w:lvlText w:val="%1.%2.%3.%4.%5."/>
      <w:lvlJc w:val="left"/>
      <w:pPr>
        <w:tabs>
          <w:tab w:val="num" w:pos="0"/>
        </w:tabs>
        <w:ind w:left="1704" w:hanging="1080"/>
      </w:pPr>
      <w:rPr>
        <w:rFonts w:hint="default"/>
      </w:rPr>
    </w:lvl>
    <w:lvl w:ilvl="5">
      <w:start w:val="1"/>
      <w:numFmt w:val="decimal"/>
      <w:isLgl/>
      <w:lvlText w:val="%1.%2.%3.%4.%5.%6."/>
      <w:lvlJc w:val="left"/>
      <w:pPr>
        <w:tabs>
          <w:tab w:val="num" w:pos="0"/>
        </w:tabs>
        <w:ind w:left="1770" w:hanging="1080"/>
      </w:pPr>
      <w:rPr>
        <w:rFonts w:hint="default"/>
      </w:rPr>
    </w:lvl>
    <w:lvl w:ilvl="6">
      <w:start w:val="1"/>
      <w:numFmt w:val="decimal"/>
      <w:isLgl/>
      <w:lvlText w:val="%1.%2.%3.%4.%5.%6.%7."/>
      <w:lvlJc w:val="left"/>
      <w:pPr>
        <w:tabs>
          <w:tab w:val="num" w:pos="0"/>
        </w:tabs>
        <w:ind w:left="2196" w:hanging="1440"/>
      </w:pPr>
      <w:rPr>
        <w:rFonts w:hint="default"/>
      </w:rPr>
    </w:lvl>
    <w:lvl w:ilvl="7">
      <w:start w:val="1"/>
      <w:numFmt w:val="decimal"/>
      <w:isLgl/>
      <w:lvlText w:val="%1.%2.%3.%4.%5.%6.%7.%8."/>
      <w:lvlJc w:val="left"/>
      <w:pPr>
        <w:tabs>
          <w:tab w:val="num" w:pos="0"/>
        </w:tabs>
        <w:ind w:left="2262" w:hanging="1440"/>
      </w:pPr>
      <w:rPr>
        <w:rFonts w:hint="default"/>
      </w:rPr>
    </w:lvl>
    <w:lvl w:ilvl="8">
      <w:start w:val="1"/>
      <w:numFmt w:val="decimal"/>
      <w:isLgl/>
      <w:lvlText w:val="%1.%2.%3.%4.%5.%6.%7.%8.%9."/>
      <w:lvlJc w:val="left"/>
      <w:pPr>
        <w:tabs>
          <w:tab w:val="num" w:pos="0"/>
        </w:tabs>
        <w:ind w:left="2688" w:hanging="1800"/>
      </w:pPr>
      <w:rPr>
        <w:rFonts w:hint="default"/>
      </w:rPr>
    </w:lvl>
  </w:abstractNum>
  <w:abstractNum w:abstractNumId="9">
    <w:nsid w:val="7FEE34E2"/>
    <w:multiLevelType w:val="multilevel"/>
    <w:tmpl w:val="2D5C958E"/>
    <w:lvl w:ilvl="0">
      <w:start w:val="10"/>
      <w:numFmt w:val="decimal"/>
      <w:lvlText w:val="%1."/>
      <w:lvlJc w:val="left"/>
      <w:pPr>
        <w:tabs>
          <w:tab w:val="num" w:pos="0"/>
        </w:tabs>
        <w:ind w:left="1070" w:hanging="360"/>
      </w:pPr>
      <w:rPr>
        <w:rFonts w:hint="default"/>
      </w:rPr>
    </w:lvl>
    <w:lvl w:ilvl="1">
      <w:start w:val="8"/>
      <w:numFmt w:val="decimal"/>
      <w:isLgl/>
      <w:lvlText w:val="%1.%2."/>
      <w:lvlJc w:val="left"/>
      <w:pPr>
        <w:tabs>
          <w:tab w:val="num" w:pos="0"/>
        </w:tabs>
        <w:ind w:left="360" w:hanging="360"/>
      </w:pPr>
      <w:rPr>
        <w:rFonts w:hint="default"/>
      </w:rPr>
    </w:lvl>
    <w:lvl w:ilvl="2">
      <w:start w:val="1"/>
      <w:numFmt w:val="decimal"/>
      <w:isLgl/>
      <w:lvlText w:val="%1.%2.%3."/>
      <w:lvlJc w:val="left"/>
      <w:pPr>
        <w:tabs>
          <w:tab w:val="num" w:pos="0"/>
        </w:tabs>
        <w:ind w:left="1212" w:hanging="720"/>
      </w:pPr>
      <w:rPr>
        <w:rFonts w:hint="default"/>
      </w:rPr>
    </w:lvl>
    <w:lvl w:ilvl="3">
      <w:start w:val="1"/>
      <w:numFmt w:val="decimal"/>
      <w:isLgl/>
      <w:lvlText w:val="%1.%2.%3.%4."/>
      <w:lvlJc w:val="left"/>
      <w:pPr>
        <w:tabs>
          <w:tab w:val="num" w:pos="0"/>
        </w:tabs>
        <w:ind w:left="1278" w:hanging="720"/>
      </w:pPr>
      <w:rPr>
        <w:rFonts w:hint="default"/>
      </w:rPr>
    </w:lvl>
    <w:lvl w:ilvl="4">
      <w:start w:val="1"/>
      <w:numFmt w:val="decimal"/>
      <w:isLgl/>
      <w:lvlText w:val="%1.%2.%3.%4.%5."/>
      <w:lvlJc w:val="left"/>
      <w:pPr>
        <w:tabs>
          <w:tab w:val="num" w:pos="0"/>
        </w:tabs>
        <w:ind w:left="1704" w:hanging="1080"/>
      </w:pPr>
      <w:rPr>
        <w:rFonts w:hint="default"/>
      </w:rPr>
    </w:lvl>
    <w:lvl w:ilvl="5">
      <w:start w:val="1"/>
      <w:numFmt w:val="decimal"/>
      <w:isLgl/>
      <w:lvlText w:val="%1.%2.%3.%4.%5.%6."/>
      <w:lvlJc w:val="left"/>
      <w:pPr>
        <w:tabs>
          <w:tab w:val="num" w:pos="0"/>
        </w:tabs>
        <w:ind w:left="1770" w:hanging="1080"/>
      </w:pPr>
      <w:rPr>
        <w:rFonts w:hint="default"/>
      </w:rPr>
    </w:lvl>
    <w:lvl w:ilvl="6">
      <w:start w:val="1"/>
      <w:numFmt w:val="decimal"/>
      <w:isLgl/>
      <w:lvlText w:val="%1.%2.%3.%4.%5.%6.%7."/>
      <w:lvlJc w:val="left"/>
      <w:pPr>
        <w:tabs>
          <w:tab w:val="num" w:pos="0"/>
        </w:tabs>
        <w:ind w:left="2196" w:hanging="1440"/>
      </w:pPr>
      <w:rPr>
        <w:rFonts w:hint="default"/>
      </w:rPr>
    </w:lvl>
    <w:lvl w:ilvl="7">
      <w:start w:val="1"/>
      <w:numFmt w:val="decimal"/>
      <w:isLgl/>
      <w:lvlText w:val="%1.%2.%3.%4.%5.%6.%7.%8."/>
      <w:lvlJc w:val="left"/>
      <w:pPr>
        <w:tabs>
          <w:tab w:val="num" w:pos="0"/>
        </w:tabs>
        <w:ind w:left="2262" w:hanging="1440"/>
      </w:pPr>
      <w:rPr>
        <w:rFonts w:hint="default"/>
      </w:rPr>
    </w:lvl>
    <w:lvl w:ilvl="8">
      <w:start w:val="1"/>
      <w:numFmt w:val="decimal"/>
      <w:isLgl/>
      <w:lvlText w:val="%1.%2.%3.%4.%5.%6.%7.%8.%9."/>
      <w:lvlJc w:val="left"/>
      <w:pPr>
        <w:tabs>
          <w:tab w:val="num" w:pos="0"/>
        </w:tabs>
        <w:ind w:left="2688" w:hanging="1800"/>
      </w:pPr>
      <w:rPr>
        <w:rFonts w:hint="default"/>
      </w:rPr>
    </w:lvl>
  </w:abstractNum>
  <w:num w:numId="1">
    <w:abstractNumId w:val="6"/>
  </w:num>
  <w:num w:numId="2">
    <w:abstractNumId w:val="3"/>
  </w:num>
  <w:num w:numId="3">
    <w:abstractNumId w:val="2"/>
  </w:num>
  <w:num w:numId="4">
    <w:abstractNumId w:val="1"/>
  </w:num>
  <w:num w:numId="5">
    <w:abstractNumId w:val="4"/>
  </w:num>
  <w:num w:numId="6">
    <w:abstractNumId w:val="8"/>
  </w:num>
  <w:num w:numId="7">
    <w:abstractNumId w:val="9"/>
  </w:num>
  <w:num w:numId="8">
    <w:abstractNumId w:val="5"/>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FCF"/>
    <w:rsid w:val="000B26DE"/>
    <w:rsid w:val="000B7F83"/>
    <w:rsid w:val="000E3FB7"/>
    <w:rsid w:val="000E5238"/>
    <w:rsid w:val="001339AE"/>
    <w:rsid w:val="001B494F"/>
    <w:rsid w:val="001E13BB"/>
    <w:rsid w:val="001E2579"/>
    <w:rsid w:val="002012B0"/>
    <w:rsid w:val="00247ADC"/>
    <w:rsid w:val="00255B0E"/>
    <w:rsid w:val="00276D8B"/>
    <w:rsid w:val="00285996"/>
    <w:rsid w:val="002A5F6D"/>
    <w:rsid w:val="002E1EB2"/>
    <w:rsid w:val="002F3EE8"/>
    <w:rsid w:val="00303540"/>
    <w:rsid w:val="003608BB"/>
    <w:rsid w:val="00372C13"/>
    <w:rsid w:val="003D19AF"/>
    <w:rsid w:val="003E7971"/>
    <w:rsid w:val="00475ED6"/>
    <w:rsid w:val="004929EF"/>
    <w:rsid w:val="00496405"/>
    <w:rsid w:val="00496B6E"/>
    <w:rsid w:val="00530BA3"/>
    <w:rsid w:val="00556C78"/>
    <w:rsid w:val="00571F19"/>
    <w:rsid w:val="00580D7F"/>
    <w:rsid w:val="005A1462"/>
    <w:rsid w:val="005C36FC"/>
    <w:rsid w:val="006109F8"/>
    <w:rsid w:val="0067592F"/>
    <w:rsid w:val="00693D3D"/>
    <w:rsid w:val="006A348E"/>
    <w:rsid w:val="0074266C"/>
    <w:rsid w:val="007475C2"/>
    <w:rsid w:val="00763C92"/>
    <w:rsid w:val="007647A4"/>
    <w:rsid w:val="007647A7"/>
    <w:rsid w:val="007D67ED"/>
    <w:rsid w:val="00807306"/>
    <w:rsid w:val="00835400"/>
    <w:rsid w:val="0088199B"/>
    <w:rsid w:val="008B0369"/>
    <w:rsid w:val="008F2A11"/>
    <w:rsid w:val="00986EAA"/>
    <w:rsid w:val="009A7974"/>
    <w:rsid w:val="009E14D8"/>
    <w:rsid w:val="00A1663C"/>
    <w:rsid w:val="00A17786"/>
    <w:rsid w:val="00A6205A"/>
    <w:rsid w:val="00A75EBA"/>
    <w:rsid w:val="00A9595A"/>
    <w:rsid w:val="00B01666"/>
    <w:rsid w:val="00B04E8A"/>
    <w:rsid w:val="00B32092"/>
    <w:rsid w:val="00B40CCF"/>
    <w:rsid w:val="00B73BD6"/>
    <w:rsid w:val="00B95635"/>
    <w:rsid w:val="00BE5AE7"/>
    <w:rsid w:val="00BE6354"/>
    <w:rsid w:val="00BE7D7C"/>
    <w:rsid w:val="00C23F8E"/>
    <w:rsid w:val="00C8051E"/>
    <w:rsid w:val="00C94332"/>
    <w:rsid w:val="00CA416B"/>
    <w:rsid w:val="00D32696"/>
    <w:rsid w:val="00DA638F"/>
    <w:rsid w:val="00DA7AF7"/>
    <w:rsid w:val="00DD192B"/>
    <w:rsid w:val="00E031E3"/>
    <w:rsid w:val="00E10FCD"/>
    <w:rsid w:val="00E142FD"/>
    <w:rsid w:val="00E77DEF"/>
    <w:rsid w:val="00E948AE"/>
    <w:rsid w:val="00F04C56"/>
    <w:rsid w:val="00F33BC9"/>
    <w:rsid w:val="00F33C94"/>
    <w:rsid w:val="00F63722"/>
    <w:rsid w:val="00F81FCF"/>
    <w:rsid w:val="00FC5E0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5400"/>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2E1E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E1EB2"/>
    <w:rPr>
      <w:rFonts w:ascii="Tahoma" w:hAnsi="Tahoma" w:cs="Tahoma"/>
      <w:sz w:val="16"/>
      <w:szCs w:val="16"/>
      <w:lang w:eastAsia="en-US"/>
    </w:rPr>
  </w:style>
  <w:style w:type="paragraph" w:styleId="Antrats">
    <w:name w:val="header"/>
    <w:basedOn w:val="prastasis"/>
    <w:link w:val="AntratsDiagrama"/>
    <w:uiPriority w:val="99"/>
    <w:rsid w:val="000E3FB7"/>
    <w:pPr>
      <w:tabs>
        <w:tab w:val="center" w:pos="4819"/>
        <w:tab w:val="right" w:pos="9638"/>
      </w:tabs>
    </w:pPr>
  </w:style>
  <w:style w:type="character" w:customStyle="1" w:styleId="AntratsDiagrama">
    <w:name w:val="Antraštės Diagrama"/>
    <w:basedOn w:val="Numatytasispastraiposriftas"/>
    <w:link w:val="Antrats"/>
    <w:uiPriority w:val="99"/>
    <w:locked/>
    <w:rsid w:val="000E3FB7"/>
    <w:rPr>
      <w:sz w:val="22"/>
      <w:szCs w:val="22"/>
      <w:lang w:val="lt-LT" w:eastAsia="en-US"/>
    </w:rPr>
  </w:style>
  <w:style w:type="paragraph" w:styleId="Porat">
    <w:name w:val="footer"/>
    <w:basedOn w:val="prastasis"/>
    <w:link w:val="PoratDiagrama"/>
    <w:uiPriority w:val="99"/>
    <w:rsid w:val="000E3FB7"/>
    <w:pPr>
      <w:tabs>
        <w:tab w:val="center" w:pos="4819"/>
        <w:tab w:val="right" w:pos="9638"/>
      </w:tabs>
    </w:pPr>
  </w:style>
  <w:style w:type="character" w:customStyle="1" w:styleId="PoratDiagrama">
    <w:name w:val="Poraštė Diagrama"/>
    <w:basedOn w:val="Numatytasispastraiposriftas"/>
    <w:link w:val="Porat"/>
    <w:uiPriority w:val="99"/>
    <w:locked/>
    <w:rsid w:val="000E3FB7"/>
    <w:rPr>
      <w:sz w:val="22"/>
      <w:szCs w:val="22"/>
      <w:lang w:val="lt-LT" w:eastAsia="en-US"/>
    </w:rPr>
  </w:style>
  <w:style w:type="character" w:styleId="Hipersaitas">
    <w:name w:val="Hyperlink"/>
    <w:basedOn w:val="Numatytasispastraiposriftas"/>
    <w:uiPriority w:val="99"/>
    <w:rsid w:val="00C8051E"/>
    <w:rPr>
      <w:color w:val="0000FF"/>
      <w:u w:val="single"/>
    </w:rPr>
  </w:style>
  <w:style w:type="character" w:styleId="Perirtashipersaitas">
    <w:name w:val="FollowedHyperlink"/>
    <w:basedOn w:val="Numatytasispastraiposriftas"/>
    <w:uiPriority w:val="99"/>
    <w:semiHidden/>
    <w:rsid w:val="00C8051E"/>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t-LT" w:eastAsia="lt-L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35400"/>
    <w:pPr>
      <w:spacing w:after="200" w:line="276" w:lineRule="auto"/>
    </w:pPr>
    <w:rPr>
      <w:rFonts w:cs="Calibri"/>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rsid w:val="002E1EB2"/>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2E1EB2"/>
    <w:rPr>
      <w:rFonts w:ascii="Tahoma" w:hAnsi="Tahoma" w:cs="Tahoma"/>
      <w:sz w:val="16"/>
      <w:szCs w:val="16"/>
      <w:lang w:eastAsia="en-US"/>
    </w:rPr>
  </w:style>
  <w:style w:type="paragraph" w:styleId="Antrats">
    <w:name w:val="header"/>
    <w:basedOn w:val="prastasis"/>
    <w:link w:val="AntratsDiagrama"/>
    <w:uiPriority w:val="99"/>
    <w:rsid w:val="000E3FB7"/>
    <w:pPr>
      <w:tabs>
        <w:tab w:val="center" w:pos="4819"/>
        <w:tab w:val="right" w:pos="9638"/>
      </w:tabs>
    </w:pPr>
  </w:style>
  <w:style w:type="character" w:customStyle="1" w:styleId="AntratsDiagrama">
    <w:name w:val="Antraštės Diagrama"/>
    <w:basedOn w:val="Numatytasispastraiposriftas"/>
    <w:link w:val="Antrats"/>
    <w:uiPriority w:val="99"/>
    <w:locked/>
    <w:rsid w:val="000E3FB7"/>
    <w:rPr>
      <w:sz w:val="22"/>
      <w:szCs w:val="22"/>
      <w:lang w:val="lt-LT" w:eastAsia="en-US"/>
    </w:rPr>
  </w:style>
  <w:style w:type="paragraph" w:styleId="Porat">
    <w:name w:val="footer"/>
    <w:basedOn w:val="prastasis"/>
    <w:link w:val="PoratDiagrama"/>
    <w:uiPriority w:val="99"/>
    <w:rsid w:val="000E3FB7"/>
    <w:pPr>
      <w:tabs>
        <w:tab w:val="center" w:pos="4819"/>
        <w:tab w:val="right" w:pos="9638"/>
      </w:tabs>
    </w:pPr>
  </w:style>
  <w:style w:type="character" w:customStyle="1" w:styleId="PoratDiagrama">
    <w:name w:val="Poraštė Diagrama"/>
    <w:basedOn w:val="Numatytasispastraiposriftas"/>
    <w:link w:val="Porat"/>
    <w:uiPriority w:val="99"/>
    <w:locked/>
    <w:rsid w:val="000E3FB7"/>
    <w:rPr>
      <w:sz w:val="22"/>
      <w:szCs w:val="22"/>
      <w:lang w:val="lt-LT" w:eastAsia="en-US"/>
    </w:rPr>
  </w:style>
  <w:style w:type="character" w:styleId="Hipersaitas">
    <w:name w:val="Hyperlink"/>
    <w:basedOn w:val="Numatytasispastraiposriftas"/>
    <w:uiPriority w:val="99"/>
    <w:rsid w:val="00C8051E"/>
    <w:rPr>
      <w:color w:val="0000FF"/>
      <w:u w:val="single"/>
    </w:rPr>
  </w:style>
  <w:style w:type="character" w:styleId="Perirtashipersaitas">
    <w:name w:val="FollowedHyperlink"/>
    <w:basedOn w:val="Numatytasispastraiposriftas"/>
    <w:uiPriority w:val="99"/>
    <w:semiHidden/>
    <w:rsid w:val="00C8051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3854</Words>
  <Characters>2197</Characters>
  <Application>Microsoft Office Word</Application>
  <DocSecurity>0</DocSecurity>
  <Lines>18</Lines>
  <Paragraphs>12</Paragraphs>
  <ScaleCrop>false</ScaleCrop>
  <HeadingPairs>
    <vt:vector size="2" baseType="variant">
      <vt:variant>
        <vt:lpstr>Pavadinimas</vt:lpstr>
      </vt:variant>
      <vt:variant>
        <vt:i4>1</vt:i4>
      </vt:variant>
    </vt:vector>
  </HeadingPairs>
  <TitlesOfParts>
    <vt:vector size="1" baseType="lpstr">
      <vt:lpstr>NUOSTATAI</vt:lpstr>
    </vt:vector>
  </TitlesOfParts>
  <Company>Kauno m. sav.</Company>
  <LinksUpToDate>false</LinksUpToDate>
  <CharactersWithSpaces>6039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NUOSTATAI</dc:title>
  <dc:subject>MAŽMENINĖS PREKYBOS ALKOHOLINIAIS GĖRIMAIS RIBOJIMO DARBO GRUPĖS NUOSTATAI</dc:subject>
  <dc:creator>Licencijų ir paslaugų skyrius</dc:creator>
  <cp:lastModifiedBy>Deividas Vasiliauskas</cp:lastModifiedBy>
  <cp:revision>2</cp:revision>
  <cp:lastPrinted>2015-02-12T14:39:00Z</cp:lastPrinted>
  <dcterms:created xsi:type="dcterms:W3CDTF">2015-12-03T08:46:00Z</dcterms:created>
  <dcterms:modified xsi:type="dcterms:W3CDTF">2015-12-03T08:46:00Z</dcterms:modified>
</cp:coreProperties>
</file>