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AF" w:rsidRPr="00582EAF" w:rsidRDefault="00582EAF" w:rsidP="00582EAF">
      <w:pPr>
        <w:spacing w:after="0" w:line="240" w:lineRule="auto"/>
        <w:ind w:left="5245" w:firstLine="851"/>
        <w:rPr>
          <w:rFonts w:ascii="Times New Roman" w:eastAsia="Calibri" w:hAnsi="Times New Roman" w:cs="Times New Roman"/>
          <w:sz w:val="24"/>
          <w:szCs w:val="24"/>
        </w:rPr>
      </w:pPr>
    </w:p>
    <w:p w:rsidR="00582EAF" w:rsidRPr="00582EAF" w:rsidRDefault="00582EAF" w:rsidP="00582EAF">
      <w:pPr>
        <w:spacing w:after="0" w:line="240" w:lineRule="auto"/>
        <w:jc w:val="center"/>
        <w:rPr>
          <w:rFonts w:ascii="Times New Roman" w:eastAsia="Calibri" w:hAnsi="Times New Roman" w:cs="Times New Roman"/>
          <w:b/>
          <w:sz w:val="24"/>
          <w:szCs w:val="24"/>
        </w:rPr>
      </w:pPr>
    </w:p>
    <w:p w:rsidR="00582EAF" w:rsidRPr="00582EAF" w:rsidRDefault="00582EAF" w:rsidP="00582EAF">
      <w:pPr>
        <w:spacing w:after="0" w:line="240" w:lineRule="auto"/>
        <w:jc w:val="center"/>
        <w:rPr>
          <w:rFonts w:ascii="Calibri" w:eastAsia="Calibri" w:hAnsi="Calibri" w:cs="Times New Roman"/>
        </w:rPr>
      </w:pPr>
      <w:r w:rsidRPr="00582EAF">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38.55pt" o:ole="" fillcolor="window">
            <v:imagedata r:id="rId7" o:title=""/>
          </v:shape>
          <o:OLEObject Type="Embed" ProgID="Word.Picture.8" ShapeID="_x0000_i1025" DrawAspect="Content" ObjectID="_1748087597" r:id="rId8"/>
        </w:object>
      </w:r>
    </w:p>
    <w:p w:rsidR="00582EAF" w:rsidRPr="00582EAF" w:rsidRDefault="00582EAF" w:rsidP="00582EAF">
      <w:pPr>
        <w:spacing w:after="0" w:line="240" w:lineRule="auto"/>
        <w:jc w:val="center"/>
        <w:rPr>
          <w:rFonts w:ascii="Times New Roman" w:eastAsia="Calibri" w:hAnsi="Times New Roman" w:cs="Times New Roman"/>
          <w:b/>
          <w:sz w:val="24"/>
          <w:szCs w:val="24"/>
        </w:rPr>
      </w:pPr>
      <w:r w:rsidRPr="00582EAF">
        <w:rPr>
          <w:rFonts w:ascii="Times New Roman" w:eastAsia="Calibri" w:hAnsi="Times New Roman" w:cs="Times New Roman"/>
          <w:b/>
          <w:sz w:val="24"/>
          <w:szCs w:val="24"/>
        </w:rPr>
        <w:t xml:space="preserve">KAUNO MIESTO SAVIVALDYBĖS MERAS </w:t>
      </w:r>
    </w:p>
    <w:p w:rsidR="00582EAF" w:rsidRPr="00582EAF" w:rsidRDefault="00582EAF" w:rsidP="00582EAF">
      <w:pPr>
        <w:spacing w:after="0" w:line="240" w:lineRule="auto"/>
        <w:jc w:val="center"/>
        <w:rPr>
          <w:rFonts w:ascii="Times New Roman" w:eastAsia="Calibri" w:hAnsi="Times New Roman" w:cs="Times New Roman"/>
          <w:b/>
          <w:sz w:val="24"/>
          <w:szCs w:val="24"/>
        </w:rPr>
      </w:pPr>
    </w:p>
    <w:p w:rsidR="00582EAF" w:rsidRPr="00582EAF" w:rsidRDefault="00582EAF" w:rsidP="00582EAF">
      <w:pPr>
        <w:spacing w:after="0" w:line="240" w:lineRule="auto"/>
        <w:jc w:val="center"/>
        <w:rPr>
          <w:rFonts w:ascii="Times New Roman" w:eastAsia="Calibri" w:hAnsi="Times New Roman" w:cs="Times New Roman"/>
          <w:b/>
          <w:bCs/>
          <w:sz w:val="24"/>
          <w:szCs w:val="24"/>
        </w:rPr>
      </w:pPr>
      <w:r w:rsidRPr="00582EAF">
        <w:rPr>
          <w:rFonts w:ascii="Times New Roman" w:eastAsia="Calibri" w:hAnsi="Times New Roman" w:cs="Times New Roman"/>
          <w:b/>
          <w:bCs/>
          <w:sz w:val="24"/>
          <w:szCs w:val="24"/>
        </w:rPr>
        <w:t xml:space="preserve">NUTARIMAS SKIRTI BAUDĄ </w:t>
      </w:r>
    </w:p>
    <w:p w:rsidR="00582EAF" w:rsidRPr="00582EAF" w:rsidRDefault="00582EAF" w:rsidP="00582EAF">
      <w:pPr>
        <w:spacing w:after="0" w:line="240" w:lineRule="auto"/>
        <w:ind w:left="720"/>
        <w:jc w:val="center"/>
        <w:rPr>
          <w:rFonts w:ascii="Times New Roman" w:eastAsia="Calibri" w:hAnsi="Times New Roman" w:cs="Times New Roman"/>
          <w:sz w:val="24"/>
          <w:szCs w:val="24"/>
        </w:rPr>
      </w:pPr>
    </w:p>
    <w:p w:rsidR="00582EAF" w:rsidRPr="00582EAF" w:rsidRDefault="00582EAF" w:rsidP="00582EAF">
      <w:pPr>
        <w:spacing w:after="0" w:line="240" w:lineRule="auto"/>
        <w:jc w:val="center"/>
        <w:rPr>
          <w:rFonts w:ascii="Times New Roman" w:eastAsia="Calibri" w:hAnsi="Times New Roman" w:cs="Times New Roman"/>
          <w:sz w:val="24"/>
          <w:szCs w:val="24"/>
        </w:rPr>
      </w:pPr>
      <w:r w:rsidRPr="00582EAF">
        <w:rPr>
          <w:rFonts w:ascii="Times New Roman" w:eastAsia="Calibri" w:hAnsi="Times New Roman" w:cs="Times New Roman"/>
          <w:sz w:val="24"/>
          <w:szCs w:val="24"/>
        </w:rPr>
        <w:t>20</w:t>
      </w:r>
      <w:r w:rsidR="00717AB6">
        <w:rPr>
          <w:rFonts w:ascii="Times New Roman" w:eastAsia="Calibri" w:hAnsi="Times New Roman" w:cs="Times New Roman"/>
          <w:sz w:val="24"/>
          <w:szCs w:val="24"/>
        </w:rPr>
        <w:t>23 birželio</w:t>
      </w:r>
      <w:r w:rsidRPr="00582EAF">
        <w:rPr>
          <w:rFonts w:ascii="Times New Roman" w:eastAsia="Calibri" w:hAnsi="Times New Roman" w:cs="Times New Roman"/>
          <w:sz w:val="24"/>
          <w:szCs w:val="24"/>
        </w:rPr>
        <w:t xml:space="preserve"> m. </w:t>
      </w:r>
      <w:r w:rsidR="00717AB6">
        <w:rPr>
          <w:rFonts w:ascii="Times New Roman" w:eastAsia="Calibri" w:hAnsi="Times New Roman" w:cs="Times New Roman"/>
          <w:sz w:val="24"/>
          <w:szCs w:val="24"/>
        </w:rPr>
        <w:t xml:space="preserve"> 9</w:t>
      </w:r>
      <w:r w:rsidRPr="00582EAF">
        <w:rPr>
          <w:rFonts w:ascii="Times New Roman" w:eastAsia="Calibri" w:hAnsi="Times New Roman" w:cs="Times New Roman"/>
          <w:sz w:val="24"/>
          <w:szCs w:val="24"/>
        </w:rPr>
        <w:t xml:space="preserve"> d. </w:t>
      </w:r>
      <w:r w:rsidRPr="00582EAF">
        <w:rPr>
          <w:rFonts w:ascii="Times New Roman" w:eastAsia="Calibri" w:hAnsi="Times New Roman" w:cs="Times New Roman"/>
          <w:bCs/>
          <w:sz w:val="24"/>
          <w:szCs w:val="24"/>
        </w:rPr>
        <w:t>Nr.</w:t>
      </w:r>
      <w:r w:rsidR="00717AB6">
        <w:rPr>
          <w:rFonts w:ascii="Times New Roman" w:eastAsia="Calibri" w:hAnsi="Times New Roman" w:cs="Times New Roman"/>
          <w:bCs/>
          <w:sz w:val="24"/>
          <w:szCs w:val="24"/>
        </w:rPr>
        <w:t xml:space="preserve"> 64-7- 88</w:t>
      </w:r>
      <w:r w:rsidRPr="00582EAF">
        <w:rPr>
          <w:rFonts w:ascii="Times New Roman" w:eastAsia="Calibri" w:hAnsi="Times New Roman" w:cs="Times New Roman"/>
          <w:bCs/>
          <w:sz w:val="24"/>
          <w:szCs w:val="24"/>
        </w:rPr>
        <w:t xml:space="preserve"> </w:t>
      </w:r>
      <w:r w:rsidRPr="00582EAF">
        <w:rPr>
          <w:rFonts w:ascii="Times New Roman" w:eastAsia="Calibri" w:hAnsi="Times New Roman" w:cs="Times New Roman"/>
          <w:bCs/>
          <w:color w:val="808080" w:themeColor="background1" w:themeShade="80"/>
          <w:sz w:val="24"/>
          <w:szCs w:val="24"/>
        </w:rPr>
        <w:t xml:space="preserve">_______ </w:t>
      </w:r>
    </w:p>
    <w:p w:rsidR="00582EAF" w:rsidRPr="00582EAF" w:rsidRDefault="00582EAF" w:rsidP="00582EAF">
      <w:pPr>
        <w:spacing w:after="0" w:line="240" w:lineRule="auto"/>
        <w:jc w:val="center"/>
        <w:rPr>
          <w:rFonts w:ascii="Times New Roman" w:eastAsia="Times New Roman" w:hAnsi="Times New Roman" w:cs="Times New Roman"/>
          <w:sz w:val="24"/>
          <w:szCs w:val="24"/>
        </w:rPr>
      </w:pPr>
      <w:r w:rsidRPr="00582EAF">
        <w:rPr>
          <w:rFonts w:ascii="Times New Roman" w:eastAsia="Times New Roman" w:hAnsi="Times New Roman" w:cs="Times New Roman"/>
          <w:sz w:val="24"/>
          <w:szCs w:val="24"/>
        </w:rPr>
        <w:t>Kaunas</w:t>
      </w:r>
    </w:p>
    <w:p w:rsidR="00582EAF" w:rsidRPr="00582EAF" w:rsidRDefault="00582EAF" w:rsidP="00582EAF">
      <w:pPr>
        <w:spacing w:after="0" w:line="240" w:lineRule="auto"/>
        <w:jc w:val="center"/>
        <w:rPr>
          <w:rFonts w:ascii="Times New Roman" w:eastAsia="Times New Roman" w:hAnsi="Times New Roman" w:cs="Times New Roman"/>
          <w:sz w:val="24"/>
          <w:szCs w:val="24"/>
        </w:rPr>
      </w:pPr>
    </w:p>
    <w:p w:rsidR="00582EAF" w:rsidRPr="00582EAF" w:rsidRDefault="00582EAF" w:rsidP="00CD68EE">
      <w:pPr>
        <w:spacing w:after="0" w:line="240" w:lineRule="auto"/>
        <w:ind w:right="-141" w:firstLine="720"/>
        <w:jc w:val="both"/>
        <w:rPr>
          <w:rFonts w:ascii="Times New Roman" w:hAnsi="Times New Roman"/>
          <w:b/>
          <w:sz w:val="24"/>
          <w:szCs w:val="24"/>
        </w:rPr>
      </w:pPr>
      <w:r w:rsidRPr="00E116F2">
        <w:rPr>
          <w:rFonts w:ascii="Times New Roman" w:hAnsi="Times New Roman" w:cs="Times New Roman"/>
          <w:sz w:val="24"/>
          <w:szCs w:val="24"/>
          <w:lang w:bidi="he-IL"/>
        </w:rPr>
        <w:t>Aš, Kauno miesto savivaldybės</w:t>
      </w:r>
      <w:r w:rsidR="00941D15" w:rsidRPr="00E116F2">
        <w:rPr>
          <w:rFonts w:ascii="Times New Roman" w:hAnsi="Times New Roman" w:cs="Times New Roman"/>
          <w:sz w:val="24"/>
          <w:szCs w:val="24"/>
          <w:lang w:bidi="he-IL"/>
        </w:rPr>
        <w:t xml:space="preserve"> administracijos Viešosios tvarkos skyriaus </w:t>
      </w:r>
      <w:r w:rsidR="00396490">
        <w:rPr>
          <w:rFonts w:ascii="Times New Roman" w:hAnsi="Times New Roman" w:cs="Times New Roman"/>
          <w:sz w:val="24"/>
          <w:szCs w:val="24"/>
          <w:lang w:bidi="he-IL"/>
        </w:rPr>
        <w:t>Administracinės teisenos poskyrio vyriausioji specialistė Agnė Pankūnienė</w:t>
      </w:r>
      <w:r w:rsidR="00941D15" w:rsidRPr="00E116F2">
        <w:rPr>
          <w:rFonts w:ascii="Times New Roman" w:hAnsi="Times New Roman" w:cs="Times New Roman"/>
          <w:sz w:val="24"/>
          <w:szCs w:val="24"/>
          <w:lang w:bidi="he-IL"/>
        </w:rPr>
        <w:t xml:space="preserve"> įgaliota Kauno miesto savivaldybės mero</w:t>
      </w:r>
      <w:r w:rsidR="00E116F2" w:rsidRPr="00E116F2">
        <w:rPr>
          <w:rFonts w:ascii="Times New Roman" w:hAnsi="Times New Roman" w:cs="Times New Roman"/>
          <w:sz w:val="24"/>
          <w:szCs w:val="24"/>
          <w:lang w:bidi="he-IL"/>
        </w:rPr>
        <w:t xml:space="preserve"> 2023 m. birželio 8 d. </w:t>
      </w:r>
      <w:r w:rsidR="00941D15" w:rsidRPr="00E116F2">
        <w:rPr>
          <w:rFonts w:ascii="Times New Roman" w:hAnsi="Times New Roman" w:cs="Times New Roman"/>
          <w:sz w:val="24"/>
          <w:szCs w:val="24"/>
          <w:lang w:bidi="he-IL"/>
        </w:rPr>
        <w:t xml:space="preserve"> potvarkiu Nr. M-331</w:t>
      </w:r>
      <w:r w:rsidRPr="00582EAF">
        <w:rPr>
          <w:rFonts w:ascii="Times New Roman" w:hAnsi="Times New Roman" w:cs="Times New Roman"/>
          <w:sz w:val="24"/>
          <w:szCs w:val="24"/>
          <w:lang w:bidi="he-IL"/>
        </w:rPr>
        <w:t>, išnagrinėj</w:t>
      </w:r>
      <w:r w:rsidR="00396490">
        <w:rPr>
          <w:rFonts w:ascii="Times New Roman" w:hAnsi="Times New Roman" w:cs="Times New Roman"/>
          <w:sz w:val="24"/>
          <w:szCs w:val="24"/>
          <w:lang w:bidi="he-IL"/>
        </w:rPr>
        <w:t xml:space="preserve">usi </w:t>
      </w:r>
      <w:r w:rsidRPr="00582EAF">
        <w:rPr>
          <w:rFonts w:ascii="Times New Roman" w:hAnsi="Times New Roman" w:cs="Times New Roman"/>
          <w:sz w:val="24"/>
          <w:szCs w:val="24"/>
          <w:lang w:bidi="he-IL"/>
        </w:rPr>
        <w:t>Viešosios tvarkos skyriaus (toliau  - Skyrius) 2023 ko</w:t>
      </w:r>
      <w:r>
        <w:rPr>
          <w:rFonts w:ascii="Times New Roman" w:hAnsi="Times New Roman" w:cs="Times New Roman"/>
          <w:sz w:val="24"/>
          <w:szCs w:val="24"/>
          <w:lang w:bidi="he-IL"/>
        </w:rPr>
        <w:t>vo 28 d. pranešimą Nr. 64-4-103</w:t>
      </w:r>
      <w:r w:rsidR="00007538">
        <w:rPr>
          <w:rFonts w:ascii="Times New Roman" w:hAnsi="Times New Roman" w:cs="Times New Roman"/>
          <w:sz w:val="24"/>
          <w:szCs w:val="24"/>
          <w:lang w:bidi="he-IL"/>
        </w:rPr>
        <w:t>2</w:t>
      </w:r>
      <w:r w:rsidRPr="00582EAF">
        <w:rPr>
          <w:rFonts w:ascii="Times New Roman" w:hAnsi="Times New Roman" w:cs="Times New Roman"/>
          <w:sz w:val="24"/>
          <w:szCs w:val="24"/>
          <w:lang w:bidi="he-IL"/>
        </w:rPr>
        <w:t xml:space="preserve"> </w:t>
      </w:r>
      <w:r w:rsidR="0025675A">
        <w:rPr>
          <w:rFonts w:ascii="Times New Roman" w:hAnsi="Times New Roman" w:cs="Times New Roman"/>
          <w:sz w:val="24"/>
          <w:szCs w:val="24"/>
          <w:lang w:bidi="he-IL"/>
        </w:rPr>
        <w:t xml:space="preserve">dėl pažeistų </w:t>
      </w:r>
      <w:r w:rsidRPr="00582EAF">
        <w:rPr>
          <w:rFonts w:ascii="Times New Roman" w:hAnsi="Times New Roman" w:cs="Times New Roman"/>
          <w:sz w:val="24"/>
          <w:szCs w:val="24"/>
          <w:lang w:bidi="he-IL"/>
        </w:rPr>
        <w:t>Lietuvos Respublikos reklamos įstatymo (toliau - Įstatymas) (su visais  vėlesniais pakeitimais) 24 straipsnio 2 dalies reikalavimų, kuriame nurodyta, kad  2023 m. kovo 27 d.  užfiksuota, jog</w:t>
      </w:r>
      <w:r>
        <w:rPr>
          <w:rFonts w:ascii="Times New Roman" w:hAnsi="Times New Roman" w:cs="Times New Roman"/>
          <w:sz w:val="24"/>
          <w:szCs w:val="24"/>
          <w:lang w:bidi="he-IL"/>
        </w:rPr>
        <w:t xml:space="preserve"> </w:t>
      </w:r>
      <w:r w:rsidRPr="004F43F6">
        <w:rPr>
          <w:rFonts w:ascii="Times New Roman" w:eastAsia="Times New Roman" w:hAnsi="Times New Roman" w:cs="Times New Roman"/>
          <w:sz w:val="24"/>
          <w:szCs w:val="24"/>
          <w:lang w:bidi="he-IL"/>
        </w:rPr>
        <w:t>kad</w:t>
      </w:r>
      <w:r w:rsidR="00007538">
        <w:rPr>
          <w:rFonts w:ascii="Times New Roman" w:eastAsia="Times New Roman" w:hAnsi="Times New Roman" w:cs="Times New Roman"/>
          <w:sz w:val="24"/>
          <w:szCs w:val="24"/>
          <w:lang w:bidi="he-IL"/>
        </w:rPr>
        <w:t xml:space="preserve"> </w:t>
      </w:r>
      <w:r w:rsidR="00007538">
        <w:rPr>
          <w:rFonts w:ascii="Times New Roman" w:hAnsi="Times New Roman" w:cs="Times New Roman"/>
          <w:sz w:val="24"/>
          <w:szCs w:val="24"/>
          <w:lang w:bidi="he-IL"/>
        </w:rPr>
        <w:t>Tilto g., ties Vaidoto g. 114, Kaune, centrinėje skiriamojoje žalioje juostoje</w:t>
      </w:r>
      <w:r w:rsidR="00007538" w:rsidRPr="009D101D">
        <w:rPr>
          <w:rFonts w:ascii="Times New Roman" w:hAnsi="Times New Roman" w:cs="Times New Roman"/>
          <w:sz w:val="24"/>
          <w:szCs w:val="24"/>
        </w:rPr>
        <w:t>,</w:t>
      </w:r>
      <w:r w:rsidR="00007538">
        <w:rPr>
          <w:rFonts w:ascii="Times New Roman" w:hAnsi="Times New Roman" w:cs="Times New Roman"/>
          <w:sz w:val="24"/>
          <w:szCs w:val="24"/>
        </w:rPr>
        <w:t xml:space="preserve"> </w:t>
      </w:r>
      <w:r w:rsidR="00007538" w:rsidRPr="009D101D">
        <w:rPr>
          <w:rFonts w:ascii="Times New Roman" w:hAnsi="Times New Roman" w:cs="Times New Roman"/>
          <w:sz w:val="24"/>
          <w:szCs w:val="24"/>
        </w:rPr>
        <w:t xml:space="preserve">UAB </w:t>
      </w:r>
      <w:r w:rsidR="00007538">
        <w:rPr>
          <w:rFonts w:ascii="Times New Roman" w:hAnsi="Times New Roman" w:cs="Times New Roman"/>
          <w:sz w:val="24"/>
          <w:szCs w:val="24"/>
        </w:rPr>
        <w:t>„</w:t>
      </w:r>
      <w:proofErr w:type="spellStart"/>
      <w:r w:rsidR="00007538">
        <w:rPr>
          <w:rFonts w:ascii="Times New Roman" w:hAnsi="Times New Roman" w:cs="Times New Roman"/>
          <w:sz w:val="24"/>
          <w:szCs w:val="24"/>
        </w:rPr>
        <w:t>Katos</w:t>
      </w:r>
      <w:proofErr w:type="spellEnd"/>
      <w:r w:rsidR="00007538">
        <w:rPr>
          <w:rFonts w:ascii="Times New Roman" w:hAnsi="Times New Roman" w:cs="Times New Roman"/>
          <w:sz w:val="24"/>
          <w:szCs w:val="24"/>
        </w:rPr>
        <w:t xml:space="preserve"> studija“ </w:t>
      </w:r>
      <w:r w:rsidR="00007538" w:rsidRPr="0083166C">
        <w:rPr>
          <w:rFonts w:ascii="Times New Roman" w:hAnsi="Times New Roman" w:cs="Times New Roman"/>
          <w:sz w:val="24"/>
          <w:szCs w:val="24"/>
        </w:rPr>
        <w:t xml:space="preserve">(įmonės kodas </w:t>
      </w:r>
      <w:r w:rsidR="00007538">
        <w:rPr>
          <w:rFonts w:ascii="Times New Roman" w:hAnsi="Times New Roman" w:cs="Times New Roman"/>
          <w:sz w:val="24"/>
          <w:szCs w:val="24"/>
        </w:rPr>
        <w:t>159829671</w:t>
      </w:r>
      <w:r w:rsidR="00007538" w:rsidRPr="0083166C">
        <w:rPr>
          <w:rFonts w:ascii="Times New Roman" w:hAnsi="Times New Roman" w:cs="Times New Roman"/>
          <w:sz w:val="24"/>
          <w:szCs w:val="24"/>
          <w:lang w:bidi="he-IL"/>
        </w:rPr>
        <w:t xml:space="preserve">, </w:t>
      </w:r>
      <w:r w:rsidR="00007538">
        <w:rPr>
          <w:rFonts w:ascii="Times New Roman" w:hAnsi="Times New Roman" w:cs="Times New Roman"/>
          <w:sz w:val="24"/>
          <w:szCs w:val="24"/>
          <w:lang w:bidi="he-IL"/>
        </w:rPr>
        <w:t>buveinės adresas Žemaičių g. 28B, Kaunas</w:t>
      </w:r>
      <w:r w:rsidR="00007538" w:rsidRPr="0083166C">
        <w:rPr>
          <w:rFonts w:ascii="Times New Roman" w:hAnsi="Times New Roman" w:cs="Times New Roman"/>
          <w:sz w:val="24"/>
          <w:szCs w:val="24"/>
          <w:lang w:bidi="he-IL"/>
        </w:rPr>
        <w:t xml:space="preserve">, </w:t>
      </w:r>
      <w:r w:rsidR="00007538">
        <w:rPr>
          <w:rFonts w:ascii="Times New Roman" w:hAnsi="Times New Roman" w:cs="Times New Roman"/>
          <w:sz w:val="24"/>
          <w:szCs w:val="24"/>
          <w:lang w:bidi="he-IL"/>
        </w:rPr>
        <w:t xml:space="preserve">įmonės vadovas </w:t>
      </w:r>
      <w:r w:rsidR="00007538" w:rsidRPr="0083166C">
        <w:rPr>
          <w:rFonts w:ascii="Times New Roman" w:hAnsi="Times New Roman" w:cs="Times New Roman"/>
          <w:sz w:val="24"/>
          <w:szCs w:val="24"/>
          <w:lang w:bidi="he-IL"/>
        </w:rPr>
        <w:t>)</w:t>
      </w:r>
      <w:r w:rsidR="00007538" w:rsidRPr="009D101D">
        <w:rPr>
          <w:rFonts w:ascii="Times New Roman" w:hAnsi="Times New Roman" w:cs="Times New Roman"/>
          <w:sz w:val="24"/>
          <w:szCs w:val="24"/>
          <w:lang w:bidi="he-IL"/>
        </w:rPr>
        <w:t xml:space="preserve"> </w:t>
      </w:r>
      <w:r w:rsidR="00007538" w:rsidRPr="009D101D">
        <w:rPr>
          <w:rFonts w:ascii="Times New Roman" w:hAnsi="Times New Roman" w:cs="Times New Roman"/>
          <w:sz w:val="24"/>
          <w:szCs w:val="24"/>
        </w:rPr>
        <w:t>įrengtame reklamos įrenginyje, d</w:t>
      </w:r>
      <w:r w:rsidR="00007538">
        <w:rPr>
          <w:rFonts w:ascii="Times New Roman" w:hAnsi="Times New Roman" w:cs="Times New Roman"/>
          <w:sz w:val="24"/>
          <w:szCs w:val="24"/>
        </w:rPr>
        <w:t xml:space="preserve">vipusiame jo stende skleidžia dvi išorines reklamas: iš vienos pusės su turiniu „PROSAUGA Apsisaugok nuo žaibiškų vagysčių Aktyvios rūko apsaugos sistemos </w:t>
      </w:r>
      <w:hyperlink r:id="rId9" w:history="1">
        <w:r w:rsidR="00007538" w:rsidRPr="009D0101">
          <w:rPr>
            <w:rStyle w:val="Hipersaitas"/>
            <w:rFonts w:ascii="Times New Roman" w:hAnsi="Times New Roman" w:cs="Times New Roman"/>
            <w:sz w:val="24"/>
            <w:szCs w:val="24"/>
          </w:rPr>
          <w:t>www.prosauga.lt</w:t>
        </w:r>
      </w:hyperlink>
      <w:r w:rsidR="00007538">
        <w:rPr>
          <w:rFonts w:ascii="Times New Roman" w:hAnsi="Times New Roman" w:cs="Times New Roman"/>
          <w:sz w:val="24"/>
          <w:szCs w:val="24"/>
        </w:rPr>
        <w:t xml:space="preserve">“, iš kitos pusės su turiniu „LARDUM AUTOSERVISAS RINGUVOS G. 65/13, KAUNAS </w:t>
      </w:r>
      <w:hyperlink r:id="rId10" w:history="1">
        <w:r w:rsidR="00007538" w:rsidRPr="009D0101">
          <w:rPr>
            <w:rStyle w:val="Hipersaitas"/>
            <w:rFonts w:ascii="Times New Roman" w:hAnsi="Times New Roman" w:cs="Times New Roman"/>
            <w:sz w:val="24"/>
            <w:szCs w:val="24"/>
          </w:rPr>
          <w:t>www.lardum.lt</w:t>
        </w:r>
      </w:hyperlink>
      <w:r w:rsidR="00007538">
        <w:rPr>
          <w:rFonts w:ascii="Times New Roman" w:hAnsi="Times New Roman" w:cs="Times New Roman"/>
          <w:sz w:val="24"/>
          <w:szCs w:val="24"/>
        </w:rPr>
        <w:t xml:space="preserve"> +37062845052” </w:t>
      </w:r>
      <w:r w:rsidR="00007538">
        <w:rPr>
          <w:rFonts w:ascii="Times New Roman" w:hAnsi="Times New Roman"/>
          <w:sz w:val="24"/>
          <w:szCs w:val="24"/>
        </w:rPr>
        <w:t>kartu su prie Pranešimo pridėtais faktinių aplinkybių patikrinimo aktais</w:t>
      </w:r>
      <w:r w:rsidR="00F17CE6">
        <w:rPr>
          <w:rFonts w:ascii="Times New Roman" w:hAnsi="Times New Roman" w:cs="Times New Roman"/>
          <w:sz w:val="24"/>
          <w:szCs w:val="24"/>
        </w:rPr>
        <w:t xml:space="preserve"> </w:t>
      </w:r>
      <w:r w:rsidRPr="00582EAF">
        <w:rPr>
          <w:rFonts w:ascii="Times New Roman" w:hAnsi="Times New Roman"/>
          <w:sz w:val="24"/>
          <w:szCs w:val="24"/>
        </w:rPr>
        <w:t>kartu su prie Pranešimo pridėtais faktinių aplinkybių patikrinimo aktais</w:t>
      </w:r>
      <w:r w:rsidRPr="00582EAF">
        <w:rPr>
          <w:rFonts w:ascii="Times New Roman" w:hAnsi="Times New Roman"/>
          <w:b/>
          <w:sz w:val="24"/>
          <w:szCs w:val="24"/>
        </w:rPr>
        <w:t>:</w:t>
      </w:r>
    </w:p>
    <w:p w:rsidR="00007538" w:rsidRPr="00F10783" w:rsidRDefault="00007538" w:rsidP="00703A76">
      <w:pPr>
        <w:pStyle w:val="Betarp"/>
        <w:ind w:firstLine="720"/>
        <w:jc w:val="both"/>
        <w:rPr>
          <w:rFonts w:ascii="Times New Roman" w:hAnsi="Times New Roman" w:cs="Times New Roman"/>
          <w:sz w:val="24"/>
          <w:szCs w:val="24"/>
        </w:rPr>
      </w:pPr>
      <w:r>
        <w:rPr>
          <w:rFonts w:ascii="Times New Roman" w:hAnsi="Times New Roman" w:cs="Times New Roman"/>
          <w:sz w:val="24"/>
          <w:szCs w:val="24"/>
          <w:lang w:bidi="he-IL"/>
        </w:rPr>
        <w:t>2023 m. vasario 15 d. Nr. 64-4-506, 2023 m. vasario 20 d. Nr. 64-4-526, 2023 m. vasario 21 d. Nr. 64-4-543, 2023 m. vasario 22 d. Nr. 64-4-560, 2023 m. vasario 22 d. Nr. 64-4-576, 2023 m. vasario 23 d. Nr. 64-4-587, 2023 m. vasario 24 d. Nr. 64-4-597, 2023 m. vasario 27 d. Nr. 64-4-614, 2023 m. vasario 28 d. Nr. 64-4-630, 2023 m. kovo 1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64-4-642, 2023 m. kovo 2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64-4-679, 2023 m. kovo 3  d. Nr. 64-4-694, 2023 m. kovo 6  d. Nr. 64-4-703, 2023 m. kovo 7 d. Nr. 64-4-722,  2023 m. kovo 9 d. Nr. 64-4-746, 2023 m. kovo 10 d. Nr. 64-4-759, 2023 m. kovo 13 d. Nr. 64-4-788, 2023 m. kovo 14 d. Nr. 64-4-828, 2023 m. kovo 15 d. Nr. 64-4-845, 2023 m. kovo 16 d.  Nr. 64-4-893, 2023 m. kovo 17 d. Nr. 64-4-909, 2023 m. kovo 20 d. Nr. 64-4-928, 2023 m. kovo 21 d. Nr. 64-4-955, 2023 m. kovo 22 d. Nr. 64-4-975, 2023 m. kovo 23 d. Nr. 64-4-989, 2023 m. kovo 24 d. Nr. 64-4-1008, 2023 m. kovo 27 d. Nr. 64-4-1026, 2023 m. kovo 28 d. Nr. 64-4-1055, 2023 m. kovo 29 d. Nr. 64-4-1066, 2023 m. kovo 30 d. Nr. 64-4-1097, 2023 kovo 31 d. Nr. 64-4-1111, 2023 balandžio 3 d. Nr. 64-4-1127, 2023 m. balandžio 4 d. Nr. 64-4-1146, kuriuose užfiksuota, kad Tilto g., ties Vaidoto g. 114</w:t>
      </w:r>
      <w:r w:rsidRPr="009D101D">
        <w:rPr>
          <w:rFonts w:ascii="Times New Roman" w:hAnsi="Times New Roman" w:cs="Times New Roman"/>
          <w:sz w:val="24"/>
          <w:szCs w:val="24"/>
        </w:rPr>
        <w:t>, Kaune,</w:t>
      </w:r>
      <w:r>
        <w:rPr>
          <w:rFonts w:ascii="Times New Roman" w:hAnsi="Times New Roman" w:cs="Times New Roman"/>
          <w:sz w:val="24"/>
          <w:szCs w:val="24"/>
        </w:rPr>
        <w:t xml:space="preserve"> </w:t>
      </w:r>
      <w:r w:rsidRPr="009D101D">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Pr>
          <w:rFonts w:ascii="Times New Roman" w:hAnsi="Times New Roman" w:cs="Times New Roman"/>
          <w:sz w:val="24"/>
          <w:szCs w:val="24"/>
        </w:rPr>
        <w:t>Katos</w:t>
      </w:r>
      <w:proofErr w:type="spellEnd"/>
      <w:r>
        <w:rPr>
          <w:rFonts w:ascii="Times New Roman" w:hAnsi="Times New Roman" w:cs="Times New Roman"/>
          <w:sz w:val="24"/>
          <w:szCs w:val="24"/>
        </w:rPr>
        <w:t xml:space="preserve"> studija</w:t>
      </w:r>
      <w:r w:rsidRPr="009D101D">
        <w:rPr>
          <w:rFonts w:ascii="Times New Roman" w:hAnsi="Times New Roman" w:cs="Times New Roman"/>
          <w:sz w:val="24"/>
          <w:szCs w:val="24"/>
        </w:rPr>
        <w:t>“ įrengtame reklamos įrenginyje, d</w:t>
      </w:r>
      <w:r>
        <w:rPr>
          <w:rFonts w:ascii="Times New Roman" w:hAnsi="Times New Roman" w:cs="Times New Roman"/>
          <w:sz w:val="24"/>
          <w:szCs w:val="24"/>
        </w:rPr>
        <w:t xml:space="preserve">vipusiame jo stende skleidžia dvi išorines reklamas: iš vienos pusės su turiniu „PROSAUGA Apsisaugok nuo žaibiškų vagysčių Aktyvios rūko apsaugos sistemos </w:t>
      </w:r>
      <w:hyperlink r:id="rId11" w:history="1">
        <w:r w:rsidRPr="009D0101">
          <w:rPr>
            <w:rStyle w:val="Hipersaitas"/>
            <w:rFonts w:ascii="Times New Roman" w:hAnsi="Times New Roman" w:cs="Times New Roman"/>
            <w:sz w:val="24"/>
            <w:szCs w:val="24"/>
          </w:rPr>
          <w:t>www.prosauga.lt</w:t>
        </w:r>
      </w:hyperlink>
      <w:r>
        <w:rPr>
          <w:rFonts w:ascii="Times New Roman" w:hAnsi="Times New Roman" w:cs="Times New Roman"/>
          <w:sz w:val="24"/>
          <w:szCs w:val="24"/>
        </w:rPr>
        <w:t xml:space="preserve">“, iš kitos pusės su turiniu „LARDUM AUTOSERVISAS RINGUVOS G. 65/13, KAUNAS </w:t>
      </w:r>
      <w:hyperlink r:id="rId12" w:history="1">
        <w:r w:rsidRPr="009D0101">
          <w:rPr>
            <w:rStyle w:val="Hipersaitas"/>
            <w:rFonts w:ascii="Times New Roman" w:hAnsi="Times New Roman" w:cs="Times New Roman"/>
            <w:sz w:val="24"/>
            <w:szCs w:val="24"/>
          </w:rPr>
          <w:t>www.lardum.lt</w:t>
        </w:r>
      </w:hyperlink>
      <w:r>
        <w:rPr>
          <w:rFonts w:ascii="Times New Roman" w:hAnsi="Times New Roman" w:cs="Times New Roman"/>
          <w:sz w:val="24"/>
          <w:szCs w:val="24"/>
        </w:rPr>
        <w:t xml:space="preserve"> +37062845052”, </w:t>
      </w:r>
      <w:r w:rsidRPr="00F10783">
        <w:rPr>
          <w:rFonts w:ascii="Times New Roman" w:hAnsi="Times New Roman" w:cs="Times New Roman"/>
          <w:sz w:val="24"/>
          <w:szCs w:val="24"/>
        </w:rPr>
        <w:t xml:space="preserve">neturint </w:t>
      </w:r>
      <w:r>
        <w:rPr>
          <w:rFonts w:ascii="Times New Roman" w:hAnsi="Times New Roman" w:cs="Times New Roman"/>
          <w:sz w:val="24"/>
          <w:szCs w:val="24"/>
        </w:rPr>
        <w:t>Kauno miesto savivaldybės administracijos nustatyta tvarka išduoto leidimo.</w:t>
      </w:r>
      <w:r w:rsidRPr="00F10783">
        <w:rPr>
          <w:rFonts w:ascii="Times New Roman" w:hAnsi="Times New Roman" w:cs="Times New Roman"/>
          <w:sz w:val="24"/>
          <w:szCs w:val="24"/>
        </w:rPr>
        <w:t xml:space="preserve"> </w:t>
      </w:r>
    </w:p>
    <w:p w:rsidR="00582EAF" w:rsidRPr="00582EAF" w:rsidRDefault="00582EAF" w:rsidP="00CD68EE">
      <w:pPr>
        <w:spacing w:after="0" w:line="240" w:lineRule="auto"/>
        <w:ind w:left="-17" w:right="-141" w:firstLine="584"/>
        <w:jc w:val="both"/>
        <w:rPr>
          <w:rFonts w:ascii="Times New Roman" w:hAnsi="Times New Roman"/>
          <w:b/>
          <w:i/>
          <w:sz w:val="24"/>
          <w:szCs w:val="24"/>
        </w:rPr>
      </w:pPr>
      <w:r>
        <w:rPr>
          <w:rFonts w:ascii="Times New Roman" w:hAnsi="Times New Roman" w:cs="Times New Roman"/>
          <w:sz w:val="24"/>
          <w:szCs w:val="24"/>
        </w:rPr>
        <w:t xml:space="preserve">  </w:t>
      </w:r>
      <w:r w:rsidRPr="00582EAF">
        <w:rPr>
          <w:rFonts w:ascii="Times New Roman" w:hAnsi="Times New Roman" w:cs="Times New Roman"/>
          <w:sz w:val="24"/>
          <w:szCs w:val="24"/>
        </w:rPr>
        <w:t>UAB „</w:t>
      </w:r>
      <w:proofErr w:type="spellStart"/>
      <w:r w:rsidRPr="00582EAF">
        <w:rPr>
          <w:rFonts w:ascii="Times New Roman" w:hAnsi="Times New Roman" w:cs="Times New Roman"/>
          <w:sz w:val="24"/>
          <w:szCs w:val="24"/>
        </w:rPr>
        <w:t>Katos</w:t>
      </w:r>
      <w:proofErr w:type="spellEnd"/>
      <w:r w:rsidRPr="00582EAF">
        <w:rPr>
          <w:rFonts w:ascii="Times New Roman" w:hAnsi="Times New Roman" w:cs="Times New Roman"/>
          <w:sz w:val="24"/>
          <w:szCs w:val="24"/>
        </w:rPr>
        <w:t xml:space="preserve"> studija“  vadovas </w:t>
      </w:r>
      <w:r w:rsidRPr="00582EAF">
        <w:rPr>
          <w:rFonts w:ascii="Times New Roman" w:hAnsi="Times New Roman"/>
          <w:sz w:val="24"/>
          <w:szCs w:val="24"/>
        </w:rPr>
        <w:t xml:space="preserve">Kauno miesto savivaldybės administracijos 2023 m. </w:t>
      </w:r>
      <w:r w:rsidR="003D6C14">
        <w:rPr>
          <w:rFonts w:ascii="Times New Roman" w:hAnsi="Times New Roman"/>
          <w:sz w:val="24"/>
          <w:szCs w:val="24"/>
        </w:rPr>
        <w:t>sausio 25</w:t>
      </w:r>
      <w:r>
        <w:rPr>
          <w:rFonts w:ascii="Times New Roman" w:hAnsi="Times New Roman"/>
          <w:sz w:val="24"/>
          <w:szCs w:val="24"/>
        </w:rPr>
        <w:t xml:space="preserve"> d. nutarimu Nr. 64-7-2</w:t>
      </w:r>
      <w:r w:rsidR="00007538">
        <w:rPr>
          <w:rFonts w:ascii="Times New Roman" w:hAnsi="Times New Roman"/>
          <w:sz w:val="24"/>
          <w:szCs w:val="24"/>
        </w:rPr>
        <w:t>1</w:t>
      </w:r>
      <w:r w:rsidRPr="00582EAF">
        <w:rPr>
          <w:rFonts w:ascii="Times New Roman" w:hAnsi="Times New Roman"/>
          <w:sz w:val="24"/>
          <w:szCs w:val="24"/>
        </w:rPr>
        <w:t xml:space="preserve"> (toliau - Nutarimas) buvo įpareigotas</w:t>
      </w:r>
      <w:r w:rsidR="00007538">
        <w:rPr>
          <w:rFonts w:ascii="Times New Roman" w:hAnsi="Times New Roman"/>
          <w:sz w:val="24"/>
          <w:szCs w:val="24"/>
        </w:rPr>
        <w:t xml:space="preserve"> </w:t>
      </w:r>
      <w:r w:rsidR="00007538" w:rsidRPr="005D7BB1">
        <w:rPr>
          <w:rFonts w:ascii="Times New Roman" w:hAnsi="Times New Roman"/>
          <w:sz w:val="24"/>
          <w:szCs w:val="24"/>
        </w:rPr>
        <w:t>įpareigota per 10 darbo dienų  nuo nutarimo gavimo dienos nukabinti išorinę reklamą, išardyti reklamos įrenginį  įrengtą adresu Tilto g. ties Vaidoto g. 114, Kaune, ir sutvarkyti aplinką</w:t>
      </w:r>
      <w:r w:rsidRPr="00582EAF">
        <w:rPr>
          <w:rFonts w:ascii="Times New Roman" w:hAnsi="Times New Roman"/>
          <w:sz w:val="24"/>
          <w:szCs w:val="24"/>
        </w:rPr>
        <w:t>.</w:t>
      </w:r>
      <w:r w:rsidRPr="00582EAF">
        <w:rPr>
          <w:rFonts w:ascii="Times New Roman" w:hAnsi="Times New Roman"/>
          <w:b/>
          <w:i/>
          <w:sz w:val="24"/>
          <w:szCs w:val="24"/>
        </w:rPr>
        <w:t xml:space="preserve"> </w:t>
      </w:r>
      <w:r w:rsidRPr="00582EAF">
        <w:rPr>
          <w:rFonts w:ascii="Times New Roman" w:hAnsi="Times New Roman"/>
          <w:sz w:val="24"/>
          <w:szCs w:val="24"/>
        </w:rPr>
        <w:t xml:space="preserve">Po įpareigojimo nutraukti reklamos naudojimą, pakartotinis reklamos naudojimas, kiekvieną įpareigojimo nevykdymo, netinkamo vykdymo ar reklamos pakartotinio naudojimo dieną, pažeidžiamas </w:t>
      </w:r>
      <w:r w:rsidRPr="00582EAF">
        <w:rPr>
          <w:rFonts w:ascii="Times New Roman" w:hAnsi="Times New Roman" w:cs="Times New Roman"/>
          <w:sz w:val="24"/>
          <w:szCs w:val="24"/>
          <w:lang w:bidi="he-IL"/>
        </w:rPr>
        <w:t>Įstatyme nustatytas reikalavimas. Dėl galimo Lietuvos Respublikos reklamos įstatymo 24 straipsnio 2 dalies reikalavimų pažeidimo</w:t>
      </w:r>
    </w:p>
    <w:p w:rsidR="00C12034" w:rsidRDefault="00582EAF" w:rsidP="00582EAF">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 </w:t>
      </w:r>
      <w:r w:rsidRPr="00582EAF">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sz w:val="24"/>
          <w:szCs w:val="24"/>
          <w:lang w:eastAsia="lt-LT"/>
        </w:rPr>
        <w:tab/>
      </w:r>
    </w:p>
    <w:p w:rsidR="00582EAF" w:rsidRPr="00582EAF" w:rsidRDefault="00C12034" w:rsidP="00582EAF">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582EAF" w:rsidRPr="00582EAF">
        <w:rPr>
          <w:rFonts w:ascii="Times New Roman" w:eastAsia="Times New Roman" w:hAnsi="Times New Roman" w:cs="Times New Roman"/>
          <w:b/>
          <w:bCs/>
          <w:sz w:val="24"/>
          <w:szCs w:val="24"/>
          <w:lang w:eastAsia="lt-LT"/>
        </w:rPr>
        <w:t>n u s t a č i a u:</w:t>
      </w:r>
      <w:r w:rsidR="00582EAF" w:rsidRPr="00582EAF">
        <w:rPr>
          <w:rFonts w:ascii="Times New Roman" w:eastAsia="Times New Roman" w:hAnsi="Times New Roman" w:cs="Times New Roman"/>
          <w:sz w:val="24"/>
          <w:szCs w:val="24"/>
          <w:lang w:eastAsia="lt-LT"/>
        </w:rPr>
        <w:t> </w:t>
      </w:r>
    </w:p>
    <w:p w:rsidR="00582EAF" w:rsidRPr="00582EAF" w:rsidRDefault="00582EAF" w:rsidP="00434DE0">
      <w:pPr>
        <w:spacing w:after="0" w:line="240" w:lineRule="auto"/>
        <w:ind w:right="-141" w:firstLine="1296"/>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lastRenderedPageBreak/>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582EAF" w:rsidRPr="00582EAF" w:rsidRDefault="00582EAF" w:rsidP="00434DE0">
      <w:pPr>
        <w:spacing w:after="0" w:line="240" w:lineRule="auto"/>
        <w:ind w:firstLine="1296"/>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582EAF">
        <w:rPr>
          <w:rFonts w:ascii="Times New Roman" w:hAnsi="Times New Roman" w:cs="Times New Roman"/>
          <w:sz w:val="24"/>
          <w:szCs w:val="24"/>
        </w:rPr>
        <w:t xml:space="preserve"> - per leidimą išduodančios institucijos nustatytą ne trumpesnį kaip vienos darbo dienos, tačiau ne</w:t>
      </w:r>
      <w:r w:rsidRPr="00582EAF">
        <w:rPr>
          <w:rFonts w:ascii="Times New Roman" w:hAnsi="Times New Roman" w:cs="Times New Roman"/>
          <w:b/>
          <w:bCs/>
          <w:sz w:val="24"/>
          <w:szCs w:val="24"/>
        </w:rPr>
        <w:t> </w:t>
      </w:r>
      <w:r w:rsidRPr="00582EAF">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E7536F" w:rsidRPr="004F43F6" w:rsidRDefault="00582EAF" w:rsidP="00794AF1">
      <w:pPr>
        <w:tabs>
          <w:tab w:val="left" w:pos="142"/>
          <w:tab w:val="left" w:pos="567"/>
        </w:tabs>
        <w:spacing w:after="0" w:line="240" w:lineRule="auto"/>
        <w:jc w:val="both"/>
        <w:textAlignment w:val="baseline"/>
        <w:rPr>
          <w:rFonts w:ascii="Times New Roman" w:eastAsia="Times New Roman" w:hAnsi="Times New Roman" w:cs="Times New Roman"/>
          <w:sz w:val="24"/>
          <w:szCs w:val="24"/>
        </w:rPr>
      </w:pPr>
      <w:r w:rsidRPr="00582EAF">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sz w:val="24"/>
          <w:szCs w:val="24"/>
          <w:lang w:eastAsia="lt-LT"/>
        </w:rPr>
        <w:tab/>
      </w:r>
      <w:r w:rsidR="00396490">
        <w:rPr>
          <w:rFonts w:ascii="Times New Roman" w:eastAsia="Times New Roman" w:hAnsi="Times New Roman" w:cs="Times New Roman"/>
          <w:sz w:val="24"/>
          <w:szCs w:val="24"/>
          <w:lang w:eastAsia="lt-LT"/>
        </w:rPr>
        <w:tab/>
      </w:r>
      <w:r w:rsidRPr="00582EAF">
        <w:rPr>
          <w:rFonts w:ascii="Times New Roman" w:eastAsia="Times New Roman" w:hAnsi="Times New Roman" w:cs="Times New Roman"/>
          <w:sz w:val="24"/>
          <w:szCs w:val="24"/>
          <w:lang w:eastAsia="lt-LT"/>
        </w:rPr>
        <w:t xml:space="preserve">Reklamos įstatymo 24 straipsnio 2 dalyje nurodyta, kad  </w:t>
      </w:r>
      <w:r w:rsidRPr="00582EAF">
        <w:rPr>
          <w:rFonts w:ascii="Times New Roman" w:hAnsi="Times New Roman" w:cs="Times New Roman"/>
          <w:color w:val="000000"/>
          <w:sz w:val="24"/>
          <w:szCs w:val="24"/>
        </w:rPr>
        <w:t xml:space="preserve">už priežiūros institucijų įpareigojimo nutraukti šiame įstatyme nustatytų reikalavimų neatitinkančios reklamos naudojimą nevykdymą ar netinkamą vykdymą, už reklamos, kurios naudojimą reklaminės veiklos subjektas buvo įpareigotas nutraukti, pakartotinį naudojimą, jeigu tai pažeidžia šiame įstatyme nustatytus reikalavimus, reklaminės veiklos subjektams skiriama trijų šimtų eurų bauda už kiekvieną įpareigojimų nevykdymo, netinkamo vykdymo ar reklamos pakartotinio naudojimo dieną. </w:t>
      </w:r>
      <w:r w:rsidRPr="00582EAF">
        <w:rPr>
          <w:rFonts w:ascii="Times New Roman" w:eastAsia="Times New Roman" w:hAnsi="Times New Roman" w:cs="Times New Roman"/>
          <w:sz w:val="24"/>
          <w:szCs w:val="24"/>
          <w:lang w:eastAsia="lt-LT"/>
        </w:rPr>
        <w:tab/>
      </w:r>
      <w:r w:rsidR="00E7536F" w:rsidRPr="004F43F6">
        <w:rPr>
          <w:rFonts w:ascii="Times New Roman" w:eastAsia="Times New Roman" w:hAnsi="Times New Roman" w:cs="Times New Roman"/>
          <w:sz w:val="24"/>
          <w:szCs w:val="24"/>
        </w:rPr>
        <w:t xml:space="preserve"> </w:t>
      </w:r>
    </w:p>
    <w:p w:rsidR="00163CDE" w:rsidRPr="00F10783" w:rsidRDefault="009713F7" w:rsidP="00703A76">
      <w:pPr>
        <w:pStyle w:val="Betarp"/>
        <w:ind w:firstLine="720"/>
        <w:jc w:val="both"/>
        <w:rPr>
          <w:rFonts w:ascii="Times New Roman" w:hAnsi="Times New Roman" w:cs="Times New Roman"/>
          <w:sz w:val="24"/>
          <w:szCs w:val="24"/>
        </w:rPr>
      </w:pPr>
      <w:r>
        <w:rPr>
          <w:rFonts w:ascii="Times New Roman" w:eastAsia="Times New Roman" w:hAnsi="Times New Roman" w:cs="Times New Roman"/>
          <w:sz w:val="24"/>
          <w:szCs w:val="24"/>
          <w:lang w:bidi="he-IL"/>
        </w:rPr>
        <w:t xml:space="preserve"> </w:t>
      </w:r>
      <w:r w:rsidR="00396490">
        <w:rPr>
          <w:rFonts w:ascii="Times New Roman" w:eastAsia="Times New Roman" w:hAnsi="Times New Roman" w:cs="Times New Roman"/>
          <w:sz w:val="24"/>
          <w:szCs w:val="24"/>
          <w:lang w:bidi="he-IL"/>
        </w:rPr>
        <w:tab/>
      </w:r>
      <w:r w:rsidR="00163CDE">
        <w:rPr>
          <w:rFonts w:ascii="Times New Roman" w:hAnsi="Times New Roman" w:cs="Times New Roman"/>
          <w:sz w:val="24"/>
          <w:szCs w:val="24"/>
          <w:lang w:bidi="he-IL"/>
        </w:rPr>
        <w:t>2023 m. vasario 15 d. Nr. 64-4-506, 2023 m. vasario 20 d. Nr. 64-4-526, 2023 m. vasario 21 d. Nr. 64-4-543, 2023 m. vasario 22 d. Nr. 64-4-560, 2023 m. vasario 22 d. Nr. 64-4-576, 2023 m. vasario 23 d. Nr. 64-4-587, 2023 m. vasario 24 d. Nr. 64-4-597, 2023 m. vasario 27 d. Nr. 64-4-614, 2023 m. vasario 28 d. Nr. 64-4-630, 2023 m. kovo 1  d.</w:t>
      </w:r>
      <w:r w:rsidR="00163CDE" w:rsidRPr="009D101D">
        <w:rPr>
          <w:rFonts w:ascii="Times New Roman" w:hAnsi="Times New Roman" w:cs="Times New Roman"/>
          <w:sz w:val="24"/>
          <w:szCs w:val="24"/>
          <w:lang w:bidi="he-IL"/>
        </w:rPr>
        <w:t xml:space="preserve"> </w:t>
      </w:r>
      <w:r w:rsidR="00163CDE">
        <w:rPr>
          <w:rFonts w:ascii="Times New Roman" w:hAnsi="Times New Roman" w:cs="Times New Roman"/>
          <w:sz w:val="24"/>
          <w:szCs w:val="24"/>
          <w:lang w:bidi="he-IL"/>
        </w:rPr>
        <w:t>Nr. 64-4-642, 2023 m. kovo 2 d.</w:t>
      </w:r>
      <w:r w:rsidR="00163CDE" w:rsidRPr="009D101D">
        <w:rPr>
          <w:rFonts w:ascii="Times New Roman" w:hAnsi="Times New Roman" w:cs="Times New Roman"/>
          <w:sz w:val="24"/>
          <w:szCs w:val="24"/>
          <w:lang w:bidi="he-IL"/>
        </w:rPr>
        <w:t xml:space="preserve"> </w:t>
      </w:r>
      <w:r w:rsidR="00163CDE">
        <w:rPr>
          <w:rFonts w:ascii="Times New Roman" w:hAnsi="Times New Roman" w:cs="Times New Roman"/>
          <w:sz w:val="24"/>
          <w:szCs w:val="24"/>
          <w:lang w:bidi="he-IL"/>
        </w:rPr>
        <w:t>Nr. 64-4-679, 2023 m. kovo 3  d. Nr. 64-4-694, 2023 m. kovo 6  d. Nr. 64-4-703, 2023 m. kovo 7 d. Nr. 64-4-722,  2023 m. kovo 9 d. Nr. 64-4-746, 2023 m. kovo 10 d. Nr. 64-4-759, 2023 m. kovo 13 d. Nr. 64-4-788, 2023 m. kovo 14 d. Nr. 64-4-828, 2023 m. kovo 15 d. Nr. 64-4-845, 2023 m. kovo 16 d.  Nr. 64-4-893, 2023 m. kovo 17 d. Nr. 64-4-909, 2023 m. kovo 20 d. Nr. 64-4-928, 2023 m. kovo 21 d. Nr. 64-4-955, 2023 m. kovo 22 d. Nr. 64-4-975, 2023 m. kovo 23 d. Nr. 64-4-989, 2023 m. kovo 24 d. Nr. 64-4-1008, 2023 m. kovo 27 d. Nr. 64-4-1026, 2023 m. kovo 28 d. Nr. 64-4-1055, 2023 m. kovo 29 d. Nr. 64-4-1066, 2023 m. kovo 30 d. Nr. 64-4-1097, 2023 kovo 31 d. Nr. 64-4-1111, 2023 balandžio 3 d. Nr. 64-4-1127, 2023 m. balandžio 4 d. Nr. 64-4-1146, kuriuose užfiksuota, kad Tilto g., ties Vaidoto g. 114</w:t>
      </w:r>
      <w:r w:rsidR="00163CDE" w:rsidRPr="009D101D">
        <w:rPr>
          <w:rFonts w:ascii="Times New Roman" w:hAnsi="Times New Roman" w:cs="Times New Roman"/>
          <w:sz w:val="24"/>
          <w:szCs w:val="24"/>
        </w:rPr>
        <w:t>, Kaune,</w:t>
      </w:r>
      <w:r w:rsidR="00163CDE">
        <w:rPr>
          <w:rFonts w:ascii="Times New Roman" w:hAnsi="Times New Roman" w:cs="Times New Roman"/>
          <w:sz w:val="24"/>
          <w:szCs w:val="24"/>
        </w:rPr>
        <w:t xml:space="preserve"> </w:t>
      </w:r>
      <w:r w:rsidR="00163CDE" w:rsidRPr="009D101D">
        <w:rPr>
          <w:rFonts w:ascii="Times New Roman" w:hAnsi="Times New Roman" w:cs="Times New Roman"/>
          <w:sz w:val="24"/>
          <w:szCs w:val="24"/>
        </w:rPr>
        <w:t xml:space="preserve">UAB </w:t>
      </w:r>
      <w:r w:rsidR="00163CDE">
        <w:rPr>
          <w:rFonts w:ascii="Times New Roman" w:hAnsi="Times New Roman" w:cs="Times New Roman"/>
          <w:sz w:val="24"/>
          <w:szCs w:val="24"/>
        </w:rPr>
        <w:t>„</w:t>
      </w:r>
      <w:proofErr w:type="spellStart"/>
      <w:r w:rsidR="00163CDE">
        <w:rPr>
          <w:rFonts w:ascii="Times New Roman" w:hAnsi="Times New Roman" w:cs="Times New Roman"/>
          <w:sz w:val="24"/>
          <w:szCs w:val="24"/>
        </w:rPr>
        <w:t>Katos</w:t>
      </w:r>
      <w:proofErr w:type="spellEnd"/>
      <w:r w:rsidR="00163CDE">
        <w:rPr>
          <w:rFonts w:ascii="Times New Roman" w:hAnsi="Times New Roman" w:cs="Times New Roman"/>
          <w:sz w:val="24"/>
          <w:szCs w:val="24"/>
        </w:rPr>
        <w:t xml:space="preserve"> studija</w:t>
      </w:r>
      <w:r w:rsidR="00163CDE" w:rsidRPr="009D101D">
        <w:rPr>
          <w:rFonts w:ascii="Times New Roman" w:hAnsi="Times New Roman" w:cs="Times New Roman"/>
          <w:sz w:val="24"/>
          <w:szCs w:val="24"/>
        </w:rPr>
        <w:t>“ įrengtame reklamos įrenginyje, d</w:t>
      </w:r>
      <w:r w:rsidR="00163CDE">
        <w:rPr>
          <w:rFonts w:ascii="Times New Roman" w:hAnsi="Times New Roman" w:cs="Times New Roman"/>
          <w:sz w:val="24"/>
          <w:szCs w:val="24"/>
        </w:rPr>
        <w:t xml:space="preserve">vipusiame jo stende skleidžia dvi išorines reklamas: iš vienos pusės su turiniu „PROSAUGA Apsisaugok nuo žaibiškų vagysčių Aktyvios rūko apsaugos sistemos </w:t>
      </w:r>
      <w:hyperlink r:id="rId13" w:history="1">
        <w:r w:rsidR="00163CDE" w:rsidRPr="009D0101">
          <w:rPr>
            <w:rStyle w:val="Hipersaitas"/>
            <w:rFonts w:ascii="Times New Roman" w:hAnsi="Times New Roman" w:cs="Times New Roman"/>
            <w:sz w:val="24"/>
            <w:szCs w:val="24"/>
          </w:rPr>
          <w:t>www.prosauga.lt</w:t>
        </w:r>
      </w:hyperlink>
      <w:r w:rsidR="00163CDE">
        <w:rPr>
          <w:rFonts w:ascii="Times New Roman" w:hAnsi="Times New Roman" w:cs="Times New Roman"/>
          <w:sz w:val="24"/>
          <w:szCs w:val="24"/>
        </w:rPr>
        <w:t xml:space="preserve">“, iš kitos pusės su turiniu „LARDUM AUTOSERVISAS RINGUVOS G. 65/13, KAUNAS </w:t>
      </w:r>
      <w:hyperlink r:id="rId14" w:history="1">
        <w:r w:rsidR="00163CDE" w:rsidRPr="009D0101">
          <w:rPr>
            <w:rStyle w:val="Hipersaitas"/>
            <w:rFonts w:ascii="Times New Roman" w:hAnsi="Times New Roman" w:cs="Times New Roman"/>
            <w:sz w:val="24"/>
            <w:szCs w:val="24"/>
          </w:rPr>
          <w:t>www.lardum.lt</w:t>
        </w:r>
      </w:hyperlink>
      <w:r w:rsidR="00163CDE">
        <w:rPr>
          <w:rFonts w:ascii="Times New Roman" w:hAnsi="Times New Roman" w:cs="Times New Roman"/>
          <w:sz w:val="24"/>
          <w:szCs w:val="24"/>
        </w:rPr>
        <w:t xml:space="preserve"> +37062845052”, </w:t>
      </w:r>
      <w:r w:rsidR="00163CDE" w:rsidRPr="00F10783">
        <w:rPr>
          <w:rFonts w:ascii="Times New Roman" w:hAnsi="Times New Roman" w:cs="Times New Roman"/>
          <w:sz w:val="24"/>
          <w:szCs w:val="24"/>
        </w:rPr>
        <w:t xml:space="preserve">neturint </w:t>
      </w:r>
      <w:r w:rsidR="00163CDE">
        <w:rPr>
          <w:rFonts w:ascii="Times New Roman" w:hAnsi="Times New Roman" w:cs="Times New Roman"/>
          <w:sz w:val="24"/>
          <w:szCs w:val="24"/>
        </w:rPr>
        <w:t>Kauno miesto savivaldybės administracijos nustatyta tvarka išduoto leidimo.</w:t>
      </w:r>
      <w:r w:rsidR="00163CDE" w:rsidRPr="00F10783">
        <w:rPr>
          <w:rFonts w:ascii="Times New Roman" w:hAnsi="Times New Roman" w:cs="Times New Roman"/>
          <w:sz w:val="24"/>
          <w:szCs w:val="24"/>
        </w:rPr>
        <w:t xml:space="preserve"> </w:t>
      </w:r>
    </w:p>
    <w:p w:rsidR="00582EAF" w:rsidRPr="00582EAF" w:rsidRDefault="00396490" w:rsidP="00703A76">
      <w:pPr>
        <w:pStyle w:val="Betarp"/>
        <w:ind w:firstLine="720"/>
        <w:jc w:val="both"/>
        <w:rPr>
          <w:rFonts w:ascii="Times New Roman" w:hAnsi="Times New Roman"/>
          <w:sz w:val="24"/>
          <w:szCs w:val="24"/>
        </w:rPr>
      </w:pPr>
      <w:r>
        <w:rPr>
          <w:rFonts w:ascii="Times New Roman" w:eastAsia="Times New Roman" w:hAnsi="Times New Roman" w:cs="Times New Roman"/>
          <w:sz w:val="24"/>
          <w:szCs w:val="24"/>
        </w:rPr>
        <w:tab/>
      </w:r>
      <w:r w:rsidR="000F1055">
        <w:rPr>
          <w:rFonts w:ascii="Times New Roman" w:eastAsia="Times New Roman" w:hAnsi="Times New Roman" w:cs="Times New Roman"/>
          <w:sz w:val="24"/>
          <w:szCs w:val="24"/>
        </w:rPr>
        <w:t>Pažymėtina, kad r</w:t>
      </w:r>
      <w:r w:rsidR="00582EAF" w:rsidRPr="00582EAF">
        <w:rPr>
          <w:rFonts w:ascii="Times New Roman" w:hAnsi="Times New Roman" w:cs="Times New Roman"/>
          <w:sz w:val="24"/>
          <w:szCs w:val="24"/>
        </w:rPr>
        <w:t xml:space="preserve">eklaminės veiklos subjektas buvo įpareigotas nutraukti  </w:t>
      </w:r>
      <w:r w:rsidR="00582EAF" w:rsidRPr="00582EAF">
        <w:rPr>
          <w:rFonts w:ascii="Times New Roman" w:hAnsi="Times New Roman"/>
          <w:sz w:val="24"/>
          <w:szCs w:val="24"/>
        </w:rPr>
        <w:t>Kauno miesto savivaldybės administracijos 2023 m.</w:t>
      </w:r>
      <w:r w:rsidR="000F1055">
        <w:rPr>
          <w:rFonts w:ascii="Times New Roman" w:hAnsi="Times New Roman"/>
          <w:sz w:val="24"/>
          <w:szCs w:val="24"/>
        </w:rPr>
        <w:t xml:space="preserve"> sausio 25</w:t>
      </w:r>
      <w:r w:rsidR="00582EAF" w:rsidRPr="00582EAF">
        <w:rPr>
          <w:rFonts w:ascii="Times New Roman" w:hAnsi="Times New Roman"/>
          <w:sz w:val="24"/>
          <w:szCs w:val="24"/>
        </w:rPr>
        <w:t xml:space="preserve"> d. nutarimu </w:t>
      </w:r>
      <w:r w:rsidR="00582EAF" w:rsidRPr="00582EAF">
        <w:rPr>
          <w:rFonts w:ascii="Times New Roman" w:hAnsi="Times New Roman" w:cs="Times New Roman"/>
          <w:sz w:val="24"/>
          <w:szCs w:val="24"/>
        </w:rPr>
        <w:t>skirti baudą</w:t>
      </w:r>
      <w:r w:rsidR="00E7536F">
        <w:rPr>
          <w:rFonts w:ascii="Times New Roman" w:hAnsi="Times New Roman"/>
          <w:sz w:val="24"/>
          <w:szCs w:val="24"/>
        </w:rPr>
        <w:t xml:space="preserve">  Nr. 64-7-</w:t>
      </w:r>
      <w:r w:rsidR="000F1055">
        <w:rPr>
          <w:rFonts w:ascii="Times New Roman" w:hAnsi="Times New Roman"/>
          <w:sz w:val="24"/>
          <w:szCs w:val="24"/>
        </w:rPr>
        <w:t>2</w:t>
      </w:r>
      <w:r w:rsidR="00163CDE">
        <w:rPr>
          <w:rFonts w:ascii="Times New Roman" w:hAnsi="Times New Roman"/>
          <w:sz w:val="24"/>
          <w:szCs w:val="24"/>
        </w:rPr>
        <w:t>1</w:t>
      </w:r>
      <w:r w:rsidR="000F1055">
        <w:rPr>
          <w:rFonts w:ascii="Times New Roman" w:hAnsi="Times New Roman" w:cs="Times New Roman"/>
          <w:sz w:val="24"/>
          <w:szCs w:val="24"/>
        </w:rPr>
        <w:t>, n</w:t>
      </w:r>
      <w:r w:rsidR="00582EAF" w:rsidRPr="00582EAF">
        <w:rPr>
          <w:rFonts w:ascii="Times New Roman" w:hAnsi="Times New Roman" w:cs="Times New Roman"/>
          <w:sz w:val="24"/>
          <w:szCs w:val="24"/>
        </w:rPr>
        <w:t xml:space="preserve">utarimo dalyje </w:t>
      </w:r>
      <w:r w:rsidR="00582EAF" w:rsidRPr="00582EAF">
        <w:rPr>
          <w:rFonts w:ascii="Times New Roman" w:hAnsi="Times New Roman" w:cs="Times New Roman"/>
          <w:b/>
          <w:sz w:val="24"/>
          <w:szCs w:val="24"/>
        </w:rPr>
        <w:t xml:space="preserve"> </w:t>
      </w:r>
      <w:r w:rsidR="00582EAF" w:rsidRPr="00582EAF">
        <w:rPr>
          <w:rFonts w:ascii="Times New Roman" w:hAnsi="Times New Roman" w:cs="Times New Roman"/>
          <w:sz w:val="24"/>
          <w:szCs w:val="24"/>
        </w:rPr>
        <w:t>UAB „</w:t>
      </w:r>
      <w:proofErr w:type="spellStart"/>
      <w:r w:rsidR="00582EAF" w:rsidRPr="00582EAF">
        <w:rPr>
          <w:rFonts w:ascii="Times New Roman" w:hAnsi="Times New Roman" w:cs="Times New Roman"/>
          <w:sz w:val="24"/>
          <w:szCs w:val="24"/>
        </w:rPr>
        <w:t>Katos</w:t>
      </w:r>
      <w:proofErr w:type="spellEnd"/>
      <w:r w:rsidR="00582EAF" w:rsidRPr="00582EAF">
        <w:rPr>
          <w:rFonts w:ascii="Times New Roman" w:hAnsi="Times New Roman" w:cs="Times New Roman"/>
          <w:sz w:val="24"/>
          <w:szCs w:val="24"/>
        </w:rPr>
        <w:t xml:space="preserve"> studija“ buvo įpareigota </w:t>
      </w:r>
      <w:r w:rsidR="00800211" w:rsidRPr="00800211">
        <w:rPr>
          <w:rFonts w:ascii="Times New Roman" w:hAnsi="Times New Roman"/>
          <w:b/>
          <w:sz w:val="24"/>
          <w:szCs w:val="24"/>
        </w:rPr>
        <w:t>per 10 darbo dienų  nuo nutarimo gavimo dienos nukabinti išorinę reklamą, išardyti reklamos įrenginį</w:t>
      </w:r>
      <w:r w:rsidR="00800211">
        <w:rPr>
          <w:rFonts w:ascii="Times New Roman" w:hAnsi="Times New Roman"/>
          <w:b/>
          <w:sz w:val="24"/>
          <w:szCs w:val="24"/>
        </w:rPr>
        <w:t>,</w:t>
      </w:r>
      <w:r w:rsidR="00800211" w:rsidRPr="004553C5">
        <w:rPr>
          <w:rFonts w:ascii="Times New Roman" w:hAnsi="Times New Roman"/>
          <w:b/>
          <w:i/>
          <w:sz w:val="24"/>
          <w:szCs w:val="24"/>
        </w:rPr>
        <w:t xml:space="preserve"> </w:t>
      </w:r>
      <w:r w:rsidR="00582EAF" w:rsidRPr="00582EAF">
        <w:rPr>
          <w:rFonts w:ascii="Times New Roman" w:hAnsi="Times New Roman" w:cs="Times New Roman"/>
          <w:b/>
          <w:sz w:val="24"/>
          <w:szCs w:val="24"/>
        </w:rPr>
        <w:t xml:space="preserve"> įrengtą </w:t>
      </w:r>
      <w:r w:rsidR="0034098D">
        <w:rPr>
          <w:rFonts w:ascii="Times New Roman" w:hAnsi="Times New Roman" w:cs="Times New Roman"/>
          <w:sz w:val="24"/>
          <w:szCs w:val="24"/>
          <w:lang w:bidi="he-IL"/>
        </w:rPr>
        <w:t>Tilto g., ties Vaidoto g. 114</w:t>
      </w:r>
      <w:r w:rsidR="0034098D">
        <w:rPr>
          <w:rFonts w:ascii="Times New Roman" w:hAnsi="Times New Roman" w:cs="Times New Roman"/>
          <w:sz w:val="24"/>
          <w:szCs w:val="24"/>
        </w:rPr>
        <w:t>, Kaune</w:t>
      </w:r>
      <w:r w:rsidR="000F1055">
        <w:rPr>
          <w:rFonts w:ascii="Times New Roman" w:hAnsi="Times New Roman" w:cs="Times New Roman"/>
          <w:sz w:val="24"/>
          <w:szCs w:val="24"/>
          <w:lang w:bidi="he-IL"/>
        </w:rPr>
        <w:t>.</w:t>
      </w:r>
      <w:r w:rsidR="00582EAF" w:rsidRPr="00582EAF">
        <w:rPr>
          <w:rFonts w:ascii="Times New Roman" w:hAnsi="Times New Roman" w:cs="Times New Roman"/>
          <w:b/>
          <w:sz w:val="24"/>
          <w:szCs w:val="24"/>
        </w:rPr>
        <w:t> </w:t>
      </w:r>
      <w:r w:rsidR="00582EAF" w:rsidRPr="00582EAF">
        <w:rPr>
          <w:rFonts w:ascii="Times New Roman" w:hAnsi="Times New Roman"/>
          <w:b/>
          <w:i/>
          <w:sz w:val="24"/>
          <w:szCs w:val="24"/>
        </w:rPr>
        <w:t xml:space="preserve"> </w:t>
      </w:r>
      <w:r w:rsidR="00582EAF" w:rsidRPr="00582EAF">
        <w:rPr>
          <w:rFonts w:ascii="Times New Roman" w:hAnsi="Times New Roman"/>
          <w:sz w:val="24"/>
          <w:szCs w:val="24"/>
        </w:rPr>
        <w:t xml:space="preserve">2023 </w:t>
      </w:r>
      <w:r w:rsidR="00E7536F">
        <w:rPr>
          <w:rFonts w:ascii="Times New Roman" w:hAnsi="Times New Roman"/>
          <w:sz w:val="24"/>
          <w:szCs w:val="24"/>
        </w:rPr>
        <w:t xml:space="preserve">m. </w:t>
      </w:r>
      <w:r w:rsidR="000F1055">
        <w:rPr>
          <w:rFonts w:ascii="Times New Roman" w:hAnsi="Times New Roman"/>
          <w:sz w:val="24"/>
          <w:szCs w:val="24"/>
        </w:rPr>
        <w:t xml:space="preserve">sausio 25 </w:t>
      </w:r>
      <w:r w:rsidR="00582EAF" w:rsidRPr="00582EAF">
        <w:rPr>
          <w:rFonts w:ascii="Times New Roman" w:hAnsi="Times New Roman"/>
          <w:sz w:val="24"/>
          <w:szCs w:val="24"/>
        </w:rPr>
        <w:t xml:space="preserve"> d. Nutarimas išsiųstas elektroninio pašto adresais </w:t>
      </w:r>
      <w:hyperlink r:id="rId15" w:history="1">
        <w:r w:rsidR="00582EAF" w:rsidRPr="00582EAF">
          <w:rPr>
            <w:rFonts w:ascii="Times New Roman" w:hAnsi="Times New Roman"/>
            <w:color w:val="0563C1" w:themeColor="hyperlink"/>
            <w:sz w:val="24"/>
            <w:szCs w:val="24"/>
            <w:u w:val="single"/>
          </w:rPr>
          <w:t>administratore@kata.lt</w:t>
        </w:r>
      </w:hyperlink>
      <w:r w:rsidR="00582EAF" w:rsidRPr="00582EAF">
        <w:rPr>
          <w:rFonts w:ascii="Times New Roman" w:hAnsi="Times New Roman"/>
          <w:color w:val="0563C1" w:themeColor="hyperlink"/>
          <w:sz w:val="24"/>
          <w:szCs w:val="24"/>
        </w:rPr>
        <w:t>,</w:t>
      </w:r>
      <w:r w:rsidR="00582EAF" w:rsidRPr="00582EAF">
        <w:rPr>
          <w:rFonts w:ascii="Times New Roman" w:hAnsi="Times New Roman"/>
          <w:sz w:val="24"/>
          <w:szCs w:val="24"/>
        </w:rPr>
        <w:t xml:space="preserve"> </w:t>
      </w:r>
      <w:hyperlink r:id="rId16" w:history="1">
        <w:r w:rsidR="00582EAF" w:rsidRPr="00582EAF">
          <w:rPr>
            <w:rFonts w:ascii="Times New Roman" w:hAnsi="Times New Roman"/>
            <w:color w:val="0563C1" w:themeColor="hyperlink"/>
            <w:sz w:val="24"/>
            <w:szCs w:val="24"/>
            <w:u w:val="single"/>
          </w:rPr>
          <w:t>karolis@kata.lt</w:t>
        </w:r>
      </w:hyperlink>
      <w:r w:rsidR="00582EAF" w:rsidRPr="00582EAF">
        <w:rPr>
          <w:rFonts w:ascii="Times New Roman" w:hAnsi="Times New Roman"/>
          <w:color w:val="0563C1" w:themeColor="hyperlink"/>
          <w:sz w:val="24"/>
          <w:szCs w:val="24"/>
        </w:rPr>
        <w:t xml:space="preserve"> </w:t>
      </w:r>
      <w:r w:rsidR="00582EAF" w:rsidRPr="00582EAF">
        <w:rPr>
          <w:rFonts w:ascii="Times New Roman" w:hAnsi="Times New Roman"/>
          <w:sz w:val="24"/>
          <w:szCs w:val="24"/>
        </w:rPr>
        <w:t xml:space="preserve"> ir registruota pašto siunta </w:t>
      </w:r>
      <w:r w:rsidR="000F1055">
        <w:rPr>
          <w:rFonts w:ascii="Times New Roman" w:hAnsi="Times New Roman"/>
          <w:sz w:val="24"/>
          <w:szCs w:val="24"/>
        </w:rPr>
        <w:t>RS</w:t>
      </w:r>
      <w:r w:rsidR="00163CDE">
        <w:rPr>
          <w:rFonts w:ascii="Times New Roman" w:hAnsi="Times New Roman"/>
          <w:sz w:val="24"/>
          <w:szCs w:val="24"/>
        </w:rPr>
        <w:t>240700718LT</w:t>
      </w:r>
      <w:r w:rsidR="00582EAF" w:rsidRPr="00582EAF">
        <w:rPr>
          <w:rFonts w:ascii="Times New Roman" w:hAnsi="Times New Roman"/>
          <w:sz w:val="24"/>
          <w:szCs w:val="24"/>
        </w:rPr>
        <w:t xml:space="preserve"> Juridinių asmenų registre nurodytu įmonės buveinės adresu</w:t>
      </w:r>
      <w:r w:rsidR="00582EAF" w:rsidRPr="00582EAF">
        <w:rPr>
          <w:rFonts w:ascii="Times New Roman" w:hAnsi="Times New Roman"/>
          <w:sz w:val="24"/>
          <w:szCs w:val="24"/>
          <w:lang w:bidi="he-IL"/>
        </w:rPr>
        <w:t xml:space="preserve"> Žemaičių g.28B, Kaunas </w:t>
      </w:r>
      <w:r w:rsidR="00582EAF" w:rsidRPr="00582EAF">
        <w:rPr>
          <w:rFonts w:ascii="Times New Roman" w:hAnsi="Times New Roman"/>
          <w:sz w:val="24"/>
          <w:szCs w:val="24"/>
        </w:rPr>
        <w:t xml:space="preserve">(siunta nurodytu adresu įteikta 2023 m. </w:t>
      </w:r>
      <w:r w:rsidR="008D4728">
        <w:rPr>
          <w:rFonts w:ascii="Times New Roman" w:hAnsi="Times New Roman"/>
          <w:sz w:val="24"/>
          <w:szCs w:val="24"/>
        </w:rPr>
        <w:t>sausio 31</w:t>
      </w:r>
      <w:r w:rsidR="00582EAF" w:rsidRPr="00582EAF">
        <w:rPr>
          <w:rFonts w:ascii="Times New Roman" w:hAnsi="Times New Roman"/>
          <w:sz w:val="24"/>
          <w:szCs w:val="24"/>
        </w:rPr>
        <w:t xml:space="preserve">  d. Nutarimas paskelbtas Kauno miesto savivaldybės interneto svetainėje.</w:t>
      </w:r>
      <w:r w:rsidR="00985D29">
        <w:rPr>
          <w:rFonts w:ascii="Times New Roman" w:hAnsi="Times New Roman"/>
          <w:sz w:val="24"/>
          <w:szCs w:val="24"/>
        </w:rPr>
        <w:t xml:space="preserve"> </w:t>
      </w:r>
      <w:r w:rsidR="00582EAF" w:rsidRPr="00582EAF">
        <w:rPr>
          <w:rFonts w:ascii="Times New Roman" w:hAnsi="Times New Roman"/>
          <w:sz w:val="24"/>
          <w:szCs w:val="24"/>
        </w:rPr>
        <w:t xml:space="preserve"> </w:t>
      </w:r>
      <w:r w:rsidR="00985D29" w:rsidRPr="00582EAF">
        <w:rPr>
          <w:rFonts w:ascii="Times New Roman" w:hAnsi="Times New Roman" w:cs="Times New Roman"/>
          <w:sz w:val="24"/>
          <w:szCs w:val="24"/>
          <w:lang w:bidi="he-IL"/>
        </w:rPr>
        <w:t>2023 m. kovo 27 d.  užfiksuota, jog</w:t>
      </w:r>
      <w:r w:rsidR="00985D29">
        <w:rPr>
          <w:rFonts w:ascii="Times New Roman" w:hAnsi="Times New Roman" w:cs="Times New Roman"/>
          <w:sz w:val="24"/>
          <w:szCs w:val="24"/>
          <w:lang w:bidi="he-IL"/>
        </w:rPr>
        <w:t xml:space="preserve"> </w:t>
      </w:r>
      <w:r w:rsidR="00582EAF" w:rsidRPr="00985D29">
        <w:rPr>
          <w:rFonts w:ascii="Times New Roman" w:hAnsi="Times New Roman"/>
          <w:sz w:val="24"/>
          <w:szCs w:val="24"/>
        </w:rPr>
        <w:t>„</w:t>
      </w:r>
      <w:proofErr w:type="spellStart"/>
      <w:r w:rsidR="00582EAF" w:rsidRPr="00985D29">
        <w:rPr>
          <w:rFonts w:ascii="Times New Roman" w:hAnsi="Times New Roman"/>
          <w:sz w:val="24"/>
          <w:szCs w:val="24"/>
        </w:rPr>
        <w:t>Katos</w:t>
      </w:r>
      <w:proofErr w:type="spellEnd"/>
      <w:r w:rsidR="00582EAF" w:rsidRPr="00985D29">
        <w:rPr>
          <w:rFonts w:ascii="Times New Roman" w:hAnsi="Times New Roman"/>
          <w:sz w:val="24"/>
          <w:szCs w:val="24"/>
        </w:rPr>
        <w:t xml:space="preserve"> studija“</w:t>
      </w:r>
      <w:r w:rsidR="00985D29">
        <w:rPr>
          <w:rFonts w:ascii="Times New Roman" w:hAnsi="Times New Roman"/>
          <w:sz w:val="24"/>
          <w:szCs w:val="24"/>
        </w:rPr>
        <w:t xml:space="preserve"> </w:t>
      </w:r>
      <w:r w:rsidR="00163CDE">
        <w:rPr>
          <w:rFonts w:ascii="Times New Roman" w:hAnsi="Times New Roman" w:cs="Times New Roman"/>
          <w:sz w:val="24"/>
          <w:szCs w:val="24"/>
          <w:lang w:bidi="he-IL"/>
        </w:rPr>
        <w:t>Tilto g., ties Vaidoto g. 114</w:t>
      </w:r>
      <w:r w:rsidR="00163CDE" w:rsidRPr="009D101D">
        <w:rPr>
          <w:rFonts w:ascii="Times New Roman" w:hAnsi="Times New Roman" w:cs="Times New Roman"/>
          <w:sz w:val="24"/>
          <w:szCs w:val="24"/>
        </w:rPr>
        <w:t>, Kaune,</w:t>
      </w:r>
      <w:r w:rsidR="00163CDE">
        <w:rPr>
          <w:rFonts w:ascii="Times New Roman" w:hAnsi="Times New Roman" w:cs="Times New Roman"/>
          <w:sz w:val="24"/>
          <w:szCs w:val="24"/>
        </w:rPr>
        <w:t xml:space="preserve"> </w:t>
      </w:r>
      <w:r w:rsidR="00163CDE" w:rsidRPr="009D101D">
        <w:rPr>
          <w:rFonts w:ascii="Times New Roman" w:hAnsi="Times New Roman" w:cs="Times New Roman"/>
          <w:sz w:val="24"/>
          <w:szCs w:val="24"/>
        </w:rPr>
        <w:t xml:space="preserve">UAB </w:t>
      </w:r>
      <w:r w:rsidR="00163CDE">
        <w:rPr>
          <w:rFonts w:ascii="Times New Roman" w:hAnsi="Times New Roman" w:cs="Times New Roman"/>
          <w:sz w:val="24"/>
          <w:szCs w:val="24"/>
        </w:rPr>
        <w:lastRenderedPageBreak/>
        <w:t>„</w:t>
      </w:r>
      <w:proofErr w:type="spellStart"/>
      <w:r w:rsidR="00163CDE">
        <w:rPr>
          <w:rFonts w:ascii="Times New Roman" w:hAnsi="Times New Roman" w:cs="Times New Roman"/>
          <w:sz w:val="24"/>
          <w:szCs w:val="24"/>
        </w:rPr>
        <w:t>Katos</w:t>
      </w:r>
      <w:proofErr w:type="spellEnd"/>
      <w:r w:rsidR="00163CDE">
        <w:rPr>
          <w:rFonts w:ascii="Times New Roman" w:hAnsi="Times New Roman" w:cs="Times New Roman"/>
          <w:sz w:val="24"/>
          <w:szCs w:val="24"/>
        </w:rPr>
        <w:t xml:space="preserve"> studija</w:t>
      </w:r>
      <w:r w:rsidR="00163CDE" w:rsidRPr="009D101D">
        <w:rPr>
          <w:rFonts w:ascii="Times New Roman" w:hAnsi="Times New Roman" w:cs="Times New Roman"/>
          <w:sz w:val="24"/>
          <w:szCs w:val="24"/>
        </w:rPr>
        <w:t>“ įrengtame reklamos įrenginyje, d</w:t>
      </w:r>
      <w:r w:rsidR="00163CDE">
        <w:rPr>
          <w:rFonts w:ascii="Times New Roman" w:hAnsi="Times New Roman" w:cs="Times New Roman"/>
          <w:sz w:val="24"/>
          <w:szCs w:val="24"/>
        </w:rPr>
        <w:t xml:space="preserve">vipusiame jo stende skleidžia dvi išorines reklamas: iš vienos pusės su turiniu „PROSAUGA Apsisaugok nuo žaibiškų vagysčių Aktyvios rūko apsaugos sistemos </w:t>
      </w:r>
      <w:hyperlink r:id="rId17" w:history="1">
        <w:r w:rsidR="00163CDE" w:rsidRPr="009D0101">
          <w:rPr>
            <w:rStyle w:val="Hipersaitas"/>
            <w:rFonts w:ascii="Times New Roman" w:hAnsi="Times New Roman" w:cs="Times New Roman"/>
            <w:sz w:val="24"/>
            <w:szCs w:val="24"/>
          </w:rPr>
          <w:t>www.prosauga.lt</w:t>
        </w:r>
      </w:hyperlink>
      <w:r w:rsidR="00163CDE">
        <w:rPr>
          <w:rFonts w:ascii="Times New Roman" w:hAnsi="Times New Roman" w:cs="Times New Roman"/>
          <w:sz w:val="24"/>
          <w:szCs w:val="24"/>
        </w:rPr>
        <w:t xml:space="preserve">“, iš kitos pusės su turiniu „LARDUM AUTOSERVISAS RINGUVOS G. 65/13, KAUNAS </w:t>
      </w:r>
      <w:hyperlink r:id="rId18" w:history="1">
        <w:r w:rsidR="00163CDE" w:rsidRPr="009D0101">
          <w:rPr>
            <w:rStyle w:val="Hipersaitas"/>
            <w:rFonts w:ascii="Times New Roman" w:hAnsi="Times New Roman" w:cs="Times New Roman"/>
            <w:sz w:val="24"/>
            <w:szCs w:val="24"/>
          </w:rPr>
          <w:t>www.lardum.lt</w:t>
        </w:r>
      </w:hyperlink>
      <w:r w:rsidR="00163CDE">
        <w:rPr>
          <w:rFonts w:ascii="Times New Roman" w:hAnsi="Times New Roman" w:cs="Times New Roman"/>
          <w:sz w:val="24"/>
          <w:szCs w:val="24"/>
        </w:rPr>
        <w:t xml:space="preserve"> +37062845052”, </w:t>
      </w:r>
      <w:r w:rsidR="00582EAF" w:rsidRPr="00582EAF">
        <w:rPr>
          <w:rFonts w:ascii="Times New Roman" w:hAnsi="Times New Roman"/>
          <w:sz w:val="24"/>
          <w:szCs w:val="24"/>
        </w:rPr>
        <w:t xml:space="preserve">toliau skleisdamas </w:t>
      </w:r>
      <w:r w:rsidR="00CF5BA5">
        <w:rPr>
          <w:rFonts w:ascii="Times New Roman" w:hAnsi="Times New Roman"/>
          <w:sz w:val="24"/>
          <w:szCs w:val="24"/>
        </w:rPr>
        <w:t>išorinę reklamą</w:t>
      </w:r>
      <w:r w:rsidR="00582EAF" w:rsidRPr="00582EAF">
        <w:rPr>
          <w:rFonts w:ascii="Times New Roman" w:hAnsi="Times New Roman"/>
          <w:sz w:val="24"/>
          <w:szCs w:val="24"/>
        </w:rPr>
        <w:t xml:space="preserve">, neišardydamas reklaminio įrenginio ir nesutvarkydamas aplinkos, pažeidė Lietuvos Respublikos reklamos įstatymo 24 straipsnio 2 dalies reikalavimus.  </w:t>
      </w:r>
    </w:p>
    <w:p w:rsidR="00582EAF" w:rsidRPr="00582EAF" w:rsidRDefault="00582EAF" w:rsidP="00703A76">
      <w:pPr>
        <w:tabs>
          <w:tab w:val="left" w:pos="142"/>
          <w:tab w:val="left" w:pos="567"/>
        </w:tabs>
        <w:spacing w:after="0" w:line="240" w:lineRule="auto"/>
        <w:jc w:val="both"/>
        <w:textAlignment w:val="baseline"/>
        <w:rPr>
          <w:rFonts w:ascii="Times New Roman" w:hAnsi="Times New Roman"/>
          <w:sz w:val="24"/>
          <w:szCs w:val="24"/>
        </w:rPr>
      </w:pPr>
      <w:r w:rsidRPr="00582EAF">
        <w:rPr>
          <w:rFonts w:ascii="Times New Roman" w:hAnsi="Times New Roman"/>
          <w:sz w:val="24"/>
          <w:szCs w:val="24"/>
        </w:rPr>
        <w:tab/>
      </w:r>
      <w:r w:rsidRPr="00582EAF">
        <w:rPr>
          <w:rFonts w:ascii="Times New Roman" w:hAnsi="Times New Roman"/>
          <w:sz w:val="24"/>
          <w:szCs w:val="24"/>
        </w:rPr>
        <w:tab/>
      </w:r>
      <w:r w:rsidRPr="00582EAF">
        <w:rPr>
          <w:rFonts w:ascii="Times New Roman" w:hAnsi="Times New Roman"/>
          <w:sz w:val="24"/>
          <w:szCs w:val="24"/>
        </w:rPr>
        <w:tab/>
      </w:r>
      <w:r w:rsidRPr="00582EAF">
        <w:rPr>
          <w:rFonts w:ascii="Times New Roman" w:eastAsia="Times New Roman" w:hAnsi="Times New Roman" w:cs="Times New Roman"/>
          <w:sz w:val="24"/>
          <w:szCs w:val="24"/>
          <w:lang w:eastAsia="lt-LT"/>
        </w:rPr>
        <w:t xml:space="preserve">Kauno miesto savivaldybės administracijos Viešosios tvarkos skyrius, 2023 m. balandžio </w:t>
      </w:r>
      <w:r w:rsidR="008D4728">
        <w:rPr>
          <w:rFonts w:ascii="Times New Roman" w:eastAsia="Times New Roman" w:hAnsi="Times New Roman" w:cs="Times New Roman"/>
          <w:sz w:val="24"/>
          <w:szCs w:val="24"/>
          <w:lang w:eastAsia="lt-LT"/>
        </w:rPr>
        <w:t>6</w:t>
      </w:r>
      <w:r w:rsidR="00CF5BA5">
        <w:rPr>
          <w:rFonts w:ascii="Times New Roman" w:eastAsia="Times New Roman" w:hAnsi="Times New Roman" w:cs="Times New Roman"/>
          <w:sz w:val="24"/>
          <w:szCs w:val="24"/>
          <w:lang w:eastAsia="lt-LT"/>
        </w:rPr>
        <w:t xml:space="preserve"> d. priėmė nutarimą Nr. 67-7-5</w:t>
      </w:r>
      <w:r w:rsidR="00E67FB9">
        <w:rPr>
          <w:rFonts w:ascii="Times New Roman" w:eastAsia="Times New Roman" w:hAnsi="Times New Roman" w:cs="Times New Roman"/>
          <w:sz w:val="24"/>
          <w:szCs w:val="24"/>
          <w:lang w:eastAsia="lt-LT"/>
        </w:rPr>
        <w:t>3</w:t>
      </w:r>
      <w:r w:rsidRPr="00582EAF">
        <w:rPr>
          <w:rFonts w:ascii="Times New Roman" w:eastAsia="Times New Roman" w:hAnsi="Times New Roman" w:cs="Times New Roman"/>
          <w:sz w:val="24"/>
          <w:szCs w:val="24"/>
          <w:lang w:eastAsia="lt-LT"/>
        </w:rPr>
        <w:t xml:space="preserve"> pradėti Kauno miesto savivaldybės administracijos Viešosios tvarkos skyriaus 2023 m. </w:t>
      </w:r>
      <w:r w:rsidR="009331ED">
        <w:rPr>
          <w:rFonts w:ascii="Times New Roman" w:eastAsia="Times New Roman" w:hAnsi="Times New Roman" w:cs="Times New Roman"/>
          <w:sz w:val="24"/>
          <w:szCs w:val="24"/>
          <w:lang w:eastAsia="lt-LT"/>
        </w:rPr>
        <w:t xml:space="preserve">kovo 27 </w:t>
      </w:r>
      <w:r w:rsidR="008D4728">
        <w:rPr>
          <w:rFonts w:ascii="Times New Roman" w:eastAsia="Times New Roman" w:hAnsi="Times New Roman" w:cs="Times New Roman"/>
          <w:sz w:val="24"/>
          <w:szCs w:val="24"/>
          <w:lang w:eastAsia="lt-LT"/>
        </w:rPr>
        <w:t xml:space="preserve"> </w:t>
      </w:r>
      <w:r w:rsidR="00CF5BA5">
        <w:rPr>
          <w:rFonts w:ascii="Times New Roman" w:eastAsia="Times New Roman" w:hAnsi="Times New Roman" w:cs="Times New Roman"/>
          <w:sz w:val="24"/>
          <w:szCs w:val="24"/>
          <w:lang w:eastAsia="lt-LT"/>
        </w:rPr>
        <w:t>d. praneši</w:t>
      </w:r>
      <w:r w:rsidR="00985D29">
        <w:rPr>
          <w:rFonts w:ascii="Times New Roman" w:eastAsia="Times New Roman" w:hAnsi="Times New Roman" w:cs="Times New Roman"/>
          <w:sz w:val="24"/>
          <w:szCs w:val="24"/>
          <w:lang w:eastAsia="lt-LT"/>
        </w:rPr>
        <w:t xml:space="preserve"> </w:t>
      </w:r>
      <w:proofErr w:type="spellStart"/>
      <w:r w:rsidR="00CF5BA5">
        <w:rPr>
          <w:rFonts w:ascii="Times New Roman" w:eastAsia="Times New Roman" w:hAnsi="Times New Roman" w:cs="Times New Roman"/>
          <w:sz w:val="24"/>
          <w:szCs w:val="24"/>
          <w:lang w:eastAsia="lt-LT"/>
        </w:rPr>
        <w:t>mo</w:t>
      </w:r>
      <w:proofErr w:type="spellEnd"/>
      <w:r w:rsidR="00CF5BA5">
        <w:rPr>
          <w:rFonts w:ascii="Times New Roman" w:eastAsia="Times New Roman" w:hAnsi="Times New Roman" w:cs="Times New Roman"/>
          <w:sz w:val="24"/>
          <w:szCs w:val="24"/>
          <w:lang w:eastAsia="lt-LT"/>
        </w:rPr>
        <w:t xml:space="preserve"> Nr. 64-4-103</w:t>
      </w:r>
      <w:r w:rsidR="00E67FB9">
        <w:rPr>
          <w:rFonts w:ascii="Times New Roman" w:eastAsia="Times New Roman" w:hAnsi="Times New Roman" w:cs="Times New Roman"/>
          <w:sz w:val="24"/>
          <w:szCs w:val="24"/>
          <w:lang w:eastAsia="lt-LT"/>
        </w:rPr>
        <w:t>2</w:t>
      </w:r>
      <w:r w:rsidRPr="00582EAF">
        <w:rPr>
          <w:rFonts w:ascii="Times New Roman" w:eastAsia="Times New Roman" w:hAnsi="Times New Roman" w:cs="Times New Roman"/>
          <w:sz w:val="24"/>
          <w:szCs w:val="24"/>
          <w:lang w:eastAsia="lt-LT"/>
        </w:rPr>
        <w:t xml:space="preserve"> su prie jo pridėtais faktinių aplinkybių patikrinimo aktais nagrinėjimą dėl galimai pažeistų  Lietuvos Respublikos reklamos įstatymo 24 straipsnio 2 dalies reikalavimų. </w:t>
      </w:r>
    </w:p>
    <w:p w:rsidR="00582EAF" w:rsidRPr="00582EAF" w:rsidRDefault="00CF5BA5" w:rsidP="00434DE0">
      <w:pPr>
        <w:spacing w:after="0" w:line="276" w:lineRule="auto"/>
        <w:ind w:firstLine="1296"/>
        <w:jc w:val="both"/>
        <w:rPr>
          <w:rFonts w:ascii="Times New Roman" w:hAnsi="Times New Roman"/>
          <w:sz w:val="24"/>
          <w:szCs w:val="24"/>
        </w:rPr>
      </w:pPr>
      <w:r>
        <w:rPr>
          <w:rFonts w:ascii="Times New Roman" w:hAnsi="Times New Roman"/>
          <w:sz w:val="24"/>
          <w:szCs w:val="24"/>
        </w:rPr>
        <w:t>Pranešimas Nr. 64-2-</w:t>
      </w:r>
      <w:r w:rsidR="009331ED">
        <w:rPr>
          <w:rFonts w:ascii="Times New Roman" w:hAnsi="Times New Roman"/>
          <w:sz w:val="24"/>
          <w:szCs w:val="24"/>
        </w:rPr>
        <w:t>52</w:t>
      </w:r>
      <w:r w:rsidR="00E67FB9">
        <w:rPr>
          <w:rFonts w:ascii="Times New Roman" w:hAnsi="Times New Roman"/>
          <w:sz w:val="24"/>
          <w:szCs w:val="24"/>
        </w:rPr>
        <w:t>9</w:t>
      </w:r>
      <w:r>
        <w:rPr>
          <w:rFonts w:ascii="Times New Roman" w:hAnsi="Times New Roman"/>
          <w:sz w:val="24"/>
          <w:szCs w:val="24"/>
        </w:rPr>
        <w:t xml:space="preserve"> ir nutarimas Nr. 64-7-5</w:t>
      </w:r>
      <w:r w:rsidR="00E67FB9">
        <w:rPr>
          <w:rFonts w:ascii="Times New Roman" w:hAnsi="Times New Roman"/>
          <w:sz w:val="24"/>
          <w:szCs w:val="24"/>
        </w:rPr>
        <w:t>3</w:t>
      </w:r>
      <w:r w:rsidR="00582EAF" w:rsidRPr="00582EAF">
        <w:rPr>
          <w:rFonts w:ascii="Times New Roman" w:hAnsi="Times New Roman"/>
          <w:sz w:val="24"/>
          <w:szCs w:val="24"/>
        </w:rPr>
        <w:t xml:space="preserve"> 2023 m. balandžio </w:t>
      </w:r>
      <w:r w:rsidR="009331ED">
        <w:rPr>
          <w:rFonts w:ascii="Times New Roman" w:hAnsi="Times New Roman"/>
          <w:sz w:val="24"/>
          <w:szCs w:val="24"/>
        </w:rPr>
        <w:t>6</w:t>
      </w:r>
      <w:r w:rsidR="00582EAF" w:rsidRPr="00582EAF">
        <w:rPr>
          <w:rFonts w:ascii="Times New Roman" w:hAnsi="Times New Roman"/>
          <w:sz w:val="24"/>
          <w:szCs w:val="24"/>
        </w:rPr>
        <w:t xml:space="preserve"> d. išsiųsti </w:t>
      </w:r>
      <w:r w:rsidR="00582EAF" w:rsidRPr="00582EAF">
        <w:rPr>
          <w:rFonts w:ascii="Times New Roman" w:hAnsi="Times New Roman" w:cs="Times New Roman"/>
          <w:sz w:val="24"/>
          <w:szCs w:val="24"/>
        </w:rPr>
        <w:t>UAB „</w:t>
      </w:r>
      <w:proofErr w:type="spellStart"/>
      <w:r w:rsidR="00582EAF" w:rsidRPr="00582EAF">
        <w:rPr>
          <w:rFonts w:ascii="Times New Roman" w:hAnsi="Times New Roman" w:cs="Times New Roman"/>
          <w:sz w:val="24"/>
          <w:szCs w:val="24"/>
        </w:rPr>
        <w:t>Katos</w:t>
      </w:r>
      <w:proofErr w:type="spellEnd"/>
      <w:r w:rsidR="00582EAF" w:rsidRPr="00582EAF">
        <w:rPr>
          <w:rFonts w:ascii="Times New Roman" w:hAnsi="Times New Roman" w:cs="Times New Roman"/>
          <w:sz w:val="24"/>
          <w:szCs w:val="24"/>
        </w:rPr>
        <w:t xml:space="preserve"> studija“ </w:t>
      </w:r>
      <w:r w:rsidR="00582EAF" w:rsidRPr="00582EAF">
        <w:rPr>
          <w:rFonts w:ascii="Times New Roman" w:hAnsi="Times New Roman"/>
          <w:sz w:val="24"/>
          <w:szCs w:val="24"/>
        </w:rPr>
        <w:t xml:space="preserve">elektroninio pašto adresais </w:t>
      </w:r>
      <w:hyperlink r:id="rId19" w:history="1">
        <w:r w:rsidR="00582EAF" w:rsidRPr="00582EAF">
          <w:rPr>
            <w:rFonts w:ascii="Times New Roman" w:hAnsi="Times New Roman"/>
            <w:color w:val="0563C1" w:themeColor="hyperlink"/>
            <w:sz w:val="24"/>
            <w:szCs w:val="24"/>
            <w:u w:val="single"/>
          </w:rPr>
          <w:t>administratore@kata.lt</w:t>
        </w:r>
      </w:hyperlink>
      <w:r w:rsidR="00582EAF" w:rsidRPr="00582EAF">
        <w:rPr>
          <w:rFonts w:ascii="Times New Roman" w:hAnsi="Times New Roman"/>
          <w:color w:val="0563C1" w:themeColor="hyperlink"/>
          <w:sz w:val="24"/>
          <w:szCs w:val="24"/>
        </w:rPr>
        <w:t>,</w:t>
      </w:r>
      <w:r w:rsidR="00582EAF" w:rsidRPr="00582EAF">
        <w:rPr>
          <w:rFonts w:ascii="Times New Roman" w:hAnsi="Times New Roman"/>
          <w:sz w:val="24"/>
          <w:szCs w:val="24"/>
        </w:rPr>
        <w:t xml:space="preserve"> </w:t>
      </w:r>
      <w:hyperlink r:id="rId20" w:history="1">
        <w:r w:rsidR="00582EAF" w:rsidRPr="00582EAF">
          <w:rPr>
            <w:rFonts w:ascii="Times New Roman" w:hAnsi="Times New Roman"/>
            <w:color w:val="0563C1" w:themeColor="hyperlink"/>
            <w:sz w:val="24"/>
            <w:szCs w:val="24"/>
            <w:u w:val="single"/>
          </w:rPr>
          <w:t>karolis@kata.lt</w:t>
        </w:r>
      </w:hyperlink>
      <w:r w:rsidR="00582EAF" w:rsidRPr="00582EAF">
        <w:rPr>
          <w:rFonts w:ascii="Times New Roman" w:hAnsi="Times New Roman"/>
          <w:color w:val="0563C1" w:themeColor="hyperlink"/>
          <w:sz w:val="24"/>
          <w:szCs w:val="24"/>
        </w:rPr>
        <w:t xml:space="preserve"> </w:t>
      </w:r>
      <w:r w:rsidR="00582EAF" w:rsidRPr="00582EAF">
        <w:rPr>
          <w:rFonts w:ascii="Times New Roman" w:hAnsi="Times New Roman"/>
          <w:sz w:val="24"/>
          <w:szCs w:val="24"/>
        </w:rPr>
        <w:t xml:space="preserve">  ir 2023 m. balandžio </w:t>
      </w:r>
      <w:r w:rsidR="004F232A">
        <w:rPr>
          <w:rFonts w:ascii="Times New Roman" w:hAnsi="Times New Roman"/>
          <w:sz w:val="24"/>
          <w:szCs w:val="24"/>
        </w:rPr>
        <w:t>6</w:t>
      </w:r>
      <w:r w:rsidR="00582EAF" w:rsidRPr="00582EAF">
        <w:rPr>
          <w:rFonts w:ascii="Times New Roman" w:hAnsi="Times New Roman"/>
          <w:sz w:val="24"/>
          <w:szCs w:val="24"/>
        </w:rPr>
        <w:t xml:space="preserve"> d. registruota pašto siunta </w:t>
      </w:r>
      <w:r w:rsidR="00E67FB9">
        <w:rPr>
          <w:rFonts w:ascii="Times New Roman" w:hAnsi="Times New Roman"/>
          <w:sz w:val="24"/>
          <w:szCs w:val="24"/>
        </w:rPr>
        <w:t>RS251776672LT</w:t>
      </w:r>
      <w:r w:rsidR="00582EAF" w:rsidRPr="00582EAF">
        <w:rPr>
          <w:rFonts w:ascii="Times New Roman" w:hAnsi="Times New Roman"/>
          <w:sz w:val="24"/>
          <w:szCs w:val="24"/>
        </w:rPr>
        <w:t xml:space="preserve"> Juridinių asmenų registre nurodytu įmonės buveinės adresu </w:t>
      </w:r>
      <w:r w:rsidR="00582EAF" w:rsidRPr="00582EAF">
        <w:rPr>
          <w:rFonts w:ascii="Times New Roman" w:hAnsi="Times New Roman"/>
          <w:sz w:val="24"/>
          <w:szCs w:val="24"/>
          <w:lang w:bidi="he-IL"/>
        </w:rPr>
        <w:t xml:space="preserve">Žemaičių g.28A, Kaune </w:t>
      </w:r>
      <w:r w:rsidR="00582EAF" w:rsidRPr="00582EAF">
        <w:rPr>
          <w:rFonts w:ascii="Times New Roman" w:hAnsi="Times New Roman"/>
          <w:sz w:val="24"/>
          <w:szCs w:val="24"/>
        </w:rPr>
        <w:t xml:space="preserve">(pašto siunta įteikta 2023 m. </w:t>
      </w:r>
      <w:r w:rsidR="00E67FB9">
        <w:rPr>
          <w:rFonts w:ascii="Times New Roman" w:hAnsi="Times New Roman"/>
          <w:sz w:val="24"/>
          <w:szCs w:val="24"/>
        </w:rPr>
        <w:t xml:space="preserve">gegužės 9 </w:t>
      </w:r>
      <w:r w:rsidR="00582EAF" w:rsidRPr="00582EAF">
        <w:rPr>
          <w:rFonts w:ascii="Times New Roman" w:hAnsi="Times New Roman"/>
          <w:sz w:val="24"/>
          <w:szCs w:val="24"/>
        </w:rPr>
        <w:t>d.)</w:t>
      </w:r>
    </w:p>
    <w:p w:rsidR="00582EAF" w:rsidRPr="00582EAF" w:rsidRDefault="00CF5BA5" w:rsidP="00434DE0">
      <w:pPr>
        <w:spacing w:after="0" w:line="276"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Pranešimu Nr. 64-2-5</w:t>
      </w:r>
      <w:r w:rsidR="004F232A">
        <w:rPr>
          <w:rFonts w:ascii="Times New Roman" w:eastAsia="Times New Roman" w:hAnsi="Times New Roman" w:cs="Times New Roman"/>
          <w:sz w:val="24"/>
          <w:szCs w:val="24"/>
          <w:lang w:eastAsia="lt-LT"/>
        </w:rPr>
        <w:t>2</w:t>
      </w:r>
      <w:r w:rsidR="00E67FB9">
        <w:rPr>
          <w:rFonts w:ascii="Times New Roman" w:eastAsia="Times New Roman" w:hAnsi="Times New Roman" w:cs="Times New Roman"/>
          <w:sz w:val="24"/>
          <w:szCs w:val="24"/>
          <w:lang w:eastAsia="lt-LT"/>
        </w:rPr>
        <w:t>9</w:t>
      </w:r>
      <w:r w:rsidR="00582EAF" w:rsidRPr="00582EAF">
        <w:rPr>
          <w:rFonts w:ascii="Times New Roman" w:eastAsia="Times New Roman" w:hAnsi="Times New Roman" w:cs="Times New Roman"/>
          <w:sz w:val="24"/>
          <w:szCs w:val="24"/>
          <w:lang w:eastAsia="lt-LT"/>
        </w:rPr>
        <w:t xml:space="preserve"> pranešta apie galimai padarytus Lietuvos Respublikos reklamos įstatyme nustatytų reikalavimų pažeidim</w:t>
      </w:r>
      <w:r>
        <w:rPr>
          <w:rFonts w:ascii="Times New Roman" w:eastAsia="Times New Roman" w:hAnsi="Times New Roman" w:cs="Times New Roman"/>
          <w:sz w:val="24"/>
          <w:szCs w:val="24"/>
          <w:lang w:eastAsia="lt-LT"/>
        </w:rPr>
        <w:t>us, priimtą nutarimą Nr. 64-7-5</w:t>
      </w:r>
      <w:r w:rsidR="00E67FB9">
        <w:rPr>
          <w:rFonts w:ascii="Times New Roman" w:eastAsia="Times New Roman" w:hAnsi="Times New Roman" w:cs="Times New Roman"/>
          <w:sz w:val="24"/>
          <w:szCs w:val="24"/>
          <w:lang w:eastAsia="lt-LT"/>
        </w:rPr>
        <w:t>3</w:t>
      </w:r>
      <w:r w:rsidR="00582EAF" w:rsidRPr="00582EAF">
        <w:rPr>
          <w:rFonts w:ascii="Times New Roman" w:eastAsia="Times New Roman" w:hAnsi="Times New Roman" w:cs="Times New Roman"/>
          <w:sz w:val="24"/>
          <w:szCs w:val="24"/>
          <w:lang w:eastAsia="lt-LT"/>
        </w:rPr>
        <w:t xml:space="preserve">, Pranešimo  </w:t>
      </w:r>
      <w:r>
        <w:rPr>
          <w:rFonts w:ascii="Times New Roman" w:eastAsia="Times New Roman" w:hAnsi="Times New Roman" w:cs="Times New Roman"/>
          <w:sz w:val="24"/>
          <w:szCs w:val="24"/>
          <w:lang w:eastAsia="lt-LT"/>
        </w:rPr>
        <w:t xml:space="preserve">                   Nr. 64-4-103</w:t>
      </w:r>
      <w:r w:rsidR="00E67FB9">
        <w:rPr>
          <w:rFonts w:ascii="Times New Roman" w:eastAsia="Times New Roman" w:hAnsi="Times New Roman" w:cs="Times New Roman"/>
          <w:sz w:val="24"/>
          <w:szCs w:val="24"/>
          <w:lang w:eastAsia="lt-LT"/>
        </w:rPr>
        <w:t>2</w:t>
      </w:r>
      <w:r w:rsidR="00582EAF" w:rsidRPr="00582EAF">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64-4-103</w:t>
      </w:r>
      <w:r w:rsidR="00396490">
        <w:rPr>
          <w:rFonts w:ascii="Times New Roman" w:eastAsia="Times New Roman" w:hAnsi="Times New Roman" w:cs="Times New Roman"/>
          <w:sz w:val="24"/>
          <w:szCs w:val="24"/>
          <w:lang w:eastAsia="lt-LT"/>
        </w:rPr>
        <w:t>2</w:t>
      </w:r>
      <w:r w:rsidR="00582EAF" w:rsidRPr="00582EAF">
        <w:rPr>
          <w:rFonts w:ascii="Times New Roman" w:eastAsia="Times New Roman" w:hAnsi="Times New Roman" w:cs="Times New Roman"/>
          <w:sz w:val="24"/>
          <w:szCs w:val="24"/>
          <w:lang w:eastAsia="lt-LT"/>
        </w:rPr>
        <w:t xml:space="preserve"> nagrinėjimo procedūra, tai pagrindžiančius </w:t>
      </w:r>
      <w:proofErr w:type="spellStart"/>
      <w:r w:rsidR="00582EAF" w:rsidRPr="00582EAF">
        <w:rPr>
          <w:rFonts w:ascii="Times New Roman" w:eastAsia="Times New Roman" w:hAnsi="Times New Roman" w:cs="Times New Roman"/>
          <w:sz w:val="24"/>
          <w:szCs w:val="24"/>
          <w:lang w:eastAsia="lt-LT"/>
        </w:rPr>
        <w:t>įrodymus</w:t>
      </w:r>
      <w:proofErr w:type="spellEnd"/>
      <w:r w:rsidR="00582EAF" w:rsidRPr="00582EAF">
        <w:rPr>
          <w:rFonts w:ascii="Times New Roman" w:eastAsia="Times New Roman" w:hAnsi="Times New Roman" w:cs="Times New Roman"/>
          <w:sz w:val="24"/>
          <w:szCs w:val="24"/>
          <w:lang w:eastAsia="lt-LT"/>
        </w:rPr>
        <w:t xml:space="preserve"> Lietuvos Respublikos reklamos įstatymo 25 straipsnio 12 dalis), taip pat duomenis apie įmonės metines pajamas praėjusiais finansiniais metais. </w:t>
      </w:r>
    </w:p>
    <w:p w:rsidR="00582EAF" w:rsidRPr="00582EAF" w:rsidRDefault="00582EAF" w:rsidP="00434DE0">
      <w:pPr>
        <w:spacing w:after="0" w:line="276" w:lineRule="auto"/>
        <w:ind w:firstLine="1296"/>
        <w:jc w:val="both"/>
        <w:textAlignment w:val="baseline"/>
        <w:rPr>
          <w:rFonts w:ascii="Times New Roman" w:eastAsia="Times New Roman" w:hAnsi="Times New Roman" w:cs="Times New Roman"/>
          <w:bCs/>
          <w:sz w:val="24"/>
          <w:szCs w:val="24"/>
          <w:lang w:eastAsia="lt-LT"/>
        </w:rPr>
      </w:pPr>
      <w:r w:rsidRPr="00582EAF">
        <w:rPr>
          <w:rFonts w:ascii="Times New Roman" w:eastAsia="Times New Roman" w:hAnsi="Times New Roman" w:cs="Times New Roman"/>
          <w:b/>
          <w:i/>
          <w:sz w:val="24"/>
          <w:szCs w:val="24"/>
          <w:lang w:eastAsia="lt-LT"/>
        </w:rPr>
        <w:t>2023 m. balandžio 19 d.  UAB „</w:t>
      </w:r>
      <w:proofErr w:type="spellStart"/>
      <w:r w:rsidRPr="00582EAF">
        <w:rPr>
          <w:rFonts w:ascii="Times New Roman" w:eastAsia="Times New Roman" w:hAnsi="Times New Roman" w:cs="Times New Roman"/>
          <w:b/>
          <w:i/>
          <w:sz w:val="24"/>
          <w:szCs w:val="24"/>
          <w:lang w:eastAsia="lt-LT"/>
        </w:rPr>
        <w:t>Katos</w:t>
      </w:r>
      <w:proofErr w:type="spellEnd"/>
      <w:r w:rsidRPr="00582EAF">
        <w:rPr>
          <w:rFonts w:ascii="Times New Roman" w:eastAsia="Times New Roman" w:hAnsi="Times New Roman" w:cs="Times New Roman"/>
          <w:b/>
          <w:i/>
          <w:sz w:val="24"/>
          <w:szCs w:val="24"/>
          <w:lang w:eastAsia="lt-LT"/>
        </w:rPr>
        <w:t xml:space="preserve"> studija“ Viešosios tvarkos skyriui  pateikė   paaiškinimą Nr. 64-1-655, </w:t>
      </w:r>
      <w:r w:rsidRPr="00582EAF">
        <w:rPr>
          <w:rFonts w:ascii="Times New Roman" w:eastAsia="Times New Roman" w:hAnsi="Times New Roman" w:cs="Times New Roman"/>
          <w:b/>
          <w:i/>
          <w:sz w:val="24"/>
          <w:szCs w:val="24"/>
          <w:u w:val="single"/>
          <w:lang w:eastAsia="lt-LT"/>
        </w:rPr>
        <w:t>kuriame nurodė, kad Lietuvos Respublikos reklamos įstatymo 24 straipsnio 2 dalies reikalavimų nepažeidė</w:t>
      </w:r>
      <w:r w:rsidRPr="00582EAF">
        <w:rPr>
          <w:rFonts w:ascii="Times New Roman" w:eastAsia="Times New Roman" w:hAnsi="Times New Roman" w:cs="Times New Roman"/>
          <w:b/>
          <w:i/>
          <w:sz w:val="24"/>
          <w:szCs w:val="24"/>
          <w:lang w:eastAsia="lt-LT"/>
        </w:rPr>
        <w:t xml:space="preserve"> ir informavo, jog praėjusiais finansiniais metais Bendrovės  gautos pajamos sudarė 802712,00 EUR. </w:t>
      </w:r>
      <w:r w:rsidRPr="00582EAF">
        <w:rPr>
          <w:rFonts w:ascii="Times New Roman" w:eastAsia="Times New Roman" w:hAnsi="Times New Roman" w:cs="Times New Roman"/>
          <w:sz w:val="24"/>
          <w:szCs w:val="24"/>
          <w:lang w:eastAsia="lt-LT"/>
        </w:rPr>
        <w:t xml:space="preserve">Prašymo dėl </w:t>
      </w:r>
      <w:r w:rsidR="00CF5BA5">
        <w:rPr>
          <w:rFonts w:ascii="Times New Roman" w:eastAsia="Times New Roman" w:hAnsi="Times New Roman" w:cs="Times New Roman"/>
          <w:sz w:val="24"/>
          <w:szCs w:val="24"/>
          <w:lang w:eastAsia="lt-LT"/>
        </w:rPr>
        <w:t>pranešimo Nr. 64-4-103</w:t>
      </w:r>
      <w:r w:rsidR="004F232A">
        <w:rPr>
          <w:rFonts w:ascii="Times New Roman" w:eastAsia="Times New Roman" w:hAnsi="Times New Roman" w:cs="Times New Roman"/>
          <w:sz w:val="24"/>
          <w:szCs w:val="24"/>
          <w:lang w:eastAsia="lt-LT"/>
        </w:rPr>
        <w:t>3</w:t>
      </w:r>
      <w:r w:rsidRPr="00582EAF">
        <w:rPr>
          <w:rFonts w:ascii="Times New Roman" w:eastAsia="Times New Roman" w:hAnsi="Times New Roman" w:cs="Times New Roman"/>
          <w:sz w:val="24"/>
          <w:szCs w:val="24"/>
          <w:lang w:eastAsia="lt-LT"/>
        </w:rPr>
        <w:t xml:space="preserve"> nagrinėjimo žodine tvarka, negauta.  </w:t>
      </w:r>
    </w:p>
    <w:p w:rsidR="00582EAF" w:rsidRPr="00582EAF" w:rsidRDefault="00582EAF" w:rsidP="00434DE0">
      <w:pPr>
        <w:spacing w:after="0" w:line="276" w:lineRule="auto"/>
        <w:ind w:left="-17"/>
        <w:jc w:val="both"/>
        <w:textAlignment w:val="baseline"/>
        <w:rPr>
          <w:rFonts w:ascii="Times New Roman" w:eastAsia="Times New Roman" w:hAnsi="Times New Roman" w:cs="Times New Roman"/>
          <w:b/>
          <w:i/>
          <w:sz w:val="24"/>
          <w:szCs w:val="24"/>
          <w:lang w:eastAsia="lt-LT"/>
        </w:rPr>
      </w:pPr>
      <w:r w:rsidRPr="00582EAF">
        <w:rPr>
          <w:rFonts w:ascii="Times New Roman" w:eastAsia="Times New Roman" w:hAnsi="Times New Roman" w:cs="Times New Roman"/>
          <w:b/>
          <w:i/>
          <w:sz w:val="24"/>
          <w:szCs w:val="24"/>
          <w:lang w:eastAsia="lt-LT"/>
        </w:rPr>
        <w:t>UAB „</w:t>
      </w:r>
      <w:proofErr w:type="spellStart"/>
      <w:r w:rsidRPr="00582EAF">
        <w:rPr>
          <w:rFonts w:ascii="Times New Roman" w:eastAsia="Times New Roman" w:hAnsi="Times New Roman" w:cs="Times New Roman"/>
          <w:b/>
          <w:i/>
          <w:sz w:val="24"/>
          <w:szCs w:val="24"/>
          <w:lang w:eastAsia="lt-LT"/>
        </w:rPr>
        <w:t>Katos</w:t>
      </w:r>
      <w:proofErr w:type="spellEnd"/>
      <w:r w:rsidRPr="00582EAF">
        <w:rPr>
          <w:rFonts w:ascii="Times New Roman" w:eastAsia="Times New Roman" w:hAnsi="Times New Roman" w:cs="Times New Roman"/>
          <w:b/>
          <w:i/>
          <w:sz w:val="24"/>
          <w:szCs w:val="24"/>
          <w:lang w:eastAsia="lt-LT"/>
        </w:rPr>
        <w:t xml:space="preserve"> studija“ paaiškinime nurodyti motyvai:</w:t>
      </w:r>
    </w:p>
    <w:p w:rsidR="00582EAF" w:rsidRPr="00582EAF" w:rsidRDefault="00582EAF" w:rsidP="00434DE0">
      <w:pPr>
        <w:widowControl w:val="0"/>
        <w:numPr>
          <w:ilvl w:val="0"/>
          <w:numId w:val="6"/>
        </w:numPr>
        <w:tabs>
          <w:tab w:val="left" w:pos="426"/>
          <w:tab w:val="left" w:pos="1134"/>
        </w:tabs>
        <w:autoSpaceDE w:val="0"/>
        <w:autoSpaceDN w:val="0"/>
        <w:spacing w:before="121" w:after="0" w:line="276"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Bendrovė</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yra</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išorinės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paslaugų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teikėja,</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kuri</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veiklą</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vykdo</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ir</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miesto</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savivaldybės teritorijoje.</w:t>
      </w:r>
    </w:p>
    <w:p w:rsidR="00582EAF" w:rsidRPr="00582EAF" w:rsidRDefault="00582EAF" w:rsidP="00434DE0">
      <w:pPr>
        <w:widowControl w:val="0"/>
        <w:numPr>
          <w:ilvl w:val="0"/>
          <w:numId w:val="6"/>
        </w:numPr>
        <w:tabs>
          <w:tab w:val="left" w:pos="426"/>
        </w:tabs>
        <w:autoSpaceDE w:val="0"/>
        <w:autoSpaceDN w:val="0"/>
        <w:spacing w:before="120" w:after="0" w:line="276"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Leidimus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išorinės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paslaugų</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veiklai</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išduoda</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ir</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panaikina</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kurios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teritorijoje įrengiama išorinė reklama, vykdomoji institucija.</w:t>
      </w:r>
      <w:r w:rsidRPr="00582EAF">
        <w:rPr>
          <w:rFonts w:ascii="Times New Roman" w:eastAsia="Arial" w:hAnsi="Times New Roman" w:cs="Times New Roman"/>
          <w:sz w:val="24"/>
          <w:szCs w:val="24"/>
          <w:vertAlign w:val="superscript"/>
        </w:rPr>
        <w:t>(</w:t>
      </w:r>
      <w:r w:rsidRPr="00582EAF">
        <w:rPr>
          <w:rFonts w:ascii="Times New Roman" w:eastAsia="Arial" w:hAnsi="Times New Roman" w:cs="Times New Roman"/>
          <w:sz w:val="24"/>
          <w:szCs w:val="24"/>
        </w:rPr>
        <w:t xml:space="preserve"> LR reklamos įstatymo 12 str. 7 d.)  Kauno mieste tokius leidimus išduoda Kauno miesto savivaldybės</w:t>
      </w:r>
      <w:r w:rsidRPr="00582EAF">
        <w:rPr>
          <w:rFonts w:ascii="Times New Roman" w:eastAsia="Arial" w:hAnsi="Times New Roman" w:cs="Times New Roman"/>
          <w:spacing w:val="-3"/>
          <w:sz w:val="24"/>
          <w:szCs w:val="24"/>
        </w:rPr>
        <w:t xml:space="preserve"> </w:t>
      </w:r>
      <w:r w:rsidRPr="00582EAF">
        <w:rPr>
          <w:rFonts w:ascii="Times New Roman" w:eastAsia="Arial" w:hAnsi="Times New Roman" w:cs="Times New Roman"/>
          <w:sz w:val="24"/>
          <w:szCs w:val="24"/>
        </w:rPr>
        <w:t>administracija.</w:t>
      </w:r>
    </w:p>
    <w:p w:rsidR="00582EAF" w:rsidRPr="00582EAF" w:rsidRDefault="00582EAF" w:rsidP="00434DE0">
      <w:pPr>
        <w:widowControl w:val="0"/>
        <w:numPr>
          <w:ilvl w:val="0"/>
          <w:numId w:val="6"/>
        </w:numPr>
        <w:tabs>
          <w:tab w:val="left" w:pos="426"/>
          <w:tab w:val="left" w:pos="567"/>
          <w:tab w:val="left" w:pos="993"/>
        </w:tabs>
        <w:autoSpaceDE w:val="0"/>
        <w:autoSpaceDN w:val="0"/>
        <w:spacing w:before="119" w:after="0" w:line="276"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Pažymėtina, kad bendruosius išorinės reklamos reikalavimus, leidimų įrengti išorinę reklamą išdavimo, atsisakymo juos išduoti, įspėjimo apie galimą leidimo galiojimo panaikinimą ir leidimų galiojimo</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panaikinimo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tvarką</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numato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LR</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įstatymas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w:t>
      </w:r>
      <w:r w:rsidRPr="00582EAF">
        <w:rPr>
          <w:rFonts w:ascii="Times New Roman" w:eastAsia="Arial" w:hAnsi="Times New Roman" w:cs="Times New Roman"/>
          <w:b/>
          <w:sz w:val="24"/>
          <w:szCs w:val="24"/>
        </w:rPr>
        <w:t>Reklamos</w:t>
      </w:r>
      <w:r w:rsidRPr="00582EAF">
        <w:rPr>
          <w:rFonts w:ascii="Times New Roman" w:eastAsia="Arial" w:hAnsi="Times New Roman" w:cs="Times New Roman"/>
          <w:b/>
          <w:spacing w:val="-10"/>
          <w:sz w:val="24"/>
          <w:szCs w:val="24"/>
        </w:rPr>
        <w:t xml:space="preserve"> </w:t>
      </w:r>
      <w:r w:rsidRPr="00582EAF">
        <w:rPr>
          <w:rFonts w:ascii="Times New Roman" w:eastAsia="Arial" w:hAnsi="Times New Roman" w:cs="Times New Roman"/>
          <w:b/>
          <w:sz w:val="24"/>
          <w:szCs w:val="24"/>
        </w:rPr>
        <w:t>įstatymas</w:t>
      </w:r>
      <w:r w:rsidRPr="00582EAF">
        <w:rPr>
          <w:rFonts w:ascii="Times New Roman" w:eastAsia="Arial" w:hAnsi="Times New Roman" w:cs="Times New Roman"/>
          <w:sz w:val="24"/>
          <w:szCs w:val="24"/>
        </w:rPr>
        <w:t>“)</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ir</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LR</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Ūkio ministro įsakymu patvirtintos Išorinės reklamos įrengimo taisyklės („</w:t>
      </w:r>
      <w:r w:rsidRPr="00582EAF">
        <w:rPr>
          <w:rFonts w:ascii="Times New Roman" w:eastAsia="Arial" w:hAnsi="Times New Roman" w:cs="Times New Roman"/>
          <w:b/>
          <w:sz w:val="24"/>
          <w:szCs w:val="24"/>
        </w:rPr>
        <w:t>Vyriausybės</w:t>
      </w:r>
      <w:r w:rsidRPr="00582EAF">
        <w:rPr>
          <w:rFonts w:ascii="Times New Roman" w:eastAsia="Arial" w:hAnsi="Times New Roman" w:cs="Times New Roman"/>
          <w:b/>
          <w:spacing w:val="-35"/>
          <w:sz w:val="24"/>
          <w:szCs w:val="24"/>
        </w:rPr>
        <w:t xml:space="preserve"> </w:t>
      </w:r>
      <w:r w:rsidRPr="00582EAF">
        <w:rPr>
          <w:rFonts w:ascii="Times New Roman" w:eastAsia="Arial" w:hAnsi="Times New Roman" w:cs="Times New Roman"/>
          <w:b/>
          <w:sz w:val="24"/>
          <w:szCs w:val="24"/>
        </w:rPr>
        <w:t>taisyklės</w:t>
      </w:r>
      <w:r w:rsidRPr="00582EAF">
        <w:rPr>
          <w:rFonts w:ascii="Times New Roman" w:eastAsia="Arial" w:hAnsi="Times New Roman" w:cs="Times New Roman"/>
          <w:sz w:val="24"/>
          <w:szCs w:val="24"/>
        </w:rPr>
        <w:t>“) (Lietuvos Respublikos ūkio ministro 2018 m. birželio 22 d. įsakymu Nr. 4-371 patvirtintos Išorinės reklamos įrengimo taisyklės (2018-06-22, paskelbta TAR 2018-06-22, i. k. 2018-10301).</w:t>
      </w:r>
    </w:p>
    <w:p w:rsidR="00582EAF" w:rsidRPr="00582EAF" w:rsidRDefault="00582EAF" w:rsidP="00434DE0">
      <w:pPr>
        <w:widowControl w:val="0"/>
        <w:autoSpaceDE w:val="0"/>
        <w:autoSpaceDN w:val="0"/>
        <w:spacing w:before="120" w:after="0" w:line="240" w:lineRule="auto"/>
        <w:jc w:val="both"/>
        <w:rPr>
          <w:rFonts w:ascii="Times New Roman" w:eastAsia="Arial" w:hAnsi="Times New Roman" w:cs="Times New Roman"/>
          <w:sz w:val="24"/>
          <w:szCs w:val="24"/>
        </w:rPr>
      </w:pPr>
    </w:p>
    <w:p w:rsidR="00582EAF" w:rsidRPr="00582EAF" w:rsidRDefault="00582EAF" w:rsidP="00434DE0">
      <w:pPr>
        <w:widowControl w:val="0"/>
        <w:numPr>
          <w:ilvl w:val="0"/>
          <w:numId w:val="6"/>
        </w:numPr>
        <w:tabs>
          <w:tab w:val="left" w:pos="284"/>
        </w:tabs>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Reklamos įstatymo 12 str. 12 d. numato</w:t>
      </w:r>
      <w:r w:rsidRPr="00582EAF">
        <w:rPr>
          <w:rFonts w:ascii="Times New Roman" w:eastAsia="Arial" w:hAnsi="Times New Roman" w:cs="Times New Roman"/>
          <w:sz w:val="24"/>
          <w:szCs w:val="24"/>
          <w:u w:val="single"/>
        </w:rPr>
        <w:t xml:space="preserve"> baigtinį sąrašą</w:t>
      </w:r>
      <w:r w:rsidRPr="00582EAF">
        <w:rPr>
          <w:rFonts w:ascii="Times New Roman" w:eastAsia="Arial" w:hAnsi="Times New Roman" w:cs="Times New Roman"/>
          <w:sz w:val="24"/>
          <w:szCs w:val="24"/>
        </w:rPr>
        <w:t xml:space="preserve"> (</w:t>
      </w:r>
      <w:proofErr w:type="spellStart"/>
      <w:r w:rsidRPr="00582EAF">
        <w:rPr>
          <w:rFonts w:ascii="Times New Roman" w:eastAsia="Arial" w:hAnsi="Times New Roman" w:cs="Times New Roman"/>
          <w:i/>
          <w:sz w:val="24"/>
          <w:szCs w:val="24"/>
        </w:rPr>
        <w:t>numerus</w:t>
      </w:r>
      <w:proofErr w:type="spellEnd"/>
      <w:r w:rsidRPr="00582EAF">
        <w:rPr>
          <w:rFonts w:ascii="Times New Roman" w:eastAsia="Arial" w:hAnsi="Times New Roman" w:cs="Times New Roman"/>
          <w:i/>
          <w:sz w:val="24"/>
          <w:szCs w:val="24"/>
        </w:rPr>
        <w:t xml:space="preserve"> </w:t>
      </w:r>
      <w:proofErr w:type="spellStart"/>
      <w:r w:rsidRPr="00582EAF">
        <w:rPr>
          <w:rFonts w:ascii="Times New Roman" w:eastAsia="Arial" w:hAnsi="Times New Roman" w:cs="Times New Roman"/>
          <w:i/>
          <w:sz w:val="24"/>
          <w:szCs w:val="24"/>
        </w:rPr>
        <w:t>clausus</w:t>
      </w:r>
      <w:proofErr w:type="spellEnd"/>
      <w:r w:rsidRPr="00582EAF">
        <w:rPr>
          <w:rFonts w:ascii="Times New Roman" w:eastAsia="Arial" w:hAnsi="Times New Roman" w:cs="Times New Roman"/>
          <w:sz w:val="24"/>
          <w:szCs w:val="24"/>
        </w:rPr>
        <w:t xml:space="preserve">) pagrindų, kuriems </w:t>
      </w:r>
      <w:r w:rsidRPr="00582EAF">
        <w:rPr>
          <w:rFonts w:ascii="Times New Roman" w:eastAsia="Arial" w:hAnsi="Times New Roman" w:cs="Times New Roman"/>
          <w:sz w:val="24"/>
          <w:szCs w:val="24"/>
        </w:rPr>
        <w:lastRenderedPageBreak/>
        <w:t>esant savivaldybių vykdomosios institucijos gali atsisakyti išduoti leidimus išorinei reklamai įrengti, t. y.:</w:t>
      </w:r>
    </w:p>
    <w:p w:rsidR="00582EAF" w:rsidRPr="00582EAF" w:rsidRDefault="00582EAF" w:rsidP="00434DE0">
      <w:pPr>
        <w:tabs>
          <w:tab w:val="left" w:pos="0"/>
          <w:tab w:val="left" w:pos="142"/>
        </w:tabs>
        <w:spacing w:before="120"/>
        <w:ind w:left="131"/>
        <w:rPr>
          <w:rFonts w:ascii="Times New Roman" w:hAnsi="Times New Roman" w:cs="Times New Roman"/>
          <w:sz w:val="24"/>
          <w:szCs w:val="24"/>
        </w:rPr>
      </w:pPr>
      <w:r w:rsidRPr="00582EAF">
        <w:rPr>
          <w:rFonts w:ascii="Times New Roman" w:hAnsi="Times New Roman" w:cs="Times New Roman"/>
          <w:sz w:val="24"/>
          <w:szCs w:val="24"/>
        </w:rPr>
        <w:tab/>
        <w:t>4.1. pateikiami ne visi, nevisiškai ar neteisingai užpildyti dokumentai leidimui išduoti arba pateikti neteisingi duomenys ir reklaminės veiklos subjektas neįvykdo leidimus išduodančios institucijos reikalavimo per jos nustatytą terminą pašalinti šiuos</w:t>
      </w:r>
      <w:r w:rsidRPr="00582EAF">
        <w:rPr>
          <w:rFonts w:ascii="Times New Roman" w:hAnsi="Times New Roman" w:cs="Times New Roman"/>
          <w:spacing w:val="-39"/>
          <w:sz w:val="24"/>
          <w:szCs w:val="24"/>
        </w:rPr>
        <w:t xml:space="preserve"> </w:t>
      </w:r>
      <w:r w:rsidRPr="00582EAF">
        <w:rPr>
          <w:rFonts w:ascii="Times New Roman" w:hAnsi="Times New Roman" w:cs="Times New Roman"/>
          <w:sz w:val="24"/>
          <w:szCs w:val="24"/>
        </w:rPr>
        <w:t>trūkumus;</w:t>
      </w:r>
    </w:p>
    <w:p w:rsidR="00582EAF" w:rsidRPr="00582EAF" w:rsidRDefault="00582EAF" w:rsidP="00434DE0">
      <w:pPr>
        <w:widowControl w:val="0"/>
        <w:numPr>
          <w:ilvl w:val="2"/>
          <w:numId w:val="7"/>
        </w:numPr>
        <w:tabs>
          <w:tab w:val="left" w:pos="1622"/>
        </w:tabs>
        <w:autoSpaceDE w:val="0"/>
        <w:autoSpaceDN w:val="0"/>
        <w:spacing w:before="119" w:after="0" w:line="240" w:lineRule="auto"/>
        <w:ind w:left="851"/>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 xml:space="preserve"> numatoma įrengti išorinė reklama neatitinka šiame straipsnyje nustatytų išorinės reklamos įrengimo</w:t>
      </w:r>
      <w:r w:rsidRPr="00582EAF">
        <w:rPr>
          <w:rFonts w:ascii="Times New Roman" w:eastAsia="Arial" w:hAnsi="Times New Roman" w:cs="Times New Roman"/>
          <w:spacing w:val="-5"/>
          <w:sz w:val="24"/>
          <w:szCs w:val="24"/>
        </w:rPr>
        <w:t xml:space="preserve"> </w:t>
      </w:r>
      <w:r w:rsidRPr="00582EAF">
        <w:rPr>
          <w:rFonts w:ascii="Times New Roman" w:eastAsia="Arial" w:hAnsi="Times New Roman" w:cs="Times New Roman"/>
          <w:sz w:val="24"/>
          <w:szCs w:val="24"/>
        </w:rPr>
        <w:t>reikalavimų;</w:t>
      </w:r>
    </w:p>
    <w:p w:rsidR="00582EAF" w:rsidRPr="00582EAF" w:rsidRDefault="00582EAF" w:rsidP="00434DE0">
      <w:pPr>
        <w:widowControl w:val="0"/>
        <w:numPr>
          <w:ilvl w:val="2"/>
          <w:numId w:val="7"/>
        </w:numPr>
        <w:tabs>
          <w:tab w:val="left" w:pos="1622"/>
          <w:tab w:val="left" w:pos="3261"/>
        </w:tabs>
        <w:autoSpaceDE w:val="0"/>
        <w:autoSpaceDN w:val="0"/>
        <w:spacing w:before="121" w:after="0" w:line="240" w:lineRule="auto"/>
        <w:ind w:left="851"/>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 xml:space="preserve"> reklaminės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veiklos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subjektas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nesumoka</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kurios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teritorijoje</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įrengiama</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išorinė reklama, tarybos nustatytos vietinės rinkliavos, jeigu vietinės rinkliavos nuostatuose nustatyta, kad vietinė rinkliava už leidimo išdavimą turi būti sumokėta prieš išduodant leidimą.</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pacing w:val="-56"/>
          <w:sz w:val="24"/>
          <w:szCs w:val="24"/>
        </w:rPr>
        <w:t xml:space="preserve">5.. </w:t>
      </w:r>
      <w:r w:rsidRPr="00582EAF">
        <w:rPr>
          <w:rFonts w:ascii="Times New Roman" w:eastAsia="Arial" w:hAnsi="Times New Roman" w:cs="Times New Roman"/>
          <w:sz w:val="24"/>
          <w:szCs w:val="24"/>
        </w:rPr>
        <w:t xml:space="preserve"> Jokių kitų pagrindų atsisakymui išduoti leidimą įrengti išorinę reklamą šis ar kiti</w:t>
      </w:r>
      <w:r w:rsidRPr="00582EAF">
        <w:rPr>
          <w:rFonts w:ascii="Times New Roman" w:eastAsia="Arial" w:hAnsi="Times New Roman" w:cs="Times New Roman"/>
          <w:sz w:val="24"/>
          <w:szCs w:val="24"/>
          <w:u w:val="single"/>
        </w:rPr>
        <w:t xml:space="preserve"> įstatymai</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nenumato</w:t>
      </w:r>
      <w:r w:rsidRPr="00582EAF">
        <w:rPr>
          <w:rFonts w:ascii="Times New Roman" w:eastAsia="Arial" w:hAnsi="Times New Roman" w:cs="Times New Roman"/>
          <w:sz w:val="24"/>
          <w:szCs w:val="24"/>
        </w:rPr>
        <w:t>. Atitinkamai, šis baigtinis sąrašas jokia apimtimi nėra išplėstas ir Vyriausybės taisyklėmis.</w:t>
      </w:r>
    </w:p>
    <w:p w:rsidR="00582EAF" w:rsidRPr="00582EAF" w:rsidRDefault="00582EAF" w:rsidP="00434DE0">
      <w:pPr>
        <w:widowControl w:val="0"/>
        <w:autoSpaceDE w:val="0"/>
        <w:autoSpaceDN w:val="0"/>
        <w:spacing w:before="80" w:after="0" w:line="240" w:lineRule="auto"/>
        <w:rPr>
          <w:rFonts w:ascii="Times New Roman" w:eastAsia="Arial" w:hAnsi="Times New Roman" w:cs="Times New Roman"/>
          <w:sz w:val="24"/>
          <w:szCs w:val="24"/>
        </w:rPr>
      </w:pPr>
      <w:r w:rsidRPr="00582EAF">
        <w:rPr>
          <w:rFonts w:ascii="Times New Roman" w:eastAsia="Arial" w:hAnsi="Times New Roman" w:cs="Times New Roman"/>
          <w:sz w:val="24"/>
          <w:szCs w:val="24"/>
        </w:rPr>
        <w:t>6. Reklamos įstatymas taip pat įtvirtina ir tai, kad</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 xml:space="preserve">„7. </w:t>
      </w:r>
      <w:r w:rsidRPr="00582EAF">
        <w:rPr>
          <w:rFonts w:ascii="Times New Roman" w:eastAsia="Arial" w:hAnsi="Times New Roman" w:cs="Times New Roman"/>
          <w:sz w:val="24"/>
          <w:szCs w:val="24"/>
          <w:u w:val="single"/>
        </w:rPr>
        <w:t xml:space="preserve"> Leidimus  išduoda</w:t>
      </w:r>
      <w:r w:rsidRPr="00582EAF">
        <w:rPr>
          <w:rFonts w:ascii="Times New Roman" w:eastAsia="Arial" w:hAnsi="Times New Roman" w:cs="Times New Roman"/>
          <w:sz w:val="24"/>
          <w:szCs w:val="24"/>
        </w:rPr>
        <w:t>,  apie  galimą  leidimų  galiojimo  panaikinimą  įspėja,</w:t>
      </w:r>
      <w:r w:rsidRPr="00582EAF">
        <w:rPr>
          <w:rFonts w:ascii="Times New Roman" w:eastAsia="Arial" w:hAnsi="Times New Roman" w:cs="Times New Roman"/>
          <w:spacing w:val="36"/>
          <w:sz w:val="24"/>
          <w:szCs w:val="24"/>
          <w:u w:val="single"/>
        </w:rPr>
        <w:t xml:space="preserve"> </w:t>
      </w:r>
      <w:r w:rsidRPr="00582EAF">
        <w:rPr>
          <w:rFonts w:ascii="Times New Roman" w:eastAsia="Arial" w:hAnsi="Times New Roman" w:cs="Times New Roman"/>
          <w:sz w:val="24"/>
          <w:szCs w:val="24"/>
          <w:u w:val="single"/>
        </w:rPr>
        <w:t>leidimų</w:t>
      </w:r>
    </w:p>
    <w:p w:rsidR="00582EAF" w:rsidRPr="00582EAF" w:rsidRDefault="00582EAF" w:rsidP="00E4121E">
      <w:pPr>
        <w:widowControl w:val="0"/>
        <w:autoSpaceDE w:val="0"/>
        <w:autoSpaceDN w:val="0"/>
        <w:spacing w:before="2" w:after="0" w:line="240" w:lineRule="auto"/>
        <w:jc w:val="both"/>
        <w:rPr>
          <w:rFonts w:ascii="Times New Roman" w:eastAsia="Arial" w:hAnsi="Times New Roman" w:cs="Times New Roman"/>
          <w:b/>
          <w:bCs/>
          <w:sz w:val="24"/>
          <w:szCs w:val="24"/>
          <w:u w:color="000000"/>
        </w:rPr>
      </w:pP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galiojimą panaikina savivaldybės</w:t>
      </w:r>
      <w:r w:rsidRPr="00582EAF">
        <w:rPr>
          <w:rFonts w:ascii="Times New Roman" w:eastAsia="Arial" w:hAnsi="Times New Roman" w:cs="Times New Roman"/>
          <w:sz w:val="24"/>
          <w:szCs w:val="24"/>
        </w:rPr>
        <w:t xml:space="preserve">, kurios teritorijoje įrengiama išorinė reklama, </w:t>
      </w:r>
      <w:r w:rsidRPr="00582EAF">
        <w:rPr>
          <w:rFonts w:ascii="Times New Roman" w:eastAsia="Arial" w:hAnsi="Times New Roman" w:cs="Times New Roman"/>
          <w:sz w:val="24"/>
          <w:szCs w:val="24"/>
          <w:u w:val="single"/>
        </w:rPr>
        <w:t>vykdomoji</w:t>
      </w:r>
      <w:r w:rsidRPr="00582EAF">
        <w:rPr>
          <w:rFonts w:ascii="Times New Roman" w:eastAsia="Arial" w:hAnsi="Times New Roman" w:cs="Times New Roman"/>
          <w:spacing w:val="30"/>
          <w:sz w:val="24"/>
          <w:szCs w:val="24"/>
          <w:u w:val="single"/>
        </w:rPr>
        <w:t xml:space="preserve"> </w:t>
      </w:r>
      <w:r w:rsidRPr="00582EAF">
        <w:rPr>
          <w:rFonts w:ascii="Times New Roman" w:eastAsia="Arial" w:hAnsi="Times New Roman" w:cs="Times New Roman"/>
          <w:sz w:val="24"/>
          <w:szCs w:val="24"/>
          <w:u w:val="single"/>
        </w:rPr>
        <w:t>institucija</w:t>
      </w:r>
      <w:r w:rsidRPr="00582EAF">
        <w:rPr>
          <w:rFonts w:ascii="Times New Roman" w:eastAsia="Arial" w:hAnsi="Times New Roman" w:cs="Times New Roman"/>
          <w:spacing w:val="32"/>
          <w:sz w:val="24"/>
          <w:szCs w:val="24"/>
        </w:rPr>
        <w:t xml:space="preserve"> </w:t>
      </w:r>
      <w:r w:rsidRPr="00582EAF">
        <w:rPr>
          <w:rFonts w:ascii="Times New Roman" w:eastAsia="Arial" w:hAnsi="Times New Roman" w:cs="Times New Roman"/>
          <w:sz w:val="24"/>
          <w:szCs w:val="24"/>
        </w:rPr>
        <w:t>(toliau</w:t>
      </w:r>
      <w:r w:rsidRPr="00582EAF">
        <w:rPr>
          <w:rFonts w:ascii="Times New Roman" w:eastAsia="Arial" w:hAnsi="Times New Roman" w:cs="Times New Roman"/>
          <w:spacing w:val="32"/>
          <w:sz w:val="24"/>
          <w:szCs w:val="24"/>
        </w:rPr>
        <w:t xml:space="preserve"> </w:t>
      </w:r>
      <w:r w:rsidRPr="00582EAF">
        <w:rPr>
          <w:rFonts w:ascii="Times New Roman" w:eastAsia="Arial" w:hAnsi="Times New Roman" w:cs="Times New Roman"/>
          <w:sz w:val="24"/>
          <w:szCs w:val="24"/>
        </w:rPr>
        <w:t>–</w:t>
      </w:r>
      <w:r w:rsidRPr="00582EAF">
        <w:rPr>
          <w:rFonts w:ascii="Times New Roman" w:eastAsia="Arial" w:hAnsi="Times New Roman" w:cs="Times New Roman"/>
          <w:spacing w:val="32"/>
          <w:sz w:val="24"/>
          <w:szCs w:val="24"/>
        </w:rPr>
        <w:t xml:space="preserve"> </w:t>
      </w:r>
      <w:r w:rsidRPr="00582EAF">
        <w:rPr>
          <w:rFonts w:ascii="Times New Roman" w:eastAsia="Arial" w:hAnsi="Times New Roman" w:cs="Times New Roman"/>
          <w:sz w:val="24"/>
          <w:szCs w:val="24"/>
        </w:rPr>
        <w:t>leidimą</w:t>
      </w:r>
      <w:r w:rsidRPr="00582EAF">
        <w:rPr>
          <w:rFonts w:ascii="Times New Roman" w:eastAsia="Arial" w:hAnsi="Times New Roman" w:cs="Times New Roman"/>
          <w:spacing w:val="30"/>
          <w:sz w:val="24"/>
          <w:szCs w:val="24"/>
        </w:rPr>
        <w:t xml:space="preserve"> </w:t>
      </w:r>
      <w:r w:rsidRPr="00582EAF">
        <w:rPr>
          <w:rFonts w:ascii="Times New Roman" w:eastAsia="Arial" w:hAnsi="Times New Roman" w:cs="Times New Roman"/>
          <w:sz w:val="24"/>
          <w:szCs w:val="24"/>
        </w:rPr>
        <w:t>išduodanti</w:t>
      </w:r>
      <w:r w:rsidRPr="00582EAF">
        <w:rPr>
          <w:rFonts w:ascii="Times New Roman" w:eastAsia="Arial" w:hAnsi="Times New Roman" w:cs="Times New Roman"/>
          <w:spacing w:val="29"/>
          <w:sz w:val="24"/>
          <w:szCs w:val="24"/>
        </w:rPr>
        <w:t xml:space="preserve"> </w:t>
      </w:r>
      <w:r w:rsidRPr="00582EAF">
        <w:rPr>
          <w:rFonts w:ascii="Times New Roman" w:eastAsia="Arial" w:hAnsi="Times New Roman" w:cs="Times New Roman"/>
          <w:sz w:val="24"/>
          <w:szCs w:val="24"/>
        </w:rPr>
        <w:t>institucija),</w:t>
      </w:r>
      <w:r w:rsidRPr="00582EAF">
        <w:rPr>
          <w:rFonts w:ascii="Times New Roman" w:eastAsia="Arial" w:hAnsi="Times New Roman" w:cs="Times New Roman"/>
          <w:spacing w:val="34"/>
          <w:sz w:val="24"/>
          <w:szCs w:val="24"/>
          <w:u w:val="thick"/>
        </w:rPr>
        <w:t xml:space="preserve"> </w:t>
      </w:r>
      <w:r w:rsidRPr="00582EAF">
        <w:rPr>
          <w:rFonts w:ascii="Times New Roman" w:eastAsia="Arial" w:hAnsi="Times New Roman" w:cs="Times New Roman"/>
          <w:b/>
          <w:sz w:val="24"/>
          <w:szCs w:val="24"/>
          <w:u w:val="thick"/>
        </w:rPr>
        <w:t>vadovaudamasi</w:t>
      </w:r>
      <w:r w:rsidRPr="00582EAF">
        <w:rPr>
          <w:rFonts w:ascii="Times New Roman" w:eastAsia="Arial" w:hAnsi="Times New Roman" w:cs="Times New Roman"/>
          <w:b/>
          <w:spacing w:val="31"/>
          <w:sz w:val="24"/>
          <w:szCs w:val="24"/>
          <w:u w:val="thick"/>
        </w:rPr>
        <w:t xml:space="preserve"> </w:t>
      </w:r>
      <w:r w:rsidRPr="00582EAF">
        <w:rPr>
          <w:rFonts w:ascii="Times New Roman" w:eastAsia="Arial" w:hAnsi="Times New Roman" w:cs="Times New Roman"/>
          <w:b/>
          <w:sz w:val="24"/>
          <w:szCs w:val="24"/>
          <w:u w:val="thick"/>
        </w:rPr>
        <w:t>šiuo</w:t>
      </w:r>
      <w:r w:rsidR="00E4121E">
        <w:rPr>
          <w:rFonts w:ascii="Times New Roman" w:eastAsia="Arial" w:hAnsi="Times New Roman" w:cs="Times New Roman"/>
          <w:b/>
          <w:sz w:val="24"/>
          <w:szCs w:val="24"/>
          <w:u w:val="thick"/>
        </w:rPr>
        <w:t xml:space="preserve"> </w:t>
      </w:r>
      <w:r w:rsidRPr="00582EAF">
        <w:rPr>
          <w:rFonts w:ascii="Times New Roman" w:eastAsia="Arial" w:hAnsi="Times New Roman" w:cs="Times New Roman"/>
          <w:bCs/>
          <w:spacing w:val="-56"/>
          <w:sz w:val="24"/>
          <w:szCs w:val="24"/>
          <w:u w:color="000000"/>
        </w:rPr>
        <w:t xml:space="preserve"> </w:t>
      </w:r>
      <w:r w:rsidRPr="00582EAF">
        <w:rPr>
          <w:rFonts w:ascii="Times New Roman" w:eastAsia="Arial" w:hAnsi="Times New Roman" w:cs="Times New Roman"/>
          <w:b/>
          <w:bCs/>
          <w:sz w:val="24"/>
          <w:szCs w:val="24"/>
          <w:u w:val="thick" w:color="000000"/>
        </w:rPr>
        <w:t>įstatymu   [pastaba   –   Reklamos   įstatymu]   ir   Išorinės   reklamos</w:t>
      </w:r>
      <w:r w:rsidRPr="00582EAF">
        <w:rPr>
          <w:rFonts w:ascii="Times New Roman" w:eastAsia="Arial" w:hAnsi="Times New Roman" w:cs="Times New Roman"/>
          <w:b/>
          <w:bCs/>
          <w:spacing w:val="1"/>
          <w:sz w:val="24"/>
          <w:szCs w:val="24"/>
          <w:u w:val="thick" w:color="000000"/>
        </w:rPr>
        <w:t xml:space="preserve"> </w:t>
      </w:r>
      <w:r w:rsidRPr="00582EAF">
        <w:rPr>
          <w:rFonts w:ascii="Times New Roman" w:eastAsia="Arial" w:hAnsi="Times New Roman" w:cs="Times New Roman"/>
          <w:b/>
          <w:bCs/>
          <w:sz w:val="24"/>
          <w:szCs w:val="24"/>
          <w:u w:val="thick" w:color="000000"/>
        </w:rPr>
        <w:t>įrengimo</w:t>
      </w:r>
    </w:p>
    <w:p w:rsidR="00582EAF" w:rsidRPr="00582EAF" w:rsidRDefault="00582EAF" w:rsidP="00434DE0">
      <w:pPr>
        <w:spacing w:before="1"/>
        <w:jc w:val="both"/>
        <w:rPr>
          <w:rFonts w:ascii="Times New Roman" w:hAnsi="Times New Roman" w:cs="Times New Roman"/>
          <w:sz w:val="24"/>
          <w:szCs w:val="24"/>
        </w:rPr>
      </w:pPr>
      <w:r w:rsidRPr="00582EAF">
        <w:rPr>
          <w:rFonts w:ascii="Times New Roman" w:hAnsi="Times New Roman" w:cs="Times New Roman"/>
          <w:spacing w:val="-56"/>
          <w:sz w:val="24"/>
          <w:szCs w:val="24"/>
          <w:u w:val="thick"/>
        </w:rPr>
        <w:t xml:space="preserve"> </w:t>
      </w:r>
      <w:r w:rsidRPr="00582EAF">
        <w:rPr>
          <w:rFonts w:ascii="Times New Roman" w:hAnsi="Times New Roman" w:cs="Times New Roman"/>
          <w:b/>
          <w:sz w:val="24"/>
          <w:szCs w:val="24"/>
          <w:u w:val="thick"/>
        </w:rPr>
        <w:t>taisyklėmis</w:t>
      </w:r>
      <w:r w:rsidRPr="00582EAF">
        <w:rPr>
          <w:rFonts w:ascii="Times New Roman" w:hAnsi="Times New Roman" w:cs="Times New Roman"/>
          <w:sz w:val="24"/>
          <w:szCs w:val="24"/>
        </w:rPr>
        <w:t>.“</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7. </w:t>
      </w:r>
      <w:r w:rsidRPr="00582EAF">
        <w:rPr>
          <w:rFonts w:ascii="Times New Roman" w:eastAsia="Arial" w:hAnsi="Times New Roman" w:cs="Times New Roman"/>
          <w:sz w:val="24"/>
          <w:szCs w:val="24"/>
        </w:rPr>
        <w:t>Taigi, įstatymas aiškiai numato, kad savivaldybių vykdomosios institucijos privalo laikytis Reklamos įstatyme ir Vyriausybės taisyklėse įtvirtintų</w:t>
      </w:r>
      <w:r w:rsidRPr="00582EAF">
        <w:rPr>
          <w:rFonts w:ascii="Times New Roman" w:eastAsia="Arial" w:hAnsi="Times New Roman" w:cs="Times New Roman"/>
          <w:sz w:val="24"/>
          <w:szCs w:val="24"/>
          <w:u w:val="single"/>
        </w:rPr>
        <w:t xml:space="preserve"> materialinės teisės normų</w:t>
      </w:r>
      <w:r w:rsidRPr="00582EAF">
        <w:rPr>
          <w:rFonts w:ascii="Times New Roman" w:eastAsia="Arial" w:hAnsi="Times New Roman" w:cs="Times New Roman"/>
          <w:sz w:val="24"/>
          <w:szCs w:val="24"/>
        </w:rPr>
        <w:t>, kurios reglamentuoja leidimų (ne)išdavimo pagrindus.</w:t>
      </w:r>
    </w:p>
    <w:p w:rsidR="00582EAF" w:rsidRPr="00582EAF" w:rsidRDefault="00582EAF" w:rsidP="00434DE0">
      <w:pPr>
        <w:widowControl w:val="0"/>
        <w:autoSpaceDE w:val="0"/>
        <w:autoSpaceDN w:val="0"/>
        <w:spacing w:before="122"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8. </w:t>
      </w:r>
      <w:r w:rsidRPr="00582EAF">
        <w:rPr>
          <w:rFonts w:ascii="Times New Roman" w:eastAsia="Arial" w:hAnsi="Times New Roman" w:cs="Times New Roman"/>
          <w:sz w:val="24"/>
          <w:szCs w:val="24"/>
        </w:rPr>
        <w:t>Atitinkamai, savivaldybių vykdomosioms institucijoms teisės aktai nesuteikia jokios kompetencijos kurti (priimti) naujas materialinės teisės normas ryšium su leidimų (ne)išdavimo pagrindais – savivaldybių vykdomosioms institucijoms suteikta kompetencija apima tik (1) Reklamos įstatymo bei Vyriausybės taisyklėse įtvirtintų nuostatų</w:t>
      </w:r>
      <w:r w:rsidRPr="00582EAF">
        <w:rPr>
          <w:rFonts w:ascii="Times New Roman" w:eastAsia="Arial" w:hAnsi="Times New Roman" w:cs="Times New Roman"/>
          <w:sz w:val="24"/>
          <w:szCs w:val="24"/>
          <w:u w:val="single"/>
        </w:rPr>
        <w:t xml:space="preserve"> įgyvendinimą</w:t>
      </w:r>
      <w:r w:rsidRPr="00582EAF">
        <w:rPr>
          <w:rFonts w:ascii="Times New Roman" w:eastAsia="Arial" w:hAnsi="Times New Roman" w:cs="Times New Roman"/>
          <w:sz w:val="24"/>
          <w:szCs w:val="24"/>
        </w:rPr>
        <w:t xml:space="preserve"> bei (2)</w:t>
      </w:r>
      <w:r w:rsidRPr="00582EAF">
        <w:rPr>
          <w:rFonts w:ascii="Times New Roman" w:eastAsia="Arial" w:hAnsi="Times New Roman" w:cs="Times New Roman"/>
          <w:sz w:val="24"/>
          <w:szCs w:val="24"/>
          <w:u w:val="single"/>
        </w:rPr>
        <w:t xml:space="preserve"> teisę</w:t>
      </w:r>
    </w:p>
    <w:p w:rsidR="00582EAF" w:rsidRPr="00582EAF" w:rsidRDefault="00582EAF" w:rsidP="00434DE0">
      <w:pPr>
        <w:spacing w:before="61"/>
        <w:jc w:val="both"/>
        <w:rPr>
          <w:rFonts w:ascii="Times New Roman" w:hAnsi="Times New Roman" w:cs="Times New Roman"/>
          <w:sz w:val="24"/>
          <w:szCs w:val="24"/>
        </w:rPr>
      </w:pPr>
      <w:r w:rsidRPr="00582EAF">
        <w:rPr>
          <w:rFonts w:ascii="Times New Roman" w:hAnsi="Times New Roman" w:cs="Times New Roman"/>
          <w:sz w:val="24"/>
          <w:szCs w:val="24"/>
          <w:u w:val="single"/>
        </w:rPr>
        <w:t>nustatyti procedūrines</w:t>
      </w:r>
      <w:r w:rsidRPr="00582EAF">
        <w:rPr>
          <w:rFonts w:ascii="Times New Roman" w:hAnsi="Times New Roman" w:cs="Times New Roman"/>
          <w:sz w:val="24"/>
          <w:szCs w:val="24"/>
        </w:rPr>
        <w:t xml:space="preserve"> teisės aktų įgyvendinimo </w:t>
      </w:r>
      <w:r w:rsidRPr="00582EAF">
        <w:rPr>
          <w:rFonts w:ascii="Times New Roman" w:hAnsi="Times New Roman" w:cs="Times New Roman"/>
          <w:sz w:val="24"/>
          <w:szCs w:val="24"/>
          <w:u w:val="single"/>
        </w:rPr>
        <w:t>taisykles</w:t>
      </w:r>
      <w:r w:rsidRPr="00582EAF">
        <w:rPr>
          <w:rFonts w:ascii="Times New Roman" w:hAnsi="Times New Roman" w:cs="Times New Roman"/>
          <w:sz w:val="24"/>
          <w:szCs w:val="24"/>
        </w:rPr>
        <w:t>.</w:t>
      </w:r>
      <w:r w:rsidRPr="00582EAF">
        <w:rPr>
          <w:rFonts w:ascii="Times New Roman" w:hAnsi="Times New Roman" w:cs="Times New Roman"/>
          <w:sz w:val="24"/>
          <w:szCs w:val="24"/>
          <w:vertAlign w:val="superscript"/>
        </w:rPr>
        <w:t xml:space="preserve"> </w:t>
      </w:r>
      <w:r w:rsidRPr="00582EAF">
        <w:rPr>
          <w:rFonts w:ascii="Times New Roman" w:hAnsi="Times New Roman" w:cs="Times New Roman"/>
          <w:sz w:val="24"/>
          <w:szCs w:val="24"/>
        </w:rPr>
        <w:t>(Vyriausybės taisyklių IV skyrius)</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9. </w:t>
      </w:r>
      <w:r w:rsidRPr="00582EAF">
        <w:rPr>
          <w:rFonts w:ascii="Times New Roman" w:eastAsia="Arial" w:hAnsi="Times New Roman" w:cs="Times New Roman"/>
          <w:sz w:val="24"/>
          <w:szCs w:val="24"/>
        </w:rPr>
        <w:t xml:space="preserve">2022-06-14 Kauno miesto savivaldybės administracija savo interneto svetainėje </w:t>
      </w:r>
      <w:hyperlink r:id="rId21">
        <w:r w:rsidRPr="00582EAF">
          <w:rPr>
            <w:rFonts w:ascii="Times New Roman" w:eastAsia="Arial" w:hAnsi="Times New Roman" w:cs="Times New Roman"/>
            <w:color w:val="0000FF"/>
            <w:sz w:val="24"/>
            <w:szCs w:val="24"/>
            <w:u w:val="single" w:color="0000FF"/>
          </w:rPr>
          <w:t>www.kaunas.lt</w:t>
        </w:r>
      </w:hyperlink>
      <w:r w:rsidRPr="00582EAF">
        <w:rPr>
          <w:rFonts w:ascii="Times New Roman" w:eastAsia="Arial" w:hAnsi="Times New Roman" w:cs="Times New Roman"/>
          <w:color w:val="0000FF"/>
          <w:sz w:val="24"/>
          <w:szCs w:val="24"/>
        </w:rPr>
        <w:t xml:space="preserve"> </w:t>
      </w:r>
      <w:r w:rsidRPr="00582EAF">
        <w:rPr>
          <w:rFonts w:ascii="Times New Roman" w:eastAsia="Arial" w:hAnsi="Times New Roman" w:cs="Times New Roman"/>
          <w:sz w:val="24"/>
          <w:szCs w:val="24"/>
        </w:rPr>
        <w:t>paskelbė viešąjį konkursą dėl rinkliavos už leidimo įrengti išorinę reklamą dydžio nustatymo („</w:t>
      </w:r>
      <w:r w:rsidRPr="00582EAF">
        <w:rPr>
          <w:rFonts w:ascii="Times New Roman" w:eastAsia="Arial" w:hAnsi="Times New Roman" w:cs="Times New Roman"/>
          <w:b/>
          <w:sz w:val="24"/>
          <w:szCs w:val="24"/>
        </w:rPr>
        <w:t>Konkursas</w:t>
      </w:r>
      <w:r w:rsidRPr="00582EAF">
        <w:rPr>
          <w:rFonts w:ascii="Times New Roman" w:eastAsia="Arial" w:hAnsi="Times New Roman" w:cs="Times New Roman"/>
          <w:sz w:val="24"/>
          <w:szCs w:val="24"/>
        </w:rPr>
        <w:t>“).</w:t>
      </w:r>
    </w:p>
    <w:p w:rsidR="00582EAF" w:rsidRPr="00582EAF" w:rsidRDefault="00582EAF" w:rsidP="00396490">
      <w:pPr>
        <w:widowControl w:val="0"/>
        <w:autoSpaceDE w:val="0"/>
        <w:autoSpaceDN w:val="0"/>
        <w:spacing w:before="12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10. </w:t>
      </w:r>
      <w:r w:rsidRPr="00582EAF">
        <w:rPr>
          <w:rFonts w:ascii="Times New Roman" w:eastAsia="Arial" w:hAnsi="Times New Roman" w:cs="Times New Roman"/>
          <w:sz w:val="24"/>
          <w:szCs w:val="24"/>
        </w:rPr>
        <w:t>Atsižvelgiant į tai, kad Konkursas apėmė ir vietas, kuriose</w:t>
      </w:r>
      <w:r w:rsidRPr="00582EAF">
        <w:rPr>
          <w:rFonts w:ascii="Times New Roman" w:eastAsia="Arial" w:hAnsi="Times New Roman" w:cs="Times New Roman"/>
          <w:sz w:val="24"/>
          <w:szCs w:val="24"/>
          <w:u w:val="single"/>
        </w:rPr>
        <w:t xml:space="preserve"> galiojančio</w:t>
      </w:r>
      <w:r w:rsidRPr="00582EAF">
        <w:rPr>
          <w:rFonts w:ascii="Times New Roman" w:eastAsia="Arial" w:hAnsi="Times New Roman" w:cs="Times New Roman"/>
          <w:sz w:val="24"/>
          <w:szCs w:val="24"/>
        </w:rPr>
        <w:t xml:space="preserve"> leidimo pagrindu vis dar buvo</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įrengtas</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Bendrovės</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įrenginys,</w:t>
      </w:r>
      <w:r w:rsidRPr="00582EAF">
        <w:rPr>
          <w:rFonts w:ascii="Times New Roman" w:eastAsia="Arial" w:hAnsi="Times New Roman" w:cs="Times New Roman"/>
          <w:spacing w:val="-11"/>
          <w:sz w:val="24"/>
          <w:szCs w:val="24"/>
          <w:u w:val="single"/>
        </w:rPr>
        <w:t xml:space="preserve"> </w:t>
      </w:r>
      <w:r w:rsidRPr="00582EAF">
        <w:rPr>
          <w:rFonts w:ascii="Times New Roman" w:eastAsia="Arial" w:hAnsi="Times New Roman" w:cs="Times New Roman"/>
          <w:sz w:val="24"/>
          <w:szCs w:val="24"/>
          <w:u w:val="single"/>
        </w:rPr>
        <w:t>Bendrovė</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ketino</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dalyvauti</w:t>
      </w:r>
      <w:r w:rsidRPr="00582EAF">
        <w:rPr>
          <w:rFonts w:ascii="Times New Roman" w:eastAsia="Arial" w:hAnsi="Times New Roman" w:cs="Times New Roman"/>
          <w:spacing w:val="-15"/>
          <w:sz w:val="24"/>
          <w:szCs w:val="24"/>
          <w:u w:val="single"/>
        </w:rPr>
        <w:t xml:space="preserve"> </w:t>
      </w:r>
      <w:r w:rsidRPr="00582EAF">
        <w:rPr>
          <w:rFonts w:ascii="Times New Roman" w:eastAsia="Arial" w:hAnsi="Times New Roman" w:cs="Times New Roman"/>
          <w:sz w:val="24"/>
          <w:szCs w:val="24"/>
          <w:u w:val="single"/>
        </w:rPr>
        <w:t>Konkurse</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ir</w:t>
      </w:r>
      <w:r w:rsidRPr="00582EAF">
        <w:rPr>
          <w:rFonts w:ascii="Times New Roman" w:eastAsia="Arial" w:hAnsi="Times New Roman" w:cs="Times New Roman"/>
          <w:spacing w:val="-15"/>
          <w:sz w:val="24"/>
          <w:szCs w:val="24"/>
          <w:u w:val="single"/>
        </w:rPr>
        <w:t xml:space="preserve"> </w:t>
      </w:r>
      <w:r w:rsidRPr="00582EAF">
        <w:rPr>
          <w:rFonts w:ascii="Times New Roman" w:eastAsia="Arial" w:hAnsi="Times New Roman" w:cs="Times New Roman"/>
          <w:sz w:val="24"/>
          <w:szCs w:val="24"/>
          <w:u w:val="single"/>
        </w:rPr>
        <w:t>siekti</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laimėti</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teisę išorinės reklamos paslaugas teikti ir toliau</w:t>
      </w:r>
      <w:r w:rsidRPr="00582EAF">
        <w:rPr>
          <w:rFonts w:ascii="Times New Roman" w:eastAsia="Arial" w:hAnsi="Times New Roman" w:cs="Times New Roman"/>
          <w:sz w:val="24"/>
          <w:szCs w:val="24"/>
        </w:rPr>
        <w:t>.</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11. </w:t>
      </w:r>
      <w:r w:rsidRPr="00582EAF">
        <w:rPr>
          <w:rFonts w:ascii="Times New Roman" w:eastAsia="Arial" w:hAnsi="Times New Roman" w:cs="Times New Roman"/>
          <w:sz w:val="24"/>
          <w:szCs w:val="24"/>
        </w:rPr>
        <w:t>Konkurso</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pabaiga</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buvo</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numatoma</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2022-07-15,</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o</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Bendrovės</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turėtas</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leidimas</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baigė</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galioti</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b/>
          <w:sz w:val="24"/>
          <w:szCs w:val="24"/>
          <w:u w:val="thick"/>
        </w:rPr>
        <w:t>2022-</w:t>
      </w:r>
      <w:r w:rsidRPr="00582EAF">
        <w:rPr>
          <w:rFonts w:ascii="Times New Roman" w:eastAsia="Arial" w:hAnsi="Times New Roman" w:cs="Times New Roman"/>
          <w:b/>
          <w:sz w:val="24"/>
          <w:szCs w:val="24"/>
        </w:rPr>
        <w:t xml:space="preserve"> </w:t>
      </w:r>
      <w:r w:rsidRPr="00582EAF">
        <w:rPr>
          <w:rFonts w:ascii="Times New Roman" w:eastAsia="Arial" w:hAnsi="Times New Roman" w:cs="Times New Roman"/>
          <w:b/>
          <w:sz w:val="24"/>
          <w:szCs w:val="24"/>
          <w:u w:val="thick"/>
        </w:rPr>
        <w:t>09-01</w:t>
      </w:r>
      <w:r w:rsidRPr="00582EAF">
        <w:rPr>
          <w:rFonts w:ascii="Times New Roman" w:eastAsia="Arial" w:hAnsi="Times New Roman" w:cs="Times New Roman"/>
          <w:sz w:val="24"/>
          <w:szCs w:val="24"/>
        </w:rPr>
        <w:t>, taigi</w:t>
      </w:r>
      <w:r w:rsidRPr="00582EAF">
        <w:rPr>
          <w:rFonts w:ascii="Times New Roman" w:eastAsia="Arial" w:hAnsi="Times New Roman" w:cs="Times New Roman"/>
          <w:sz w:val="24"/>
          <w:szCs w:val="24"/>
          <w:u w:val="single"/>
        </w:rPr>
        <w:t xml:space="preserve"> Konkursą buvo numatoma baigti dar iki Bendrovės leidimo galiojimo termino</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pabaigos</w:t>
      </w:r>
      <w:r w:rsidRPr="00582EAF">
        <w:rPr>
          <w:rFonts w:ascii="Times New Roman" w:eastAsia="Arial" w:hAnsi="Times New Roman" w:cs="Times New Roman"/>
          <w:sz w:val="24"/>
          <w:szCs w:val="24"/>
        </w:rPr>
        <w:t>.</w:t>
      </w:r>
    </w:p>
    <w:p w:rsidR="00582EAF" w:rsidRPr="00582EAF" w:rsidRDefault="00582EAF" w:rsidP="00434DE0">
      <w:pPr>
        <w:widowControl w:val="0"/>
        <w:autoSpaceDE w:val="0"/>
        <w:autoSpaceDN w:val="0"/>
        <w:spacing w:before="12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12. </w:t>
      </w:r>
      <w:r w:rsidRPr="00582EAF">
        <w:rPr>
          <w:rFonts w:ascii="Times New Roman" w:eastAsia="Arial" w:hAnsi="Times New Roman" w:cs="Times New Roman"/>
          <w:sz w:val="24"/>
          <w:szCs w:val="24"/>
        </w:rPr>
        <w:t xml:space="preserve">Visgi, 2022-07-08 Institucija savo interneto svetainėje </w:t>
      </w:r>
      <w:hyperlink r:id="rId22">
        <w:r w:rsidRPr="00582EAF">
          <w:rPr>
            <w:rFonts w:ascii="Times New Roman" w:eastAsia="Arial" w:hAnsi="Times New Roman" w:cs="Times New Roman"/>
            <w:color w:val="0000FF"/>
            <w:sz w:val="24"/>
            <w:szCs w:val="24"/>
            <w:u w:val="single" w:color="0000FF"/>
          </w:rPr>
          <w:t>www.kaunas.lt</w:t>
        </w:r>
        <w:r w:rsidRPr="00582EAF">
          <w:rPr>
            <w:rFonts w:ascii="Times New Roman" w:eastAsia="Arial" w:hAnsi="Times New Roman" w:cs="Times New Roman"/>
            <w:color w:val="0000FF"/>
            <w:sz w:val="24"/>
            <w:szCs w:val="24"/>
          </w:rPr>
          <w:t xml:space="preserve"> </w:t>
        </w:r>
      </w:hyperlink>
      <w:r w:rsidRPr="00582EAF">
        <w:rPr>
          <w:rFonts w:ascii="Times New Roman" w:eastAsia="Arial" w:hAnsi="Times New Roman" w:cs="Times New Roman"/>
          <w:sz w:val="24"/>
          <w:szCs w:val="24"/>
        </w:rPr>
        <w:t xml:space="preserve">pranešė, kad </w:t>
      </w:r>
      <w:r w:rsidRPr="00582EAF">
        <w:rPr>
          <w:rFonts w:ascii="Times New Roman" w:eastAsia="Arial" w:hAnsi="Times New Roman" w:cs="Times New Roman"/>
          <w:sz w:val="24"/>
          <w:szCs w:val="24"/>
          <w:u w:val="single"/>
        </w:rPr>
        <w:t>Konkursas</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yra</w:t>
      </w:r>
      <w:r w:rsidRPr="00582EAF">
        <w:rPr>
          <w:rFonts w:ascii="Times New Roman" w:eastAsia="Arial" w:hAnsi="Times New Roman" w:cs="Times New Roman"/>
          <w:spacing w:val="-10"/>
          <w:sz w:val="24"/>
          <w:szCs w:val="24"/>
          <w:u w:val="single"/>
        </w:rPr>
        <w:t xml:space="preserve"> </w:t>
      </w:r>
      <w:r w:rsidRPr="00582EAF">
        <w:rPr>
          <w:rFonts w:ascii="Times New Roman" w:eastAsia="Arial" w:hAnsi="Times New Roman" w:cs="Times New Roman"/>
          <w:sz w:val="24"/>
          <w:szCs w:val="24"/>
          <w:u w:val="single"/>
        </w:rPr>
        <w:t>sustabdytas</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Teismo</w:t>
      </w:r>
      <w:r w:rsidRPr="00582EAF">
        <w:rPr>
          <w:rFonts w:ascii="Times New Roman" w:eastAsia="Arial" w:hAnsi="Times New Roman" w:cs="Times New Roman"/>
          <w:spacing w:val="-10"/>
          <w:sz w:val="24"/>
          <w:szCs w:val="24"/>
          <w:u w:val="single"/>
        </w:rPr>
        <w:t xml:space="preserve"> </w:t>
      </w:r>
      <w:r w:rsidRPr="00582EAF">
        <w:rPr>
          <w:rFonts w:ascii="Times New Roman" w:eastAsia="Arial" w:hAnsi="Times New Roman" w:cs="Times New Roman"/>
          <w:sz w:val="24"/>
          <w:szCs w:val="24"/>
          <w:u w:val="single"/>
        </w:rPr>
        <w:t>sprendimu</w:t>
      </w:r>
      <w:r w:rsidRPr="00582EAF">
        <w:rPr>
          <w:rFonts w:ascii="Times New Roman" w:eastAsia="Arial" w:hAnsi="Times New Roman" w:cs="Times New Roman"/>
          <w:sz w:val="24"/>
          <w:szCs w:val="24"/>
        </w:rPr>
        <w:t>.</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Kaip</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paaiškėjo,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vienas</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iš</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išorinės</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reklamos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paslaugų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teikėjų apskundė Konkurso sąlygas, o Teismas taikė laikinąsias apsaugos priemones ir Konkurso procedūras visa apimtimi sustabdė iki bylos</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išnagrinėjimo.</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13. </w:t>
      </w:r>
      <w:r w:rsidRPr="00582EAF">
        <w:rPr>
          <w:rFonts w:ascii="Times New Roman" w:eastAsia="Arial" w:hAnsi="Times New Roman" w:cs="Times New Roman"/>
          <w:sz w:val="24"/>
          <w:szCs w:val="24"/>
        </w:rPr>
        <w:t>Esant tokiai situacijai, Bendrovė kreipėsi į Instituciją su paraiška išduoti naują leidimą išorinei reklamai</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įrengti</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tikslu</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laikinai</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sureguliuoti</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susidariusią</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situaciją</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iki</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Konkurso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atnaujinimo</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ar</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naujo konkurso</w:t>
      </w:r>
      <w:r w:rsidRPr="00582EAF">
        <w:rPr>
          <w:rFonts w:ascii="Times New Roman" w:eastAsia="Arial" w:hAnsi="Times New Roman" w:cs="Times New Roman"/>
          <w:spacing w:val="-2"/>
          <w:sz w:val="24"/>
          <w:szCs w:val="24"/>
        </w:rPr>
        <w:t xml:space="preserve"> </w:t>
      </w:r>
      <w:r w:rsidRPr="00582EAF">
        <w:rPr>
          <w:rFonts w:ascii="Times New Roman" w:eastAsia="Arial" w:hAnsi="Times New Roman" w:cs="Times New Roman"/>
          <w:sz w:val="24"/>
          <w:szCs w:val="24"/>
        </w:rPr>
        <w:t>paskelbimo.</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14. </w:t>
      </w:r>
      <w:r w:rsidRPr="00582EAF">
        <w:rPr>
          <w:rFonts w:ascii="Times New Roman" w:eastAsia="Arial" w:hAnsi="Times New Roman" w:cs="Times New Roman"/>
          <w:sz w:val="24"/>
          <w:szCs w:val="24"/>
        </w:rPr>
        <w:t>Visgi, Institucija leidimo neišdavė ir Bendrovės paraišką 2022-07-26 sprendimu Nr. (33.200.E) R-2018 („</w:t>
      </w:r>
      <w:r w:rsidRPr="00582EAF">
        <w:rPr>
          <w:rFonts w:ascii="Times New Roman" w:eastAsia="Arial" w:hAnsi="Times New Roman" w:cs="Times New Roman"/>
          <w:b/>
          <w:sz w:val="24"/>
          <w:szCs w:val="24"/>
        </w:rPr>
        <w:t>Sprendimas Nr. 1</w:t>
      </w:r>
      <w:r w:rsidRPr="00582EAF">
        <w:rPr>
          <w:rFonts w:ascii="Times New Roman" w:eastAsia="Arial" w:hAnsi="Times New Roman" w:cs="Times New Roman"/>
          <w:sz w:val="24"/>
          <w:szCs w:val="24"/>
        </w:rPr>
        <w:t>“) atmetė nurodydama, kad</w:t>
      </w:r>
      <w:r w:rsidRPr="00582EAF">
        <w:rPr>
          <w:rFonts w:ascii="Times New Roman" w:eastAsia="Arial" w:hAnsi="Times New Roman" w:cs="Times New Roman"/>
          <w:sz w:val="24"/>
          <w:szCs w:val="24"/>
          <w:u w:val="single"/>
        </w:rPr>
        <w:t xml:space="preserve"> dėl teisės įrengti išorinę reklamą yra </w:t>
      </w: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lastRenderedPageBreak/>
        <w:t>paskelbtas</w:t>
      </w:r>
      <w:r w:rsidRPr="00582EAF">
        <w:rPr>
          <w:rFonts w:ascii="Times New Roman" w:eastAsia="Arial" w:hAnsi="Times New Roman" w:cs="Times New Roman"/>
          <w:spacing w:val="-15"/>
          <w:sz w:val="24"/>
          <w:szCs w:val="24"/>
          <w:u w:val="single"/>
        </w:rPr>
        <w:t xml:space="preserve"> </w:t>
      </w:r>
      <w:r w:rsidRPr="00582EAF">
        <w:rPr>
          <w:rFonts w:ascii="Times New Roman" w:eastAsia="Arial" w:hAnsi="Times New Roman" w:cs="Times New Roman"/>
          <w:sz w:val="24"/>
          <w:szCs w:val="24"/>
          <w:u w:val="single"/>
        </w:rPr>
        <w:t>viešas</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Konkursas</w:t>
      </w:r>
      <w:r w:rsidRPr="00582EAF">
        <w:rPr>
          <w:rFonts w:ascii="Times New Roman" w:eastAsia="Arial" w:hAnsi="Times New Roman" w:cs="Times New Roman"/>
          <w:sz w:val="24"/>
          <w:szCs w:val="24"/>
        </w:rPr>
        <w:t>,</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u w:val="single"/>
        </w:rPr>
        <w:t>todėl</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esant</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paskelbtam</w:t>
      </w:r>
      <w:r w:rsidRPr="00582EAF">
        <w:rPr>
          <w:rFonts w:ascii="Times New Roman" w:eastAsia="Arial" w:hAnsi="Times New Roman" w:cs="Times New Roman"/>
          <w:spacing w:val="-14"/>
          <w:sz w:val="24"/>
          <w:szCs w:val="24"/>
          <w:u w:val="single"/>
        </w:rPr>
        <w:t xml:space="preserve"> </w:t>
      </w:r>
      <w:r w:rsidRPr="00582EAF">
        <w:rPr>
          <w:rFonts w:ascii="Times New Roman" w:eastAsia="Arial" w:hAnsi="Times New Roman" w:cs="Times New Roman"/>
          <w:sz w:val="24"/>
          <w:szCs w:val="24"/>
          <w:u w:val="single"/>
        </w:rPr>
        <w:t>Konkursui,</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Institucija</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leidimų</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išduoti</w:t>
      </w:r>
      <w:r w:rsidRPr="00582EAF">
        <w:rPr>
          <w:rFonts w:ascii="Times New Roman" w:eastAsia="Arial" w:hAnsi="Times New Roman" w:cs="Times New Roman"/>
          <w:spacing w:val="-13"/>
          <w:sz w:val="24"/>
          <w:szCs w:val="24"/>
          <w:u w:val="single"/>
        </w:rPr>
        <w:t xml:space="preserve"> </w:t>
      </w:r>
      <w:r w:rsidRPr="00582EAF">
        <w:rPr>
          <w:rFonts w:ascii="Times New Roman" w:eastAsia="Arial" w:hAnsi="Times New Roman" w:cs="Times New Roman"/>
          <w:sz w:val="24"/>
          <w:szCs w:val="24"/>
          <w:u w:val="single"/>
        </w:rPr>
        <w:t>negali</w:t>
      </w:r>
      <w:r w:rsidRPr="00582EAF">
        <w:rPr>
          <w:rFonts w:ascii="Times New Roman" w:eastAsia="Arial" w:hAnsi="Times New Roman" w:cs="Times New Roman"/>
          <w:sz w:val="24"/>
          <w:szCs w:val="24"/>
        </w:rPr>
        <w:t xml:space="preserve"> pagal Kauno miesto savivaldybės tarybos 2022 m. vasario 1 d. sprendimo Nr. T-6 ,,Dėl Kauno miesto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tarybos</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2008</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m.</w:t>
      </w:r>
      <w:r w:rsidRPr="00582EAF">
        <w:rPr>
          <w:rFonts w:ascii="Times New Roman" w:eastAsia="Arial" w:hAnsi="Times New Roman" w:cs="Times New Roman"/>
          <w:spacing w:val="-5"/>
          <w:sz w:val="24"/>
          <w:szCs w:val="24"/>
        </w:rPr>
        <w:t xml:space="preserve"> </w:t>
      </w:r>
      <w:r w:rsidRPr="00582EAF">
        <w:rPr>
          <w:rFonts w:ascii="Times New Roman" w:eastAsia="Arial" w:hAnsi="Times New Roman" w:cs="Times New Roman"/>
          <w:sz w:val="24"/>
          <w:szCs w:val="24"/>
        </w:rPr>
        <w:t>vasario</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7</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d.</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sprendimo</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Nr.</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T-45</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,,Dėl</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vietinės</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rinkliavos</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už leidimo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įrengti</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išorinę</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reklamą</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teritorijoje</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išdavimą</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nuostatų</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patvirtinimo“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pakeitimo“ („</w:t>
      </w:r>
      <w:r w:rsidRPr="00582EAF">
        <w:rPr>
          <w:rFonts w:ascii="Times New Roman" w:eastAsia="Arial" w:hAnsi="Times New Roman" w:cs="Times New Roman"/>
          <w:b/>
          <w:sz w:val="24"/>
          <w:szCs w:val="24"/>
        </w:rPr>
        <w:t>Nuostatai</w:t>
      </w:r>
      <w:r w:rsidRPr="00582EAF">
        <w:rPr>
          <w:rFonts w:ascii="Times New Roman" w:eastAsia="Arial" w:hAnsi="Times New Roman" w:cs="Times New Roman"/>
          <w:sz w:val="24"/>
          <w:szCs w:val="24"/>
        </w:rPr>
        <w:t>“) 2.1</w:t>
      </w:r>
      <w:r w:rsidRPr="00582EAF">
        <w:rPr>
          <w:rFonts w:ascii="Times New Roman" w:eastAsia="Arial" w:hAnsi="Times New Roman" w:cs="Times New Roman"/>
          <w:spacing w:val="-4"/>
          <w:sz w:val="24"/>
          <w:szCs w:val="24"/>
        </w:rPr>
        <w:t xml:space="preserve"> </w:t>
      </w:r>
      <w:r w:rsidRPr="00582EAF">
        <w:rPr>
          <w:rFonts w:ascii="Times New Roman" w:eastAsia="Arial" w:hAnsi="Times New Roman" w:cs="Times New Roman"/>
          <w:sz w:val="24"/>
          <w:szCs w:val="24"/>
        </w:rPr>
        <w:t>papunktį.</w:t>
      </w:r>
    </w:p>
    <w:p w:rsidR="00582EAF" w:rsidRPr="00582EAF" w:rsidRDefault="00582EAF" w:rsidP="00434DE0">
      <w:pPr>
        <w:widowControl w:val="0"/>
        <w:autoSpaceDE w:val="0"/>
        <w:autoSpaceDN w:val="0"/>
        <w:spacing w:before="120" w:after="0" w:line="253" w:lineRule="exact"/>
        <w:jc w:val="both"/>
        <w:outlineLvl w:val="0"/>
        <w:rPr>
          <w:rFonts w:ascii="Times New Roman" w:eastAsia="Arial" w:hAnsi="Times New Roman" w:cs="Times New Roman"/>
          <w:b/>
          <w:bCs/>
          <w:sz w:val="24"/>
          <w:szCs w:val="24"/>
          <w:u w:color="000000"/>
        </w:rPr>
      </w:pPr>
      <w:r w:rsidRPr="00582EAF">
        <w:rPr>
          <w:rFonts w:ascii="Times New Roman" w:eastAsia="Arial" w:hAnsi="Times New Roman" w:cs="Times New Roman"/>
          <w:bCs/>
          <w:noProof/>
          <w:sz w:val="24"/>
          <w:szCs w:val="24"/>
          <w:u w:color="000000"/>
          <w:lang w:eastAsia="lt-LT"/>
        </w:rPr>
        <w:t xml:space="preserve">15. </w:t>
      </w:r>
      <w:r w:rsidRPr="00582EAF">
        <w:rPr>
          <w:rFonts w:ascii="Times New Roman" w:eastAsia="Arial" w:hAnsi="Times New Roman" w:cs="Times New Roman"/>
          <w:bCs/>
          <w:sz w:val="24"/>
          <w:szCs w:val="24"/>
          <w:u w:color="000000"/>
        </w:rPr>
        <w:t xml:space="preserve">Visgi, </w:t>
      </w:r>
      <w:r w:rsidRPr="00582EAF">
        <w:rPr>
          <w:rFonts w:ascii="Times New Roman" w:eastAsia="Arial" w:hAnsi="Times New Roman" w:cs="Times New Roman"/>
          <w:b/>
          <w:bCs/>
          <w:sz w:val="24"/>
          <w:szCs w:val="24"/>
          <w:u w:val="thick" w:color="000000"/>
        </w:rPr>
        <w:t>tokio pagrindo atsisakyti išduoti leidimus įrengti išorinę reklamą nenumato nei</w:t>
      </w:r>
    </w:p>
    <w:p w:rsidR="00582EAF" w:rsidRPr="00582EAF" w:rsidRDefault="00582EAF" w:rsidP="00434DE0">
      <w:pPr>
        <w:jc w:val="both"/>
        <w:rPr>
          <w:rFonts w:ascii="Times New Roman" w:hAnsi="Times New Roman" w:cs="Times New Roman"/>
          <w:sz w:val="24"/>
          <w:szCs w:val="24"/>
        </w:rPr>
      </w:pPr>
      <w:r w:rsidRPr="00582EAF">
        <w:rPr>
          <w:rFonts w:ascii="Times New Roman" w:hAnsi="Times New Roman" w:cs="Times New Roman"/>
          <w:spacing w:val="-56"/>
          <w:sz w:val="24"/>
          <w:szCs w:val="24"/>
          <w:u w:val="thick"/>
        </w:rPr>
        <w:t xml:space="preserve"> </w:t>
      </w:r>
      <w:r w:rsidRPr="00582EAF">
        <w:rPr>
          <w:rFonts w:ascii="Times New Roman" w:hAnsi="Times New Roman" w:cs="Times New Roman"/>
          <w:b/>
          <w:sz w:val="24"/>
          <w:szCs w:val="24"/>
          <w:u w:val="thick"/>
        </w:rPr>
        <w:t>Reklamos įstatymas (ar bet koks kitas įstatymas), nei Vyriausybės taisyklės, nei pačios</w:t>
      </w:r>
      <w:r w:rsidRPr="00582EAF">
        <w:rPr>
          <w:rFonts w:ascii="Times New Roman" w:hAnsi="Times New Roman" w:cs="Times New Roman"/>
          <w:b/>
          <w:sz w:val="24"/>
          <w:szCs w:val="24"/>
        </w:rPr>
        <w:t xml:space="preserve"> </w:t>
      </w:r>
      <w:r w:rsidRPr="00582EAF">
        <w:rPr>
          <w:rFonts w:ascii="Times New Roman" w:hAnsi="Times New Roman" w:cs="Times New Roman"/>
          <w:b/>
          <w:sz w:val="24"/>
          <w:szCs w:val="24"/>
          <w:u w:val="thick"/>
        </w:rPr>
        <w:t>Institucijos teisės aktai</w:t>
      </w:r>
      <w:r w:rsidRPr="00582EAF">
        <w:rPr>
          <w:rFonts w:ascii="Times New Roman" w:hAnsi="Times New Roman" w:cs="Times New Roman"/>
          <w:sz w:val="24"/>
          <w:szCs w:val="24"/>
        </w:rPr>
        <w:t>.</w:t>
      </w:r>
    </w:p>
    <w:p w:rsidR="00582EAF" w:rsidRPr="00582EAF" w:rsidRDefault="00582EAF" w:rsidP="00434DE0">
      <w:pPr>
        <w:widowControl w:val="0"/>
        <w:autoSpaceDE w:val="0"/>
        <w:autoSpaceDN w:val="0"/>
        <w:spacing w:before="12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16. </w:t>
      </w:r>
      <w:r w:rsidRPr="00582EAF">
        <w:rPr>
          <w:rFonts w:ascii="Times New Roman" w:eastAsia="Arial" w:hAnsi="Times New Roman" w:cs="Times New Roman"/>
          <w:sz w:val="24"/>
          <w:szCs w:val="24"/>
        </w:rPr>
        <w:t>Dėl</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šios</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priežasties,</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Bendrovė</w:t>
      </w:r>
      <w:r w:rsidRPr="00582EAF">
        <w:rPr>
          <w:rFonts w:ascii="Times New Roman" w:eastAsia="Arial" w:hAnsi="Times New Roman" w:cs="Times New Roman"/>
          <w:spacing w:val="-20"/>
          <w:sz w:val="24"/>
          <w:szCs w:val="24"/>
        </w:rPr>
        <w:t xml:space="preserve"> </w:t>
      </w:r>
      <w:r w:rsidRPr="00582EAF">
        <w:rPr>
          <w:rFonts w:ascii="Times New Roman" w:eastAsia="Arial" w:hAnsi="Times New Roman" w:cs="Times New Roman"/>
          <w:sz w:val="24"/>
          <w:szCs w:val="24"/>
        </w:rPr>
        <w:t>kreipėsi</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į</w:t>
      </w:r>
      <w:r w:rsidRPr="00582EAF">
        <w:rPr>
          <w:rFonts w:ascii="Times New Roman" w:eastAsia="Arial" w:hAnsi="Times New Roman" w:cs="Times New Roman"/>
          <w:spacing w:val="-21"/>
          <w:sz w:val="24"/>
          <w:szCs w:val="24"/>
        </w:rPr>
        <w:t xml:space="preserve"> </w:t>
      </w:r>
      <w:r w:rsidRPr="00582EAF">
        <w:rPr>
          <w:rFonts w:ascii="Times New Roman" w:eastAsia="Arial" w:hAnsi="Times New Roman" w:cs="Times New Roman"/>
          <w:sz w:val="24"/>
          <w:szCs w:val="24"/>
        </w:rPr>
        <w:t>Regionų</w:t>
      </w:r>
      <w:r w:rsidRPr="00582EAF">
        <w:rPr>
          <w:rFonts w:ascii="Times New Roman" w:eastAsia="Arial" w:hAnsi="Times New Roman" w:cs="Times New Roman"/>
          <w:spacing w:val="-20"/>
          <w:sz w:val="24"/>
          <w:szCs w:val="24"/>
        </w:rPr>
        <w:t xml:space="preserve"> </w:t>
      </w:r>
      <w:r w:rsidRPr="00582EAF">
        <w:rPr>
          <w:rFonts w:ascii="Times New Roman" w:eastAsia="Arial" w:hAnsi="Times New Roman" w:cs="Times New Roman"/>
          <w:sz w:val="24"/>
          <w:szCs w:val="24"/>
        </w:rPr>
        <w:t>apygardos</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administracinio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teismo</w:t>
      </w:r>
      <w:r w:rsidRPr="00582EAF">
        <w:rPr>
          <w:rFonts w:ascii="Times New Roman" w:eastAsia="Arial" w:hAnsi="Times New Roman" w:cs="Times New Roman"/>
          <w:spacing w:val="-21"/>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20"/>
          <w:sz w:val="24"/>
          <w:szCs w:val="24"/>
        </w:rPr>
        <w:t xml:space="preserve"> </w:t>
      </w:r>
      <w:r w:rsidRPr="00582EAF">
        <w:rPr>
          <w:rFonts w:ascii="Times New Roman" w:eastAsia="Arial" w:hAnsi="Times New Roman" w:cs="Times New Roman"/>
          <w:sz w:val="24"/>
          <w:szCs w:val="24"/>
        </w:rPr>
        <w:t>rūmus su skundu dėl (1) Institucijos Sprendimo Nr. 1 panaikinimo ir (2)</w:t>
      </w:r>
      <w:r w:rsidRPr="00582EAF">
        <w:rPr>
          <w:rFonts w:ascii="Times New Roman" w:eastAsia="Arial" w:hAnsi="Times New Roman" w:cs="Times New Roman"/>
          <w:sz w:val="24"/>
          <w:szCs w:val="24"/>
          <w:u w:val="single"/>
        </w:rPr>
        <w:t xml:space="preserve"> pripažinimo</w:t>
      </w:r>
      <w:r w:rsidRPr="00582EAF">
        <w:rPr>
          <w:rFonts w:ascii="Times New Roman" w:eastAsia="Arial" w:hAnsi="Times New Roman" w:cs="Times New Roman"/>
          <w:sz w:val="24"/>
          <w:szCs w:val="24"/>
        </w:rPr>
        <w:t>, kad</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u w:val="single"/>
        </w:rPr>
        <w:t xml:space="preserve">Reklamos </w:t>
      </w: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įrenginio atžvilgiu leidimas įrengti išorinę reklamą buvo išduotas</w:t>
      </w:r>
      <w:r w:rsidRPr="00582EAF">
        <w:rPr>
          <w:rFonts w:ascii="Times New Roman" w:eastAsia="Arial" w:hAnsi="Times New Roman" w:cs="Times New Roman"/>
          <w:sz w:val="24"/>
          <w:szCs w:val="24"/>
        </w:rPr>
        <w:t>.</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17. </w:t>
      </w:r>
      <w:r w:rsidRPr="00582EAF">
        <w:rPr>
          <w:rFonts w:ascii="Times New Roman" w:eastAsia="Arial" w:hAnsi="Times New Roman" w:cs="Times New Roman"/>
          <w:sz w:val="24"/>
          <w:szCs w:val="24"/>
        </w:rPr>
        <w:t>Bylos</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nagrinėjimo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metu</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Institucija</w:t>
      </w:r>
      <w:r w:rsidRPr="00582EAF">
        <w:rPr>
          <w:rFonts w:ascii="Times New Roman" w:eastAsia="Arial" w:hAnsi="Times New Roman" w:cs="Times New Roman"/>
          <w:spacing w:val="-21"/>
          <w:sz w:val="24"/>
          <w:szCs w:val="24"/>
        </w:rPr>
        <w:t xml:space="preserve"> </w:t>
      </w:r>
      <w:r w:rsidRPr="00582EAF">
        <w:rPr>
          <w:rFonts w:ascii="Times New Roman" w:eastAsia="Arial" w:hAnsi="Times New Roman" w:cs="Times New Roman"/>
          <w:sz w:val="24"/>
          <w:szCs w:val="24"/>
        </w:rPr>
        <w:t>taip</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pat</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nuosekliai</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dėstė</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poziciją,</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kad</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leidimas</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išorinei</w:t>
      </w:r>
      <w:r w:rsidRPr="00582EAF">
        <w:rPr>
          <w:rFonts w:ascii="Times New Roman" w:eastAsia="Arial" w:hAnsi="Times New Roman" w:cs="Times New Roman"/>
          <w:spacing w:val="-19"/>
          <w:sz w:val="24"/>
          <w:szCs w:val="24"/>
        </w:rPr>
        <w:t xml:space="preserve"> </w:t>
      </w:r>
      <w:r w:rsidRPr="00582EAF">
        <w:rPr>
          <w:rFonts w:ascii="Times New Roman" w:eastAsia="Arial" w:hAnsi="Times New Roman" w:cs="Times New Roman"/>
          <w:sz w:val="24"/>
          <w:szCs w:val="24"/>
        </w:rPr>
        <w:t>reklamai įrengti</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nebuvo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išduotas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tik</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dėl</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priežasties,</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kad</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Konkurso</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procedūros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dėl</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vietų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suteikimo</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neva jau</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buvo</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pradėtos,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o</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pagal</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miesto</w:t>
      </w:r>
      <w:r w:rsidRPr="00582EAF">
        <w:rPr>
          <w:rFonts w:ascii="Times New Roman" w:eastAsia="Arial" w:hAnsi="Times New Roman" w:cs="Times New Roman"/>
          <w:spacing w:val="-18"/>
          <w:sz w:val="24"/>
          <w:szCs w:val="24"/>
        </w:rPr>
        <w:t xml:space="preserve"> </w:t>
      </w:r>
      <w:r w:rsidRPr="00582EAF">
        <w:rPr>
          <w:rFonts w:ascii="Times New Roman" w:eastAsia="Arial" w:hAnsi="Times New Roman" w:cs="Times New Roman"/>
          <w:sz w:val="24"/>
          <w:szCs w:val="24"/>
        </w:rPr>
        <w:t>savivaldybės</w:t>
      </w:r>
      <w:r w:rsidRPr="00582EAF">
        <w:rPr>
          <w:rFonts w:ascii="Times New Roman" w:eastAsia="Arial" w:hAnsi="Times New Roman" w:cs="Times New Roman"/>
          <w:spacing w:val="-15"/>
          <w:sz w:val="24"/>
          <w:szCs w:val="24"/>
        </w:rPr>
        <w:t xml:space="preserve"> </w:t>
      </w:r>
      <w:r w:rsidRPr="00582EAF">
        <w:rPr>
          <w:rFonts w:ascii="Times New Roman" w:eastAsia="Arial" w:hAnsi="Times New Roman" w:cs="Times New Roman"/>
          <w:sz w:val="24"/>
          <w:szCs w:val="24"/>
        </w:rPr>
        <w:t>Tarybos</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patvirtintų</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Nuostatų</w:t>
      </w:r>
      <w:r w:rsidRPr="00582EAF">
        <w:rPr>
          <w:rFonts w:ascii="Times New Roman" w:eastAsia="Arial" w:hAnsi="Times New Roman" w:cs="Times New Roman"/>
          <w:spacing w:val="-17"/>
          <w:sz w:val="24"/>
          <w:szCs w:val="24"/>
        </w:rPr>
        <w:t xml:space="preserve"> </w:t>
      </w:r>
      <w:r w:rsidRPr="00582EAF">
        <w:rPr>
          <w:rFonts w:ascii="Times New Roman" w:eastAsia="Arial" w:hAnsi="Times New Roman" w:cs="Times New Roman"/>
          <w:sz w:val="24"/>
          <w:szCs w:val="24"/>
        </w:rPr>
        <w:t>2.1</w:t>
      </w:r>
      <w:r w:rsidRPr="00582EAF">
        <w:rPr>
          <w:rFonts w:ascii="Times New Roman" w:eastAsia="Arial" w:hAnsi="Times New Roman" w:cs="Times New Roman"/>
          <w:spacing w:val="-16"/>
          <w:sz w:val="24"/>
          <w:szCs w:val="24"/>
        </w:rPr>
        <w:t xml:space="preserve"> </w:t>
      </w:r>
      <w:r w:rsidRPr="00582EAF">
        <w:rPr>
          <w:rFonts w:ascii="Times New Roman" w:eastAsia="Arial" w:hAnsi="Times New Roman" w:cs="Times New Roman"/>
          <w:sz w:val="24"/>
          <w:szCs w:val="24"/>
        </w:rPr>
        <w:t>papunktį, tokioje situacijoje leidimai nebegali būti</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išduoti:</w:t>
      </w:r>
    </w:p>
    <w:p w:rsidR="00582EAF" w:rsidRPr="00582EAF" w:rsidRDefault="00582EAF" w:rsidP="00434DE0">
      <w:pPr>
        <w:spacing w:before="79"/>
        <w:jc w:val="both"/>
        <w:rPr>
          <w:rFonts w:ascii="Times New Roman" w:hAnsi="Times New Roman" w:cs="Times New Roman"/>
          <w:sz w:val="24"/>
          <w:szCs w:val="24"/>
        </w:rPr>
      </w:pPr>
      <w:r w:rsidRPr="00582EAF">
        <w:rPr>
          <w:rFonts w:ascii="Times New Roman" w:hAnsi="Times New Roman" w:cs="Times New Roman"/>
          <w:sz w:val="24"/>
          <w:szCs w:val="24"/>
        </w:rPr>
        <w:t>2023-02-14 Regionų apygardos administracinio teismo Kauno rūmuose vykusio teismo posėdžio administracinėje byloje Nr. EI3-231-780/2023 garso įrašo 23:00:</w:t>
      </w:r>
    </w:p>
    <w:p w:rsidR="00582EAF" w:rsidRPr="00582EAF" w:rsidRDefault="00582EAF" w:rsidP="00434DE0">
      <w:pPr>
        <w:spacing w:before="120"/>
        <w:jc w:val="both"/>
        <w:rPr>
          <w:rFonts w:ascii="Times New Roman" w:hAnsi="Times New Roman" w:cs="Times New Roman"/>
          <w:sz w:val="24"/>
          <w:szCs w:val="24"/>
        </w:rPr>
      </w:pPr>
      <w:r w:rsidRPr="00582EAF">
        <w:rPr>
          <w:rFonts w:ascii="Times New Roman" w:hAnsi="Times New Roman" w:cs="Times New Roman"/>
          <w:b/>
          <w:sz w:val="24"/>
          <w:szCs w:val="24"/>
        </w:rPr>
        <w:t>Institucija</w:t>
      </w:r>
      <w:r w:rsidRPr="00582EAF">
        <w:rPr>
          <w:rFonts w:ascii="Times New Roman" w:hAnsi="Times New Roman" w:cs="Times New Roman"/>
          <w:sz w:val="24"/>
          <w:szCs w:val="24"/>
        </w:rPr>
        <w:t>: Tai būtent tas 2.1 papunktis ir priskiriamas prie tvarkos organizavimo numatant tą situaciją,</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kuri</w:t>
      </w:r>
      <w:r w:rsidRPr="00582EAF">
        <w:rPr>
          <w:rFonts w:ascii="Times New Roman" w:hAnsi="Times New Roman" w:cs="Times New Roman"/>
          <w:spacing w:val="-3"/>
          <w:sz w:val="24"/>
          <w:szCs w:val="24"/>
        </w:rPr>
        <w:t xml:space="preserve"> </w:t>
      </w:r>
      <w:r w:rsidRPr="00582EAF">
        <w:rPr>
          <w:rFonts w:ascii="Times New Roman" w:hAnsi="Times New Roman" w:cs="Times New Roman"/>
          <w:sz w:val="24"/>
          <w:szCs w:val="24"/>
        </w:rPr>
        <w:t>galima</w:t>
      </w:r>
      <w:r w:rsidRPr="00582EAF">
        <w:rPr>
          <w:rFonts w:ascii="Times New Roman" w:hAnsi="Times New Roman" w:cs="Times New Roman"/>
          <w:spacing w:val="-4"/>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4"/>
          <w:sz w:val="24"/>
          <w:szCs w:val="24"/>
        </w:rPr>
        <w:t xml:space="preserve"> </w:t>
      </w:r>
      <w:r w:rsidRPr="00582EAF">
        <w:rPr>
          <w:rFonts w:ascii="Times New Roman" w:hAnsi="Times New Roman" w:cs="Times New Roman"/>
          <w:sz w:val="24"/>
          <w:szCs w:val="24"/>
        </w:rPr>
        <w:t>kurią</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šiai</w:t>
      </w:r>
      <w:r w:rsidRPr="00582EAF">
        <w:rPr>
          <w:rFonts w:ascii="Times New Roman" w:hAnsi="Times New Roman" w:cs="Times New Roman"/>
          <w:spacing w:val="-3"/>
          <w:sz w:val="24"/>
          <w:szCs w:val="24"/>
        </w:rPr>
        <w:t xml:space="preserve"> </w:t>
      </w:r>
      <w:r w:rsidRPr="00582EAF">
        <w:rPr>
          <w:rFonts w:ascii="Times New Roman" w:hAnsi="Times New Roman" w:cs="Times New Roman"/>
          <w:sz w:val="24"/>
          <w:szCs w:val="24"/>
        </w:rPr>
        <w:t>dienai</w:t>
      </w:r>
      <w:r w:rsidRPr="00582EAF">
        <w:rPr>
          <w:rFonts w:ascii="Times New Roman" w:hAnsi="Times New Roman" w:cs="Times New Roman"/>
          <w:spacing w:val="-3"/>
          <w:sz w:val="24"/>
          <w:szCs w:val="24"/>
        </w:rPr>
        <w:t xml:space="preserve"> </w:t>
      </w:r>
      <w:r w:rsidRPr="00582EAF">
        <w:rPr>
          <w:rFonts w:ascii="Times New Roman" w:hAnsi="Times New Roman" w:cs="Times New Roman"/>
          <w:sz w:val="24"/>
          <w:szCs w:val="24"/>
        </w:rPr>
        <w:t>turime,</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1"/>
          <w:sz w:val="24"/>
          <w:szCs w:val="24"/>
          <w:u w:val="single"/>
        </w:rPr>
        <w:t xml:space="preserve"> </w:t>
      </w:r>
      <w:r w:rsidRPr="00582EAF">
        <w:rPr>
          <w:rFonts w:ascii="Times New Roman" w:hAnsi="Times New Roman" w:cs="Times New Roman"/>
          <w:sz w:val="24"/>
          <w:szCs w:val="24"/>
          <w:u w:val="single"/>
        </w:rPr>
        <w:t>paskelbus</w:t>
      </w:r>
      <w:r w:rsidRPr="00582EAF">
        <w:rPr>
          <w:rFonts w:ascii="Times New Roman" w:hAnsi="Times New Roman" w:cs="Times New Roman"/>
          <w:spacing w:val="-3"/>
          <w:sz w:val="24"/>
          <w:szCs w:val="24"/>
          <w:u w:val="single"/>
        </w:rPr>
        <w:t xml:space="preserve"> </w:t>
      </w:r>
      <w:r w:rsidRPr="00582EAF">
        <w:rPr>
          <w:rFonts w:ascii="Times New Roman" w:hAnsi="Times New Roman" w:cs="Times New Roman"/>
          <w:sz w:val="24"/>
          <w:szCs w:val="24"/>
          <w:u w:val="single"/>
        </w:rPr>
        <w:t>konkursą</w:t>
      </w:r>
      <w:r w:rsidRPr="00582EAF">
        <w:rPr>
          <w:rFonts w:ascii="Times New Roman" w:hAnsi="Times New Roman" w:cs="Times New Roman"/>
          <w:spacing w:val="-4"/>
          <w:sz w:val="24"/>
          <w:szCs w:val="24"/>
          <w:u w:val="single"/>
        </w:rPr>
        <w:t xml:space="preserve"> </w:t>
      </w:r>
      <w:r w:rsidRPr="00582EAF">
        <w:rPr>
          <w:rFonts w:ascii="Times New Roman" w:hAnsi="Times New Roman" w:cs="Times New Roman"/>
          <w:sz w:val="24"/>
          <w:szCs w:val="24"/>
          <w:u w:val="single"/>
        </w:rPr>
        <w:t>dėl</w:t>
      </w:r>
      <w:r w:rsidRPr="00582EAF">
        <w:rPr>
          <w:rFonts w:ascii="Times New Roman" w:hAnsi="Times New Roman" w:cs="Times New Roman"/>
          <w:spacing w:val="-4"/>
          <w:sz w:val="24"/>
          <w:szCs w:val="24"/>
          <w:u w:val="single"/>
        </w:rPr>
        <w:t xml:space="preserve"> </w:t>
      </w:r>
      <w:r w:rsidRPr="00582EAF">
        <w:rPr>
          <w:rFonts w:ascii="Times New Roman" w:hAnsi="Times New Roman" w:cs="Times New Roman"/>
          <w:sz w:val="24"/>
          <w:szCs w:val="24"/>
          <w:u w:val="single"/>
        </w:rPr>
        <w:t>vietinės</w:t>
      </w:r>
      <w:r w:rsidRPr="00582EAF">
        <w:rPr>
          <w:rFonts w:ascii="Times New Roman" w:hAnsi="Times New Roman" w:cs="Times New Roman"/>
          <w:spacing w:val="-3"/>
          <w:sz w:val="24"/>
          <w:szCs w:val="24"/>
          <w:u w:val="single"/>
        </w:rPr>
        <w:t xml:space="preserve"> </w:t>
      </w:r>
      <w:r w:rsidRPr="00582EAF">
        <w:rPr>
          <w:rFonts w:ascii="Times New Roman" w:hAnsi="Times New Roman" w:cs="Times New Roman"/>
          <w:sz w:val="24"/>
          <w:szCs w:val="24"/>
          <w:u w:val="single"/>
        </w:rPr>
        <w:t>rinkliavos,</w:t>
      </w:r>
      <w:r w:rsidRPr="00582EAF">
        <w:rPr>
          <w:rFonts w:ascii="Times New Roman" w:hAnsi="Times New Roman" w:cs="Times New Roman"/>
          <w:spacing w:val="-4"/>
          <w:sz w:val="24"/>
          <w:szCs w:val="24"/>
          <w:u w:val="single"/>
        </w:rPr>
        <w:t xml:space="preserve"> </w:t>
      </w:r>
      <w:r w:rsidRPr="00582EAF">
        <w:rPr>
          <w:rFonts w:ascii="Times New Roman" w:hAnsi="Times New Roman" w:cs="Times New Roman"/>
          <w:sz w:val="24"/>
          <w:szCs w:val="24"/>
          <w:u w:val="single"/>
        </w:rPr>
        <w:t>toje</w:t>
      </w:r>
    </w:p>
    <w:p w:rsidR="00582EAF" w:rsidRPr="00582EAF" w:rsidRDefault="00582EAF" w:rsidP="00434DE0">
      <w:pPr>
        <w:rPr>
          <w:rFonts w:ascii="Times New Roman" w:hAnsi="Times New Roman" w:cs="Times New Roman"/>
          <w:sz w:val="24"/>
          <w:szCs w:val="24"/>
        </w:rPr>
      </w:pPr>
      <w:r w:rsidRPr="00582EAF">
        <w:rPr>
          <w:rFonts w:ascii="Times New Roman" w:hAnsi="Times New Roman" w:cs="Times New Roman"/>
          <w:spacing w:val="-48"/>
          <w:w w:val="99"/>
          <w:sz w:val="24"/>
          <w:szCs w:val="24"/>
          <w:u w:val="single"/>
        </w:rPr>
        <w:t xml:space="preserve"> </w:t>
      </w:r>
      <w:r w:rsidRPr="00582EAF">
        <w:rPr>
          <w:rFonts w:ascii="Times New Roman" w:hAnsi="Times New Roman" w:cs="Times New Roman"/>
          <w:sz w:val="24"/>
          <w:szCs w:val="24"/>
          <w:u w:val="single"/>
        </w:rPr>
        <w:t>vietoje</w:t>
      </w:r>
      <w:r w:rsidRPr="00582EAF">
        <w:rPr>
          <w:rFonts w:ascii="Times New Roman" w:hAnsi="Times New Roman" w:cs="Times New Roman"/>
          <w:spacing w:val="-14"/>
          <w:sz w:val="24"/>
          <w:szCs w:val="24"/>
          <w:u w:val="single"/>
        </w:rPr>
        <w:t xml:space="preserve"> </w:t>
      </w:r>
      <w:r w:rsidRPr="00582EAF">
        <w:rPr>
          <w:rFonts w:ascii="Times New Roman" w:hAnsi="Times New Roman" w:cs="Times New Roman"/>
          <w:sz w:val="24"/>
          <w:szCs w:val="24"/>
          <w:u w:val="single"/>
        </w:rPr>
        <w:t>yra</w:t>
      </w:r>
      <w:r w:rsidRPr="00582EAF">
        <w:rPr>
          <w:rFonts w:ascii="Times New Roman" w:hAnsi="Times New Roman" w:cs="Times New Roman"/>
          <w:spacing w:val="-14"/>
          <w:sz w:val="24"/>
          <w:szCs w:val="24"/>
          <w:u w:val="single"/>
        </w:rPr>
        <w:t xml:space="preserve"> </w:t>
      </w:r>
      <w:r w:rsidRPr="00582EAF">
        <w:rPr>
          <w:rFonts w:ascii="Times New Roman" w:hAnsi="Times New Roman" w:cs="Times New Roman"/>
          <w:sz w:val="24"/>
          <w:szCs w:val="24"/>
          <w:u w:val="single"/>
        </w:rPr>
        <w:t>reklaminiai</w:t>
      </w:r>
      <w:r w:rsidRPr="00582EAF">
        <w:rPr>
          <w:rFonts w:ascii="Times New Roman" w:hAnsi="Times New Roman" w:cs="Times New Roman"/>
          <w:spacing w:val="-13"/>
          <w:sz w:val="24"/>
          <w:szCs w:val="24"/>
          <w:u w:val="single"/>
        </w:rPr>
        <w:t xml:space="preserve"> </w:t>
      </w:r>
      <w:r w:rsidRPr="00582EAF">
        <w:rPr>
          <w:rFonts w:ascii="Times New Roman" w:hAnsi="Times New Roman" w:cs="Times New Roman"/>
          <w:sz w:val="24"/>
          <w:szCs w:val="24"/>
          <w:u w:val="single"/>
        </w:rPr>
        <w:t>įrenginiai</w:t>
      </w:r>
      <w:r w:rsidRPr="00582EAF">
        <w:rPr>
          <w:rFonts w:ascii="Times New Roman" w:hAnsi="Times New Roman" w:cs="Times New Roman"/>
          <w:sz w:val="24"/>
          <w:szCs w:val="24"/>
        </w:rPr>
        <w:t>.</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Tai</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būtent</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ta</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sąlyga,</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tuo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atveju,</w:t>
      </w:r>
      <w:r w:rsidRPr="00582EAF">
        <w:rPr>
          <w:rFonts w:ascii="Times New Roman" w:hAnsi="Times New Roman" w:cs="Times New Roman"/>
          <w:spacing w:val="-12"/>
          <w:sz w:val="24"/>
          <w:szCs w:val="24"/>
          <w:u w:val="single"/>
        </w:rPr>
        <w:t xml:space="preserve"> </w:t>
      </w:r>
      <w:r w:rsidRPr="00582EAF">
        <w:rPr>
          <w:rFonts w:ascii="Times New Roman" w:hAnsi="Times New Roman" w:cs="Times New Roman"/>
          <w:sz w:val="24"/>
          <w:szCs w:val="24"/>
          <w:u w:val="single"/>
        </w:rPr>
        <w:t>jeigu</w:t>
      </w:r>
      <w:r w:rsidRPr="00582EAF">
        <w:rPr>
          <w:rFonts w:ascii="Times New Roman" w:hAnsi="Times New Roman" w:cs="Times New Roman"/>
          <w:spacing w:val="-14"/>
          <w:sz w:val="24"/>
          <w:szCs w:val="24"/>
          <w:u w:val="single"/>
        </w:rPr>
        <w:t xml:space="preserve"> </w:t>
      </w:r>
      <w:r w:rsidRPr="00582EAF">
        <w:rPr>
          <w:rFonts w:ascii="Times New Roman" w:hAnsi="Times New Roman" w:cs="Times New Roman"/>
          <w:sz w:val="24"/>
          <w:szCs w:val="24"/>
          <w:u w:val="single"/>
        </w:rPr>
        <w:t>reklaminiai</w:t>
      </w:r>
      <w:r w:rsidRPr="00582EAF">
        <w:rPr>
          <w:rFonts w:ascii="Times New Roman" w:hAnsi="Times New Roman" w:cs="Times New Roman"/>
          <w:spacing w:val="-13"/>
          <w:sz w:val="24"/>
          <w:szCs w:val="24"/>
          <w:u w:val="single"/>
        </w:rPr>
        <w:t xml:space="preserve"> </w:t>
      </w:r>
      <w:r w:rsidRPr="00582EAF">
        <w:rPr>
          <w:rFonts w:ascii="Times New Roman" w:hAnsi="Times New Roman" w:cs="Times New Roman"/>
          <w:sz w:val="24"/>
          <w:szCs w:val="24"/>
          <w:u w:val="single"/>
        </w:rPr>
        <w:t>įrenginiai</w:t>
      </w:r>
      <w:r w:rsidRPr="00582EAF">
        <w:rPr>
          <w:rFonts w:ascii="Times New Roman" w:hAnsi="Times New Roman" w:cs="Times New Roman"/>
          <w:spacing w:val="-13"/>
          <w:sz w:val="24"/>
          <w:szCs w:val="24"/>
          <w:u w:val="single"/>
        </w:rPr>
        <w:t xml:space="preserve"> </w:t>
      </w:r>
      <w:r w:rsidRPr="00582EAF">
        <w:rPr>
          <w:rFonts w:ascii="Times New Roman" w:hAnsi="Times New Roman" w:cs="Times New Roman"/>
          <w:sz w:val="24"/>
          <w:szCs w:val="24"/>
          <w:u w:val="single"/>
        </w:rPr>
        <w:t>yra,</w:t>
      </w:r>
    </w:p>
    <w:p w:rsidR="00582EAF" w:rsidRPr="00582EAF" w:rsidRDefault="00582EAF" w:rsidP="00434DE0">
      <w:pPr>
        <w:jc w:val="both"/>
        <w:rPr>
          <w:rFonts w:ascii="Times New Roman" w:hAnsi="Times New Roman" w:cs="Times New Roman"/>
          <w:sz w:val="24"/>
          <w:szCs w:val="24"/>
        </w:rPr>
      </w:pPr>
      <w:r w:rsidRPr="00582EAF">
        <w:rPr>
          <w:rFonts w:ascii="Times New Roman" w:hAnsi="Times New Roman" w:cs="Times New Roman"/>
          <w:spacing w:val="-48"/>
          <w:w w:val="99"/>
          <w:sz w:val="24"/>
          <w:szCs w:val="24"/>
          <w:u w:val="single"/>
        </w:rPr>
        <w:t xml:space="preserve"> </w:t>
      </w:r>
      <w:r w:rsidRPr="00582EAF">
        <w:rPr>
          <w:rFonts w:ascii="Times New Roman" w:hAnsi="Times New Roman" w:cs="Times New Roman"/>
          <w:sz w:val="24"/>
          <w:szCs w:val="24"/>
          <w:u w:val="single"/>
        </w:rPr>
        <w:t>tai jiems leidimas išduodamas iki konkurso paskelbimo</w:t>
      </w:r>
      <w:r w:rsidRPr="00582EAF">
        <w:rPr>
          <w:rFonts w:ascii="Times New Roman" w:hAnsi="Times New Roman" w:cs="Times New Roman"/>
          <w:sz w:val="24"/>
          <w:szCs w:val="24"/>
        </w:rPr>
        <w:t>, o</w:t>
      </w:r>
      <w:r w:rsidRPr="00582EAF">
        <w:rPr>
          <w:rFonts w:ascii="Times New Roman" w:hAnsi="Times New Roman" w:cs="Times New Roman"/>
          <w:sz w:val="24"/>
          <w:szCs w:val="24"/>
          <w:u w:val="single"/>
        </w:rPr>
        <w:t xml:space="preserve"> kitais atvejais, ne ilgiau kaip 3 mėn</w:t>
      </w:r>
      <w:r w:rsidRPr="00582EAF">
        <w:rPr>
          <w:rFonts w:ascii="Times New Roman" w:hAnsi="Times New Roman" w:cs="Times New Roman"/>
          <w:sz w:val="24"/>
          <w:szCs w:val="24"/>
        </w:rPr>
        <w:t>. Tai mes</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laikome,</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šita</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sąlyga</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apima</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vietinės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rinkliavos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konkurso</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organizavimo</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tvarką,</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7"/>
          <w:sz w:val="24"/>
          <w:szCs w:val="24"/>
        </w:rPr>
        <w:t xml:space="preserve"> </w:t>
      </w:r>
      <w:r w:rsidRPr="00582EAF">
        <w:rPr>
          <w:rFonts w:ascii="Times New Roman" w:hAnsi="Times New Roman" w:cs="Times New Roman"/>
          <w:sz w:val="24"/>
          <w:szCs w:val="24"/>
        </w:rPr>
        <w:t>tokia</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teisė savivaldybių taryboms yra pavesta pagal vietinės rinkliavos įstatymą, mes esame nurodę savo atsiliepime</w:t>
      </w:r>
      <w:r w:rsidRPr="00582EAF">
        <w:rPr>
          <w:rFonts w:ascii="Times New Roman" w:hAnsi="Times New Roman" w:cs="Times New Roman"/>
          <w:spacing w:val="-17"/>
          <w:sz w:val="24"/>
          <w:szCs w:val="24"/>
        </w:rPr>
        <w:t xml:space="preserve"> </w:t>
      </w:r>
      <w:r w:rsidRPr="00582EAF">
        <w:rPr>
          <w:rFonts w:ascii="Times New Roman" w:hAnsi="Times New Roman" w:cs="Times New Roman"/>
          <w:sz w:val="24"/>
          <w:szCs w:val="24"/>
        </w:rPr>
        <w:t>išsamiau.</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Dėl</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pačio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interpretavimo,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tai</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mes</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kaip</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nurodę</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savo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atsiliepime,</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tarybos</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 xml:space="preserve">valia buvo tokia, kaip aš ką tik pagarsinau, kad </w:t>
      </w:r>
      <w:r w:rsidRPr="00582EAF">
        <w:rPr>
          <w:rFonts w:ascii="Times New Roman" w:hAnsi="Times New Roman" w:cs="Times New Roman"/>
          <w:sz w:val="24"/>
          <w:szCs w:val="24"/>
          <w:u w:val="single"/>
        </w:rPr>
        <w:t>esant tai situacijai</w:t>
      </w:r>
      <w:r w:rsidRPr="00582EAF">
        <w:rPr>
          <w:rFonts w:ascii="Times New Roman" w:hAnsi="Times New Roman" w:cs="Times New Roman"/>
          <w:sz w:val="24"/>
          <w:szCs w:val="24"/>
        </w:rPr>
        <w:t xml:space="preserve">, </w:t>
      </w:r>
      <w:r w:rsidRPr="00582EAF">
        <w:rPr>
          <w:rFonts w:ascii="Times New Roman" w:hAnsi="Times New Roman" w:cs="Times New Roman"/>
          <w:sz w:val="24"/>
          <w:szCs w:val="24"/>
          <w:u w:val="single"/>
        </w:rPr>
        <w:t>kai skelbiamas konkursas ir tose</w:t>
      </w:r>
      <w:r w:rsidRPr="00582EAF">
        <w:rPr>
          <w:rFonts w:ascii="Times New Roman" w:hAnsi="Times New Roman" w:cs="Times New Roman"/>
          <w:sz w:val="24"/>
          <w:szCs w:val="24"/>
        </w:rPr>
        <w:t xml:space="preserve"> </w:t>
      </w:r>
      <w:proofErr w:type="spellStart"/>
      <w:r w:rsidRPr="00582EAF">
        <w:rPr>
          <w:rFonts w:ascii="Times New Roman" w:hAnsi="Times New Roman" w:cs="Times New Roman"/>
          <w:sz w:val="24"/>
          <w:szCs w:val="24"/>
          <w:u w:val="single"/>
        </w:rPr>
        <w:t>konkursuojamose</w:t>
      </w:r>
      <w:proofErr w:type="spellEnd"/>
      <w:r w:rsidRPr="00582EAF">
        <w:rPr>
          <w:rFonts w:ascii="Times New Roman" w:hAnsi="Times New Roman" w:cs="Times New Roman"/>
          <w:sz w:val="24"/>
          <w:szCs w:val="24"/>
          <w:u w:val="single"/>
        </w:rPr>
        <w:t xml:space="preserve"> vietose yra reklamos subjektų įrenginiai, jiems nauji leidimai nėra</w:t>
      </w:r>
      <w:r w:rsidRPr="00582EAF">
        <w:rPr>
          <w:rFonts w:ascii="Times New Roman" w:hAnsi="Times New Roman" w:cs="Times New Roman"/>
          <w:spacing w:val="-32"/>
          <w:sz w:val="24"/>
          <w:szCs w:val="24"/>
          <w:u w:val="single"/>
        </w:rPr>
        <w:t xml:space="preserve"> </w:t>
      </w:r>
      <w:r w:rsidRPr="00582EAF">
        <w:rPr>
          <w:rFonts w:ascii="Times New Roman" w:hAnsi="Times New Roman" w:cs="Times New Roman"/>
          <w:sz w:val="24"/>
          <w:szCs w:val="24"/>
          <w:u w:val="single"/>
        </w:rPr>
        <w:t>išduodami</w:t>
      </w:r>
      <w:r w:rsidRPr="00582EAF">
        <w:rPr>
          <w:rFonts w:ascii="Times New Roman" w:hAnsi="Times New Roman" w:cs="Times New Roman"/>
          <w:sz w:val="24"/>
          <w:szCs w:val="24"/>
        </w:rPr>
        <w:t>.</w:t>
      </w:r>
    </w:p>
    <w:p w:rsidR="00582EAF" w:rsidRPr="00582EAF" w:rsidRDefault="00582EAF" w:rsidP="00434DE0">
      <w:pPr>
        <w:spacing w:before="120"/>
        <w:jc w:val="both"/>
        <w:rPr>
          <w:rFonts w:ascii="Times New Roman" w:hAnsi="Times New Roman" w:cs="Times New Roman"/>
          <w:sz w:val="24"/>
          <w:szCs w:val="24"/>
        </w:rPr>
      </w:pPr>
      <w:r w:rsidRPr="00582EAF">
        <w:rPr>
          <w:rFonts w:ascii="Times New Roman" w:hAnsi="Times New Roman" w:cs="Times New Roman"/>
          <w:sz w:val="24"/>
          <w:szCs w:val="24"/>
        </w:rPr>
        <w:t>2023-02-14 Regionų apygardos administracinio teismo Kauno rūmuose vykusio teismo posėdžio administracinėje byloje Nr. EI3-231-780/2023 garso įrašo 29:00:</w:t>
      </w:r>
    </w:p>
    <w:p w:rsidR="00582EAF" w:rsidRPr="00582EAF" w:rsidRDefault="00582EAF" w:rsidP="00434DE0">
      <w:pPr>
        <w:spacing w:before="119"/>
        <w:jc w:val="both"/>
        <w:rPr>
          <w:rFonts w:ascii="Times New Roman" w:hAnsi="Times New Roman" w:cs="Times New Roman"/>
          <w:sz w:val="24"/>
          <w:szCs w:val="24"/>
        </w:rPr>
      </w:pPr>
      <w:r w:rsidRPr="00582EAF">
        <w:rPr>
          <w:rFonts w:ascii="Times New Roman" w:hAnsi="Times New Roman" w:cs="Times New Roman"/>
          <w:b/>
          <w:sz w:val="24"/>
          <w:szCs w:val="24"/>
        </w:rPr>
        <w:t>Institucija</w:t>
      </w:r>
      <w:r w:rsidRPr="00582EAF">
        <w:rPr>
          <w:rFonts w:ascii="Times New Roman" w:hAnsi="Times New Roman" w:cs="Times New Roman"/>
          <w:sz w:val="24"/>
          <w:szCs w:val="24"/>
        </w:rPr>
        <w:t xml:space="preserve">: Pareiškėjų vietos 2022 m. birželio 14 d. jau buvo paskelbtos kaip </w:t>
      </w:r>
      <w:proofErr w:type="spellStart"/>
      <w:r w:rsidRPr="00582EAF">
        <w:rPr>
          <w:rFonts w:ascii="Times New Roman" w:hAnsi="Times New Roman" w:cs="Times New Roman"/>
          <w:sz w:val="24"/>
          <w:szCs w:val="24"/>
        </w:rPr>
        <w:t>konkursuojamos</w:t>
      </w:r>
      <w:proofErr w:type="spellEnd"/>
      <w:r w:rsidRPr="00582EAF">
        <w:rPr>
          <w:rFonts w:ascii="Times New Roman" w:hAnsi="Times New Roman" w:cs="Times New Roman"/>
          <w:sz w:val="24"/>
          <w:szCs w:val="24"/>
        </w:rPr>
        <w:t xml:space="preserve"> vietos, todėl yra sąlyga, kad iki konkurso paskelbimo, tai yra tos vietos buvo </w:t>
      </w:r>
      <w:proofErr w:type="spellStart"/>
      <w:r w:rsidRPr="00582EAF">
        <w:rPr>
          <w:rFonts w:ascii="Times New Roman" w:hAnsi="Times New Roman" w:cs="Times New Roman"/>
          <w:sz w:val="24"/>
          <w:szCs w:val="24"/>
        </w:rPr>
        <w:t>konkursuojamos</w:t>
      </w:r>
      <w:proofErr w:type="spellEnd"/>
      <w:r w:rsidRPr="00582EAF">
        <w:rPr>
          <w:rFonts w:ascii="Times New Roman" w:hAnsi="Times New Roman" w:cs="Times New Roman"/>
          <w:sz w:val="24"/>
          <w:szCs w:val="24"/>
        </w:rPr>
        <w:t xml:space="preserve"> ir toms</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vietoms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leidimas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jau</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nebuvo</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išduodamas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pagal</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šitą</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punktą (pastaba</w:t>
      </w:r>
      <w:r w:rsidRPr="00582EAF">
        <w:rPr>
          <w:rFonts w:ascii="Times New Roman" w:hAnsi="Times New Roman" w:cs="Times New Roman"/>
          <w:spacing w:val="-4"/>
          <w:sz w:val="24"/>
          <w:szCs w:val="24"/>
        </w:rPr>
        <w:t xml:space="preserve"> </w:t>
      </w:r>
      <w:r w:rsidRPr="00582EAF">
        <w:rPr>
          <w:rFonts w:ascii="Times New Roman" w:hAnsi="Times New Roman" w:cs="Times New Roman"/>
          <w:sz w:val="24"/>
          <w:szCs w:val="24"/>
        </w:rPr>
        <w:t>–</w:t>
      </w:r>
      <w:r w:rsidRPr="00582EAF">
        <w:rPr>
          <w:rFonts w:ascii="Times New Roman" w:hAnsi="Times New Roman" w:cs="Times New Roman"/>
          <w:spacing w:val="-4"/>
          <w:sz w:val="24"/>
          <w:szCs w:val="24"/>
        </w:rPr>
        <w:t xml:space="preserve"> </w:t>
      </w:r>
      <w:r w:rsidRPr="00582EAF">
        <w:rPr>
          <w:rFonts w:ascii="Times New Roman" w:hAnsi="Times New Roman" w:cs="Times New Roman"/>
          <w:sz w:val="24"/>
          <w:szCs w:val="24"/>
        </w:rPr>
        <w:t>Tarybos</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Nuostatų</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2.1 papunktį).</w:t>
      </w:r>
    </w:p>
    <w:p w:rsidR="00582EAF" w:rsidRPr="00582EAF" w:rsidRDefault="00582EAF" w:rsidP="00434DE0">
      <w:pPr>
        <w:spacing w:before="121"/>
        <w:jc w:val="both"/>
        <w:rPr>
          <w:rFonts w:ascii="Times New Roman" w:hAnsi="Times New Roman" w:cs="Times New Roman"/>
          <w:sz w:val="24"/>
          <w:szCs w:val="24"/>
        </w:rPr>
      </w:pPr>
      <w:r w:rsidRPr="00582EAF">
        <w:rPr>
          <w:rFonts w:ascii="Times New Roman" w:hAnsi="Times New Roman" w:cs="Times New Roman"/>
          <w:sz w:val="24"/>
          <w:szCs w:val="24"/>
        </w:rPr>
        <w:t>2023-02-14 Regionų apygardos administracinio teismo Kauno rūmuose vykusio teismo posėdžio administracinėje byloje Nr. EI3-231-780/2023 garso įrašo 34:20:</w:t>
      </w:r>
    </w:p>
    <w:p w:rsidR="00582EAF" w:rsidRPr="00582EAF" w:rsidRDefault="00582EAF" w:rsidP="00434DE0">
      <w:pPr>
        <w:spacing w:before="120" w:line="242" w:lineRule="auto"/>
        <w:jc w:val="both"/>
        <w:rPr>
          <w:rFonts w:ascii="Times New Roman" w:hAnsi="Times New Roman" w:cs="Times New Roman"/>
          <w:sz w:val="24"/>
          <w:szCs w:val="24"/>
        </w:rPr>
      </w:pPr>
      <w:r w:rsidRPr="00582EAF">
        <w:rPr>
          <w:rFonts w:ascii="Times New Roman" w:hAnsi="Times New Roman" w:cs="Times New Roman"/>
          <w:b/>
          <w:sz w:val="24"/>
          <w:szCs w:val="24"/>
        </w:rPr>
        <w:t>Institucija</w:t>
      </w:r>
      <w:r w:rsidRPr="00582EAF">
        <w:rPr>
          <w:rFonts w:ascii="Times New Roman" w:hAnsi="Times New Roman" w:cs="Times New Roman"/>
          <w:sz w:val="24"/>
          <w:szCs w:val="24"/>
        </w:rPr>
        <w:t>: Mes laikome, kad iš pačių sprendimų yra visiškai aišku, dėl kokių aplinkybių nebuvo galima išduoti pareiškėjams leidimų.</w:t>
      </w:r>
    </w:p>
    <w:p w:rsidR="00582EAF" w:rsidRPr="00582EAF" w:rsidRDefault="00582EAF" w:rsidP="00434DE0">
      <w:pPr>
        <w:spacing w:before="117"/>
        <w:jc w:val="both"/>
        <w:rPr>
          <w:rFonts w:ascii="Times New Roman" w:hAnsi="Times New Roman" w:cs="Times New Roman"/>
          <w:sz w:val="24"/>
          <w:szCs w:val="24"/>
        </w:rPr>
      </w:pPr>
      <w:r w:rsidRPr="00582EAF">
        <w:rPr>
          <w:rFonts w:ascii="Times New Roman" w:hAnsi="Times New Roman" w:cs="Times New Roman"/>
          <w:b/>
          <w:sz w:val="24"/>
          <w:szCs w:val="24"/>
        </w:rPr>
        <w:t>Teismas</w:t>
      </w:r>
      <w:r w:rsidRPr="00582EAF">
        <w:rPr>
          <w:rFonts w:ascii="Times New Roman" w:hAnsi="Times New Roman" w:cs="Times New Roman"/>
          <w:sz w:val="24"/>
          <w:szCs w:val="24"/>
        </w:rPr>
        <w:t>: tai dėl kokių? Paprastai pasakykite.</w:t>
      </w:r>
    </w:p>
    <w:p w:rsidR="00582EAF" w:rsidRPr="00582EAF" w:rsidRDefault="00582EAF" w:rsidP="00434DE0">
      <w:pPr>
        <w:spacing w:before="120"/>
        <w:jc w:val="both"/>
        <w:rPr>
          <w:rFonts w:ascii="Times New Roman" w:hAnsi="Times New Roman" w:cs="Times New Roman"/>
          <w:sz w:val="24"/>
          <w:szCs w:val="24"/>
        </w:rPr>
      </w:pPr>
      <w:r w:rsidRPr="00582EAF">
        <w:rPr>
          <w:rFonts w:ascii="Times New Roman" w:hAnsi="Times New Roman" w:cs="Times New Roman"/>
          <w:b/>
          <w:sz w:val="24"/>
          <w:szCs w:val="24"/>
        </w:rPr>
        <w:t>Institucija</w:t>
      </w:r>
      <w:r w:rsidRPr="00582EAF">
        <w:rPr>
          <w:rFonts w:ascii="Times New Roman" w:hAnsi="Times New Roman" w:cs="Times New Roman"/>
          <w:sz w:val="24"/>
          <w:szCs w:val="24"/>
        </w:rPr>
        <w:t>:</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dėl</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to,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pareiškėjų</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prašomos</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vietos</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buvo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įtrauktos</w:t>
      </w:r>
      <w:r w:rsidRPr="00582EAF">
        <w:rPr>
          <w:rFonts w:ascii="Times New Roman" w:hAnsi="Times New Roman" w:cs="Times New Roman"/>
          <w:spacing w:val="-13"/>
          <w:sz w:val="24"/>
          <w:szCs w:val="24"/>
        </w:rPr>
        <w:t xml:space="preserve"> </w:t>
      </w:r>
      <w:r w:rsidRPr="00582EAF">
        <w:rPr>
          <w:rFonts w:ascii="Times New Roman" w:hAnsi="Times New Roman" w:cs="Times New Roman"/>
          <w:sz w:val="24"/>
          <w:szCs w:val="24"/>
        </w:rPr>
        <w:t>į</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konkursą,</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kad</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buvo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paskelbtas konkursas,</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pareiškėjų</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paraiškos</w:t>
      </w:r>
      <w:r w:rsidRPr="00582EAF">
        <w:rPr>
          <w:rFonts w:ascii="Times New Roman" w:hAnsi="Times New Roman" w:cs="Times New Roman"/>
          <w:spacing w:val="-17"/>
          <w:sz w:val="24"/>
          <w:szCs w:val="24"/>
        </w:rPr>
        <w:t xml:space="preserve"> </w:t>
      </w:r>
      <w:r w:rsidRPr="00582EAF">
        <w:rPr>
          <w:rFonts w:ascii="Times New Roman" w:hAnsi="Times New Roman" w:cs="Times New Roman"/>
          <w:sz w:val="24"/>
          <w:szCs w:val="24"/>
        </w:rPr>
        <w:t>jau</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buvo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pateiktos</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jau</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po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paskelbto</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konkurso,</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t.</w:t>
      </w:r>
      <w:r w:rsidRPr="00582EAF">
        <w:rPr>
          <w:rFonts w:ascii="Times New Roman" w:hAnsi="Times New Roman" w:cs="Times New Roman"/>
          <w:spacing w:val="-15"/>
          <w:sz w:val="24"/>
          <w:szCs w:val="24"/>
        </w:rPr>
        <w:t xml:space="preserve"> </w:t>
      </w:r>
      <w:r w:rsidRPr="00582EAF">
        <w:rPr>
          <w:rFonts w:ascii="Times New Roman" w:hAnsi="Times New Roman" w:cs="Times New Roman"/>
          <w:sz w:val="24"/>
          <w:szCs w:val="24"/>
        </w:rPr>
        <w:t>y.</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liepos</w:t>
      </w:r>
      <w:r w:rsidRPr="00582EAF">
        <w:rPr>
          <w:rFonts w:ascii="Times New Roman" w:hAnsi="Times New Roman" w:cs="Times New Roman"/>
          <w:spacing w:val="-14"/>
          <w:sz w:val="24"/>
          <w:szCs w:val="24"/>
        </w:rPr>
        <w:t xml:space="preserve"> </w:t>
      </w:r>
      <w:r w:rsidRPr="00582EAF">
        <w:rPr>
          <w:rFonts w:ascii="Times New Roman" w:hAnsi="Times New Roman" w:cs="Times New Roman"/>
          <w:sz w:val="24"/>
          <w:szCs w:val="24"/>
        </w:rPr>
        <w:t>mėnesį, ir pagal tą Tarybos sprendimą tokioms vietoms leidimai</w:t>
      </w:r>
      <w:r w:rsidRPr="00582EAF">
        <w:rPr>
          <w:rFonts w:ascii="Times New Roman" w:hAnsi="Times New Roman" w:cs="Times New Roman"/>
          <w:spacing w:val="-11"/>
          <w:sz w:val="24"/>
          <w:szCs w:val="24"/>
        </w:rPr>
        <w:t xml:space="preserve"> </w:t>
      </w:r>
      <w:r w:rsidRPr="00582EAF">
        <w:rPr>
          <w:rFonts w:ascii="Times New Roman" w:hAnsi="Times New Roman" w:cs="Times New Roman"/>
          <w:sz w:val="24"/>
          <w:szCs w:val="24"/>
        </w:rPr>
        <w:t>neišduodami.</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18. </w:t>
      </w:r>
      <w:r w:rsidRPr="00582EAF">
        <w:rPr>
          <w:rFonts w:ascii="Times New Roman" w:eastAsia="Arial" w:hAnsi="Times New Roman" w:cs="Times New Roman"/>
          <w:sz w:val="24"/>
          <w:szCs w:val="24"/>
        </w:rPr>
        <w:t xml:space="preserve">Institucijos Sprendimą Nr. 1 atsisakyti išduoti leidimą išorinei reklamai įrengti ir jame pateiktus </w:t>
      </w:r>
      <w:r w:rsidRPr="00582EAF">
        <w:rPr>
          <w:rFonts w:ascii="Times New Roman" w:eastAsia="Arial" w:hAnsi="Times New Roman" w:cs="Times New Roman"/>
          <w:sz w:val="24"/>
          <w:szCs w:val="24"/>
        </w:rPr>
        <w:lastRenderedPageBreak/>
        <w:t>motyvus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Regionų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apygardos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administracinio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teismo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rūmai</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2023-03-14</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sprendimu</w:t>
      </w:r>
      <w:r w:rsidRPr="00582EAF">
        <w:rPr>
          <w:rFonts w:ascii="Times New Roman" w:eastAsia="Arial" w:hAnsi="Times New Roman" w:cs="Times New Roman"/>
          <w:spacing w:val="-14"/>
          <w:sz w:val="24"/>
          <w:szCs w:val="24"/>
        </w:rPr>
        <w:t xml:space="preserve"> </w:t>
      </w:r>
      <w:r w:rsidRPr="00582EAF">
        <w:rPr>
          <w:rFonts w:ascii="Times New Roman" w:eastAsia="Arial" w:hAnsi="Times New Roman" w:cs="Times New Roman"/>
          <w:sz w:val="24"/>
          <w:szCs w:val="24"/>
        </w:rPr>
        <w:t>įvertino kaip aiškiai neteisėtus ir prieštaraujančius aukštesnės galios teisės</w:t>
      </w:r>
      <w:r w:rsidRPr="00582EAF">
        <w:rPr>
          <w:rFonts w:ascii="Times New Roman" w:eastAsia="Arial" w:hAnsi="Times New Roman" w:cs="Times New Roman"/>
          <w:spacing w:val="-11"/>
          <w:sz w:val="24"/>
          <w:szCs w:val="24"/>
        </w:rPr>
        <w:t xml:space="preserve"> </w:t>
      </w:r>
      <w:r w:rsidRPr="00582EAF">
        <w:rPr>
          <w:rFonts w:ascii="Times New Roman" w:eastAsia="Arial" w:hAnsi="Times New Roman" w:cs="Times New Roman"/>
          <w:sz w:val="24"/>
          <w:szCs w:val="24"/>
        </w:rPr>
        <w:t>aktams.</w:t>
      </w:r>
    </w:p>
    <w:p w:rsidR="00582EAF" w:rsidRPr="00582EAF" w:rsidRDefault="00582EAF" w:rsidP="00434DE0">
      <w:pPr>
        <w:widowControl w:val="0"/>
        <w:autoSpaceDE w:val="0"/>
        <w:autoSpaceDN w:val="0"/>
        <w:spacing w:before="12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19. </w:t>
      </w:r>
      <w:r w:rsidRPr="00582EAF">
        <w:rPr>
          <w:rFonts w:ascii="Times New Roman" w:eastAsia="Arial" w:hAnsi="Times New Roman" w:cs="Times New Roman"/>
          <w:sz w:val="24"/>
          <w:szCs w:val="24"/>
        </w:rPr>
        <w:t>Be to, dar iki Regionų apygardos administracinio teismo Kauno rūmų sprendimo paskelbimo, 2023-02-28 Lietuvos apeliacinis teismas sprendimu c. b. Nr. e2A-114-516/2023 Institucijos paskelbto Konkurso sąlygas pripažino neteisėtomis, o patį Konkursas – nutraukė.</w:t>
      </w:r>
    </w:p>
    <w:p w:rsidR="00582EAF" w:rsidRPr="00582EAF" w:rsidRDefault="00582EAF" w:rsidP="00434DE0">
      <w:pPr>
        <w:widowControl w:val="0"/>
        <w:autoSpaceDE w:val="0"/>
        <w:autoSpaceDN w:val="0"/>
        <w:spacing w:before="119"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20. </w:t>
      </w:r>
      <w:r w:rsidRPr="00582EAF">
        <w:rPr>
          <w:rFonts w:ascii="Times New Roman" w:eastAsia="Arial" w:hAnsi="Times New Roman" w:cs="Times New Roman"/>
          <w:sz w:val="24"/>
          <w:szCs w:val="24"/>
        </w:rPr>
        <w:t>Taigi, neteisėtu buvo pripažintas ne tik Institucijos Sprendimas Nr. 1, bet taip pat ir tariama priežastis (vykstantis Konkursas), dėl ko Institucija Bendrovei atsisakė išduoti leidimą.</w:t>
      </w:r>
    </w:p>
    <w:p w:rsidR="00582EAF" w:rsidRPr="00582EAF" w:rsidRDefault="00582EAF" w:rsidP="00434DE0">
      <w:pPr>
        <w:widowControl w:val="0"/>
        <w:autoSpaceDE w:val="0"/>
        <w:autoSpaceDN w:val="0"/>
        <w:spacing w:before="121"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21. </w:t>
      </w:r>
      <w:r w:rsidRPr="00582EAF">
        <w:rPr>
          <w:rFonts w:ascii="Times New Roman" w:eastAsia="Arial" w:hAnsi="Times New Roman" w:cs="Times New Roman"/>
          <w:sz w:val="24"/>
          <w:szCs w:val="24"/>
        </w:rPr>
        <w:t>Iš karto po to, kai Lietuvos apeliacinis teismas sprendimu c. b. Nr. e2A-114-516/2023 nutraukė Konkurso</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procedūras,</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Bendrovė</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kreipėsi</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į</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Instituciją</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su</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paraiška</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išduoti</w:t>
      </w:r>
      <w:r w:rsidRPr="00582EAF">
        <w:rPr>
          <w:rFonts w:ascii="Times New Roman" w:eastAsia="Arial" w:hAnsi="Times New Roman" w:cs="Times New Roman"/>
          <w:spacing w:val="-10"/>
          <w:sz w:val="24"/>
          <w:szCs w:val="24"/>
        </w:rPr>
        <w:t xml:space="preserve"> </w:t>
      </w:r>
      <w:r w:rsidRPr="00582EAF">
        <w:rPr>
          <w:rFonts w:ascii="Times New Roman" w:eastAsia="Arial" w:hAnsi="Times New Roman" w:cs="Times New Roman"/>
          <w:sz w:val="24"/>
          <w:szCs w:val="24"/>
        </w:rPr>
        <w:t>leidimą</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išorinei</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reklamai įrengti 3 mėnesių terminui, kaip tai numato Kauno miesto savivaldybės Tarybos patvirtintų Nuostatų 2.1</w:t>
      </w:r>
      <w:r w:rsidRPr="00582EAF">
        <w:rPr>
          <w:rFonts w:ascii="Times New Roman" w:eastAsia="Arial" w:hAnsi="Times New Roman" w:cs="Times New Roman"/>
          <w:spacing w:val="-5"/>
          <w:sz w:val="24"/>
          <w:szCs w:val="24"/>
        </w:rPr>
        <w:t xml:space="preserve"> </w:t>
      </w:r>
      <w:r w:rsidRPr="00582EAF">
        <w:rPr>
          <w:rFonts w:ascii="Times New Roman" w:eastAsia="Arial" w:hAnsi="Times New Roman" w:cs="Times New Roman"/>
          <w:sz w:val="24"/>
          <w:szCs w:val="24"/>
        </w:rPr>
        <w:t>papunktis.</w:t>
      </w:r>
    </w:p>
    <w:p w:rsidR="00582EAF" w:rsidRPr="00582EAF" w:rsidRDefault="00582EAF" w:rsidP="00434DE0">
      <w:pPr>
        <w:widowControl w:val="0"/>
        <w:autoSpaceDE w:val="0"/>
        <w:autoSpaceDN w:val="0"/>
        <w:spacing w:before="120" w:after="0" w:line="252" w:lineRule="exact"/>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22. </w:t>
      </w:r>
      <w:r w:rsidRPr="00582EAF">
        <w:rPr>
          <w:rFonts w:ascii="Times New Roman" w:eastAsia="Arial" w:hAnsi="Times New Roman" w:cs="Times New Roman"/>
          <w:sz w:val="24"/>
          <w:szCs w:val="24"/>
        </w:rPr>
        <w:t>Visgi,</w:t>
      </w:r>
      <w:r w:rsidRPr="00582EAF">
        <w:rPr>
          <w:rFonts w:ascii="Times New Roman" w:eastAsia="Arial" w:hAnsi="Times New Roman" w:cs="Times New Roman"/>
          <w:sz w:val="24"/>
          <w:szCs w:val="24"/>
          <w:u w:val="single"/>
        </w:rPr>
        <w:t xml:space="preserve"> nors paraiškos pateikimo ir jos nagrinėjimo metu nebuvo paskelbti, vykdomi ar užbaigti</w:t>
      </w:r>
    </w:p>
    <w:p w:rsidR="00582EAF" w:rsidRPr="00582EAF" w:rsidRDefault="00582EAF" w:rsidP="00434DE0">
      <w:pPr>
        <w:widowControl w:val="0"/>
        <w:autoSpaceDE w:val="0"/>
        <w:autoSpaceDN w:val="0"/>
        <w:spacing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pacing w:val="-56"/>
          <w:sz w:val="24"/>
          <w:szCs w:val="24"/>
          <w:u w:val="single"/>
        </w:rPr>
        <w:t xml:space="preserve"> </w:t>
      </w:r>
      <w:r w:rsidRPr="00582EAF">
        <w:rPr>
          <w:rFonts w:ascii="Times New Roman" w:eastAsia="Arial" w:hAnsi="Times New Roman" w:cs="Times New Roman"/>
          <w:sz w:val="24"/>
          <w:szCs w:val="24"/>
          <w:u w:val="single"/>
        </w:rPr>
        <w:t>jokie vieši konkursai</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b/>
          <w:sz w:val="24"/>
          <w:szCs w:val="24"/>
          <w:u w:val="thick"/>
        </w:rPr>
        <w:t>2023-03-27</w:t>
      </w:r>
      <w:r w:rsidRPr="00582EAF">
        <w:rPr>
          <w:rFonts w:ascii="Times New Roman" w:eastAsia="Arial" w:hAnsi="Times New Roman" w:cs="Times New Roman"/>
          <w:b/>
          <w:sz w:val="24"/>
          <w:szCs w:val="24"/>
        </w:rPr>
        <w:t xml:space="preserve"> </w:t>
      </w:r>
      <w:r w:rsidRPr="00582EAF">
        <w:rPr>
          <w:rFonts w:ascii="Times New Roman" w:eastAsia="Arial" w:hAnsi="Times New Roman" w:cs="Times New Roman"/>
          <w:sz w:val="24"/>
          <w:szCs w:val="24"/>
          <w:u w:val="single"/>
        </w:rPr>
        <w:t xml:space="preserve">Institucija Bendrovės paraišką sprendimu Nr. (33.200 </w:t>
      </w:r>
      <w:proofErr w:type="spellStart"/>
      <w:r w:rsidRPr="00582EAF">
        <w:rPr>
          <w:rFonts w:ascii="Times New Roman" w:eastAsia="Arial" w:hAnsi="Times New Roman" w:cs="Times New Roman"/>
          <w:sz w:val="24"/>
          <w:szCs w:val="24"/>
          <w:u w:val="single"/>
        </w:rPr>
        <w:t>Mr</w:t>
      </w:r>
      <w:proofErr w:type="spellEnd"/>
      <w:r w:rsidRPr="00582EAF">
        <w:rPr>
          <w:rFonts w:ascii="Times New Roman" w:eastAsia="Arial" w:hAnsi="Times New Roman" w:cs="Times New Roman"/>
          <w:sz w:val="24"/>
          <w:szCs w:val="24"/>
          <w:u w:val="single"/>
        </w:rPr>
        <w:t>) R-</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789 vis tiek atmetė</w:t>
      </w:r>
      <w:r w:rsidRPr="00582EAF">
        <w:rPr>
          <w:rFonts w:ascii="Times New Roman" w:eastAsia="Arial" w:hAnsi="Times New Roman" w:cs="Times New Roman"/>
          <w:sz w:val="24"/>
          <w:szCs w:val="24"/>
        </w:rPr>
        <w:t>:</w:t>
      </w:r>
    </w:p>
    <w:p w:rsidR="00582EAF" w:rsidRPr="00582EAF" w:rsidRDefault="00582EAF" w:rsidP="00434DE0">
      <w:pPr>
        <w:rPr>
          <w:rFonts w:ascii="Times New Roman" w:hAnsi="Times New Roman" w:cs="Times New Roman"/>
          <w:sz w:val="24"/>
          <w:szCs w:val="24"/>
        </w:rPr>
      </w:pPr>
    </w:p>
    <w:p w:rsidR="00582EAF" w:rsidRPr="00582EAF" w:rsidRDefault="00582EAF" w:rsidP="00434DE0">
      <w:pPr>
        <w:rPr>
          <w:rFonts w:ascii="Times New Roman" w:hAnsi="Times New Roman" w:cs="Times New Roman"/>
          <w:sz w:val="24"/>
          <w:szCs w:val="24"/>
        </w:rPr>
      </w:pPr>
      <w:r w:rsidRPr="00582EAF">
        <w:rPr>
          <w:rFonts w:ascii="Times New Roman" w:hAnsi="Times New Roman" w:cs="Times New Roman"/>
          <w:noProof/>
          <w:sz w:val="24"/>
          <w:szCs w:val="24"/>
          <w:lang w:eastAsia="lt-LT"/>
        </w:rPr>
        <w:drawing>
          <wp:anchor distT="0" distB="0" distL="0" distR="0" simplePos="0" relativeHeight="251659264" behindDoc="0" locked="0" layoutInCell="1" allowOverlap="1" wp14:anchorId="7E1ED85E" wp14:editId="005F7D92">
            <wp:simplePos x="0" y="0"/>
            <wp:positionH relativeFrom="margin">
              <wp:posOffset>81280</wp:posOffset>
            </wp:positionH>
            <wp:positionV relativeFrom="paragraph">
              <wp:posOffset>224155</wp:posOffset>
            </wp:positionV>
            <wp:extent cx="5928360" cy="2387600"/>
            <wp:effectExtent l="0" t="0" r="0" b="0"/>
            <wp:wrapTopAndBottom/>
            <wp:docPr id="59" name="image30.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23" cstate="print"/>
                    <a:stretch>
                      <a:fillRect/>
                    </a:stretch>
                  </pic:blipFill>
                  <pic:spPr>
                    <a:xfrm>
                      <a:off x="0" y="0"/>
                      <a:ext cx="5928360" cy="2387600"/>
                    </a:xfrm>
                    <a:prstGeom prst="rect">
                      <a:avLst/>
                    </a:prstGeom>
                  </pic:spPr>
                </pic:pic>
              </a:graphicData>
            </a:graphic>
            <wp14:sizeRelH relativeFrom="margin">
              <wp14:pctWidth>0</wp14:pctWidth>
            </wp14:sizeRelH>
            <wp14:sizeRelV relativeFrom="margin">
              <wp14:pctHeight>0</wp14:pctHeight>
            </wp14:sizeRelV>
          </wp:anchor>
        </w:drawing>
      </w:r>
    </w:p>
    <w:p w:rsidR="00582EAF" w:rsidRPr="00582EAF" w:rsidRDefault="00582EAF" w:rsidP="00434DE0">
      <w:pPr>
        <w:widowControl w:val="0"/>
        <w:autoSpaceDE w:val="0"/>
        <w:autoSpaceDN w:val="0"/>
        <w:spacing w:before="80" w:after="0" w:line="240" w:lineRule="auto"/>
        <w:jc w:val="both"/>
        <w:rPr>
          <w:rFonts w:ascii="Times New Roman" w:eastAsia="Arial" w:hAnsi="Times New Roman" w:cs="Times New Roman"/>
          <w:sz w:val="24"/>
          <w:szCs w:val="24"/>
        </w:rPr>
      </w:pPr>
    </w:p>
    <w:p w:rsidR="00582EAF" w:rsidRPr="00582EAF" w:rsidRDefault="00582EAF" w:rsidP="00434DE0">
      <w:pPr>
        <w:widowControl w:val="0"/>
        <w:autoSpaceDE w:val="0"/>
        <w:autoSpaceDN w:val="0"/>
        <w:spacing w:before="80" w:after="0" w:line="240" w:lineRule="auto"/>
        <w:jc w:val="both"/>
        <w:rPr>
          <w:rFonts w:ascii="Times New Roman" w:eastAsia="Arial" w:hAnsi="Times New Roman" w:cs="Times New Roman"/>
          <w:sz w:val="24"/>
          <w:szCs w:val="24"/>
        </w:rPr>
      </w:pPr>
    </w:p>
    <w:p w:rsidR="00582EAF" w:rsidRPr="00582EAF" w:rsidRDefault="00582EAF" w:rsidP="00434DE0">
      <w:pPr>
        <w:widowControl w:val="0"/>
        <w:autoSpaceDE w:val="0"/>
        <w:autoSpaceDN w:val="0"/>
        <w:spacing w:before="80" w:after="0" w:line="240" w:lineRule="auto"/>
        <w:jc w:val="both"/>
        <w:rPr>
          <w:rFonts w:ascii="Times New Roman" w:eastAsia="Arial" w:hAnsi="Times New Roman" w:cs="Times New Roman"/>
          <w:sz w:val="24"/>
          <w:szCs w:val="24"/>
        </w:rPr>
      </w:pPr>
      <w:r w:rsidRPr="00582EAF">
        <w:rPr>
          <w:rFonts w:ascii="Times New Roman" w:eastAsia="Arial" w:hAnsi="Times New Roman" w:cs="Times New Roman"/>
          <w:sz w:val="24"/>
          <w:szCs w:val="24"/>
        </w:rPr>
        <w:t xml:space="preserve">23. </w:t>
      </w:r>
      <w:r w:rsidRPr="00582EAF">
        <w:rPr>
          <w:rFonts w:ascii="Times New Roman" w:eastAsia="Arial" w:hAnsi="Times New Roman" w:cs="Times New Roman"/>
          <w:b/>
          <w:sz w:val="24"/>
          <w:szCs w:val="24"/>
          <w:u w:val="thick"/>
        </w:rPr>
        <w:t>Tačiau visiškai tą pačią 2023-03-27 dieną</w:t>
      </w:r>
      <w:r w:rsidRPr="00582EAF">
        <w:rPr>
          <w:rFonts w:ascii="Times New Roman" w:eastAsia="Arial" w:hAnsi="Times New Roman" w:cs="Times New Roman"/>
          <w:sz w:val="24"/>
          <w:szCs w:val="24"/>
        </w:rPr>
        <w:t>,</w:t>
      </w:r>
      <w:r w:rsidRPr="00582EAF">
        <w:rPr>
          <w:rFonts w:ascii="Times New Roman" w:eastAsia="Arial" w:hAnsi="Times New Roman" w:cs="Times New Roman"/>
          <w:sz w:val="24"/>
          <w:szCs w:val="24"/>
          <w:u w:val="single"/>
        </w:rPr>
        <w:t xml:space="preserve"> kitų ūkio subjektų paraiškas dėl leidimų išdavimo</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vietose</w:t>
      </w:r>
      <w:r w:rsidRPr="00582EAF">
        <w:rPr>
          <w:rFonts w:ascii="Times New Roman" w:eastAsia="Arial" w:hAnsi="Times New Roman" w:cs="Times New Roman"/>
          <w:sz w:val="24"/>
          <w:szCs w:val="24"/>
        </w:rPr>
        <w:t>,</w:t>
      </w:r>
      <w:r w:rsidRPr="00582EAF">
        <w:rPr>
          <w:rFonts w:ascii="Times New Roman" w:eastAsia="Arial" w:hAnsi="Times New Roman" w:cs="Times New Roman"/>
          <w:sz w:val="24"/>
          <w:szCs w:val="24"/>
          <w:u w:val="single"/>
        </w:rPr>
        <w:t xml:space="preserve"> kurias suteikti taip pat planuojama viešų konkursų būdu</w:t>
      </w:r>
      <w:r w:rsidRPr="00582EAF">
        <w:rPr>
          <w:rFonts w:ascii="Times New Roman" w:eastAsia="Arial" w:hAnsi="Times New Roman" w:cs="Times New Roman"/>
          <w:sz w:val="24"/>
          <w:szCs w:val="24"/>
        </w:rPr>
        <w:t xml:space="preserve">, </w:t>
      </w:r>
      <w:r w:rsidRPr="00582EAF">
        <w:rPr>
          <w:rFonts w:ascii="Times New Roman" w:eastAsia="Arial" w:hAnsi="Times New Roman" w:cs="Times New Roman"/>
          <w:sz w:val="24"/>
          <w:szCs w:val="24"/>
          <w:u w:val="single"/>
        </w:rPr>
        <w:t xml:space="preserve">Institucija tenkino ir vykdyti e </w:t>
      </w:r>
      <w:proofErr w:type="spellStart"/>
      <w:r w:rsidRPr="00582EAF">
        <w:rPr>
          <w:rFonts w:ascii="Times New Roman" w:eastAsia="Arial" w:hAnsi="Times New Roman" w:cs="Times New Roman"/>
          <w:sz w:val="24"/>
          <w:szCs w:val="24"/>
          <w:u w:val="single"/>
        </w:rPr>
        <w:t>konominę</w:t>
      </w:r>
      <w:proofErr w:type="spellEnd"/>
      <w:r w:rsidRPr="00582EAF">
        <w:rPr>
          <w:rFonts w:ascii="Times New Roman" w:eastAsia="Arial" w:hAnsi="Times New Roman" w:cs="Times New Roman"/>
          <w:sz w:val="24"/>
          <w:szCs w:val="24"/>
          <w:u w:val="single"/>
        </w:rPr>
        <w:t xml:space="preserve"> veiklą leido</w:t>
      </w:r>
      <w:r w:rsidRPr="00582EAF">
        <w:rPr>
          <w:rFonts w:ascii="Times New Roman" w:eastAsia="Arial" w:hAnsi="Times New Roman" w:cs="Times New Roman"/>
          <w:sz w:val="24"/>
          <w:szCs w:val="24"/>
        </w:rPr>
        <w:t xml:space="preserve"> (tą patvirtina viešai paskelbtas 2023-03-27 Kauno miesto savivaldybės administracijos direktoriaus įsakymas Nr. A-1041 su priedu):</w:t>
      </w:r>
    </w:p>
    <w:p w:rsidR="00582EAF" w:rsidRPr="00582EAF" w:rsidRDefault="00582EAF" w:rsidP="00582EAF">
      <w:pPr>
        <w:widowControl w:val="0"/>
        <w:autoSpaceDE w:val="0"/>
        <w:autoSpaceDN w:val="0"/>
        <w:spacing w:before="80" w:after="0" w:line="240" w:lineRule="auto"/>
        <w:ind w:left="915" w:right="-425"/>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lastRenderedPageBreak/>
        <w:drawing>
          <wp:anchor distT="0" distB="0" distL="0" distR="0" simplePos="0" relativeHeight="251660288" behindDoc="0" locked="0" layoutInCell="1" allowOverlap="1" wp14:anchorId="6A610169" wp14:editId="267FFBE7">
            <wp:simplePos x="0" y="0"/>
            <wp:positionH relativeFrom="margin">
              <wp:align>right</wp:align>
            </wp:positionH>
            <wp:positionV relativeFrom="paragraph">
              <wp:posOffset>14605</wp:posOffset>
            </wp:positionV>
            <wp:extent cx="6163945" cy="4033520"/>
            <wp:effectExtent l="0" t="0" r="8255" b="5080"/>
            <wp:wrapTopAndBottom/>
            <wp:docPr id="1" name="image31.jpe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24" cstate="print"/>
                    <a:stretch>
                      <a:fillRect/>
                    </a:stretch>
                  </pic:blipFill>
                  <pic:spPr>
                    <a:xfrm>
                      <a:off x="0" y="0"/>
                      <a:ext cx="6163945" cy="4033520"/>
                    </a:xfrm>
                    <a:prstGeom prst="rect">
                      <a:avLst/>
                    </a:prstGeom>
                  </pic:spPr>
                </pic:pic>
              </a:graphicData>
            </a:graphic>
            <wp14:sizeRelH relativeFrom="margin">
              <wp14:pctWidth>0</wp14:pctWidth>
            </wp14:sizeRelH>
            <wp14:sizeRelV relativeFrom="margin">
              <wp14:pctHeight>0</wp14:pctHeight>
            </wp14:sizeRelV>
          </wp:anchor>
        </w:drawing>
      </w:r>
    </w:p>
    <w:p w:rsidR="00582EAF" w:rsidRPr="00582EAF" w:rsidRDefault="00582EAF" w:rsidP="00582EAF">
      <w:pPr>
        <w:ind w:right="-425"/>
        <w:rPr>
          <w:rFonts w:ascii="Times New Roman" w:hAnsi="Times New Roman" w:cs="Times New Roman"/>
          <w:sz w:val="24"/>
          <w:szCs w:val="24"/>
        </w:rPr>
      </w:pPr>
      <w:r w:rsidRPr="00582EAF">
        <w:rPr>
          <w:rFonts w:ascii="Times New Roman" w:hAnsi="Times New Roman" w:cs="Times New Roman"/>
          <w:sz w:val="24"/>
          <w:szCs w:val="24"/>
        </w:rPr>
        <w:t>&lt;.....&gt;</w:t>
      </w:r>
    </w:p>
    <w:p w:rsidR="00582EAF" w:rsidRPr="00582EAF" w:rsidRDefault="00582EAF" w:rsidP="00582EAF">
      <w:pPr>
        <w:widowControl w:val="0"/>
        <w:autoSpaceDE w:val="0"/>
        <w:autoSpaceDN w:val="0"/>
        <w:spacing w:after="0" w:line="240" w:lineRule="auto"/>
        <w:ind w:left="915" w:right="-425"/>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drawing>
          <wp:inline distT="0" distB="0" distL="0" distR="0" wp14:anchorId="16EF9E38" wp14:editId="019580E5">
            <wp:extent cx="5571451" cy="4065905"/>
            <wp:effectExtent l="0" t="0" r="0" b="0"/>
            <wp:docPr id="63" name="image3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25" cstate="print"/>
                    <a:stretch>
                      <a:fillRect/>
                    </a:stretch>
                  </pic:blipFill>
                  <pic:spPr>
                    <a:xfrm>
                      <a:off x="0" y="0"/>
                      <a:ext cx="5624946" cy="4104944"/>
                    </a:xfrm>
                    <a:prstGeom prst="rect">
                      <a:avLst/>
                    </a:prstGeom>
                  </pic:spPr>
                </pic:pic>
              </a:graphicData>
            </a:graphic>
          </wp:inline>
        </w:drawing>
      </w:r>
    </w:p>
    <w:p w:rsidR="00582EAF" w:rsidRPr="00582EAF" w:rsidRDefault="00582EAF" w:rsidP="00434DE0">
      <w:pPr>
        <w:widowControl w:val="0"/>
        <w:autoSpaceDE w:val="0"/>
        <w:autoSpaceDN w:val="0"/>
        <w:spacing w:before="103" w:after="0" w:line="252" w:lineRule="exact"/>
        <w:ind w:firstLine="915"/>
        <w:jc w:val="both"/>
        <w:rPr>
          <w:rFonts w:ascii="Times New Roman" w:eastAsia="Arial" w:hAnsi="Times New Roman" w:cs="Times New Roman"/>
          <w:sz w:val="24"/>
          <w:szCs w:val="24"/>
        </w:rPr>
      </w:pPr>
      <w:r w:rsidRPr="00582EAF">
        <w:rPr>
          <w:rFonts w:ascii="Times New Roman" w:eastAsia="Arial" w:hAnsi="Times New Roman" w:cs="Times New Roman"/>
          <w:noProof/>
          <w:sz w:val="24"/>
          <w:szCs w:val="24"/>
          <w:lang w:eastAsia="lt-LT"/>
        </w:rPr>
        <w:t xml:space="preserve">24. </w:t>
      </w:r>
      <w:r w:rsidRPr="00582EAF">
        <w:rPr>
          <w:rFonts w:ascii="Times New Roman" w:eastAsia="Arial" w:hAnsi="Times New Roman" w:cs="Times New Roman"/>
          <w:sz w:val="24"/>
          <w:szCs w:val="24"/>
        </w:rPr>
        <w:t>Šios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aplinkybės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patvirtina,</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kad</w:t>
      </w:r>
      <w:r w:rsidRPr="00582EAF">
        <w:rPr>
          <w:rFonts w:ascii="Times New Roman" w:eastAsia="Arial" w:hAnsi="Times New Roman" w:cs="Times New Roman"/>
          <w:spacing w:val="-9"/>
          <w:sz w:val="24"/>
          <w:szCs w:val="24"/>
          <w:u w:val="single"/>
        </w:rPr>
        <w:t xml:space="preserve"> </w:t>
      </w:r>
      <w:r w:rsidRPr="00582EAF">
        <w:rPr>
          <w:rFonts w:ascii="Times New Roman" w:eastAsia="Arial" w:hAnsi="Times New Roman" w:cs="Times New Roman"/>
          <w:sz w:val="24"/>
          <w:szCs w:val="24"/>
          <w:u w:val="single"/>
        </w:rPr>
        <w:t>Bendrovė</w:t>
      </w:r>
      <w:r w:rsidRPr="00582EAF">
        <w:rPr>
          <w:rFonts w:ascii="Times New Roman" w:eastAsia="Arial" w:hAnsi="Times New Roman" w:cs="Times New Roman"/>
          <w:spacing w:val="-11"/>
          <w:sz w:val="24"/>
          <w:szCs w:val="24"/>
          <w:u w:val="single"/>
        </w:rPr>
        <w:t xml:space="preserve"> </w:t>
      </w:r>
      <w:r w:rsidRPr="00582EAF">
        <w:rPr>
          <w:rFonts w:ascii="Times New Roman" w:eastAsia="Arial" w:hAnsi="Times New Roman" w:cs="Times New Roman"/>
          <w:sz w:val="24"/>
          <w:szCs w:val="24"/>
          <w:u w:val="single"/>
        </w:rPr>
        <w:t>susiduria</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su</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akivaizdžiu</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Institucijos</w:t>
      </w:r>
      <w:r w:rsidRPr="00582EAF">
        <w:rPr>
          <w:rFonts w:ascii="Times New Roman" w:eastAsia="Arial" w:hAnsi="Times New Roman" w:cs="Times New Roman"/>
          <w:spacing w:val="-8"/>
          <w:sz w:val="24"/>
          <w:szCs w:val="24"/>
          <w:u w:val="single"/>
        </w:rPr>
        <w:t xml:space="preserve"> </w:t>
      </w:r>
      <w:r w:rsidRPr="00582EAF">
        <w:rPr>
          <w:rFonts w:ascii="Times New Roman" w:eastAsia="Arial" w:hAnsi="Times New Roman" w:cs="Times New Roman"/>
          <w:sz w:val="24"/>
          <w:szCs w:val="24"/>
          <w:u w:val="single"/>
        </w:rPr>
        <w:t>piktnaudžiavimu</w:t>
      </w:r>
      <w:r w:rsidRPr="00582EAF">
        <w:rPr>
          <w:rFonts w:ascii="Times New Roman" w:eastAsia="Arial" w:hAnsi="Times New Roman" w:cs="Times New Roman"/>
          <w:spacing w:val="-11"/>
          <w:sz w:val="24"/>
          <w:szCs w:val="24"/>
          <w:u w:val="single"/>
        </w:rPr>
        <w:t xml:space="preserve"> </w:t>
      </w:r>
      <w:r w:rsidRPr="00582EAF">
        <w:rPr>
          <w:rFonts w:ascii="Times New Roman" w:eastAsia="Arial" w:hAnsi="Times New Roman" w:cs="Times New Roman"/>
          <w:sz w:val="24"/>
          <w:szCs w:val="24"/>
          <w:u w:val="single"/>
        </w:rPr>
        <w:t>jai suteiktais įgaliojimais</w:t>
      </w:r>
      <w:r w:rsidRPr="00582EAF">
        <w:rPr>
          <w:rFonts w:ascii="Times New Roman" w:eastAsia="Arial" w:hAnsi="Times New Roman" w:cs="Times New Roman"/>
          <w:sz w:val="24"/>
          <w:szCs w:val="24"/>
        </w:rPr>
        <w:t xml:space="preserve">, kuomet Institucijos sprendimai yra grindžiami ne </w:t>
      </w:r>
      <w:r w:rsidRPr="00582EAF">
        <w:rPr>
          <w:rFonts w:ascii="Times New Roman" w:eastAsia="Arial" w:hAnsi="Times New Roman" w:cs="Times New Roman"/>
          <w:sz w:val="24"/>
          <w:szCs w:val="24"/>
        </w:rPr>
        <w:lastRenderedPageBreak/>
        <w:t xml:space="preserve">objektyviomis aplinkybėmis ir teisės aktų nuostatomis, o </w:t>
      </w:r>
      <w:r w:rsidRPr="00582EAF">
        <w:rPr>
          <w:rFonts w:ascii="Times New Roman" w:eastAsia="Arial" w:hAnsi="Times New Roman" w:cs="Times New Roman"/>
          <w:sz w:val="24"/>
          <w:szCs w:val="24"/>
          <w:u w:val="single"/>
        </w:rPr>
        <w:t>subjektyviu ir tendencingu nusistatymu</w:t>
      </w:r>
      <w:r w:rsidRPr="00582EAF">
        <w:rPr>
          <w:rFonts w:ascii="Times New Roman" w:eastAsia="Arial" w:hAnsi="Times New Roman" w:cs="Times New Roman"/>
          <w:sz w:val="24"/>
          <w:szCs w:val="24"/>
        </w:rPr>
        <w:t xml:space="preserve">. Tokiu būdu, Institucija, kaip viešojo administravimo subjektas, pažeidžia pamatinius viešojo </w:t>
      </w:r>
      <w:r w:rsidRPr="00582EAF">
        <w:rPr>
          <w:rFonts w:ascii="Times New Roman" w:eastAsia="Arial" w:hAnsi="Times New Roman" w:cs="Times New Roman"/>
          <w:spacing w:val="1"/>
          <w:sz w:val="24"/>
          <w:szCs w:val="24"/>
        </w:rPr>
        <w:t xml:space="preserve"> </w:t>
      </w:r>
      <w:r w:rsidRPr="00582EAF">
        <w:rPr>
          <w:rFonts w:ascii="Times New Roman" w:eastAsia="Arial" w:hAnsi="Times New Roman" w:cs="Times New Roman"/>
          <w:sz w:val="24"/>
          <w:szCs w:val="24"/>
        </w:rPr>
        <w:t>administravimo principus (Viešojo administravimo įstatymo 3 str. 1, 4, 6, 8, 9, 10 punktai), o inicijuota pažeidimo nagrinėjamo</w:t>
      </w:r>
      <w:r w:rsidRPr="00582EAF">
        <w:rPr>
          <w:rFonts w:ascii="Times New Roman" w:eastAsia="Arial" w:hAnsi="Times New Roman" w:cs="Times New Roman"/>
          <w:spacing w:val="-9"/>
          <w:sz w:val="24"/>
          <w:szCs w:val="24"/>
        </w:rPr>
        <w:t xml:space="preserve"> </w:t>
      </w:r>
      <w:r w:rsidRPr="00582EAF">
        <w:rPr>
          <w:rFonts w:ascii="Times New Roman" w:eastAsia="Arial" w:hAnsi="Times New Roman" w:cs="Times New Roman"/>
          <w:sz w:val="24"/>
          <w:szCs w:val="24"/>
        </w:rPr>
        <w:t>procedūra</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tėra</w:t>
      </w:r>
      <w:r w:rsidRPr="00582EAF">
        <w:rPr>
          <w:rFonts w:ascii="Times New Roman" w:eastAsia="Arial" w:hAnsi="Times New Roman" w:cs="Times New Roman"/>
          <w:spacing w:val="-5"/>
          <w:sz w:val="24"/>
          <w:szCs w:val="24"/>
        </w:rPr>
        <w:t xml:space="preserve"> </w:t>
      </w:r>
      <w:r w:rsidRPr="00582EAF">
        <w:rPr>
          <w:rFonts w:ascii="Times New Roman" w:eastAsia="Arial" w:hAnsi="Times New Roman" w:cs="Times New Roman"/>
          <w:sz w:val="24"/>
          <w:szCs w:val="24"/>
        </w:rPr>
        <w:t>nuoseklaus</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ir</w:t>
      </w:r>
      <w:r w:rsidRPr="00582EAF">
        <w:rPr>
          <w:rFonts w:ascii="Times New Roman" w:eastAsia="Arial" w:hAnsi="Times New Roman" w:cs="Times New Roman"/>
          <w:spacing w:val="-7"/>
          <w:sz w:val="24"/>
          <w:szCs w:val="24"/>
        </w:rPr>
        <w:t xml:space="preserve"> </w:t>
      </w:r>
      <w:r w:rsidRPr="00582EAF">
        <w:rPr>
          <w:rFonts w:ascii="Times New Roman" w:eastAsia="Arial" w:hAnsi="Times New Roman" w:cs="Times New Roman"/>
          <w:sz w:val="24"/>
          <w:szCs w:val="24"/>
        </w:rPr>
        <w:t>tendencingo</w:t>
      </w:r>
      <w:r w:rsidRPr="00582EAF">
        <w:rPr>
          <w:rFonts w:ascii="Times New Roman" w:eastAsia="Arial" w:hAnsi="Times New Roman" w:cs="Times New Roman"/>
          <w:spacing w:val="-6"/>
          <w:sz w:val="24"/>
          <w:szCs w:val="24"/>
        </w:rPr>
        <w:t xml:space="preserve"> </w:t>
      </w:r>
      <w:r w:rsidRPr="00582EAF">
        <w:rPr>
          <w:rFonts w:ascii="Times New Roman" w:eastAsia="Arial" w:hAnsi="Times New Roman" w:cs="Times New Roman"/>
          <w:sz w:val="24"/>
          <w:szCs w:val="24"/>
        </w:rPr>
        <w:t>Institucijos</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veikimo</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prieš</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Bendrovę</w:t>
      </w:r>
      <w:r w:rsidRPr="00582EAF">
        <w:rPr>
          <w:rFonts w:ascii="Times New Roman" w:eastAsia="Arial" w:hAnsi="Times New Roman" w:cs="Times New Roman"/>
          <w:spacing w:val="-8"/>
          <w:sz w:val="24"/>
          <w:szCs w:val="24"/>
        </w:rPr>
        <w:t xml:space="preserve"> </w:t>
      </w:r>
      <w:r w:rsidRPr="00582EAF">
        <w:rPr>
          <w:rFonts w:ascii="Times New Roman" w:eastAsia="Arial" w:hAnsi="Times New Roman" w:cs="Times New Roman"/>
          <w:sz w:val="24"/>
          <w:szCs w:val="24"/>
        </w:rPr>
        <w:t>dalis.</w:t>
      </w:r>
    </w:p>
    <w:p w:rsidR="00582EAF" w:rsidRPr="00582EAF" w:rsidRDefault="00582EAF" w:rsidP="00434DE0">
      <w:pPr>
        <w:widowControl w:val="0"/>
        <w:autoSpaceDE w:val="0"/>
        <w:autoSpaceDN w:val="0"/>
        <w:spacing w:before="121" w:after="0" w:line="252" w:lineRule="exact"/>
        <w:ind w:firstLine="915"/>
        <w:jc w:val="both"/>
        <w:outlineLvl w:val="0"/>
        <w:rPr>
          <w:rFonts w:ascii="Times New Roman" w:eastAsia="Arial" w:hAnsi="Times New Roman" w:cs="Times New Roman"/>
          <w:b/>
          <w:bCs/>
          <w:sz w:val="24"/>
          <w:szCs w:val="24"/>
          <w:u w:color="000000"/>
        </w:rPr>
      </w:pPr>
      <w:r w:rsidRPr="00582EAF">
        <w:rPr>
          <w:rFonts w:ascii="Times New Roman" w:eastAsia="Arial" w:hAnsi="Times New Roman" w:cs="Times New Roman"/>
          <w:b/>
          <w:bCs/>
          <w:noProof/>
          <w:sz w:val="24"/>
          <w:szCs w:val="24"/>
          <w:u w:val="single" w:color="000000"/>
          <w:lang w:eastAsia="lt-LT"/>
        </w:rPr>
        <w:t xml:space="preserve">25. </w:t>
      </w:r>
      <w:r w:rsidRPr="00582EAF">
        <w:rPr>
          <w:rFonts w:ascii="Times New Roman" w:eastAsia="Arial" w:hAnsi="Times New Roman" w:cs="Times New Roman"/>
          <w:bCs/>
          <w:spacing w:val="-56"/>
          <w:sz w:val="24"/>
          <w:szCs w:val="24"/>
          <w:u w:color="000000"/>
        </w:rPr>
        <w:t xml:space="preserve"> </w:t>
      </w:r>
      <w:r w:rsidRPr="00582EAF">
        <w:rPr>
          <w:rFonts w:ascii="Times New Roman" w:eastAsia="Arial" w:hAnsi="Times New Roman" w:cs="Times New Roman"/>
          <w:b/>
          <w:bCs/>
          <w:sz w:val="24"/>
          <w:szCs w:val="24"/>
          <w:u w:val="thick" w:color="000000"/>
        </w:rPr>
        <w:t>Dėl  šios priežasties,  konstatuotina,  kad  Institucija  Bendrovės atžvilgiu</w:t>
      </w:r>
      <w:r w:rsidRPr="00582EAF">
        <w:rPr>
          <w:rFonts w:ascii="Times New Roman" w:eastAsia="Arial" w:hAnsi="Times New Roman" w:cs="Times New Roman"/>
          <w:b/>
          <w:bCs/>
          <w:spacing w:val="33"/>
          <w:sz w:val="24"/>
          <w:szCs w:val="24"/>
          <w:u w:val="thick" w:color="000000"/>
        </w:rPr>
        <w:t xml:space="preserve"> </w:t>
      </w:r>
      <w:r w:rsidRPr="00582EAF">
        <w:rPr>
          <w:rFonts w:ascii="Times New Roman" w:eastAsia="Arial" w:hAnsi="Times New Roman" w:cs="Times New Roman"/>
          <w:b/>
          <w:bCs/>
          <w:sz w:val="24"/>
          <w:szCs w:val="24"/>
          <w:u w:val="thick" w:color="000000"/>
        </w:rPr>
        <w:t>piktnaudžiauja</w:t>
      </w:r>
    </w:p>
    <w:p w:rsidR="00582EAF" w:rsidRPr="00582EAF" w:rsidRDefault="00582EAF" w:rsidP="00434DE0">
      <w:pPr>
        <w:ind w:firstLine="915"/>
        <w:jc w:val="both"/>
        <w:rPr>
          <w:rFonts w:ascii="Times New Roman" w:hAnsi="Times New Roman" w:cs="Times New Roman"/>
          <w:sz w:val="24"/>
          <w:szCs w:val="24"/>
        </w:rPr>
      </w:pPr>
      <w:r w:rsidRPr="00582EAF">
        <w:rPr>
          <w:rFonts w:ascii="Times New Roman" w:hAnsi="Times New Roman" w:cs="Times New Roman"/>
          <w:spacing w:val="-56"/>
          <w:sz w:val="24"/>
          <w:szCs w:val="24"/>
          <w:u w:val="thick"/>
        </w:rPr>
        <w:t xml:space="preserve"> </w:t>
      </w:r>
      <w:r w:rsidRPr="00582EAF">
        <w:rPr>
          <w:rFonts w:ascii="Times New Roman" w:hAnsi="Times New Roman" w:cs="Times New Roman"/>
          <w:b/>
          <w:sz w:val="24"/>
          <w:szCs w:val="24"/>
          <w:u w:val="thick"/>
        </w:rPr>
        <w:t>suteiktais įgaliojimais bei atlieka diskriminacinio pobūdžio veiksmus, todėl neteisėti</w:t>
      </w:r>
      <w:r w:rsidRPr="00582EAF">
        <w:rPr>
          <w:rFonts w:ascii="Times New Roman" w:hAnsi="Times New Roman" w:cs="Times New Roman"/>
          <w:b/>
          <w:sz w:val="24"/>
          <w:szCs w:val="24"/>
        </w:rPr>
        <w:t xml:space="preserve"> </w:t>
      </w:r>
      <w:r w:rsidRPr="00582EAF">
        <w:rPr>
          <w:rFonts w:ascii="Times New Roman" w:hAnsi="Times New Roman" w:cs="Times New Roman"/>
          <w:b/>
          <w:sz w:val="24"/>
          <w:szCs w:val="24"/>
          <w:u w:val="thick"/>
        </w:rPr>
        <w:t>Institucijos veiksmai Bendrovės atžvilgiu negali sudaryti jokio teisėto atsakomybės</w:t>
      </w:r>
      <w:r w:rsidRPr="00582EAF">
        <w:rPr>
          <w:rFonts w:ascii="Times New Roman" w:hAnsi="Times New Roman" w:cs="Times New Roman"/>
          <w:b/>
          <w:sz w:val="24"/>
          <w:szCs w:val="24"/>
        </w:rPr>
        <w:t xml:space="preserve"> </w:t>
      </w:r>
      <w:r w:rsidRPr="00582EAF">
        <w:rPr>
          <w:rFonts w:ascii="Times New Roman" w:hAnsi="Times New Roman" w:cs="Times New Roman"/>
          <w:b/>
          <w:sz w:val="24"/>
          <w:szCs w:val="24"/>
          <w:u w:val="thick"/>
        </w:rPr>
        <w:t>taikymo pagrindo</w:t>
      </w:r>
      <w:r w:rsidRPr="00582EAF">
        <w:rPr>
          <w:rFonts w:ascii="Times New Roman" w:hAnsi="Times New Roman" w:cs="Times New Roman"/>
          <w:sz w:val="24"/>
          <w:szCs w:val="24"/>
        </w:rPr>
        <w:t>.</w:t>
      </w:r>
    </w:p>
    <w:p w:rsidR="00694D35" w:rsidRDefault="00582EAF" w:rsidP="00434DE0">
      <w:pPr>
        <w:spacing w:after="0" w:line="240" w:lineRule="auto"/>
        <w:ind w:firstLine="567"/>
        <w:jc w:val="both"/>
        <w:textAlignment w:val="baseline"/>
        <w:rPr>
          <w:rFonts w:ascii="Times New Roman" w:eastAsia="Times New Roman" w:hAnsi="Times New Roman" w:cs="Times New Roman"/>
          <w:b/>
          <w:i/>
          <w:sz w:val="24"/>
          <w:szCs w:val="24"/>
          <w:lang w:eastAsia="lt-LT"/>
        </w:rPr>
      </w:pPr>
      <w:r w:rsidRPr="00582EAF">
        <w:rPr>
          <w:rFonts w:ascii="Times New Roman" w:eastAsia="Times New Roman" w:hAnsi="Times New Roman" w:cs="Times New Roman"/>
          <w:b/>
          <w:i/>
          <w:sz w:val="24"/>
          <w:szCs w:val="24"/>
          <w:lang w:eastAsia="lt-LT"/>
        </w:rPr>
        <w:t>Savivaldybės vykdomoji institucija su tokiais UAB “</w:t>
      </w:r>
      <w:proofErr w:type="spellStart"/>
      <w:r w:rsidRPr="00582EAF">
        <w:rPr>
          <w:rFonts w:ascii="Times New Roman" w:eastAsia="Times New Roman" w:hAnsi="Times New Roman" w:cs="Times New Roman"/>
          <w:b/>
          <w:i/>
          <w:sz w:val="24"/>
          <w:szCs w:val="24"/>
          <w:lang w:eastAsia="lt-LT"/>
        </w:rPr>
        <w:t>Katos</w:t>
      </w:r>
      <w:proofErr w:type="spellEnd"/>
      <w:r w:rsidRPr="00582EAF">
        <w:rPr>
          <w:rFonts w:ascii="Times New Roman" w:eastAsia="Times New Roman" w:hAnsi="Times New Roman" w:cs="Times New Roman"/>
          <w:b/>
          <w:i/>
          <w:sz w:val="24"/>
          <w:szCs w:val="24"/>
          <w:lang w:eastAsia="lt-LT"/>
        </w:rPr>
        <w:t xml:space="preserve"> studija ” 2023 m. balandžio 19 d. paaiškinime Nr. 64-1-655 išdėstytais motyvais nesutinka, laiko juos nepagrįstais. </w:t>
      </w:r>
    </w:p>
    <w:p w:rsidR="00582EAF" w:rsidRPr="00582EAF" w:rsidRDefault="00717AB6" w:rsidP="00434DE0">
      <w:pPr>
        <w:spacing w:after="0" w:line="240" w:lineRule="auto"/>
        <w:ind w:firstLine="567"/>
        <w:jc w:val="both"/>
        <w:textAlignment w:val="baseline"/>
        <w:rPr>
          <w:shd w:val="clear" w:color="auto" w:fill="FFFFFF"/>
        </w:rPr>
      </w:pPr>
      <w:hyperlink r:id="rId26" w:tgtFrame="_blank" w:tooltip="Lietuvos Respublikos reklamos įstatymas" w:history="1">
        <w:r w:rsidR="00582EAF" w:rsidRPr="00582EAF">
          <w:rPr>
            <w:rFonts w:ascii="Times New Roman" w:hAnsi="Times New Roman" w:cs="Times New Roman"/>
            <w:iCs/>
            <w:sz w:val="24"/>
            <w:szCs w:val="24"/>
            <w:u w:val="single"/>
            <w:shd w:val="clear" w:color="auto" w:fill="FFFFFF"/>
          </w:rPr>
          <w:t>Reklamos įstatymo</w:t>
        </w:r>
      </w:hyperlink>
      <w:bookmarkStart w:id="0" w:name="pn3a43316e-176f-49da-b928-b0986b001fde"/>
      <w:bookmarkStart w:id="1" w:name="n0dd18f78-5597-40d9-8b4f-4ec5180fc149"/>
      <w:bookmarkEnd w:id="0"/>
      <w:r w:rsidR="00582EAF" w:rsidRPr="00582EAF">
        <w:rPr>
          <w:rFonts w:ascii="Times New Roman" w:hAnsi="Times New Roman" w:cs="Times New Roman"/>
          <w:sz w:val="24"/>
          <w:szCs w:val="24"/>
        </w:rPr>
        <w:t xml:space="preserve"> </w:t>
      </w:r>
      <w:hyperlink r:id="rId27" w:tgtFrame="_blank" w:tooltip="Išorinės reklamos įrengimo reikalavimai" w:history="1">
        <w:r w:rsidR="00582EAF" w:rsidRPr="00582EAF">
          <w:rPr>
            <w:rFonts w:ascii="Times New Roman" w:hAnsi="Times New Roman" w:cs="Times New Roman"/>
            <w:iCs/>
            <w:sz w:val="24"/>
            <w:szCs w:val="24"/>
            <w:u w:val="single"/>
            <w:shd w:val="clear" w:color="auto" w:fill="FFFFFF"/>
          </w:rPr>
          <w:t>12</w:t>
        </w:r>
      </w:hyperlink>
      <w:bookmarkStart w:id="2" w:name="pn0dd18f78-5597-40d9-8b4f-4ec5180fc149"/>
      <w:bookmarkEnd w:id="1"/>
      <w:bookmarkEnd w:id="2"/>
      <w:r w:rsidR="00582EAF" w:rsidRPr="00582EAF">
        <w:rPr>
          <w:rFonts w:ascii="Times New Roman" w:hAnsi="Times New Roman" w:cs="Times New Roman"/>
          <w:sz w:val="24"/>
          <w:szCs w:val="24"/>
          <w:shd w:val="clear" w:color="auto" w:fill="FFFFFF"/>
        </w:rPr>
        <w:t xml:space="preserve"> straipsnio 1 dalies 5 punkte nustatyta, kad draudžiama įrengti išorinę reklamą neturint leidimo įrengti išorinę reklamą (toliau – leidimas), išskyrus šio straipsnio 2 dalyje nurodytus atvejus.</w:t>
      </w:r>
      <w:r w:rsidR="00582EAF" w:rsidRPr="00582EAF">
        <w:rPr>
          <w:shd w:val="clear" w:color="auto" w:fill="FFFFFF"/>
        </w:rPr>
        <w:t xml:space="preserve">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Pasibaigus turimo leidimo galiojimui reklaminis įrenginys turi būti išardomas, o vieta, kurioje jis buvo sutvarkoma</w:t>
      </w:r>
      <w:r w:rsidRPr="00582EAF">
        <w:rPr>
          <w:rFonts w:ascii="Times New Roman" w:hAnsi="Times New Roman" w:cs="Times New Roman"/>
          <w:sz w:val="24"/>
          <w:szCs w:val="24"/>
        </w:rPr>
        <w:t xml:space="preserve"> (Reklamos įstatymo 12 straipsnio 15 dalis)</w:t>
      </w:r>
      <w:r w:rsidRPr="00582EAF">
        <w:rPr>
          <w:rFonts w:ascii="Times New Roman" w:hAnsi="Times New Roman" w:cs="Times New Roman"/>
          <w:sz w:val="24"/>
          <w:szCs w:val="24"/>
          <w:shd w:val="clear" w:color="auto" w:fill="FFFFFF"/>
        </w:rPr>
        <w:t xml:space="preserve">.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rPr>
        <w:t xml:space="preserve">Reklamos įstatymo </w:t>
      </w:r>
      <w:r w:rsidRPr="00D7205E">
        <w:rPr>
          <w:rFonts w:ascii="Times New Roman" w:hAnsi="Times New Roman" w:cs="Times New Roman"/>
          <w:sz w:val="24"/>
          <w:szCs w:val="24"/>
        </w:rPr>
        <w:t xml:space="preserve">12 </w:t>
      </w:r>
      <w:r w:rsidRPr="00582EAF">
        <w:rPr>
          <w:rFonts w:ascii="Times New Roman" w:hAnsi="Times New Roman" w:cs="Times New Roman"/>
          <w:sz w:val="24"/>
          <w:szCs w:val="24"/>
        </w:rPr>
        <w:t>straipsnio 11 dalyje nustatyta, kad</w:t>
      </w:r>
      <w:r w:rsidRPr="00D7205E">
        <w:rPr>
          <w:rFonts w:ascii="Times New Roman" w:hAnsi="Times New Roman" w:cs="Times New Roman"/>
          <w:sz w:val="24"/>
          <w:szCs w:val="24"/>
        </w:rPr>
        <w:t xml:space="preserve"> </w:t>
      </w:r>
      <w:r w:rsidRPr="00582EAF">
        <w:rPr>
          <w:rFonts w:ascii="Times New Roman" w:hAnsi="Times New Roman" w:cs="Times New Roman"/>
          <w:sz w:val="24"/>
          <w:szCs w:val="24"/>
        </w:rPr>
        <w:t>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582EAF" w:rsidRPr="00582EAF" w:rsidRDefault="00582EAF" w:rsidP="00434DE0">
      <w:pPr>
        <w:spacing w:after="0" w:line="240" w:lineRule="auto"/>
        <w:ind w:firstLine="567"/>
        <w:jc w:val="both"/>
        <w:textAlignment w:val="baseline"/>
      </w:pPr>
      <w:r w:rsidRPr="00582EAF">
        <w:rPr>
          <w:rFonts w:ascii="Times New Roman" w:hAnsi="Times New Roman" w:cs="Times New Roman"/>
          <w:sz w:val="24"/>
          <w:szCs w:val="24"/>
          <w:shd w:val="clear" w:color="auto" w:fill="FFFFFF"/>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582EAF">
        <w:t xml:space="preserve">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rPr>
        <w:t>Taisyklių 34 punkte nustatyta, kad už leidimo išdavimą imama vietinė rinkliava Lietuvos Respublikos rinkliavų įstatymo ir savivaldybės tarybos patvirtintų vietinės rinkliavos nuostatų nustatyta tvarka.</w:t>
      </w:r>
      <w:bookmarkStart w:id="3" w:name="nf0b83b13-801a-4123-bcb4-01130cd2fb42"/>
      <w:r w:rsidRPr="00582EAF">
        <w:rPr>
          <w:rFonts w:ascii="Times New Roman" w:hAnsi="Times New Roman" w:cs="Times New Roman"/>
          <w:sz w:val="24"/>
          <w:szCs w:val="24"/>
        </w:rPr>
        <w:t xml:space="preserve"> </w:t>
      </w:r>
    </w:p>
    <w:p w:rsidR="00582EAF" w:rsidRPr="00582EAF" w:rsidRDefault="00717AB6" w:rsidP="00434DE0">
      <w:pPr>
        <w:spacing w:after="0" w:line="240" w:lineRule="auto"/>
        <w:ind w:firstLine="567"/>
        <w:jc w:val="both"/>
        <w:textAlignment w:val="baseline"/>
        <w:rPr>
          <w:rFonts w:ascii="Times New Roman" w:hAnsi="Times New Roman" w:cs="Times New Roman"/>
          <w:sz w:val="24"/>
          <w:szCs w:val="24"/>
        </w:rPr>
      </w:pPr>
      <w:hyperlink r:id="rId28" w:tgtFrame="_blank" w:tooltip="Lietuvos Respublikos rinkliavų įstatymas" w:history="1">
        <w:r w:rsidR="00582EAF" w:rsidRPr="00582EAF">
          <w:rPr>
            <w:rFonts w:ascii="Times New Roman" w:hAnsi="Times New Roman" w:cs="Times New Roman"/>
            <w:iCs/>
            <w:sz w:val="24"/>
            <w:szCs w:val="24"/>
            <w:u w:val="single"/>
            <w:shd w:val="clear" w:color="auto" w:fill="FFFFFF"/>
          </w:rPr>
          <w:t>Rinkliavų įstatymo</w:t>
        </w:r>
      </w:hyperlink>
      <w:bookmarkStart w:id="4" w:name="pnf0b83b13-801a-4123-bcb4-01130cd2fb42"/>
      <w:bookmarkStart w:id="5" w:name="n52ed5a96-9d7e-412f-9d1f-eb004fcd9be9"/>
      <w:bookmarkEnd w:id="3"/>
      <w:bookmarkEnd w:id="4"/>
      <w:r w:rsidR="00582EAF" w:rsidRPr="00582EAF">
        <w:rPr>
          <w:rFonts w:ascii="Times New Roman" w:hAnsi="Times New Roman" w:cs="Times New Roman"/>
          <w:sz w:val="24"/>
          <w:szCs w:val="24"/>
          <w:shd w:val="clear" w:color="auto" w:fill="FFFFFF"/>
        </w:rPr>
        <w:t xml:space="preserve"> </w:t>
      </w:r>
      <w:hyperlink r:id="rId29" w:tgtFrame="_blank" w:tooltip="Pagrindinės šio įstatymo sąvokos" w:history="1">
        <w:r w:rsidR="00582EAF" w:rsidRPr="00582EAF">
          <w:rPr>
            <w:rFonts w:ascii="Times New Roman" w:hAnsi="Times New Roman" w:cs="Times New Roman"/>
            <w:iCs/>
            <w:sz w:val="24"/>
            <w:szCs w:val="24"/>
            <w:u w:val="single"/>
            <w:shd w:val="clear" w:color="auto" w:fill="FFFFFF"/>
          </w:rPr>
          <w:t>2</w:t>
        </w:r>
      </w:hyperlink>
      <w:bookmarkStart w:id="6" w:name="pn52ed5a96-9d7e-412f-9d1f-eb004fcd9be9"/>
      <w:bookmarkEnd w:id="5"/>
      <w:bookmarkEnd w:id="6"/>
      <w:r w:rsidR="00582EAF" w:rsidRPr="00582EAF">
        <w:rPr>
          <w:rFonts w:ascii="Times New Roman" w:hAnsi="Times New Roman" w:cs="Times New Roman"/>
          <w:sz w:val="24"/>
          <w:szCs w:val="24"/>
          <w:shd w:val="clear" w:color="auto" w:fill="FFFFFF"/>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582EAF" w:rsidRPr="00582EAF">
        <w:rPr>
          <w:rFonts w:ascii="Times New Roman" w:hAnsi="Times New Roman" w:cs="Times New Roman"/>
          <w:sz w:val="24"/>
          <w:szCs w:val="24"/>
        </w:rPr>
        <w:t xml:space="preserve">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rPr>
        <w:t xml:space="preserve">Rinkliavų įstatymo 12 straipsnio 2 dalyje nustatyta, kad jeigu savivaldybės taryba yra nusprendusi šio įstatymo </w:t>
      </w:r>
      <w:r w:rsidRPr="00582EAF">
        <w:rPr>
          <w:rFonts w:ascii="Times New Roman" w:hAnsi="Times New Roman" w:cs="Times New Roman"/>
          <w:sz w:val="24"/>
          <w:szCs w:val="24"/>
          <w:shd w:val="clear" w:color="auto" w:fill="FFFFFF"/>
        </w:rPr>
        <w:t xml:space="preserve">11 straipsnio 1 dalies 3 punkte nurodytus leidimus išduoti organizuodama viešąjį konkursą ir yra nustačiusi šių leidimų išdavimo viešojo konkurso organizavimo tvarką, vietinės rinkliavos dydžiu laikoma didžiausia viešajame konkurse pasiūlyta suma.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Iš išdėstyto teisinio reguliavimo nuostatų matyti, kad asmuo, siekiantis įrengti išorinę reklamą pasibaigus turimo leidimo galiojimui, privalo gauti naują leidimą, už kurį turi sumokėti vietinę rinkliavą pagal savivaldybės tarybos nustatytą leidimų išdavimo viešojo konkurso organizavimo tvarką, jei tokia yra patvirtinta (</w:t>
      </w:r>
      <w:bookmarkStart w:id="7" w:name="n731ab96b-1fef-478f-832b-778e39cb34ea"/>
      <w:r w:rsidRPr="00582EAF">
        <w:rPr>
          <w:rFonts w:ascii="Times New Roman" w:hAnsi="Times New Roman" w:cs="Times New Roman"/>
          <w:sz w:val="24"/>
          <w:szCs w:val="24"/>
        </w:rPr>
        <w:fldChar w:fldCharType="begin"/>
      </w:r>
      <w:r w:rsidRPr="00582EAF">
        <w:rPr>
          <w:rFonts w:ascii="Times New Roman" w:hAnsi="Times New Roman" w:cs="Times New Roman"/>
          <w:sz w:val="24"/>
          <w:szCs w:val="24"/>
        </w:rPr>
        <w:instrText xml:space="preserve"> HYPERLINK "https://www.infolex.lt/ta/116413" \o "Lietuvos Respublikos reklamos įstatymas" \t "_blank" </w:instrText>
      </w:r>
      <w:r w:rsidRPr="00582EAF">
        <w:rPr>
          <w:rFonts w:ascii="Times New Roman" w:hAnsi="Times New Roman" w:cs="Times New Roman"/>
          <w:sz w:val="24"/>
          <w:szCs w:val="24"/>
        </w:rPr>
        <w:fldChar w:fldCharType="separate"/>
      </w:r>
      <w:r w:rsidRPr="00582EAF">
        <w:rPr>
          <w:rFonts w:ascii="Times New Roman" w:hAnsi="Times New Roman" w:cs="Times New Roman"/>
          <w:iCs/>
          <w:sz w:val="24"/>
          <w:szCs w:val="24"/>
          <w:u w:val="single"/>
          <w:shd w:val="clear" w:color="auto" w:fill="FFFFFF"/>
        </w:rPr>
        <w:t>Reklamos įstatymo</w:t>
      </w:r>
      <w:r w:rsidRPr="00582EAF">
        <w:rPr>
          <w:rFonts w:ascii="Times New Roman" w:hAnsi="Times New Roman" w:cs="Times New Roman"/>
          <w:sz w:val="24"/>
          <w:szCs w:val="24"/>
        </w:rPr>
        <w:fldChar w:fldCharType="end"/>
      </w:r>
      <w:bookmarkStart w:id="8" w:name="pn731ab96b-1fef-478f-832b-778e39cb34ea"/>
      <w:bookmarkStart w:id="9" w:name="n9b898452-8483-471e-9fee-23d0d6b57429"/>
      <w:bookmarkEnd w:id="7"/>
      <w:bookmarkEnd w:id="8"/>
      <w:r w:rsidRPr="00582EAF">
        <w:rPr>
          <w:rFonts w:ascii="Times New Roman" w:hAnsi="Times New Roman" w:cs="Times New Roman"/>
          <w:sz w:val="24"/>
          <w:szCs w:val="24"/>
          <w:shd w:val="clear" w:color="auto" w:fill="FFFFFF"/>
        </w:rPr>
        <w:t xml:space="preserve"> </w:t>
      </w:r>
      <w:hyperlink r:id="rId30" w:tgtFrame="_blank" w:tooltip="Išorinės reklamos įrengimo reikalavimai" w:history="1">
        <w:r w:rsidRPr="00582EAF">
          <w:rPr>
            <w:rFonts w:ascii="Times New Roman" w:hAnsi="Times New Roman" w:cs="Times New Roman"/>
            <w:iCs/>
            <w:sz w:val="24"/>
            <w:szCs w:val="24"/>
            <w:u w:val="single"/>
            <w:shd w:val="clear" w:color="auto" w:fill="FFFFFF"/>
          </w:rPr>
          <w:t>12</w:t>
        </w:r>
      </w:hyperlink>
      <w:bookmarkStart w:id="10" w:name="pn9b898452-8483-471e-9fee-23d0d6b57429"/>
      <w:bookmarkEnd w:id="9"/>
      <w:bookmarkEnd w:id="10"/>
      <w:r w:rsidRPr="00582EAF">
        <w:rPr>
          <w:rFonts w:ascii="Times New Roman" w:hAnsi="Times New Roman" w:cs="Times New Roman"/>
          <w:sz w:val="24"/>
          <w:szCs w:val="24"/>
          <w:shd w:val="clear" w:color="auto" w:fill="FFFFFF"/>
        </w:rPr>
        <w:t xml:space="preserve"> straipsnio 1 dalies 5 punktas,</w:t>
      </w:r>
      <w:bookmarkStart w:id="11" w:name="n6c9ca864-b453-46de-80c1-4bb0346b2e49"/>
      <w:r w:rsidRPr="00582EAF">
        <w:rPr>
          <w:rFonts w:ascii="Times New Roman" w:hAnsi="Times New Roman" w:cs="Times New Roman"/>
          <w:sz w:val="24"/>
          <w:szCs w:val="24"/>
          <w:shd w:val="clear" w:color="auto" w:fill="FFFFFF"/>
        </w:rPr>
        <w:t xml:space="preserve"> </w:t>
      </w:r>
      <w:hyperlink r:id="rId31" w:tgtFrame="_blank" w:tooltip="Išorinės reklamos įrengimo reikalavimai" w:history="1">
        <w:r w:rsidRPr="00582EAF">
          <w:rPr>
            <w:rFonts w:ascii="Times New Roman" w:hAnsi="Times New Roman" w:cs="Times New Roman"/>
            <w:iCs/>
            <w:sz w:val="24"/>
            <w:szCs w:val="24"/>
            <w:u w:val="single"/>
            <w:shd w:val="clear" w:color="auto" w:fill="FFFFFF"/>
          </w:rPr>
          <w:t>12</w:t>
        </w:r>
      </w:hyperlink>
      <w:bookmarkStart w:id="12" w:name="pn6c9ca864-b453-46de-80c1-4bb0346b2e49"/>
      <w:bookmarkEnd w:id="11"/>
      <w:bookmarkEnd w:id="12"/>
      <w:r w:rsidRPr="00582EAF">
        <w:rPr>
          <w:rFonts w:ascii="Times New Roman" w:hAnsi="Times New Roman" w:cs="Times New Roman"/>
          <w:sz w:val="24"/>
          <w:szCs w:val="24"/>
          <w:shd w:val="clear" w:color="auto" w:fill="FFFFFF"/>
        </w:rPr>
        <w:t xml:space="preserve"> straipsnio 7 dalis,</w:t>
      </w:r>
      <w:bookmarkStart w:id="13" w:name="nc78cea95-224f-4923-9dda-b36884510e74"/>
      <w:r w:rsidRPr="00582EAF">
        <w:rPr>
          <w:rFonts w:ascii="Times New Roman" w:hAnsi="Times New Roman" w:cs="Times New Roman"/>
          <w:sz w:val="24"/>
          <w:szCs w:val="24"/>
          <w:shd w:val="clear" w:color="auto" w:fill="FFFFFF"/>
        </w:rPr>
        <w:t xml:space="preserve"> </w:t>
      </w:r>
      <w:hyperlink r:id="rId32" w:tgtFrame="_blank" w:tooltip="Lietuvos Respublikos rinkliavų įstatymas" w:history="1">
        <w:r w:rsidRPr="00582EAF">
          <w:rPr>
            <w:rFonts w:ascii="Times New Roman" w:hAnsi="Times New Roman" w:cs="Times New Roman"/>
            <w:iCs/>
            <w:sz w:val="24"/>
            <w:szCs w:val="24"/>
            <w:u w:val="single"/>
            <w:shd w:val="clear" w:color="auto" w:fill="FFFFFF"/>
          </w:rPr>
          <w:t>Rinkliavų įstatymo</w:t>
        </w:r>
      </w:hyperlink>
      <w:bookmarkStart w:id="14" w:name="pnc78cea95-224f-4923-9dda-b36884510e74"/>
      <w:bookmarkStart w:id="15" w:name="ne111b9d1-1202-4acb-972c-5b84010590b5"/>
      <w:bookmarkEnd w:id="13"/>
      <w:bookmarkEnd w:id="14"/>
      <w:r w:rsidRPr="00582EAF">
        <w:rPr>
          <w:rFonts w:ascii="Times New Roman" w:hAnsi="Times New Roman" w:cs="Times New Roman"/>
          <w:sz w:val="24"/>
          <w:szCs w:val="24"/>
          <w:shd w:val="clear" w:color="auto" w:fill="FFFFFF"/>
        </w:rPr>
        <w:t xml:space="preserve"> </w:t>
      </w:r>
      <w:hyperlink r:id="rId33" w:tgtFrame="_blank" w:tooltip="Vietinių rinkliavų objektai" w:history="1">
        <w:r w:rsidRPr="00582EAF">
          <w:rPr>
            <w:rFonts w:ascii="Times New Roman" w:hAnsi="Times New Roman" w:cs="Times New Roman"/>
            <w:iCs/>
            <w:sz w:val="24"/>
            <w:szCs w:val="24"/>
            <w:u w:val="single"/>
            <w:shd w:val="clear" w:color="auto" w:fill="FFFFFF"/>
          </w:rPr>
          <w:t>11</w:t>
        </w:r>
      </w:hyperlink>
      <w:bookmarkStart w:id="16" w:name="pne111b9d1-1202-4acb-972c-5b84010590b5"/>
      <w:bookmarkEnd w:id="15"/>
      <w:bookmarkEnd w:id="16"/>
      <w:r w:rsidRPr="00582EAF">
        <w:rPr>
          <w:rFonts w:ascii="Times New Roman" w:hAnsi="Times New Roman" w:cs="Times New Roman"/>
          <w:sz w:val="24"/>
          <w:szCs w:val="24"/>
          <w:shd w:val="clear" w:color="auto" w:fill="FFFFFF"/>
        </w:rPr>
        <w:t xml:space="preserve"> straipsnio 1 dalies 3 punktas, 12 straipsnio 2 dalis).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rPr>
        <w:t xml:space="preserve">Todėl </w:t>
      </w:r>
      <w:bookmarkStart w:id="17" w:name="n1918fe06-3365-494d-818e-fc33a0499720"/>
      <w:r w:rsidRPr="00582EAF">
        <w:rPr>
          <w:rFonts w:ascii="Times New Roman" w:hAnsi="Times New Roman" w:cs="Times New Roman"/>
          <w:sz w:val="24"/>
          <w:szCs w:val="24"/>
        </w:rPr>
        <w:fldChar w:fldCharType="begin"/>
      </w:r>
      <w:r w:rsidRPr="00582EAF">
        <w:rPr>
          <w:rFonts w:ascii="Times New Roman" w:hAnsi="Times New Roman" w:cs="Times New Roman"/>
          <w:sz w:val="24"/>
          <w:szCs w:val="24"/>
        </w:rPr>
        <w:instrText xml:space="preserve"> HYPERLINK "https://www.infolex.lt/ta/116413" \o "Lietuvos Respublikos reklamos įstatymas" \t "_blank" </w:instrText>
      </w:r>
      <w:r w:rsidRPr="00582EAF">
        <w:rPr>
          <w:rFonts w:ascii="Times New Roman" w:hAnsi="Times New Roman" w:cs="Times New Roman"/>
          <w:sz w:val="24"/>
          <w:szCs w:val="24"/>
        </w:rPr>
        <w:fldChar w:fldCharType="separate"/>
      </w:r>
      <w:r w:rsidRPr="00582EAF">
        <w:rPr>
          <w:rFonts w:ascii="Times New Roman" w:hAnsi="Times New Roman" w:cs="Times New Roman"/>
          <w:iCs/>
          <w:sz w:val="24"/>
          <w:szCs w:val="24"/>
          <w:u w:val="single"/>
          <w:shd w:val="clear" w:color="auto" w:fill="FFFFFF"/>
        </w:rPr>
        <w:t>Reklamos įstatymo</w:t>
      </w:r>
      <w:r w:rsidRPr="00582EAF">
        <w:rPr>
          <w:rFonts w:ascii="Times New Roman" w:hAnsi="Times New Roman" w:cs="Times New Roman"/>
          <w:sz w:val="24"/>
          <w:szCs w:val="24"/>
        </w:rPr>
        <w:fldChar w:fldCharType="end"/>
      </w:r>
      <w:bookmarkStart w:id="18" w:name="pn1918fe06-3365-494d-818e-fc33a0499720"/>
      <w:bookmarkStart w:id="19" w:name="n3ac61c97-6eb3-44be-99dc-b70f10c6eca6"/>
      <w:bookmarkEnd w:id="17"/>
      <w:bookmarkEnd w:id="18"/>
      <w:r w:rsidRPr="00582EAF">
        <w:rPr>
          <w:rFonts w:ascii="Times New Roman" w:hAnsi="Times New Roman" w:cs="Times New Roman"/>
          <w:sz w:val="24"/>
          <w:szCs w:val="24"/>
          <w:shd w:val="clear" w:color="auto" w:fill="FFFFFF"/>
        </w:rPr>
        <w:t xml:space="preserve"> </w:t>
      </w:r>
      <w:hyperlink r:id="rId34" w:tgtFrame="_blank" w:tooltip="Išorinės reklamos įrengimo reikalavimai" w:history="1">
        <w:r w:rsidRPr="00582EAF">
          <w:rPr>
            <w:rFonts w:ascii="Times New Roman" w:hAnsi="Times New Roman" w:cs="Times New Roman"/>
            <w:iCs/>
            <w:sz w:val="24"/>
            <w:szCs w:val="24"/>
            <w:u w:val="single"/>
            <w:shd w:val="clear" w:color="auto" w:fill="FFFFFF"/>
          </w:rPr>
          <w:t>12</w:t>
        </w:r>
      </w:hyperlink>
      <w:bookmarkStart w:id="20" w:name="pn3ac61c97-6eb3-44be-99dc-b70f10c6eca6"/>
      <w:bookmarkEnd w:id="19"/>
      <w:bookmarkEnd w:id="20"/>
      <w:r w:rsidRPr="00582EAF">
        <w:rPr>
          <w:rFonts w:ascii="Times New Roman" w:hAnsi="Times New Roman" w:cs="Times New Roman"/>
          <w:sz w:val="24"/>
          <w:szCs w:val="24"/>
        </w:rPr>
        <w:t xml:space="preserve"> </w:t>
      </w:r>
      <w:r w:rsidRPr="00582EAF">
        <w:rPr>
          <w:rFonts w:ascii="Times New Roman" w:hAnsi="Times New Roman" w:cs="Times New Roman"/>
          <w:sz w:val="24"/>
          <w:szCs w:val="24"/>
          <w:shd w:val="clear" w:color="auto" w:fill="FFFFFF"/>
        </w:rPr>
        <w:t>straipsnio 7 dalyje nurodytų Taisyklių nuostatuose</w:t>
      </w:r>
      <w:r w:rsidRPr="00582EAF">
        <w:rPr>
          <w:rFonts w:ascii="Times New Roman" w:hAnsi="Times New Roman" w:cs="Times New Roman"/>
          <w:sz w:val="24"/>
          <w:szCs w:val="24"/>
        </w:rPr>
        <w:t xml:space="preserve"> numatytos vietinės rinkliavos nepateikimas pagal savivaldybės tarybos patvirtintų vietinės rinkliavos nuostatų nustatyta tvarką,</w:t>
      </w:r>
      <w:r w:rsidRPr="00582EAF">
        <w:rPr>
          <w:rFonts w:ascii="Times New Roman" w:hAnsi="Times New Roman" w:cs="Times New Roman"/>
          <w:sz w:val="24"/>
          <w:szCs w:val="24"/>
          <w:shd w:val="clear" w:color="auto" w:fill="FFFFFF"/>
        </w:rPr>
        <w:t xml:space="preserve"> reiškia, kad nėra visų būtinų teisinių prielaidų leidimui išduoti, nes Reklamos įstatymo 12 straipsnio 12 dalies 2 punktas neleidžia išduoti leidimo, jeigu numatoma įrengti išorinė reklama neatitinka šiame straipsnyje nustatytų išorinės reklamos įrengimo reikalavimų.</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w:t>
      </w:r>
      <w:r w:rsidRPr="00582EAF">
        <w:rPr>
          <w:rFonts w:ascii="Times New Roman" w:hAnsi="Times New Roman" w:cs="Times New Roman"/>
          <w:sz w:val="24"/>
          <w:szCs w:val="24"/>
        </w:rPr>
        <w:lastRenderedPageBreak/>
        <w:t xml:space="preserve">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582EAF" w:rsidRPr="00582EAF" w:rsidRDefault="00582EAF" w:rsidP="00434DE0">
      <w:pPr>
        <w:spacing w:after="0" w:line="240" w:lineRule="auto"/>
        <w:ind w:firstLine="567"/>
        <w:jc w:val="both"/>
        <w:textAlignment w:val="baseline"/>
        <w:rPr>
          <w:rFonts w:ascii="Times New Roman" w:hAnsi="Times New Roman"/>
          <w:sz w:val="24"/>
          <w:szCs w:val="24"/>
        </w:rPr>
      </w:pPr>
      <w:r w:rsidRPr="00582EAF">
        <w:rPr>
          <w:rFonts w:ascii="Times New Roman" w:hAnsi="Times New Roman"/>
          <w:sz w:val="24"/>
          <w:szCs w:val="24"/>
          <w:shd w:val="clear" w:color="auto" w:fill="FFFFFF"/>
        </w:rPr>
        <w:t xml:space="preserve">Kauno miesto savivaldybės administracija </w:t>
      </w:r>
      <w:r w:rsidRPr="00582EAF">
        <w:rPr>
          <w:rFonts w:ascii="Times New Roman" w:hAnsi="Times New Roman"/>
          <w:sz w:val="24"/>
          <w:szCs w:val="24"/>
        </w:rPr>
        <w:t xml:space="preserve">teisės aktų nustatytais terminais </w:t>
      </w:r>
      <w:r w:rsidRPr="00582EAF">
        <w:rPr>
          <w:rFonts w:ascii="Times New Roman" w:hAnsi="Times New Roman" w:cs="Times New Roman"/>
          <w:sz w:val="24"/>
          <w:szCs w:val="24"/>
        </w:rPr>
        <w:t>2022 m. liepos 26 d. sprendimu Nr. (33.200.E) R-2020 „Dėl leidimo įrengti išorinę reklamą neišdavimo“</w:t>
      </w:r>
      <w:r w:rsidRPr="00582EAF">
        <w:t xml:space="preserve"> </w:t>
      </w:r>
      <w:r w:rsidRPr="00582EAF">
        <w:rPr>
          <w:rFonts w:ascii="Times New Roman" w:hAnsi="Times New Roman"/>
          <w:sz w:val="24"/>
          <w:szCs w:val="24"/>
        </w:rPr>
        <w:t xml:space="preserve">pateikė </w:t>
      </w:r>
      <w:r w:rsidRPr="00582EAF">
        <w:rPr>
          <w:rFonts w:ascii="Times New Roman" w:eastAsia="Times New Roman" w:hAnsi="Times New Roman" w:cs="Times New Roman"/>
          <w:sz w:val="24"/>
          <w:szCs w:val="24"/>
        </w:rPr>
        <w:t>UAB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w:t>
      </w:r>
      <w:r w:rsidRPr="00582EAF">
        <w:rPr>
          <w:rFonts w:ascii="Times New Roman" w:hAnsi="Times New Roman"/>
          <w:sz w:val="24"/>
          <w:szCs w:val="24"/>
        </w:rPr>
        <w:t xml:space="preserve"> motyvuotą rašytinį atsisakymą išduoti leidimus. Vien ta aplinkybė, kad UAB</w:t>
      </w:r>
      <w:r w:rsidRPr="00582EAF">
        <w:rPr>
          <w:rFonts w:ascii="Times New Roman" w:eastAsia="Times New Roman" w:hAnsi="Times New Roman" w:cs="Times New Roman"/>
          <w:sz w:val="24"/>
          <w:szCs w:val="24"/>
        </w:rPr>
        <w:t xml:space="preserve">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sz w:val="24"/>
          <w:szCs w:val="24"/>
        </w:rPr>
        <w:t xml:space="preserve">nesutinka su priimtu sprendimu, savaime nereiškia, kad nagrinėjamu atveju yra pagrindas taikyti Reklamos įstatymo 12 straipsnio 10 dalį leidžiančią pripažinti, kad leidimas ginčo vietoje yra išduotas. </w:t>
      </w:r>
    </w:p>
    <w:p w:rsidR="00582EAF" w:rsidRPr="00582EAF" w:rsidRDefault="00582EAF" w:rsidP="00434DE0">
      <w:pPr>
        <w:spacing w:after="0" w:line="240" w:lineRule="auto"/>
        <w:ind w:firstLine="567"/>
        <w:jc w:val="both"/>
        <w:textAlignment w:val="baseline"/>
        <w:rPr>
          <w:rFonts w:ascii="Times New Roman" w:hAnsi="Times New Roman"/>
          <w:sz w:val="24"/>
          <w:szCs w:val="24"/>
        </w:rPr>
      </w:pPr>
      <w:r w:rsidRPr="00582EAF">
        <w:rPr>
          <w:rFonts w:ascii="Times New Roman" w:hAnsi="Times New Roman"/>
          <w:sz w:val="24"/>
          <w:szCs w:val="24"/>
        </w:rPr>
        <w:t xml:space="preserve">Tai, kad kilo ginčas dėl sprendimo motyvų tinkamumo ir pakankamumo nereiškia, kad nebuvo pateiktas motyvuotas rašytinis atsisakymas išduoti leidimą ir </w:t>
      </w:r>
      <w:r w:rsidRPr="00582EAF">
        <w:rPr>
          <w:rFonts w:ascii="Times New Roman" w:eastAsia="Times New Roman" w:hAnsi="Times New Roman" w:cs="Times New Roman"/>
          <w:sz w:val="24"/>
          <w:szCs w:val="24"/>
        </w:rPr>
        <w:t>UAB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išorinę </w:t>
      </w:r>
      <w:r w:rsidRPr="00582EAF">
        <w:rPr>
          <w:rFonts w:ascii="Times New Roman" w:hAnsi="Times New Roman"/>
          <w:sz w:val="24"/>
          <w:szCs w:val="24"/>
        </w:rPr>
        <w:t xml:space="preserve"> reklamą skleidė turėdama teisės aktų nustatyta tvarka išduotą leidimą.</w:t>
      </w:r>
    </w:p>
    <w:p w:rsidR="00582EAF" w:rsidRPr="00582EAF" w:rsidRDefault="00582EAF" w:rsidP="00434DE0">
      <w:pPr>
        <w:spacing w:after="0" w:line="240" w:lineRule="auto"/>
        <w:ind w:firstLine="567"/>
        <w:jc w:val="both"/>
        <w:textAlignment w:val="baseline"/>
        <w:rPr>
          <w:shd w:val="clear" w:color="auto" w:fill="FFFFFF"/>
        </w:rPr>
      </w:pPr>
      <w:r w:rsidRPr="00582EAF">
        <w:rPr>
          <w:rFonts w:ascii="Times New Roman" w:eastAsia="Times New Roman" w:hAnsi="Times New Roman" w:cs="Times New Roman"/>
          <w:sz w:val="24"/>
          <w:szCs w:val="24"/>
        </w:rPr>
        <w:t>UAB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w:t>
      </w:r>
      <w:r w:rsidRPr="00582EAF">
        <w:rPr>
          <w:rFonts w:ascii="Times New Roman" w:hAnsi="Times New Roman"/>
          <w:sz w:val="24"/>
          <w:szCs w:val="24"/>
        </w:rPr>
        <w:t xml:space="preserve"> paaiškinime nurodyta aplinkybė, kad </w:t>
      </w:r>
      <w:r w:rsidRPr="00582EAF">
        <w:rPr>
          <w:rFonts w:ascii="Times New Roman" w:eastAsia="Arial" w:hAnsi="Times New Roman" w:cs="Times New Roman"/>
          <w:sz w:val="24"/>
          <w:szCs w:val="24"/>
        </w:rPr>
        <w:t>Regionų</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apygardos</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administracinio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teismo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Kauno</w:t>
      </w:r>
      <w:r w:rsidRPr="00582EAF">
        <w:rPr>
          <w:rFonts w:ascii="Times New Roman" w:eastAsia="Arial" w:hAnsi="Times New Roman" w:cs="Times New Roman"/>
          <w:spacing w:val="-12"/>
          <w:sz w:val="24"/>
          <w:szCs w:val="24"/>
        </w:rPr>
        <w:t xml:space="preserve"> </w:t>
      </w:r>
      <w:r w:rsidRPr="00582EAF">
        <w:rPr>
          <w:rFonts w:ascii="Times New Roman" w:eastAsia="Arial" w:hAnsi="Times New Roman" w:cs="Times New Roman"/>
          <w:sz w:val="24"/>
          <w:szCs w:val="24"/>
        </w:rPr>
        <w:t>rūmai</w:t>
      </w:r>
      <w:r w:rsidRPr="00582EAF">
        <w:rPr>
          <w:rFonts w:ascii="Times New Roman" w:eastAsia="Arial" w:hAnsi="Times New Roman" w:cs="Times New Roman"/>
          <w:spacing w:val="-13"/>
          <w:sz w:val="24"/>
          <w:szCs w:val="24"/>
        </w:rPr>
        <w:t xml:space="preserve"> </w:t>
      </w:r>
      <w:r w:rsidRPr="00582EAF">
        <w:rPr>
          <w:rFonts w:ascii="Times New Roman" w:eastAsia="Arial" w:hAnsi="Times New Roman" w:cs="Times New Roman"/>
          <w:sz w:val="24"/>
          <w:szCs w:val="24"/>
        </w:rPr>
        <w:t>2023 m. kovo 14</w:t>
      </w:r>
      <w:r w:rsidRPr="00582EAF">
        <w:rPr>
          <w:rFonts w:ascii="Times New Roman" w:eastAsia="Arial" w:hAnsi="Times New Roman" w:cs="Times New Roman"/>
          <w:spacing w:val="-13"/>
          <w:sz w:val="24"/>
          <w:szCs w:val="24"/>
        </w:rPr>
        <w:t xml:space="preserve"> d. </w:t>
      </w:r>
      <w:r w:rsidRPr="00582EAF">
        <w:rPr>
          <w:rFonts w:ascii="Times New Roman" w:eastAsia="Arial" w:hAnsi="Times New Roman" w:cs="Times New Roman"/>
          <w:sz w:val="24"/>
          <w:szCs w:val="24"/>
        </w:rPr>
        <w:t xml:space="preserve">sprendimu </w:t>
      </w:r>
      <w:r w:rsidRPr="00582EAF">
        <w:rPr>
          <w:rFonts w:ascii="Times New Roman" w:hAnsi="Times New Roman"/>
          <w:sz w:val="24"/>
          <w:szCs w:val="24"/>
          <w:shd w:val="clear" w:color="auto" w:fill="FFFFFF"/>
        </w:rPr>
        <w:t xml:space="preserve">Kauno miesto savivaldybės administracijos </w:t>
      </w:r>
      <w:r w:rsidRPr="00582EAF">
        <w:rPr>
          <w:rFonts w:ascii="Times New Roman" w:hAnsi="Times New Roman" w:cs="Times New Roman"/>
          <w:sz w:val="24"/>
          <w:szCs w:val="24"/>
        </w:rPr>
        <w:t xml:space="preserve">2022 m. liepos 26 d. sprendimą Nr. (33.200.E) R-2020 „Dėl leidimo įrengti išorinę reklamą neišdavimo“ panaikino nepaneigia tos aplinkybės, kad </w:t>
      </w:r>
      <w:r w:rsidRPr="00582EAF">
        <w:rPr>
          <w:rFonts w:ascii="Times New Roman" w:hAnsi="Times New Roman"/>
          <w:sz w:val="24"/>
          <w:szCs w:val="24"/>
        </w:rPr>
        <w:t>Reklamos įstatymo 12 straipsnio 10 dalyje numatytos pasekmės, prilygstančios leidimo išdavimui, gali kilti tuomet, kai leidimą išduodančios institucijos nepriima jokio sprendimo pagal pateiktus prašymus išduoti leidimus išorinei reklamai įrengti ir suinteresuotas asmuo nežino motyvų, kodėl jo prašymas nėra tenkinamas.</w:t>
      </w:r>
      <w:r w:rsidRPr="00582EAF">
        <w:rPr>
          <w:shd w:val="clear" w:color="auto" w:fill="FFFFFF"/>
        </w:rPr>
        <w:t xml:space="preserve"> </w:t>
      </w:r>
    </w:p>
    <w:p w:rsidR="00582EAF" w:rsidRPr="00582EAF" w:rsidRDefault="00582EAF" w:rsidP="00434DE0">
      <w:pPr>
        <w:spacing w:after="0" w:line="240" w:lineRule="auto"/>
        <w:ind w:firstLine="567"/>
        <w:jc w:val="both"/>
        <w:textAlignment w:val="baseline"/>
        <w:rPr>
          <w:rFonts w:ascii="Times New Roman" w:eastAsia="Arial" w:hAnsi="Times New Roman" w:cs="Times New Roman"/>
          <w:color w:val="00B050"/>
          <w:sz w:val="24"/>
          <w:szCs w:val="24"/>
        </w:rPr>
      </w:pPr>
      <w:r w:rsidRPr="00582EAF">
        <w:rPr>
          <w:rFonts w:ascii="Times New Roman" w:hAnsi="Times New Roman" w:cs="Times New Roman"/>
          <w:sz w:val="24"/>
          <w:szCs w:val="24"/>
        </w:rPr>
        <w:t>Be to, šis teismo sprendimas nėra įsiteisėjęs.</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 xml:space="preserve">Nagrinėjamo galimo pažeidimo ribos apibrėžiamos </w:t>
      </w:r>
      <w:r w:rsidRPr="00582EAF">
        <w:rPr>
          <w:rFonts w:ascii="Times New Roman" w:eastAsia="Times New Roman" w:hAnsi="Times New Roman" w:cs="Times New Roman"/>
          <w:sz w:val="24"/>
          <w:szCs w:val="24"/>
          <w:lang w:eastAsia="lt-LT"/>
        </w:rPr>
        <w:t>2023 m. ko</w:t>
      </w:r>
      <w:r w:rsidR="00E44583">
        <w:rPr>
          <w:rFonts w:ascii="Times New Roman" w:eastAsia="Times New Roman" w:hAnsi="Times New Roman" w:cs="Times New Roman"/>
          <w:sz w:val="24"/>
          <w:szCs w:val="24"/>
          <w:lang w:eastAsia="lt-LT"/>
        </w:rPr>
        <w:t>vo 28 d. pranešime Nr. 64-4-103</w:t>
      </w:r>
      <w:r w:rsidR="00127D8C">
        <w:rPr>
          <w:rFonts w:ascii="Times New Roman" w:eastAsia="Times New Roman" w:hAnsi="Times New Roman" w:cs="Times New Roman"/>
          <w:sz w:val="24"/>
          <w:szCs w:val="24"/>
          <w:lang w:eastAsia="lt-LT"/>
        </w:rPr>
        <w:t>3</w:t>
      </w:r>
      <w:r w:rsidRPr="00582EAF">
        <w:rPr>
          <w:rFonts w:ascii="Times New Roman" w:hAnsi="Times New Roman" w:cs="Times New Roman"/>
          <w:sz w:val="24"/>
          <w:szCs w:val="24"/>
          <w:shd w:val="clear" w:color="auto" w:fill="FFFFFF"/>
        </w:rPr>
        <w:t xml:space="preserve">, kuriai jokios teisinės reikšmės neturi </w:t>
      </w:r>
      <w:r w:rsidRPr="00582EAF">
        <w:rPr>
          <w:rFonts w:ascii="Times New Roman" w:eastAsia="Times New Roman" w:hAnsi="Times New Roman" w:cs="Times New Roman"/>
          <w:sz w:val="24"/>
          <w:szCs w:val="24"/>
        </w:rPr>
        <w:t>UAB „</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w:t>
      </w:r>
      <w:r w:rsidRPr="00582EAF">
        <w:rPr>
          <w:rFonts w:ascii="Times New Roman" w:hAnsi="Times New Roman" w:cs="Times New Roman"/>
          <w:sz w:val="24"/>
          <w:szCs w:val="24"/>
          <w:shd w:val="clear" w:color="auto" w:fill="FFFFFF"/>
        </w:rPr>
        <w:t xml:space="preserve"> paaiškinime nurodyti leidimai skleisti išorinę reklamą išduoti kitiems ūkio subjektams ir kitų ūkio subjektų leidimo išdavimo procedūros. Todėl šios 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paaiškinime nurodytos aplinkybės neturi įtakos vertinant </w:t>
      </w:r>
      <w:r w:rsidRPr="00582EAF">
        <w:rPr>
          <w:rFonts w:ascii="Times New Roman" w:eastAsia="Times New Roman" w:hAnsi="Times New Roman" w:cs="Times New Roman"/>
          <w:sz w:val="24"/>
          <w:szCs w:val="24"/>
          <w:lang w:eastAsia="lt-LT"/>
        </w:rPr>
        <w:t>2023 m. ko</w:t>
      </w:r>
      <w:r w:rsidR="00E44583">
        <w:rPr>
          <w:rFonts w:ascii="Times New Roman" w:eastAsia="Times New Roman" w:hAnsi="Times New Roman" w:cs="Times New Roman"/>
          <w:sz w:val="24"/>
          <w:szCs w:val="24"/>
          <w:lang w:eastAsia="lt-LT"/>
        </w:rPr>
        <w:t>vo 28 d. pranešime Nr. 64-4-103</w:t>
      </w:r>
      <w:r w:rsidR="00E67FB9">
        <w:rPr>
          <w:rFonts w:ascii="Times New Roman" w:eastAsia="Times New Roman" w:hAnsi="Times New Roman" w:cs="Times New Roman"/>
          <w:sz w:val="24"/>
          <w:szCs w:val="24"/>
          <w:lang w:eastAsia="lt-LT"/>
        </w:rPr>
        <w:t>2</w:t>
      </w:r>
      <w:r w:rsidRPr="00582EAF">
        <w:rPr>
          <w:rFonts w:ascii="Times New Roman" w:eastAsia="Times New Roman" w:hAnsi="Times New Roman" w:cs="Times New Roman"/>
          <w:sz w:val="24"/>
          <w:szCs w:val="24"/>
          <w:lang w:eastAsia="lt-LT"/>
        </w:rPr>
        <w:t xml:space="preserve"> </w:t>
      </w:r>
      <w:r w:rsidRPr="00582EAF">
        <w:rPr>
          <w:rFonts w:ascii="Times New Roman" w:hAnsi="Times New Roman" w:cs="Times New Roman"/>
          <w:sz w:val="24"/>
          <w:szCs w:val="24"/>
          <w:shd w:val="clear" w:color="auto" w:fill="FFFFFF"/>
        </w:rPr>
        <w:t xml:space="preserve"> užfiksuotus pažeidimus. </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paaiškinime nurodytą aplinkybę, kad neva tai Kauno miesto savivaldybės administracijos </w:t>
      </w:r>
      <w:r w:rsidRPr="00582EAF">
        <w:rPr>
          <w:rFonts w:ascii="Times New Roman" w:hAnsi="Times New Roman" w:cs="Times New Roman"/>
          <w:sz w:val="24"/>
          <w:szCs w:val="24"/>
        </w:rPr>
        <w:t>inicijuota pažeidimo nagrinėjamo</w:t>
      </w:r>
      <w:r w:rsidRPr="00582EAF">
        <w:rPr>
          <w:rFonts w:ascii="Times New Roman" w:hAnsi="Times New Roman" w:cs="Times New Roman"/>
          <w:spacing w:val="-9"/>
          <w:sz w:val="24"/>
          <w:szCs w:val="24"/>
        </w:rPr>
        <w:t xml:space="preserve"> </w:t>
      </w:r>
      <w:r w:rsidRPr="00582EAF">
        <w:rPr>
          <w:rFonts w:ascii="Times New Roman" w:hAnsi="Times New Roman" w:cs="Times New Roman"/>
          <w:sz w:val="24"/>
          <w:szCs w:val="24"/>
        </w:rPr>
        <w:t>procedūra</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tėra</w:t>
      </w:r>
      <w:r w:rsidRPr="00582EAF">
        <w:rPr>
          <w:rFonts w:ascii="Times New Roman" w:hAnsi="Times New Roman" w:cs="Times New Roman"/>
          <w:spacing w:val="-5"/>
          <w:sz w:val="24"/>
          <w:szCs w:val="24"/>
        </w:rPr>
        <w:t xml:space="preserve"> </w:t>
      </w:r>
      <w:r w:rsidRPr="00582EAF">
        <w:rPr>
          <w:rFonts w:ascii="Times New Roman" w:hAnsi="Times New Roman" w:cs="Times New Roman"/>
          <w:sz w:val="24"/>
          <w:szCs w:val="24"/>
        </w:rPr>
        <w:t>nuoseklaus</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ir</w:t>
      </w:r>
      <w:r w:rsidRPr="00582EAF">
        <w:rPr>
          <w:rFonts w:ascii="Times New Roman" w:hAnsi="Times New Roman" w:cs="Times New Roman"/>
          <w:spacing w:val="-7"/>
          <w:sz w:val="24"/>
          <w:szCs w:val="24"/>
        </w:rPr>
        <w:t xml:space="preserve"> </w:t>
      </w:r>
      <w:r w:rsidRPr="00582EAF">
        <w:rPr>
          <w:rFonts w:ascii="Times New Roman" w:hAnsi="Times New Roman" w:cs="Times New Roman"/>
          <w:sz w:val="24"/>
          <w:szCs w:val="24"/>
        </w:rPr>
        <w:t>tendencingo</w:t>
      </w:r>
      <w:r w:rsidRPr="00582EAF">
        <w:rPr>
          <w:rFonts w:ascii="Times New Roman" w:hAnsi="Times New Roman" w:cs="Times New Roman"/>
          <w:spacing w:val="-6"/>
          <w:sz w:val="24"/>
          <w:szCs w:val="24"/>
        </w:rPr>
        <w:t xml:space="preserve"> </w:t>
      </w:r>
      <w:r w:rsidRPr="00582EAF">
        <w:rPr>
          <w:rFonts w:ascii="Times New Roman" w:hAnsi="Times New Roman" w:cs="Times New Roman"/>
          <w:sz w:val="24"/>
          <w:szCs w:val="24"/>
        </w:rPr>
        <w:t>Institucijos</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veikimo</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prieš</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Bendrovę</w:t>
      </w:r>
      <w:r w:rsidRPr="00582EAF">
        <w:rPr>
          <w:rFonts w:ascii="Times New Roman" w:hAnsi="Times New Roman" w:cs="Times New Roman"/>
          <w:spacing w:val="-8"/>
          <w:sz w:val="24"/>
          <w:szCs w:val="24"/>
        </w:rPr>
        <w:t xml:space="preserve"> </w:t>
      </w:r>
      <w:r w:rsidRPr="00582EAF">
        <w:rPr>
          <w:rFonts w:ascii="Times New Roman" w:hAnsi="Times New Roman" w:cs="Times New Roman"/>
          <w:sz w:val="24"/>
          <w:szCs w:val="24"/>
        </w:rPr>
        <w:t xml:space="preserve">dalis, paneigia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w:t>
      </w:r>
      <w:r w:rsidRPr="00582EAF">
        <w:rPr>
          <w:rFonts w:ascii="Times New Roman" w:hAnsi="Times New Roman" w:cs="Times New Roman"/>
          <w:color w:val="00B050"/>
          <w:sz w:val="24"/>
          <w:szCs w:val="24"/>
          <w:shd w:val="clear" w:color="auto" w:fill="FFFFFF"/>
        </w:rPr>
        <w:t xml:space="preserve"> </w:t>
      </w:r>
      <w:r w:rsidRPr="00582EAF">
        <w:rPr>
          <w:rFonts w:ascii="Times New Roman" w:hAnsi="Times New Roman" w:cs="Times New Roman"/>
          <w:sz w:val="24"/>
          <w:szCs w:val="24"/>
          <w:shd w:val="clear" w:color="auto" w:fill="FFFFFF"/>
        </w:rPr>
        <w:t>atžvilgiu priimti:</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shd w:val="clear" w:color="auto" w:fill="FFFFFF"/>
        </w:rPr>
        <w:t xml:space="preserve"> 2023 m. kovo 2 d. įsakymas Nr. A-196 ,,Dėl leidimų įrengti išorinę reklamą išdavimo“</w:t>
      </w:r>
      <w:r w:rsidR="00336A2B">
        <w:rPr>
          <w:rFonts w:ascii="Times New Roman" w:hAnsi="Times New Roman" w:cs="Times New Roman"/>
          <w:sz w:val="24"/>
          <w:szCs w:val="24"/>
          <w:shd w:val="clear" w:color="auto" w:fill="FFFFFF"/>
        </w:rPr>
        <w:t xml:space="preserve"> </w:t>
      </w:r>
      <w:r w:rsidRPr="00582EAF">
        <w:rPr>
          <w:rFonts w:ascii="Times New Roman" w:hAnsi="Times New Roman" w:cs="Times New Roman"/>
          <w:sz w:val="24"/>
          <w:szCs w:val="24"/>
          <w:shd w:val="clear" w:color="auto" w:fill="FFFFFF"/>
        </w:rPr>
        <w:t xml:space="preserve"> kuriuo a</w:t>
      </w:r>
      <w:r w:rsidRPr="00582EAF">
        <w:rPr>
          <w:rFonts w:ascii="Times New Roman" w:hAnsi="Times New Roman" w:cs="Times New Roman"/>
          <w:sz w:val="24"/>
          <w:szCs w:val="24"/>
        </w:rPr>
        <w:t xml:space="preserve">nt Savivaldybės objektų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 įrengtiems reklaminiams įrenginiams vadovaujantis </w:t>
      </w:r>
      <w:r w:rsidRPr="00582EA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82EAF">
        <w:rPr>
          <w:rFonts w:ascii="Times New Roman" w:hAnsi="Times New Roman" w:cs="Times New Roman"/>
          <w:sz w:val="24"/>
          <w:szCs w:val="24"/>
        </w:rPr>
        <w:t xml:space="preserve"> išduoti leidimai: Taikos pr. , sankryžos su Pramonės pr. žiedas, Kauno m., Taikos pr. , sankryžos su Pramonės pr. žiedas (plokštuma nuo Savanorių pr.);</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shd w:val="clear" w:color="auto" w:fill="FFFFFF"/>
        </w:rPr>
        <w:t>2023 m. kovo 2 d. įsakymas Nr. A-197 ,,Dėl leidimų įrengti išorinę reklamą išdavimo“ kuriuo a</w:t>
      </w:r>
      <w:r w:rsidRPr="00582EAF">
        <w:rPr>
          <w:rFonts w:ascii="Times New Roman" w:hAnsi="Times New Roman" w:cs="Times New Roman"/>
          <w:sz w:val="24"/>
          <w:szCs w:val="24"/>
        </w:rPr>
        <w:t xml:space="preserve">nt Savivaldybės objektų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 įrengtiems reklaminiams įrenginiams vadovaujantis </w:t>
      </w:r>
      <w:r w:rsidRPr="00582EA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82EAF">
        <w:rPr>
          <w:rFonts w:ascii="Times New Roman" w:hAnsi="Times New Roman" w:cs="Times New Roman"/>
          <w:sz w:val="24"/>
          <w:szCs w:val="24"/>
        </w:rPr>
        <w:t xml:space="preserve"> išduoti leidimai: Raudondvario pl. , sankryža su Tilžės g., prie Tilžės g. 3, Kauno m., Kovo 11-osios g. , sankryža su Dujotiekio g., Kauno m., Šiaurės pr. , sankryža su Ašigalio g., kairė pusė greitkelio kryptimi, Kauno m., K. Baršausko g. , sankryža su </w:t>
      </w:r>
      <w:proofErr w:type="spellStart"/>
      <w:r w:rsidRPr="00582EAF">
        <w:rPr>
          <w:rFonts w:ascii="Times New Roman" w:hAnsi="Times New Roman" w:cs="Times New Roman"/>
          <w:sz w:val="24"/>
          <w:szCs w:val="24"/>
        </w:rPr>
        <w:t>Breslaujos</w:t>
      </w:r>
      <w:proofErr w:type="spellEnd"/>
      <w:r w:rsidRPr="00582EAF">
        <w:rPr>
          <w:rFonts w:ascii="Times New Roman" w:hAnsi="Times New Roman" w:cs="Times New Roman"/>
          <w:sz w:val="24"/>
          <w:szCs w:val="24"/>
        </w:rPr>
        <w:t xml:space="preserve"> g., netoli degalinės "</w:t>
      </w:r>
      <w:proofErr w:type="spellStart"/>
      <w:r w:rsidRPr="00582EAF">
        <w:rPr>
          <w:rFonts w:ascii="Times New Roman" w:hAnsi="Times New Roman" w:cs="Times New Roman"/>
          <w:sz w:val="24"/>
          <w:szCs w:val="24"/>
        </w:rPr>
        <w:t>Viada</w:t>
      </w:r>
      <w:proofErr w:type="spellEnd"/>
      <w:r w:rsidRPr="00582EAF">
        <w:rPr>
          <w:rFonts w:ascii="Times New Roman" w:hAnsi="Times New Roman" w:cs="Times New Roman"/>
          <w:sz w:val="24"/>
          <w:szCs w:val="24"/>
        </w:rPr>
        <w:t>", Kauno m., Pramonės pr. , ties Pramonės pr. 8A, Kauno m., Pramonės pr. , ties Pramonės pr. 8B, Kauno m., Pramonės pr. , ties Pramonės pr. 18, centrinė skiriamoji žalioji juosta, Kauno m. (plokštuma Savanorių pr. link), Draugystės g. , prieš Pramonės pr. 6, Kauno m., Taikos pr. , ties Pramonės pr. 37, centrinė skiriamoji žalioji juosta, Kauno m. (plokštuma nuo centro), Pramonės pr. , ties Taikos pr. 115, centrinė skiriamoji žalioji juosta, Kauno m. (plokštuma nuo Savanorių pr.), Taikos pr. , ties Taikos pr. 117A, centrinė skiriamoji žalioji juosta, Kauno m.;</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shd w:val="clear" w:color="auto" w:fill="FFFFFF"/>
        </w:rPr>
        <w:lastRenderedPageBreak/>
        <w:t>2023 m. kovo 2 d. įsakymas Nr. A-198,,Dėl leidimų įrengti išorinę reklamą išdavimo“ kuriuo a</w:t>
      </w:r>
      <w:r w:rsidRPr="00582EAF">
        <w:rPr>
          <w:rFonts w:ascii="Times New Roman" w:hAnsi="Times New Roman" w:cs="Times New Roman"/>
          <w:sz w:val="24"/>
          <w:szCs w:val="24"/>
        </w:rPr>
        <w:t xml:space="preserve">nt Savivaldybės objektų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 įrengtiems reklaminiams įrenginiams vadovaujantis </w:t>
      </w:r>
      <w:r w:rsidRPr="00582EA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82EAF">
        <w:rPr>
          <w:rFonts w:ascii="Times New Roman" w:hAnsi="Times New Roman" w:cs="Times New Roman"/>
          <w:sz w:val="24"/>
          <w:szCs w:val="24"/>
        </w:rPr>
        <w:t xml:space="preserve"> išduoti leidimai: Baltų pr. , ties Baltų pr. 16, centrinė skiriamoji žalioji juosta, Kauno m.,</w:t>
      </w:r>
      <w:r w:rsidRPr="00582EAF">
        <w:t xml:space="preserve"> </w:t>
      </w:r>
      <w:r w:rsidRPr="00582EAF">
        <w:rPr>
          <w:rFonts w:ascii="Times New Roman" w:hAnsi="Times New Roman" w:cs="Times New Roman"/>
          <w:sz w:val="24"/>
          <w:szCs w:val="24"/>
        </w:rPr>
        <w:t>Baltų pr. , ties sankryža su A, Strazdo g., centrinė skiriamoji žalioji juosta, Kauno m.,</w:t>
      </w:r>
      <w:r w:rsidRPr="00582EAF">
        <w:t xml:space="preserve"> </w:t>
      </w:r>
      <w:r w:rsidRPr="00582EAF">
        <w:rPr>
          <w:rFonts w:ascii="Times New Roman" w:hAnsi="Times New Roman" w:cs="Times New Roman"/>
          <w:sz w:val="24"/>
          <w:szCs w:val="24"/>
        </w:rPr>
        <w:t>Žemaičių pl. , ties Žemaičių pl. 23, centrinė skiriamoji žalioji juosta, Kauno m., Šiaurės pr. , ties Islandijos pl. 31, centrinė skiriamoji žalioji juosta, Kauno m., Žemaičių pl. , ties Žemaičių pl. 62, centrinė skiriamoji žalioji juosta, Kauno m., Raudondvario pl. , priešais Raudondvario pl. 190, Kauno m., Šiaurės pr. , ties Islandijos pl. 33, centrinė skiriamoji žalioji juosta, Kauno m.</w:t>
      </w:r>
      <w:r w:rsidRPr="00582EAF">
        <w:t xml:space="preserve"> (</w:t>
      </w:r>
      <w:r w:rsidRPr="00582EAF">
        <w:rPr>
          <w:rFonts w:ascii="Times New Roman" w:hAnsi="Times New Roman" w:cs="Times New Roman"/>
          <w:sz w:val="24"/>
          <w:szCs w:val="24"/>
        </w:rPr>
        <w:t>plokštuma nuo Savanorių pr.), Šiaurės pr. , sankryžos su S. Žukausko g. žiedas, Kauno m., Jonavos g. , už degalinės "Neste", prie Varnių tilto, Kauno m.</w:t>
      </w:r>
      <w:r w:rsidRPr="00582EAF">
        <w:t xml:space="preserve"> (</w:t>
      </w:r>
      <w:r w:rsidRPr="00582EAF">
        <w:rPr>
          <w:rFonts w:ascii="Times New Roman" w:hAnsi="Times New Roman" w:cs="Times New Roman"/>
          <w:sz w:val="24"/>
          <w:szCs w:val="24"/>
        </w:rPr>
        <w:t>plokštuma nuo centro), Savanorių pr. , ties Savanorių pr. 255, Kauno m.</w:t>
      </w:r>
      <w:r w:rsidRPr="00582EAF">
        <w:t xml:space="preserve"> (</w:t>
      </w:r>
      <w:r w:rsidRPr="00582EAF">
        <w:rPr>
          <w:rFonts w:ascii="Times New Roman" w:hAnsi="Times New Roman" w:cs="Times New Roman"/>
          <w:sz w:val="24"/>
          <w:szCs w:val="24"/>
        </w:rPr>
        <w:t>plokštuma centro link), Savanorių pr. , prie sankryžos su Uosio g., ties Savanorių pr. 255, Kauno m., Taikos pr. , ties Taikos pr. 54, centrinė skiriamoji žalioji juosta, Kauno m., Taikos pr. , ties Taikos pr. 47, centrinė skiriamoji žalioji juosta, Kauno m.</w:t>
      </w:r>
    </w:p>
    <w:p w:rsidR="00582EAF" w:rsidRPr="00582EAF" w:rsidRDefault="00582EAF" w:rsidP="00434DE0">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shd w:val="clear" w:color="auto" w:fill="FFFFFF"/>
        </w:rPr>
        <w:t xml:space="preserve">dėl vietų, kuriose įrengti reklaminiai įrenginiai, ir dėl kurių 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ne vėliau kaip prieš 20 darbo dienų iki leidimo galiojimo termino pabaigos pateikia dokumentus leidimui išduoti, ir kurios nėra įtrauktos į viešą konkursą, </w:t>
      </w:r>
      <w:r w:rsidRPr="00582EAF">
        <w:rPr>
          <w:rFonts w:ascii="Times New Roman" w:hAnsi="Times New Roman" w:cs="Times New Roman"/>
          <w:sz w:val="24"/>
          <w:szCs w:val="24"/>
          <w:shd w:val="clear" w:color="auto" w:fill="FFFFFF"/>
        </w:rPr>
        <w:t>leidimų išdavimo procedūros vykdomos teisės aktų nustatyta tvarka.</w:t>
      </w:r>
    </w:p>
    <w:p w:rsidR="00582EAF" w:rsidRPr="008A103F" w:rsidRDefault="00582EAF" w:rsidP="00434DE0">
      <w:pPr>
        <w:spacing w:after="0" w:line="240" w:lineRule="auto"/>
        <w:ind w:firstLine="567"/>
        <w:jc w:val="both"/>
        <w:textAlignment w:val="baseline"/>
        <w:rPr>
          <w:rFonts w:ascii="Times New Roman" w:hAnsi="Times New Roman" w:cs="Times New Roman"/>
          <w:sz w:val="24"/>
          <w:szCs w:val="24"/>
        </w:rPr>
      </w:pPr>
      <w:r w:rsidRPr="00582EAF">
        <w:rPr>
          <w:rFonts w:ascii="Times New Roman" w:hAnsi="Times New Roman" w:cs="Times New Roman"/>
          <w:sz w:val="24"/>
          <w:szCs w:val="24"/>
          <w:shd w:val="clear" w:color="auto" w:fill="FFFFFF"/>
        </w:rPr>
        <w:t>2023 m. kovo 2 d. įsakymas Nr. A-200 „Dėl leidimų įrengti išorinę reklamą išdavimo“ kuriuo a</w:t>
      </w:r>
      <w:r w:rsidRPr="00582EAF">
        <w:rPr>
          <w:rFonts w:ascii="Times New Roman" w:hAnsi="Times New Roman" w:cs="Times New Roman"/>
          <w:sz w:val="24"/>
          <w:szCs w:val="24"/>
        </w:rPr>
        <w:t xml:space="preserve">nt Savivaldybės objektų </w:t>
      </w:r>
      <w:r w:rsidRPr="00582EAF">
        <w:rPr>
          <w:rFonts w:ascii="Times New Roman" w:hAnsi="Times New Roman" w:cs="Times New Roman"/>
          <w:sz w:val="24"/>
          <w:szCs w:val="24"/>
          <w:shd w:val="clear" w:color="auto" w:fill="FFFFFF"/>
        </w:rPr>
        <w:t xml:space="preserve">UAB </w:t>
      </w:r>
      <w:r w:rsidRPr="00582EAF">
        <w:rPr>
          <w:rFonts w:ascii="Times New Roman" w:eastAsia="Times New Roman" w:hAnsi="Times New Roman" w:cs="Times New Roman"/>
          <w:sz w:val="24"/>
          <w:szCs w:val="24"/>
        </w:rPr>
        <w:t>„</w:t>
      </w:r>
      <w:proofErr w:type="spellStart"/>
      <w:r w:rsidRPr="00582EAF">
        <w:rPr>
          <w:rFonts w:ascii="Times New Roman" w:eastAsia="Times New Roman" w:hAnsi="Times New Roman" w:cs="Times New Roman"/>
          <w:sz w:val="24"/>
          <w:szCs w:val="24"/>
        </w:rPr>
        <w:t>Katos</w:t>
      </w:r>
      <w:proofErr w:type="spellEnd"/>
      <w:r w:rsidRPr="00582EAF">
        <w:rPr>
          <w:rFonts w:ascii="Times New Roman" w:eastAsia="Times New Roman" w:hAnsi="Times New Roman" w:cs="Times New Roman"/>
          <w:sz w:val="24"/>
          <w:szCs w:val="24"/>
        </w:rPr>
        <w:t xml:space="preserve"> studija“ </w:t>
      </w:r>
      <w:r w:rsidRPr="00582EAF">
        <w:rPr>
          <w:rFonts w:ascii="Times New Roman" w:hAnsi="Times New Roman" w:cs="Times New Roman"/>
          <w:sz w:val="24"/>
          <w:szCs w:val="24"/>
        </w:rPr>
        <w:t xml:space="preserve"> įrengtiems reklaminiams įrenginiams vadovaujantis </w:t>
      </w:r>
      <w:r w:rsidRPr="00582EA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582EAF">
        <w:rPr>
          <w:rFonts w:ascii="Times New Roman" w:hAnsi="Times New Roman" w:cs="Times New Roman"/>
          <w:sz w:val="24"/>
          <w:szCs w:val="24"/>
        </w:rPr>
        <w:t xml:space="preserve"> išduoti leidimai: V. Krėvės pr. , sankryžos su Pramonės pr. žiedas, Kauno m., V. Krėvės pr. , sankryžos su Pramonės pr. žiedas (plokštuma Savanorių pr. link), V. Krėvės pr. , ir Kovo 11-osios g. sankryžos žiedas, Kauno m., Pramonės pr. , ties Pramonės pr. 48, Kauno m. (plokštuma Savanorių pr. link), Birželio 23-iosios g. , sankryža su V. Krėvės pr., ties Birželio 23-iosios g. 7, Kauno m., Birželio 23-iosios g. , sankryža su V. Krėvės pr., ties Birželio 23-iosios g. 10, Kauno m., Taikos pr. , prieš sankryžą su Kovo 11-osios g., ties Taikos pr. 80, Kauno m., Taikos pr. , prieš sankryžą su A. Baranausko g., centrinė skiriamoji žalioji juosta, ties A. Baranausko g. 35, Varnių g. , už tilto, dešinė pusė Panerių g. kryptimi, Kauno m., Varnių g. , už tilto, kairė pusė Panerių g. kryptimi, Kauno m., Baltų pr. , ties Baltų pr. 3, centrinė skir</w:t>
      </w:r>
      <w:r w:rsidR="008A103F">
        <w:rPr>
          <w:rFonts w:ascii="Times New Roman" w:hAnsi="Times New Roman" w:cs="Times New Roman"/>
          <w:sz w:val="24"/>
          <w:szCs w:val="24"/>
        </w:rPr>
        <w:t>iamoji žalioji juosta, Kauno m.</w:t>
      </w:r>
      <w:r w:rsidRPr="00582EAF">
        <w:rPr>
          <w:rFonts w:ascii="Times New Roman" w:hAnsi="Times New Roman" w:cs="Times New Roman"/>
          <w:sz w:val="24"/>
          <w:szCs w:val="24"/>
        </w:rPr>
        <w:t xml:space="preserve"> </w:t>
      </w:r>
      <w:r w:rsidRPr="008A103F">
        <w:rPr>
          <w:rFonts w:ascii="Times New Roman" w:hAnsi="Times New Roman" w:cs="Times New Roman"/>
          <w:sz w:val="24"/>
          <w:szCs w:val="24"/>
        </w:rPr>
        <w:t>ir kiti leidimai.</w:t>
      </w:r>
    </w:p>
    <w:p w:rsidR="00582EAF" w:rsidRPr="00582EAF" w:rsidRDefault="00582EAF" w:rsidP="00434DE0">
      <w:pPr>
        <w:spacing w:after="0" w:line="240" w:lineRule="auto"/>
        <w:ind w:firstLine="567"/>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Apibendrinant, tai kas išdėstyta, konstatuotina, kad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paaiškinime nurodyti teiginiai nepaneigia fakto, kad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skleidė išorinę reklamą nesilaikydama Reklamos įstatymo 12 straipsnio 1 dalies 5 punkto, 12 straipsnio 15 dalies nustatytų reikalavimų, nesilaikė įpareigojimo nutraukti reklamos skleidimą, todėl yra pagrindas taikyti Reklamos įstatymo 24 straipsnio 2 dalį. </w:t>
      </w:r>
    </w:p>
    <w:p w:rsidR="00582EAF" w:rsidRPr="00582EAF" w:rsidRDefault="00582EAF" w:rsidP="00434DE0">
      <w:pPr>
        <w:spacing w:after="0" w:line="240" w:lineRule="auto"/>
        <w:ind w:firstLine="567"/>
        <w:jc w:val="both"/>
        <w:textAlignment w:val="baseline"/>
        <w:rPr>
          <w:rFonts w:ascii="Times New Roman" w:eastAsia="Times New Roman" w:hAnsi="Times New Roman" w:cs="Times New Roman"/>
          <w:strike/>
          <w:sz w:val="24"/>
          <w:szCs w:val="24"/>
          <w:lang w:eastAsia="lt-LT"/>
        </w:rPr>
      </w:pPr>
      <w:r w:rsidRPr="00582EAF">
        <w:rPr>
          <w:rFonts w:ascii="Times New Roman" w:eastAsia="Times New Roman" w:hAnsi="Times New Roman" w:cs="Times New Roman"/>
          <w:sz w:val="24"/>
          <w:szCs w:val="24"/>
          <w:lang w:eastAsia="lt-LT"/>
        </w:rPr>
        <w:t xml:space="preserve">2023 m. gegužės </w:t>
      </w:r>
      <w:r w:rsidR="00127D8C">
        <w:rPr>
          <w:rFonts w:ascii="Times New Roman" w:eastAsia="Times New Roman" w:hAnsi="Times New Roman" w:cs="Times New Roman"/>
          <w:sz w:val="24"/>
          <w:szCs w:val="24"/>
          <w:lang w:eastAsia="lt-LT"/>
        </w:rPr>
        <w:t>4</w:t>
      </w:r>
      <w:r w:rsidRPr="00582EAF">
        <w:rPr>
          <w:rFonts w:ascii="Times New Roman" w:eastAsia="Times New Roman" w:hAnsi="Times New Roman" w:cs="Times New Roman"/>
          <w:sz w:val="24"/>
          <w:szCs w:val="24"/>
          <w:lang w:eastAsia="lt-LT"/>
        </w:rPr>
        <w:t xml:space="preserve"> d. Kauno miesto savivaldybės administracijos Viešosios tvarkos skyrius raštu Nr. 64-2-7</w:t>
      </w:r>
      <w:r w:rsidR="00127D8C">
        <w:rPr>
          <w:rFonts w:ascii="Times New Roman" w:eastAsia="Times New Roman" w:hAnsi="Times New Roman" w:cs="Times New Roman"/>
          <w:sz w:val="24"/>
          <w:szCs w:val="24"/>
          <w:lang w:eastAsia="lt-LT"/>
        </w:rPr>
        <w:t>15</w:t>
      </w:r>
      <w:r w:rsidRPr="00582EAF">
        <w:rPr>
          <w:rFonts w:ascii="Times New Roman" w:eastAsia="Times New Roman" w:hAnsi="Times New Roman" w:cs="Times New Roman"/>
          <w:sz w:val="24"/>
          <w:szCs w:val="24"/>
          <w:lang w:eastAsia="lt-LT"/>
        </w:rPr>
        <w:t xml:space="preserve"> „Dėl pranešimų nagrinėjimo nukėlimo“ išsiuntė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elektroninio pašto adresais: </w:t>
      </w:r>
      <w:hyperlink r:id="rId35" w:history="1">
        <w:r w:rsidRPr="00582EAF">
          <w:rPr>
            <w:rFonts w:ascii="Times New Roman" w:eastAsia="Times New Roman" w:hAnsi="Times New Roman" w:cs="Times New Roman"/>
            <w:color w:val="0563C1" w:themeColor="hyperlink"/>
            <w:sz w:val="24"/>
            <w:szCs w:val="24"/>
            <w:u w:val="single"/>
            <w:lang w:eastAsia="lt-LT"/>
          </w:rPr>
          <w:t>administratore@kata.lt</w:t>
        </w:r>
      </w:hyperlink>
      <w:r w:rsidRPr="00582EAF">
        <w:rPr>
          <w:rFonts w:ascii="Times New Roman" w:eastAsia="Times New Roman" w:hAnsi="Times New Roman" w:cs="Times New Roman"/>
          <w:sz w:val="24"/>
          <w:szCs w:val="24"/>
          <w:lang w:eastAsia="lt-LT"/>
        </w:rPr>
        <w:t xml:space="preserve">, </w:t>
      </w:r>
      <w:hyperlink r:id="rId36" w:history="1">
        <w:r w:rsidRPr="00582EAF">
          <w:rPr>
            <w:rFonts w:ascii="Times New Roman" w:eastAsia="Times New Roman" w:hAnsi="Times New Roman" w:cs="Times New Roman"/>
            <w:color w:val="0563C1" w:themeColor="hyperlink"/>
            <w:sz w:val="24"/>
            <w:szCs w:val="24"/>
            <w:u w:val="single"/>
            <w:lang w:eastAsia="lt-LT"/>
          </w:rPr>
          <w:t>karolis@kata.lt</w:t>
        </w:r>
      </w:hyperlink>
      <w:r w:rsidRPr="00582EAF">
        <w:rPr>
          <w:rFonts w:ascii="Times New Roman" w:eastAsia="Times New Roman" w:hAnsi="Times New Roman" w:cs="Times New Roman"/>
          <w:sz w:val="24"/>
          <w:szCs w:val="24"/>
          <w:lang w:eastAsia="lt-LT"/>
        </w:rPr>
        <w:t>, taip pat registruota pašto siunta RS</w:t>
      </w:r>
      <w:r w:rsidR="00127D8C">
        <w:rPr>
          <w:rFonts w:ascii="Times New Roman" w:eastAsia="Times New Roman" w:hAnsi="Times New Roman" w:cs="Times New Roman"/>
          <w:sz w:val="24"/>
          <w:szCs w:val="24"/>
          <w:lang w:eastAsia="lt-LT"/>
        </w:rPr>
        <w:t>251776672LT</w:t>
      </w:r>
      <w:r w:rsidRPr="00582EAF">
        <w:rPr>
          <w:rFonts w:ascii="Times New Roman" w:eastAsia="Times New Roman" w:hAnsi="Times New Roman" w:cs="Times New Roman"/>
          <w:sz w:val="24"/>
          <w:szCs w:val="24"/>
          <w:lang w:eastAsia="lt-LT"/>
        </w:rPr>
        <w:t xml:space="preserve">, </w:t>
      </w:r>
      <w:r w:rsidR="00E44583">
        <w:rPr>
          <w:rFonts w:ascii="Times New Roman" w:eastAsia="Times New Roman" w:hAnsi="Times New Roman" w:cs="Times New Roman"/>
          <w:sz w:val="24"/>
          <w:szCs w:val="24"/>
          <w:lang w:eastAsia="lt-LT"/>
        </w:rPr>
        <w:t xml:space="preserve">kuri įteikta pasirašytinai </w:t>
      </w:r>
      <w:r w:rsidRPr="00582EAF">
        <w:rPr>
          <w:rFonts w:ascii="Times New Roman" w:eastAsia="Times New Roman" w:hAnsi="Times New Roman" w:cs="Times New Roman"/>
          <w:sz w:val="24"/>
          <w:szCs w:val="24"/>
          <w:lang w:eastAsia="lt-LT"/>
        </w:rPr>
        <w:t>2023 m. gegužės 9 d.</w:t>
      </w:r>
    </w:p>
    <w:p w:rsidR="001E1DD3" w:rsidRDefault="00582EAF" w:rsidP="00434DE0">
      <w:pPr>
        <w:spacing w:after="0" w:line="240" w:lineRule="auto"/>
        <w:jc w:val="both"/>
        <w:textAlignment w:val="baseline"/>
        <w:rPr>
          <w:rFonts w:ascii="Times New Roman" w:eastAsia="Times New Roman" w:hAnsi="Times New Roman" w:cs="Times New Roman"/>
          <w:b/>
          <w:bCs/>
          <w:i/>
          <w:sz w:val="24"/>
          <w:szCs w:val="24"/>
          <w:lang w:eastAsia="lt-LT"/>
        </w:rPr>
      </w:pPr>
      <w:r w:rsidRPr="00582EAF">
        <w:rPr>
          <w:rFonts w:ascii="Times New Roman" w:eastAsia="Times New Roman" w:hAnsi="Times New Roman" w:cs="Times New Roman"/>
          <w:b/>
          <w:bCs/>
          <w:i/>
          <w:sz w:val="24"/>
          <w:szCs w:val="24"/>
          <w:lang w:eastAsia="lt-LT"/>
        </w:rPr>
        <w:t xml:space="preserve">           </w:t>
      </w:r>
    </w:p>
    <w:p w:rsidR="00582EAF" w:rsidRDefault="00582EAF" w:rsidP="00434DE0">
      <w:pPr>
        <w:spacing w:after="0" w:line="240" w:lineRule="auto"/>
        <w:jc w:val="both"/>
        <w:textAlignment w:val="baseline"/>
        <w:rPr>
          <w:rFonts w:ascii="Times New Roman" w:eastAsia="Times New Roman" w:hAnsi="Times New Roman" w:cs="Times New Roman"/>
          <w:b/>
          <w:bCs/>
          <w:i/>
          <w:sz w:val="24"/>
          <w:szCs w:val="24"/>
          <w:lang w:eastAsia="lt-LT"/>
        </w:rPr>
      </w:pPr>
      <w:r w:rsidRPr="00582EAF">
        <w:rPr>
          <w:rFonts w:ascii="Times New Roman" w:eastAsia="Times New Roman" w:hAnsi="Times New Roman" w:cs="Times New Roman"/>
          <w:b/>
          <w:bCs/>
          <w:i/>
          <w:sz w:val="24"/>
          <w:szCs w:val="24"/>
          <w:lang w:eastAsia="lt-LT"/>
        </w:rPr>
        <w:t xml:space="preserve"> Pažeidimo trukmė</w:t>
      </w:r>
    </w:p>
    <w:p w:rsidR="00C12034" w:rsidRPr="00582EAF" w:rsidRDefault="00C12034" w:rsidP="00434DE0">
      <w:pPr>
        <w:spacing w:after="0" w:line="240" w:lineRule="auto"/>
        <w:jc w:val="both"/>
        <w:textAlignment w:val="baseline"/>
        <w:rPr>
          <w:rFonts w:ascii="Segoe UI" w:eastAsia="Times New Roman" w:hAnsi="Segoe UI" w:cs="Segoe UI"/>
          <w:sz w:val="18"/>
          <w:szCs w:val="18"/>
          <w:lang w:eastAsia="lt-LT"/>
        </w:rPr>
      </w:pPr>
    </w:p>
    <w:p w:rsidR="00517187" w:rsidRPr="00F10783" w:rsidRDefault="00517187" w:rsidP="00703A76">
      <w:pPr>
        <w:pStyle w:val="Betarp"/>
        <w:ind w:firstLine="720"/>
        <w:jc w:val="both"/>
        <w:rPr>
          <w:rFonts w:ascii="Times New Roman" w:hAnsi="Times New Roman" w:cs="Times New Roman"/>
          <w:sz w:val="24"/>
          <w:szCs w:val="24"/>
        </w:rPr>
      </w:pPr>
      <w:r>
        <w:rPr>
          <w:rFonts w:ascii="Times New Roman" w:hAnsi="Times New Roman" w:cs="Times New Roman"/>
          <w:sz w:val="24"/>
          <w:szCs w:val="24"/>
          <w:lang w:bidi="he-IL"/>
        </w:rPr>
        <w:t xml:space="preserve">Nuo 2023 m. vasario 15 d. iki 2023 m. balandžio 4 d. Viešosios tvarkos skyriaus </w:t>
      </w:r>
      <w:proofErr w:type="spellStart"/>
      <w:r>
        <w:rPr>
          <w:rFonts w:ascii="Times New Roman" w:hAnsi="Times New Roman" w:cs="Times New Roman"/>
          <w:sz w:val="24"/>
          <w:szCs w:val="24"/>
          <w:lang w:bidi="he-IL"/>
        </w:rPr>
        <w:t>darbuootjų</w:t>
      </w:r>
      <w:proofErr w:type="spellEnd"/>
      <w:r>
        <w:rPr>
          <w:rFonts w:ascii="Times New Roman" w:hAnsi="Times New Roman" w:cs="Times New Roman"/>
          <w:sz w:val="24"/>
          <w:szCs w:val="24"/>
          <w:lang w:bidi="he-IL"/>
        </w:rPr>
        <w:t xml:space="preserve"> užfiksuota, kad  </w:t>
      </w:r>
      <w:proofErr w:type="spellStart"/>
      <w:r>
        <w:rPr>
          <w:rFonts w:ascii="Times New Roman" w:hAnsi="Times New Roman" w:cs="Times New Roman"/>
          <w:sz w:val="24"/>
          <w:szCs w:val="24"/>
          <w:lang w:bidi="he-IL"/>
        </w:rPr>
        <w:t>kad</w:t>
      </w:r>
      <w:proofErr w:type="spellEnd"/>
      <w:r>
        <w:rPr>
          <w:rFonts w:ascii="Times New Roman" w:hAnsi="Times New Roman" w:cs="Times New Roman"/>
          <w:sz w:val="24"/>
          <w:szCs w:val="24"/>
          <w:lang w:bidi="he-IL"/>
        </w:rPr>
        <w:t xml:space="preserve"> Tilto g., ties Vaidoto g. 114</w:t>
      </w:r>
      <w:r w:rsidRPr="009D101D">
        <w:rPr>
          <w:rFonts w:ascii="Times New Roman" w:hAnsi="Times New Roman" w:cs="Times New Roman"/>
          <w:sz w:val="24"/>
          <w:szCs w:val="24"/>
        </w:rPr>
        <w:t>, Kaune,</w:t>
      </w:r>
      <w:r>
        <w:rPr>
          <w:rFonts w:ascii="Times New Roman" w:hAnsi="Times New Roman" w:cs="Times New Roman"/>
          <w:sz w:val="24"/>
          <w:szCs w:val="24"/>
        </w:rPr>
        <w:t xml:space="preserve"> </w:t>
      </w:r>
      <w:r w:rsidRPr="009D101D">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Pr>
          <w:rFonts w:ascii="Times New Roman" w:hAnsi="Times New Roman" w:cs="Times New Roman"/>
          <w:sz w:val="24"/>
          <w:szCs w:val="24"/>
        </w:rPr>
        <w:t>Katos</w:t>
      </w:r>
      <w:proofErr w:type="spellEnd"/>
      <w:r>
        <w:rPr>
          <w:rFonts w:ascii="Times New Roman" w:hAnsi="Times New Roman" w:cs="Times New Roman"/>
          <w:sz w:val="24"/>
          <w:szCs w:val="24"/>
        </w:rPr>
        <w:t xml:space="preserve"> studija</w:t>
      </w:r>
      <w:r w:rsidRPr="009D101D">
        <w:rPr>
          <w:rFonts w:ascii="Times New Roman" w:hAnsi="Times New Roman" w:cs="Times New Roman"/>
          <w:sz w:val="24"/>
          <w:szCs w:val="24"/>
        </w:rPr>
        <w:t>“ įrengtame reklamos įrenginyje, d</w:t>
      </w:r>
      <w:r>
        <w:rPr>
          <w:rFonts w:ascii="Times New Roman" w:hAnsi="Times New Roman" w:cs="Times New Roman"/>
          <w:sz w:val="24"/>
          <w:szCs w:val="24"/>
        </w:rPr>
        <w:t xml:space="preserve">vipusiame jo stende </w:t>
      </w:r>
      <w:r w:rsidR="00703A76">
        <w:rPr>
          <w:rFonts w:ascii="Times New Roman" w:hAnsi="Times New Roman" w:cs="Times New Roman"/>
          <w:sz w:val="24"/>
          <w:szCs w:val="24"/>
        </w:rPr>
        <w:t>buvo s</w:t>
      </w:r>
      <w:r>
        <w:rPr>
          <w:rFonts w:ascii="Times New Roman" w:hAnsi="Times New Roman" w:cs="Times New Roman"/>
          <w:sz w:val="24"/>
          <w:szCs w:val="24"/>
        </w:rPr>
        <w:t>kleidžia</w:t>
      </w:r>
      <w:r w:rsidR="00703A76">
        <w:rPr>
          <w:rFonts w:ascii="Times New Roman" w:hAnsi="Times New Roman" w:cs="Times New Roman"/>
          <w:sz w:val="24"/>
          <w:szCs w:val="24"/>
        </w:rPr>
        <w:t>mos</w:t>
      </w:r>
      <w:r>
        <w:rPr>
          <w:rFonts w:ascii="Times New Roman" w:hAnsi="Times New Roman" w:cs="Times New Roman"/>
          <w:sz w:val="24"/>
          <w:szCs w:val="24"/>
        </w:rPr>
        <w:t xml:space="preserve"> dvi išorines reklamas: iš vienos pusės su turiniu „PROSAUGA Apsisaugok nuo žaibiškų vagysčių Aktyvios rūko apsaugos sistemos </w:t>
      </w:r>
      <w:hyperlink r:id="rId37" w:history="1">
        <w:r w:rsidRPr="009D0101">
          <w:rPr>
            <w:rStyle w:val="Hipersaitas"/>
            <w:rFonts w:ascii="Times New Roman" w:hAnsi="Times New Roman" w:cs="Times New Roman"/>
            <w:sz w:val="24"/>
            <w:szCs w:val="24"/>
          </w:rPr>
          <w:t>www.prosauga.lt</w:t>
        </w:r>
      </w:hyperlink>
      <w:r>
        <w:rPr>
          <w:rFonts w:ascii="Times New Roman" w:hAnsi="Times New Roman" w:cs="Times New Roman"/>
          <w:sz w:val="24"/>
          <w:szCs w:val="24"/>
        </w:rPr>
        <w:t xml:space="preserve">“, iš kitos pusės su turiniu „LARDUM AUTOSERVISAS RINGUVOS G. 65/13, </w:t>
      </w:r>
      <w:r>
        <w:rPr>
          <w:rFonts w:ascii="Times New Roman" w:hAnsi="Times New Roman" w:cs="Times New Roman"/>
          <w:sz w:val="24"/>
          <w:szCs w:val="24"/>
        </w:rPr>
        <w:lastRenderedPageBreak/>
        <w:t xml:space="preserve">KAUNAS </w:t>
      </w:r>
      <w:hyperlink r:id="rId38" w:history="1">
        <w:r w:rsidRPr="009D0101">
          <w:rPr>
            <w:rStyle w:val="Hipersaitas"/>
            <w:rFonts w:ascii="Times New Roman" w:hAnsi="Times New Roman" w:cs="Times New Roman"/>
            <w:sz w:val="24"/>
            <w:szCs w:val="24"/>
          </w:rPr>
          <w:t>www.lardum.lt</w:t>
        </w:r>
      </w:hyperlink>
      <w:r>
        <w:rPr>
          <w:rFonts w:ascii="Times New Roman" w:hAnsi="Times New Roman" w:cs="Times New Roman"/>
          <w:sz w:val="24"/>
          <w:szCs w:val="24"/>
        </w:rPr>
        <w:t xml:space="preserve"> +37062845052”, </w:t>
      </w:r>
      <w:r w:rsidRPr="00F10783">
        <w:rPr>
          <w:rFonts w:ascii="Times New Roman" w:hAnsi="Times New Roman" w:cs="Times New Roman"/>
          <w:sz w:val="24"/>
          <w:szCs w:val="24"/>
        </w:rPr>
        <w:t xml:space="preserve">neturint </w:t>
      </w:r>
      <w:r>
        <w:rPr>
          <w:rFonts w:ascii="Times New Roman" w:hAnsi="Times New Roman" w:cs="Times New Roman"/>
          <w:sz w:val="24"/>
          <w:szCs w:val="24"/>
        </w:rPr>
        <w:t>Kauno miesto savivaldybės administracijos nustatyta tvarka išduoto leidimo.</w:t>
      </w:r>
      <w:r w:rsidRPr="00F10783">
        <w:rPr>
          <w:rFonts w:ascii="Times New Roman" w:hAnsi="Times New Roman" w:cs="Times New Roman"/>
          <w:sz w:val="24"/>
          <w:szCs w:val="24"/>
        </w:rPr>
        <w:t xml:space="preserve"> </w:t>
      </w:r>
    </w:p>
    <w:p w:rsidR="00582EAF" w:rsidRPr="00582EAF" w:rsidRDefault="00582EAF" w:rsidP="00582EAF">
      <w:pPr>
        <w:tabs>
          <w:tab w:val="left" w:pos="567"/>
          <w:tab w:val="left" w:pos="851"/>
          <w:tab w:val="left" w:pos="993"/>
        </w:tabs>
        <w:spacing w:after="0" w:line="240" w:lineRule="auto"/>
        <w:ind w:right="-425"/>
        <w:jc w:val="both"/>
        <w:rPr>
          <w:rFonts w:ascii="Times New Roman" w:hAnsi="Times New Roman" w:cs="Times New Roman"/>
          <w:sz w:val="24"/>
          <w:szCs w:val="24"/>
        </w:rPr>
      </w:pPr>
      <w:r w:rsidRPr="00582EAF">
        <w:rPr>
          <w:rFonts w:ascii="Times New Roman" w:hAnsi="Times New Roman" w:cs="Times New Roman"/>
          <w:sz w:val="24"/>
          <w:szCs w:val="24"/>
          <w:lang w:bidi="he-IL"/>
        </w:rPr>
        <w:tab/>
      </w:r>
    </w:p>
    <w:p w:rsidR="00582EAF" w:rsidRPr="00582EAF" w:rsidRDefault="00582EAF" w:rsidP="00582EAF">
      <w:pPr>
        <w:shd w:val="clear" w:color="auto" w:fill="FFFFFF"/>
        <w:spacing w:after="0" w:line="240" w:lineRule="auto"/>
        <w:ind w:right="-425"/>
        <w:jc w:val="both"/>
        <w:rPr>
          <w:rFonts w:ascii="Times New Roman" w:eastAsia="Times New Roman" w:hAnsi="Times New Roman" w:cs="Times New Roman"/>
          <w:sz w:val="24"/>
          <w:szCs w:val="24"/>
          <w:lang w:eastAsia="lt-LT"/>
        </w:rPr>
      </w:pPr>
      <w:r w:rsidRPr="00582EAF">
        <w:rPr>
          <w:rFonts w:ascii="Times New Roman" w:eastAsia="Times New Roman" w:hAnsi="Times New Roman" w:cs="Times New Roman"/>
          <w:b/>
          <w:i/>
          <w:sz w:val="24"/>
          <w:szCs w:val="24"/>
          <w:lang w:eastAsia="lt-LT"/>
        </w:rPr>
        <w:t>Pažeidimo mastas ir pobūdis</w:t>
      </w:r>
      <w:r w:rsidRPr="00582EAF">
        <w:rPr>
          <w:rFonts w:ascii="Times New Roman" w:eastAsia="Times New Roman" w:hAnsi="Times New Roman" w:cs="Times New Roman"/>
          <w:sz w:val="24"/>
          <w:szCs w:val="24"/>
          <w:lang w:eastAsia="lt-LT"/>
        </w:rPr>
        <w:t> </w:t>
      </w:r>
    </w:p>
    <w:p w:rsidR="00582EAF" w:rsidRPr="00582EAF" w:rsidRDefault="00582EAF" w:rsidP="00582EAF">
      <w:pPr>
        <w:shd w:val="clear" w:color="auto" w:fill="FFFFFF"/>
        <w:spacing w:after="0" w:line="240" w:lineRule="auto"/>
        <w:ind w:right="-425"/>
        <w:jc w:val="both"/>
        <w:rPr>
          <w:rFonts w:ascii="Times New Roman" w:eastAsia="Times New Roman" w:hAnsi="Times New Roman" w:cs="Times New Roman"/>
          <w:sz w:val="24"/>
          <w:szCs w:val="24"/>
          <w:lang w:eastAsia="lt-LT"/>
        </w:rPr>
      </w:pPr>
    </w:p>
    <w:p w:rsidR="00582EAF" w:rsidRPr="00582EAF" w:rsidRDefault="00582EAF" w:rsidP="00434DE0">
      <w:pPr>
        <w:spacing w:after="0" w:line="276" w:lineRule="auto"/>
        <w:ind w:firstLine="567"/>
        <w:jc w:val="both"/>
        <w:textAlignment w:val="baseline"/>
        <w:rPr>
          <w:rFonts w:ascii="Times New Roman" w:eastAsia="Times New Roman" w:hAnsi="Times New Roman" w:cs="Times New Roman"/>
          <w:color w:val="000000"/>
          <w:sz w:val="24"/>
          <w:szCs w:val="24"/>
          <w:lang w:eastAsia="lt-LT"/>
        </w:rPr>
      </w:pPr>
      <w:r w:rsidRPr="00582EAF">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582EAF">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582EAF" w:rsidRPr="00582EAF" w:rsidRDefault="00582EAF" w:rsidP="00434DE0">
      <w:pPr>
        <w:tabs>
          <w:tab w:val="left" w:pos="567"/>
        </w:tabs>
        <w:spacing w:after="0" w:line="276" w:lineRule="auto"/>
        <w:jc w:val="both"/>
        <w:textAlignment w:val="baseline"/>
        <w:rPr>
          <w:rFonts w:ascii="Times New Roman" w:eastAsia="Times New Roman" w:hAnsi="Times New Roman" w:cs="Times New Roman"/>
          <w:b/>
          <w:bCs/>
          <w:i/>
          <w:sz w:val="24"/>
          <w:szCs w:val="24"/>
          <w:lang w:eastAsia="lt-LT"/>
        </w:rPr>
      </w:pPr>
      <w:r w:rsidRPr="00582EAF">
        <w:rPr>
          <w:rFonts w:ascii="Times New Roman" w:eastAsia="Times New Roman" w:hAnsi="Times New Roman" w:cs="Times New Roman"/>
          <w:sz w:val="24"/>
          <w:szCs w:val="24"/>
          <w:lang w:eastAsia="lt-LT"/>
        </w:rPr>
        <w:tab/>
        <w:t>Reklaminės veiklos subjektas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adresu</w:t>
      </w:r>
      <w:r w:rsidR="005E18B2">
        <w:rPr>
          <w:rFonts w:ascii="Times New Roman" w:eastAsia="Times New Roman" w:hAnsi="Times New Roman" w:cs="Times New Roman"/>
          <w:sz w:val="24"/>
          <w:szCs w:val="24"/>
          <w:lang w:eastAsia="lt-LT"/>
        </w:rPr>
        <w:t xml:space="preserve"> </w:t>
      </w:r>
      <w:r w:rsidR="000464E2">
        <w:rPr>
          <w:rFonts w:ascii="Times New Roman" w:hAnsi="Times New Roman" w:cs="Times New Roman"/>
          <w:sz w:val="24"/>
          <w:szCs w:val="24"/>
          <w:lang w:bidi="he-IL"/>
        </w:rPr>
        <w:t>Tilto g., ties Vaidoto g. 114</w:t>
      </w:r>
      <w:r w:rsidR="000464E2" w:rsidRPr="009D101D">
        <w:rPr>
          <w:rFonts w:ascii="Times New Roman" w:hAnsi="Times New Roman" w:cs="Times New Roman"/>
          <w:sz w:val="24"/>
          <w:szCs w:val="24"/>
        </w:rPr>
        <w:t>, Kaune</w:t>
      </w:r>
      <w:r w:rsidR="000464E2">
        <w:rPr>
          <w:rFonts w:ascii="Times New Roman" w:hAnsi="Times New Roman" w:cs="Times New Roman"/>
          <w:sz w:val="24"/>
          <w:szCs w:val="24"/>
          <w:lang w:bidi="he-IL"/>
        </w:rPr>
        <w:t xml:space="preserve"> </w:t>
      </w:r>
      <w:r w:rsidRPr="00582EAF">
        <w:rPr>
          <w:rFonts w:ascii="Times New Roman" w:eastAsia="Times New Roman" w:hAnsi="Times New Roman" w:cs="Times New Roman"/>
          <w:sz w:val="24"/>
          <w:szCs w:val="24"/>
        </w:rPr>
        <w:t xml:space="preserve"> </w:t>
      </w:r>
      <w:r w:rsidRPr="00582EAF">
        <w:rPr>
          <w:rFonts w:ascii="Times New Roman" w:eastAsia="Times New Roman" w:hAnsi="Times New Roman" w:cs="Times New Roman"/>
          <w:sz w:val="24"/>
          <w:szCs w:val="24"/>
          <w:lang w:eastAsia="lt-LT"/>
        </w:rPr>
        <w:t>t. y.  prie judri</w:t>
      </w:r>
      <w:r w:rsidR="000464E2">
        <w:rPr>
          <w:rFonts w:ascii="Times New Roman" w:eastAsia="Times New Roman" w:hAnsi="Times New Roman" w:cs="Times New Roman"/>
          <w:sz w:val="24"/>
          <w:szCs w:val="24"/>
          <w:lang w:eastAsia="lt-LT"/>
        </w:rPr>
        <w:t xml:space="preserve">os </w:t>
      </w:r>
      <w:r w:rsidRPr="00582EAF">
        <w:rPr>
          <w:rFonts w:ascii="Times New Roman" w:eastAsia="Times New Roman" w:hAnsi="Times New Roman" w:cs="Times New Roman"/>
          <w:sz w:val="24"/>
          <w:szCs w:val="24"/>
          <w:lang w:eastAsia="lt-LT"/>
        </w:rPr>
        <w:t>Kauno miesto gatv</w:t>
      </w:r>
      <w:r w:rsidR="000464E2">
        <w:rPr>
          <w:rFonts w:ascii="Times New Roman" w:eastAsia="Times New Roman" w:hAnsi="Times New Roman" w:cs="Times New Roman"/>
          <w:sz w:val="24"/>
          <w:szCs w:val="24"/>
          <w:lang w:eastAsia="lt-LT"/>
        </w:rPr>
        <w:t>ės</w:t>
      </w:r>
      <w:r w:rsidRPr="00582EAF">
        <w:rPr>
          <w:rFonts w:ascii="Times New Roman" w:eastAsia="Times New Roman" w:hAnsi="Times New Roman" w:cs="Times New Roman"/>
          <w:sz w:val="24"/>
          <w:szCs w:val="24"/>
          <w:lang w:eastAsia="lt-LT"/>
        </w:rPr>
        <w:t xml:space="preserve">, kurioje vyksta nenutrūkstamas transporto priemonių eismas reklamos įrenginyje, įrengtame gerai matomoje visiems eismo dalyviams vietoje, dvipusiame jo stende, neteisėtai </w:t>
      </w:r>
      <w:r w:rsidRPr="00582EAF">
        <w:rPr>
          <w:rFonts w:ascii="Times New Roman" w:eastAsia="Times New Roman" w:hAnsi="Times New Roman" w:cs="Times New Roman"/>
          <w:color w:val="000000"/>
          <w:sz w:val="24"/>
          <w:szCs w:val="24"/>
          <w:lang w:eastAsia="lt-LT"/>
        </w:rPr>
        <w:t xml:space="preserve">skleisdamas </w:t>
      </w:r>
      <w:r w:rsidR="000464E2">
        <w:rPr>
          <w:rFonts w:ascii="Times New Roman" w:eastAsia="Times New Roman" w:hAnsi="Times New Roman" w:cs="Times New Roman"/>
          <w:color w:val="000000"/>
          <w:sz w:val="24"/>
          <w:szCs w:val="24"/>
          <w:lang w:eastAsia="lt-LT"/>
        </w:rPr>
        <w:t>17,72</w:t>
      </w:r>
      <w:r w:rsidR="00487F13">
        <w:rPr>
          <w:rFonts w:ascii="Times New Roman" w:eastAsia="Times New Roman" w:hAnsi="Times New Roman" w:cs="Times New Roman"/>
          <w:color w:val="000000"/>
          <w:sz w:val="24"/>
          <w:szCs w:val="24"/>
          <w:lang w:eastAsia="lt-LT"/>
        </w:rPr>
        <w:t xml:space="preserve"> </w:t>
      </w:r>
      <w:r w:rsidRPr="00582EAF">
        <w:rPr>
          <w:rFonts w:ascii="Times New Roman" w:eastAsia="Times New Roman" w:hAnsi="Times New Roman" w:cs="Times New Roman"/>
          <w:sz w:val="24"/>
          <w:szCs w:val="24"/>
          <w:lang w:eastAsia="lt-LT"/>
        </w:rPr>
        <w:t>m</w:t>
      </w:r>
      <w:r w:rsidRPr="00582EAF">
        <w:rPr>
          <w:rFonts w:ascii="Times New Roman" w:eastAsia="Times New Roman" w:hAnsi="Times New Roman" w:cs="Times New Roman"/>
          <w:sz w:val="24"/>
          <w:szCs w:val="24"/>
          <w:vertAlign w:val="superscript"/>
          <w:lang w:eastAsia="lt-LT"/>
        </w:rPr>
        <w:t xml:space="preserve">2  </w:t>
      </w:r>
      <w:r w:rsidRPr="00582EAF">
        <w:rPr>
          <w:rFonts w:ascii="Times New Roman" w:eastAsia="Times New Roman" w:hAnsi="Times New Roman" w:cs="Times New Roman"/>
          <w:color w:val="000000"/>
          <w:sz w:val="24"/>
          <w:szCs w:val="24"/>
          <w:lang w:eastAsia="lt-LT"/>
        </w:rPr>
        <w:t xml:space="preserve">ploto </w:t>
      </w:r>
      <w:r w:rsidR="00487F13">
        <w:rPr>
          <w:rFonts w:ascii="Times New Roman" w:eastAsia="Times New Roman" w:hAnsi="Times New Roman" w:cs="Times New Roman"/>
          <w:color w:val="000000"/>
          <w:sz w:val="24"/>
          <w:szCs w:val="24"/>
          <w:lang w:eastAsia="lt-LT"/>
        </w:rPr>
        <w:t xml:space="preserve">išorines reklamas </w:t>
      </w:r>
      <w:r w:rsidRPr="00582EAF">
        <w:rPr>
          <w:rFonts w:ascii="Times New Roman" w:eastAsia="Times New Roman" w:hAnsi="Times New Roman" w:cs="Times New Roman"/>
          <w:color w:val="000000"/>
          <w:sz w:val="24"/>
          <w:szCs w:val="24"/>
          <w:lang w:eastAsia="lt-LT"/>
        </w:rPr>
        <w:t xml:space="preserve">dėl šios informacijos pateikimo tikrojo reklamos vartotojui daro tiesioginį poveikį ir iš tokios veiklos gauna pajamas. </w:t>
      </w:r>
    </w:p>
    <w:p w:rsidR="00582EAF" w:rsidRPr="00582EAF" w:rsidRDefault="00582EAF" w:rsidP="00434DE0">
      <w:pPr>
        <w:spacing w:after="0" w:line="276" w:lineRule="auto"/>
        <w:ind w:firstLine="680"/>
        <w:jc w:val="both"/>
        <w:textAlignment w:val="baseline"/>
        <w:rPr>
          <w:rFonts w:ascii="Times New Roman" w:eastAsia="Times New Roman" w:hAnsi="Times New Roman" w:cs="Times New Roman"/>
          <w:sz w:val="20"/>
          <w:szCs w:val="20"/>
          <w:lang w:eastAsia="lt-LT"/>
        </w:rPr>
      </w:pPr>
      <w:r w:rsidRPr="00582EAF">
        <w:rPr>
          <w:rFonts w:ascii="Times New Roman" w:hAnsi="Times New Roman" w:cs="Times New Roman"/>
          <w:sz w:val="24"/>
          <w:szCs w:val="24"/>
          <w:shd w:val="clear" w:color="auto" w:fill="FFFFFF"/>
        </w:rPr>
        <w:t>UAB „</w:t>
      </w:r>
      <w:proofErr w:type="spellStart"/>
      <w:r w:rsidRPr="00582EAF">
        <w:rPr>
          <w:rFonts w:ascii="Times New Roman" w:hAnsi="Times New Roman" w:cs="Times New Roman"/>
          <w:sz w:val="24"/>
          <w:szCs w:val="24"/>
          <w:shd w:val="clear" w:color="auto" w:fill="FFFFFF"/>
        </w:rPr>
        <w:t>Katos</w:t>
      </w:r>
      <w:proofErr w:type="spellEnd"/>
      <w:r w:rsidRPr="00582EAF">
        <w:rPr>
          <w:rFonts w:ascii="Times New Roman" w:hAnsi="Times New Roman" w:cs="Times New Roman"/>
          <w:sz w:val="24"/>
          <w:szCs w:val="24"/>
          <w:shd w:val="clear" w:color="auto" w:fill="FFFFFF"/>
        </w:rPr>
        <w:t xml:space="preserve"> studija“ skleidė išorinę reklamą, neteisėtai, ir gavo iš tokios veiklos pajamas, nesumokant vietinės rinkliavos už išorinės reklamos įrengimą Savivaldybės nustatyta tvarka. </w:t>
      </w:r>
      <w:r w:rsidRPr="00582EAF">
        <w:rPr>
          <w:rFonts w:ascii="Times New Roman" w:eastAsia="Times New Roman" w:hAnsi="Times New Roman" w:cs="Times New Roman"/>
          <w:sz w:val="24"/>
          <w:szCs w:val="24"/>
          <w:lang w:eastAsia="lt-LT"/>
        </w:rPr>
        <w:t xml:space="preserve">Reklaminės veiklos subjektas privalėjo per savivaldybės vykdomosios institucijos 2022 m. </w:t>
      </w:r>
      <w:r w:rsidR="00AD0F23">
        <w:rPr>
          <w:rFonts w:ascii="Times New Roman" w:eastAsia="Times New Roman" w:hAnsi="Times New Roman" w:cs="Times New Roman"/>
          <w:sz w:val="24"/>
          <w:szCs w:val="24"/>
          <w:lang w:eastAsia="lt-LT"/>
        </w:rPr>
        <w:t xml:space="preserve">sausio 25 </w:t>
      </w:r>
      <w:r w:rsidR="005E18B2">
        <w:rPr>
          <w:rFonts w:ascii="Times New Roman" w:eastAsia="Times New Roman" w:hAnsi="Times New Roman" w:cs="Times New Roman"/>
          <w:sz w:val="24"/>
          <w:szCs w:val="24"/>
          <w:lang w:eastAsia="lt-LT"/>
        </w:rPr>
        <w:t>d. nutarime Nr. 64-7-2</w:t>
      </w:r>
      <w:r w:rsidR="000464E2">
        <w:rPr>
          <w:rFonts w:ascii="Times New Roman" w:eastAsia="Times New Roman" w:hAnsi="Times New Roman" w:cs="Times New Roman"/>
          <w:sz w:val="24"/>
          <w:szCs w:val="24"/>
          <w:lang w:eastAsia="lt-LT"/>
        </w:rPr>
        <w:t>1</w:t>
      </w:r>
      <w:r w:rsidRPr="00582EAF">
        <w:rPr>
          <w:rFonts w:ascii="Times New Roman" w:eastAsia="Times New Roman" w:hAnsi="Times New Roman" w:cs="Times New Roman"/>
          <w:sz w:val="24"/>
          <w:szCs w:val="24"/>
          <w:lang w:eastAsia="lt-LT"/>
        </w:rPr>
        <w:t xml:space="preserve"> nustatytą terminą, </w:t>
      </w:r>
      <w:r w:rsidR="005E18B2">
        <w:rPr>
          <w:rFonts w:ascii="Times New Roman" w:hAnsi="Times New Roman" w:cs="Times New Roman"/>
          <w:sz w:val="24"/>
          <w:szCs w:val="24"/>
        </w:rPr>
        <w:t>nuo nutarimo Nr. 64-7-2</w:t>
      </w:r>
      <w:r w:rsidR="000464E2">
        <w:rPr>
          <w:rFonts w:ascii="Times New Roman" w:hAnsi="Times New Roman" w:cs="Times New Roman"/>
          <w:sz w:val="24"/>
          <w:szCs w:val="24"/>
        </w:rPr>
        <w:t>1</w:t>
      </w:r>
      <w:r w:rsidRPr="00582EAF">
        <w:rPr>
          <w:rFonts w:ascii="Times New Roman" w:hAnsi="Times New Roman" w:cs="Times New Roman"/>
          <w:sz w:val="24"/>
          <w:szCs w:val="24"/>
        </w:rPr>
        <w:t xml:space="preserve"> gavimo dienos išardyti reklamos įrenginį  įrengtą</w:t>
      </w:r>
      <w:r w:rsidR="005E18B2" w:rsidRPr="005E18B2">
        <w:rPr>
          <w:rFonts w:ascii="Times New Roman" w:eastAsia="Times New Roman" w:hAnsi="Times New Roman" w:cs="Times New Roman"/>
          <w:sz w:val="24"/>
          <w:szCs w:val="24"/>
        </w:rPr>
        <w:t xml:space="preserve"> </w:t>
      </w:r>
      <w:r w:rsidR="000464E2">
        <w:rPr>
          <w:rFonts w:ascii="Times New Roman" w:hAnsi="Times New Roman" w:cs="Times New Roman"/>
          <w:sz w:val="24"/>
          <w:szCs w:val="24"/>
          <w:lang w:bidi="he-IL"/>
        </w:rPr>
        <w:t>Tilto g., ties Vaidoto g. 114</w:t>
      </w:r>
      <w:r w:rsidR="000464E2" w:rsidRPr="009D101D">
        <w:rPr>
          <w:rFonts w:ascii="Times New Roman" w:hAnsi="Times New Roman" w:cs="Times New Roman"/>
          <w:sz w:val="24"/>
          <w:szCs w:val="24"/>
        </w:rPr>
        <w:t>, Kaune</w:t>
      </w:r>
      <w:r w:rsidR="003036AB">
        <w:rPr>
          <w:rFonts w:ascii="Times New Roman" w:hAnsi="Times New Roman" w:cs="Times New Roman"/>
          <w:sz w:val="24"/>
          <w:szCs w:val="24"/>
          <w:lang w:bidi="he-IL"/>
        </w:rPr>
        <w:t>,</w:t>
      </w:r>
      <w:r w:rsidR="009C097E">
        <w:rPr>
          <w:rFonts w:ascii="Times New Roman" w:eastAsia="Times New Roman" w:hAnsi="Times New Roman" w:cs="Times New Roman"/>
          <w:sz w:val="24"/>
          <w:szCs w:val="24"/>
        </w:rPr>
        <w:t xml:space="preserve"> </w:t>
      </w:r>
      <w:r w:rsidRPr="00582EAF">
        <w:rPr>
          <w:rFonts w:ascii="Times New Roman" w:hAnsi="Times New Roman" w:cs="Times New Roman"/>
          <w:sz w:val="24"/>
          <w:szCs w:val="24"/>
        </w:rPr>
        <w:t>ir sutvarkyti aplinką. </w:t>
      </w:r>
    </w:p>
    <w:p w:rsidR="000464E2" w:rsidRPr="00F10783" w:rsidRDefault="00582EAF" w:rsidP="00703A76">
      <w:pPr>
        <w:pStyle w:val="Betarp"/>
        <w:ind w:firstLine="720"/>
        <w:jc w:val="both"/>
        <w:rPr>
          <w:rFonts w:ascii="Times New Roman" w:hAnsi="Times New Roman" w:cs="Times New Roman"/>
          <w:sz w:val="24"/>
          <w:szCs w:val="24"/>
        </w:rPr>
      </w:pPr>
      <w:r w:rsidRPr="00582EAF">
        <w:rPr>
          <w:rFonts w:ascii="Times New Roman" w:eastAsia="Times New Roman" w:hAnsi="Times New Roman" w:cs="Times New Roman"/>
          <w:sz w:val="24"/>
          <w:szCs w:val="24"/>
          <w:lang w:eastAsia="lt-LT"/>
        </w:rPr>
        <w:t xml:space="preserve">          Pažymėtina, kad reklaminės veiklos subjektas, apie pareigą išardyti reklaminį įrenginį ir sutvarkyti aplinką, buvo informuotas </w:t>
      </w:r>
      <w:r w:rsidRPr="00582EAF">
        <w:rPr>
          <w:rFonts w:ascii="Times New Roman" w:eastAsia="Times New Roman" w:hAnsi="Times New Roman" w:cs="Times New Roman"/>
          <w:b/>
          <w:i/>
          <w:color w:val="FF0000"/>
          <w:sz w:val="24"/>
          <w:szCs w:val="24"/>
          <w:lang w:eastAsia="lt-LT"/>
        </w:rPr>
        <w:t xml:space="preserve"> </w:t>
      </w:r>
      <w:r w:rsidRPr="00582EAF">
        <w:rPr>
          <w:rFonts w:ascii="Times New Roman" w:eastAsia="Times New Roman" w:hAnsi="Times New Roman" w:cs="Times New Roman"/>
          <w:sz w:val="24"/>
          <w:szCs w:val="24"/>
          <w:lang w:eastAsia="lt-LT"/>
        </w:rPr>
        <w:t xml:space="preserve">Kauno miesto savivaldybės administracijos </w:t>
      </w:r>
      <w:r w:rsidRPr="00582EAF">
        <w:rPr>
          <w:rFonts w:ascii="Times New Roman" w:hAnsi="Times New Roman"/>
          <w:sz w:val="24"/>
          <w:szCs w:val="24"/>
        </w:rPr>
        <w:t xml:space="preserve">2023 m. </w:t>
      </w:r>
      <w:r w:rsidR="003E64BC">
        <w:rPr>
          <w:rFonts w:ascii="Times New Roman" w:hAnsi="Times New Roman"/>
          <w:sz w:val="24"/>
          <w:szCs w:val="24"/>
        </w:rPr>
        <w:t xml:space="preserve">sausio 25 </w:t>
      </w:r>
      <w:r w:rsidRPr="00582EAF">
        <w:rPr>
          <w:rFonts w:ascii="Times New Roman" w:hAnsi="Times New Roman"/>
          <w:sz w:val="24"/>
          <w:szCs w:val="24"/>
        </w:rPr>
        <w:t xml:space="preserve">d. nutarimu Nr. </w:t>
      </w:r>
      <w:r w:rsidR="005E18B2">
        <w:rPr>
          <w:rFonts w:ascii="Times New Roman" w:hAnsi="Times New Roman"/>
          <w:sz w:val="24"/>
          <w:szCs w:val="24"/>
        </w:rPr>
        <w:t>64-7-2</w:t>
      </w:r>
      <w:r w:rsidR="000464E2">
        <w:rPr>
          <w:rFonts w:ascii="Times New Roman" w:hAnsi="Times New Roman"/>
          <w:sz w:val="24"/>
          <w:szCs w:val="24"/>
        </w:rPr>
        <w:t>1</w:t>
      </w:r>
      <w:r w:rsidRPr="00582EAF">
        <w:rPr>
          <w:rFonts w:ascii="Times New Roman" w:hAnsi="Times New Roman"/>
          <w:sz w:val="24"/>
          <w:szCs w:val="24"/>
        </w:rPr>
        <w:t xml:space="preserve">, </w:t>
      </w:r>
      <w:r w:rsidRPr="00582EAF">
        <w:rPr>
          <w:rFonts w:ascii="Times New Roman" w:eastAsia="Times New Roman" w:hAnsi="Times New Roman" w:cs="Times New Roman"/>
          <w:sz w:val="24"/>
          <w:szCs w:val="24"/>
          <w:lang w:eastAsia="lt-LT"/>
        </w:rPr>
        <w:t>tačiau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Reklamos įstatyme nustatytų reikalavimų </w:t>
      </w:r>
      <w:r w:rsidR="000464E2">
        <w:rPr>
          <w:rFonts w:ascii="Times New Roman" w:eastAsia="Times New Roman" w:hAnsi="Times New Roman" w:cs="Times New Roman"/>
          <w:sz w:val="24"/>
          <w:szCs w:val="24"/>
          <w:lang w:eastAsia="lt-LT"/>
        </w:rPr>
        <w:t>n</w:t>
      </w:r>
      <w:r w:rsidRPr="00582EAF">
        <w:rPr>
          <w:rFonts w:ascii="Times New Roman" w:eastAsia="Times New Roman" w:hAnsi="Times New Roman" w:cs="Times New Roman"/>
          <w:sz w:val="24"/>
          <w:szCs w:val="24"/>
          <w:lang w:eastAsia="lt-LT"/>
        </w:rPr>
        <w:t xml:space="preserve">eatitinkančios reklamos naudojimo nenutraukė. </w:t>
      </w:r>
      <w:r w:rsidR="005F18F5">
        <w:rPr>
          <w:rFonts w:ascii="Times New Roman" w:eastAsia="Times New Roman" w:hAnsi="Times New Roman" w:cs="Times New Roman"/>
          <w:sz w:val="24"/>
          <w:szCs w:val="24"/>
          <w:lang w:eastAsia="lt-LT"/>
        </w:rPr>
        <w:t xml:space="preserve">Laikotarpiu </w:t>
      </w:r>
      <w:r w:rsidRPr="00582EAF">
        <w:rPr>
          <w:rFonts w:ascii="Times New Roman" w:eastAsia="Times New Roman" w:hAnsi="Times New Roman" w:cs="Times New Roman"/>
          <w:sz w:val="24"/>
          <w:szCs w:val="24"/>
          <w:lang w:eastAsia="lt-LT"/>
        </w:rPr>
        <w:t xml:space="preserve">nuo </w:t>
      </w:r>
      <w:r w:rsidR="005F18F5">
        <w:rPr>
          <w:rFonts w:ascii="Times New Roman" w:hAnsi="Times New Roman" w:cs="Times New Roman"/>
          <w:sz w:val="24"/>
          <w:szCs w:val="24"/>
          <w:lang w:bidi="he-IL"/>
        </w:rPr>
        <w:t xml:space="preserve">2023 m. </w:t>
      </w:r>
      <w:r w:rsidR="000464E2">
        <w:rPr>
          <w:rFonts w:ascii="Times New Roman" w:hAnsi="Times New Roman" w:cs="Times New Roman"/>
          <w:sz w:val="24"/>
          <w:szCs w:val="24"/>
          <w:lang w:bidi="he-IL"/>
        </w:rPr>
        <w:t xml:space="preserve">vasario 15 </w:t>
      </w:r>
      <w:r w:rsidR="005F18F5">
        <w:rPr>
          <w:rFonts w:ascii="Times New Roman" w:hAnsi="Times New Roman" w:cs="Times New Roman"/>
          <w:sz w:val="24"/>
          <w:szCs w:val="24"/>
          <w:lang w:bidi="he-IL"/>
        </w:rPr>
        <w:t xml:space="preserve"> d. iki 2023 balandžio 4 d. </w:t>
      </w:r>
      <w:r w:rsidR="000464E2" w:rsidRPr="00582EAF">
        <w:rPr>
          <w:rFonts w:ascii="Times New Roman" w:eastAsia="Times New Roman" w:hAnsi="Times New Roman" w:cs="Times New Roman"/>
          <w:sz w:val="24"/>
          <w:szCs w:val="24"/>
          <w:lang w:eastAsia="lt-LT"/>
        </w:rPr>
        <w:t>adresu</w:t>
      </w:r>
      <w:r w:rsidR="000464E2">
        <w:rPr>
          <w:rFonts w:ascii="Times New Roman" w:eastAsia="Times New Roman" w:hAnsi="Times New Roman" w:cs="Times New Roman"/>
          <w:sz w:val="24"/>
          <w:szCs w:val="24"/>
          <w:lang w:eastAsia="lt-LT"/>
        </w:rPr>
        <w:t xml:space="preserve"> </w:t>
      </w:r>
      <w:r w:rsidR="000464E2">
        <w:rPr>
          <w:rFonts w:ascii="Times New Roman" w:hAnsi="Times New Roman" w:cs="Times New Roman"/>
          <w:sz w:val="24"/>
          <w:szCs w:val="24"/>
          <w:lang w:bidi="he-IL"/>
        </w:rPr>
        <w:t>Tilto g., ties Vaidoto g. 114</w:t>
      </w:r>
      <w:r w:rsidR="000464E2" w:rsidRPr="009D101D">
        <w:rPr>
          <w:rFonts w:ascii="Times New Roman" w:hAnsi="Times New Roman" w:cs="Times New Roman"/>
          <w:sz w:val="24"/>
          <w:szCs w:val="24"/>
        </w:rPr>
        <w:t>, Kaune</w:t>
      </w:r>
      <w:r w:rsidR="000464E2">
        <w:rPr>
          <w:rFonts w:ascii="Times New Roman" w:hAnsi="Times New Roman" w:cs="Times New Roman"/>
          <w:sz w:val="24"/>
          <w:szCs w:val="24"/>
          <w:lang w:bidi="he-IL"/>
        </w:rPr>
        <w:t xml:space="preserve"> </w:t>
      </w:r>
      <w:r w:rsidR="005F18F5">
        <w:rPr>
          <w:rFonts w:ascii="Times New Roman" w:hAnsi="Times New Roman" w:cs="Times New Roman"/>
          <w:sz w:val="24"/>
          <w:szCs w:val="24"/>
          <w:lang w:bidi="he-IL"/>
        </w:rPr>
        <w:t xml:space="preserve">, </w:t>
      </w:r>
      <w:r w:rsidR="005F18F5" w:rsidRPr="009D101D">
        <w:rPr>
          <w:rFonts w:ascii="Times New Roman" w:hAnsi="Times New Roman" w:cs="Times New Roman"/>
          <w:sz w:val="24"/>
          <w:szCs w:val="24"/>
        </w:rPr>
        <w:t xml:space="preserve">UAB </w:t>
      </w:r>
      <w:r w:rsidR="005F18F5">
        <w:rPr>
          <w:rFonts w:ascii="Times New Roman" w:hAnsi="Times New Roman" w:cs="Times New Roman"/>
          <w:sz w:val="24"/>
          <w:szCs w:val="24"/>
        </w:rPr>
        <w:t>„</w:t>
      </w:r>
      <w:proofErr w:type="spellStart"/>
      <w:r w:rsidR="005F18F5">
        <w:rPr>
          <w:rFonts w:ascii="Times New Roman" w:hAnsi="Times New Roman" w:cs="Times New Roman"/>
          <w:sz w:val="24"/>
          <w:szCs w:val="24"/>
        </w:rPr>
        <w:t>Katos</w:t>
      </w:r>
      <w:proofErr w:type="spellEnd"/>
      <w:r w:rsidR="005F18F5">
        <w:rPr>
          <w:rFonts w:ascii="Times New Roman" w:hAnsi="Times New Roman" w:cs="Times New Roman"/>
          <w:sz w:val="24"/>
          <w:szCs w:val="24"/>
        </w:rPr>
        <w:t xml:space="preserve"> studija</w:t>
      </w:r>
      <w:r w:rsidR="005F18F5" w:rsidRPr="009D101D">
        <w:rPr>
          <w:rFonts w:ascii="Times New Roman" w:hAnsi="Times New Roman" w:cs="Times New Roman"/>
          <w:sz w:val="24"/>
          <w:szCs w:val="24"/>
        </w:rPr>
        <w:t>“ įrengtame reklamos įrenginyje, d</w:t>
      </w:r>
      <w:r w:rsidR="005F18F5">
        <w:rPr>
          <w:rFonts w:ascii="Times New Roman" w:hAnsi="Times New Roman" w:cs="Times New Roman"/>
          <w:sz w:val="24"/>
          <w:szCs w:val="24"/>
        </w:rPr>
        <w:t>vipusiame jo stende skleid</w:t>
      </w:r>
      <w:r w:rsidR="009D3C03">
        <w:rPr>
          <w:rFonts w:ascii="Times New Roman" w:hAnsi="Times New Roman" w:cs="Times New Roman"/>
          <w:sz w:val="24"/>
          <w:szCs w:val="24"/>
        </w:rPr>
        <w:t>ė</w:t>
      </w:r>
      <w:r w:rsidR="005F18F5">
        <w:rPr>
          <w:rFonts w:ascii="Times New Roman" w:hAnsi="Times New Roman" w:cs="Times New Roman"/>
          <w:sz w:val="24"/>
          <w:szCs w:val="24"/>
        </w:rPr>
        <w:t xml:space="preserve"> dvi išorines reklamas: </w:t>
      </w:r>
      <w:r w:rsidR="000464E2">
        <w:rPr>
          <w:rFonts w:ascii="Times New Roman" w:hAnsi="Times New Roman" w:cs="Times New Roman"/>
          <w:sz w:val="24"/>
          <w:szCs w:val="24"/>
        </w:rPr>
        <w:t xml:space="preserve"> iš vienos pusės su turiniu „PROSAUGA Apsisaugok nuo žaibiškų vagysčių Aktyvios rūko apsaugos sistemos </w:t>
      </w:r>
      <w:hyperlink r:id="rId39" w:history="1">
        <w:r w:rsidR="000464E2" w:rsidRPr="009D0101">
          <w:rPr>
            <w:rStyle w:val="Hipersaitas"/>
            <w:rFonts w:ascii="Times New Roman" w:hAnsi="Times New Roman" w:cs="Times New Roman"/>
            <w:sz w:val="24"/>
            <w:szCs w:val="24"/>
          </w:rPr>
          <w:t>www.prosauga.lt</w:t>
        </w:r>
      </w:hyperlink>
      <w:r w:rsidR="000464E2">
        <w:rPr>
          <w:rFonts w:ascii="Times New Roman" w:hAnsi="Times New Roman" w:cs="Times New Roman"/>
          <w:sz w:val="24"/>
          <w:szCs w:val="24"/>
        </w:rPr>
        <w:t xml:space="preserve">“, iš kitos pusės su turiniu „LARDUM AUTOSERVISAS RINGUVOS G. 65/13, KAUNAS </w:t>
      </w:r>
      <w:hyperlink r:id="rId40" w:history="1">
        <w:r w:rsidR="000464E2" w:rsidRPr="009D0101">
          <w:rPr>
            <w:rStyle w:val="Hipersaitas"/>
            <w:rFonts w:ascii="Times New Roman" w:hAnsi="Times New Roman" w:cs="Times New Roman"/>
            <w:sz w:val="24"/>
            <w:szCs w:val="24"/>
          </w:rPr>
          <w:t>www.lardum.lt</w:t>
        </w:r>
      </w:hyperlink>
      <w:r w:rsidR="000464E2">
        <w:rPr>
          <w:rFonts w:ascii="Times New Roman" w:hAnsi="Times New Roman" w:cs="Times New Roman"/>
          <w:sz w:val="24"/>
          <w:szCs w:val="24"/>
        </w:rPr>
        <w:t xml:space="preserve"> +37062845052”, </w:t>
      </w:r>
      <w:r w:rsidR="000464E2" w:rsidRPr="00F10783">
        <w:rPr>
          <w:rFonts w:ascii="Times New Roman" w:hAnsi="Times New Roman" w:cs="Times New Roman"/>
          <w:sz w:val="24"/>
          <w:szCs w:val="24"/>
        </w:rPr>
        <w:t xml:space="preserve">neturint </w:t>
      </w:r>
      <w:r w:rsidR="000464E2">
        <w:rPr>
          <w:rFonts w:ascii="Times New Roman" w:hAnsi="Times New Roman" w:cs="Times New Roman"/>
          <w:sz w:val="24"/>
          <w:szCs w:val="24"/>
        </w:rPr>
        <w:t>Kauno miesto savivaldybės administracijos nustatyta tvarka išduoto leidimo.</w:t>
      </w:r>
      <w:r w:rsidR="000464E2" w:rsidRPr="00F10783">
        <w:rPr>
          <w:rFonts w:ascii="Times New Roman" w:hAnsi="Times New Roman" w:cs="Times New Roman"/>
          <w:sz w:val="24"/>
          <w:szCs w:val="24"/>
        </w:rPr>
        <w:t xml:space="preserve"> </w:t>
      </w:r>
    </w:p>
    <w:p w:rsidR="00582EAF" w:rsidRDefault="00582EAF" w:rsidP="00434DE0">
      <w:pPr>
        <w:spacing w:after="0" w:line="240" w:lineRule="auto"/>
        <w:ind w:firstLine="553"/>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Atkreiptinas dėmesys į tai, kad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prašymą taikyti reikalavimo užtikrinimo priemonę „iki teismo sprendimo šioje byloje įsiteisėjimo, tačiau ne ilgiau kaip iki bus paskelbtas paraiškoje nurodytos vietos viešo konkurso laimėtojas, leisti naudoti reklaminį įrenginį įmonei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paraiškoje Nr. 29-29-1640 nurodytoje vietoje.“ 2022-10-26 Lietuvos Vyriausiasis administracinis teismas administracinėje byloje Nr. eAS-764-629-2022 išnagrinėjęs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atskirąjį skundą dėl Regionų apygardos administracinio teismo Kauno rūmų 2022-09-13 nutarties, nutarė UAB „</w:t>
      </w:r>
      <w:proofErr w:type="spellStart"/>
      <w:r w:rsidRPr="00582EAF">
        <w:rPr>
          <w:rFonts w:ascii="Times New Roman" w:eastAsia="Times New Roman" w:hAnsi="Times New Roman" w:cs="Times New Roman"/>
          <w:sz w:val="24"/>
          <w:szCs w:val="24"/>
          <w:lang w:eastAsia="lt-LT"/>
        </w:rPr>
        <w:t>Katos</w:t>
      </w:r>
      <w:proofErr w:type="spellEnd"/>
      <w:r w:rsidRPr="00582EAF">
        <w:rPr>
          <w:rFonts w:ascii="Times New Roman" w:eastAsia="Times New Roman" w:hAnsi="Times New Roman" w:cs="Times New Roman"/>
          <w:sz w:val="24"/>
          <w:szCs w:val="24"/>
          <w:lang w:eastAsia="lt-LT"/>
        </w:rPr>
        <w:t xml:space="preserve"> studija“ atskirąjį skundą atmesti, nesant pagrindo tenkinti prašymą ir taikyti prašomas reikalavimo užtikrinimo priemones.</w:t>
      </w:r>
    </w:p>
    <w:p w:rsidR="00240FEE" w:rsidRPr="00582EAF" w:rsidRDefault="00240FEE" w:rsidP="00434DE0">
      <w:pPr>
        <w:spacing w:after="0" w:line="240" w:lineRule="auto"/>
        <w:ind w:firstLine="553"/>
        <w:jc w:val="both"/>
        <w:textAlignment w:val="baseline"/>
        <w:rPr>
          <w:rFonts w:ascii="Times New Roman" w:eastAsia="Times New Roman" w:hAnsi="Times New Roman" w:cs="Times New Roman"/>
          <w:sz w:val="24"/>
          <w:szCs w:val="24"/>
          <w:lang w:eastAsia="lt-LT"/>
        </w:rPr>
      </w:pPr>
    </w:p>
    <w:p w:rsidR="00582EAF" w:rsidRPr="00582EAF" w:rsidRDefault="00582EAF" w:rsidP="00434DE0">
      <w:pPr>
        <w:spacing w:after="0" w:line="240" w:lineRule="auto"/>
        <w:jc w:val="both"/>
        <w:textAlignment w:val="baseline"/>
        <w:rPr>
          <w:rFonts w:ascii="Times New Roman" w:eastAsia="Times New Roman" w:hAnsi="Times New Roman" w:cs="Times New Roman"/>
          <w:color w:val="00B050"/>
          <w:sz w:val="24"/>
          <w:szCs w:val="24"/>
          <w:lang w:eastAsia="lt-LT"/>
        </w:rPr>
      </w:pPr>
      <w:r w:rsidRPr="00582EAF">
        <w:rPr>
          <w:rFonts w:ascii="Times New Roman" w:eastAsia="Times New Roman" w:hAnsi="Times New Roman" w:cs="Times New Roman"/>
          <w:b/>
          <w:i/>
          <w:sz w:val="24"/>
          <w:szCs w:val="24"/>
          <w:lang w:eastAsia="lt-LT"/>
        </w:rPr>
        <w:t>Pažeidimo faktą patvirtinantys įrodymai: </w:t>
      </w:r>
    </w:p>
    <w:p w:rsidR="00136011" w:rsidRDefault="00582EAF" w:rsidP="00136011">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 xml:space="preserve">2023-03-28 Pranešimas </w:t>
      </w:r>
      <w:r w:rsidR="009C097E">
        <w:rPr>
          <w:rFonts w:ascii="Times New Roman" w:eastAsia="Times New Roman" w:hAnsi="Times New Roman" w:cs="Times New Roman"/>
          <w:sz w:val="24"/>
          <w:szCs w:val="24"/>
          <w:lang w:eastAsia="lt-LT"/>
        </w:rPr>
        <w:t>Nr. 64-4-</w:t>
      </w:r>
      <w:r w:rsidR="009C097E" w:rsidRPr="00E116F2">
        <w:rPr>
          <w:rFonts w:ascii="Times New Roman" w:eastAsia="Times New Roman" w:hAnsi="Times New Roman" w:cs="Times New Roman"/>
          <w:sz w:val="24"/>
          <w:szCs w:val="24"/>
          <w:lang w:eastAsia="lt-LT"/>
        </w:rPr>
        <w:t>103</w:t>
      </w:r>
      <w:r w:rsidR="000464E2">
        <w:rPr>
          <w:rFonts w:ascii="Times New Roman" w:eastAsia="Times New Roman" w:hAnsi="Times New Roman" w:cs="Times New Roman"/>
          <w:sz w:val="24"/>
          <w:szCs w:val="24"/>
          <w:lang w:eastAsia="lt-LT"/>
        </w:rPr>
        <w:t>2</w:t>
      </w:r>
      <w:r w:rsidR="008A103F" w:rsidRPr="00E116F2">
        <w:rPr>
          <w:rFonts w:ascii="Times New Roman" w:eastAsia="Times New Roman" w:hAnsi="Times New Roman" w:cs="Times New Roman"/>
          <w:sz w:val="24"/>
          <w:szCs w:val="24"/>
          <w:lang w:eastAsia="lt-LT"/>
        </w:rPr>
        <w:t xml:space="preserve"> </w:t>
      </w:r>
      <w:r w:rsidR="00D321AA" w:rsidRPr="00E116F2">
        <w:rPr>
          <w:rFonts w:ascii="Times New Roman" w:eastAsia="Times New Roman" w:hAnsi="Times New Roman" w:cs="Times New Roman"/>
          <w:sz w:val="24"/>
          <w:szCs w:val="24"/>
          <w:lang w:eastAsia="lt-LT"/>
        </w:rPr>
        <w:t xml:space="preserve"> apie 2023 m. kovo 27 d. užfiksuotą reklamos skleid</w:t>
      </w:r>
      <w:r w:rsidR="00185465">
        <w:rPr>
          <w:rFonts w:ascii="Times New Roman" w:eastAsia="Times New Roman" w:hAnsi="Times New Roman" w:cs="Times New Roman"/>
          <w:sz w:val="24"/>
          <w:szCs w:val="24"/>
          <w:lang w:eastAsia="lt-LT"/>
        </w:rPr>
        <w:t>imą ir įrenginio nepašalinimą (1</w:t>
      </w:r>
      <w:r w:rsidR="00D321AA" w:rsidRPr="00E116F2">
        <w:rPr>
          <w:rFonts w:ascii="Times New Roman" w:eastAsia="Times New Roman" w:hAnsi="Times New Roman" w:cs="Times New Roman"/>
          <w:sz w:val="24"/>
          <w:szCs w:val="24"/>
          <w:lang w:eastAsia="lt-LT"/>
        </w:rPr>
        <w:t xml:space="preserve"> lapa</w:t>
      </w:r>
      <w:r w:rsidR="00185465">
        <w:rPr>
          <w:rFonts w:ascii="Times New Roman" w:eastAsia="Times New Roman" w:hAnsi="Times New Roman" w:cs="Times New Roman"/>
          <w:sz w:val="24"/>
          <w:szCs w:val="24"/>
          <w:lang w:eastAsia="lt-LT"/>
        </w:rPr>
        <w:t>s</w:t>
      </w:r>
      <w:r w:rsidRPr="00E116F2">
        <w:rPr>
          <w:rFonts w:ascii="Times New Roman" w:eastAsia="Times New Roman" w:hAnsi="Times New Roman" w:cs="Times New Roman"/>
          <w:sz w:val="24"/>
          <w:szCs w:val="24"/>
          <w:lang w:eastAsia="lt-LT"/>
        </w:rPr>
        <w:t>)</w:t>
      </w:r>
      <w:r w:rsidRPr="00582EAF">
        <w:rPr>
          <w:rFonts w:ascii="Times New Roman" w:eastAsia="Times New Roman" w:hAnsi="Times New Roman" w:cs="Times New Roman"/>
          <w:sz w:val="24"/>
          <w:szCs w:val="24"/>
          <w:lang w:eastAsia="lt-LT"/>
        </w:rPr>
        <w:t xml:space="preserve"> su faktinių duomenų patikrinimo aktais:</w:t>
      </w:r>
    </w:p>
    <w:p w:rsidR="000464E2" w:rsidRPr="000464E2" w:rsidRDefault="00582EAF" w:rsidP="00136011">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136011">
        <w:rPr>
          <w:rFonts w:ascii="Times New Roman" w:eastAsia="Arial" w:hAnsi="Times New Roman" w:cs="Arial"/>
          <w:sz w:val="24"/>
          <w:szCs w:val="24"/>
        </w:rPr>
        <w:t>Faktinių aplinkybių patikrinimo aktai</w:t>
      </w:r>
      <w:r w:rsidRPr="00136011">
        <w:rPr>
          <w:rFonts w:ascii="Times New Roman" w:eastAsia="Times New Roman" w:hAnsi="Times New Roman" w:cs="Times New Roman"/>
          <w:sz w:val="24"/>
          <w:szCs w:val="24"/>
          <w:lang w:bidi="he-IL"/>
        </w:rPr>
        <w:t xml:space="preserve">, </w:t>
      </w:r>
      <w:r w:rsidR="00185465" w:rsidRPr="00136011">
        <w:rPr>
          <w:rFonts w:ascii="Times New Roman" w:eastAsia="Times New Roman" w:hAnsi="Times New Roman" w:cs="Times New Roman"/>
          <w:sz w:val="24"/>
          <w:szCs w:val="24"/>
          <w:lang w:bidi="he-IL"/>
        </w:rPr>
        <w:t xml:space="preserve">  </w:t>
      </w:r>
      <w:r w:rsidR="000464E2">
        <w:rPr>
          <w:rFonts w:ascii="Times New Roman" w:hAnsi="Times New Roman" w:cs="Times New Roman"/>
          <w:sz w:val="24"/>
          <w:szCs w:val="24"/>
          <w:lang w:bidi="he-IL"/>
        </w:rPr>
        <w:t xml:space="preserve">2023 m. vasario 15 d. Nr. 64-4-506, 2023 m. vasario 20 </w:t>
      </w:r>
      <w:r w:rsidR="000464E2">
        <w:rPr>
          <w:rFonts w:ascii="Times New Roman" w:hAnsi="Times New Roman" w:cs="Times New Roman"/>
          <w:sz w:val="24"/>
          <w:szCs w:val="24"/>
          <w:lang w:bidi="he-IL"/>
        </w:rPr>
        <w:lastRenderedPageBreak/>
        <w:t>d. Nr. 64-4-526, 2023 m. vasario 21 d. Nr. 64-4-543, 2023 m. vasario 22 d. Nr. 64-4-560, 2023 m. vasario 22 d. Nr. 64-4-576, 2023 m. vasario 23 d. Nr. 64-4-587, 2023 m. vasario 24 d. Nr. 64-4-597, 2023 m. vasario 27 d. Nr. 64-4-614, 2023 m. vasario 28 d. Nr. 64-4-630, 2023 m. kovo 1  d.</w:t>
      </w:r>
      <w:r w:rsidR="000464E2" w:rsidRPr="009D101D">
        <w:rPr>
          <w:rFonts w:ascii="Times New Roman" w:hAnsi="Times New Roman" w:cs="Times New Roman"/>
          <w:sz w:val="24"/>
          <w:szCs w:val="24"/>
          <w:lang w:bidi="he-IL"/>
        </w:rPr>
        <w:t xml:space="preserve"> </w:t>
      </w:r>
      <w:r w:rsidR="000464E2">
        <w:rPr>
          <w:rFonts w:ascii="Times New Roman" w:hAnsi="Times New Roman" w:cs="Times New Roman"/>
          <w:sz w:val="24"/>
          <w:szCs w:val="24"/>
          <w:lang w:bidi="he-IL"/>
        </w:rPr>
        <w:t>Nr. 64-4-642, 2023 m. kovo 2 d.</w:t>
      </w:r>
      <w:r w:rsidR="000464E2" w:rsidRPr="009D101D">
        <w:rPr>
          <w:rFonts w:ascii="Times New Roman" w:hAnsi="Times New Roman" w:cs="Times New Roman"/>
          <w:sz w:val="24"/>
          <w:szCs w:val="24"/>
          <w:lang w:bidi="he-IL"/>
        </w:rPr>
        <w:t xml:space="preserve"> </w:t>
      </w:r>
      <w:r w:rsidR="000464E2">
        <w:rPr>
          <w:rFonts w:ascii="Times New Roman" w:hAnsi="Times New Roman" w:cs="Times New Roman"/>
          <w:sz w:val="24"/>
          <w:szCs w:val="24"/>
          <w:lang w:bidi="he-IL"/>
        </w:rPr>
        <w:t>Nr.   64-4-679, 2023 m. kovo 3  d. Nr. 64-4-694, 2023 m. kovo 6  d. Nr. 64-4-703, 2023 m. kovo 7 d. Nr. 64-4-722,  2023 m. kovo 9 d.</w:t>
      </w:r>
      <w:r w:rsidR="00703A76">
        <w:rPr>
          <w:rFonts w:ascii="Times New Roman" w:hAnsi="Times New Roman" w:cs="Times New Roman"/>
          <w:sz w:val="24"/>
          <w:szCs w:val="24"/>
          <w:lang w:bidi="he-IL"/>
        </w:rPr>
        <w:t xml:space="preserve">                    </w:t>
      </w:r>
      <w:r w:rsidR="000464E2">
        <w:rPr>
          <w:rFonts w:ascii="Times New Roman" w:hAnsi="Times New Roman" w:cs="Times New Roman"/>
          <w:sz w:val="24"/>
          <w:szCs w:val="24"/>
          <w:lang w:bidi="he-IL"/>
        </w:rPr>
        <w:t xml:space="preserve"> Nr. 64-4-746, 2023 m. kovo 10 d. Nr. 64-4-759, 2023 m. kovo 13 d. Nr. 64-4-788, 2023 m. kovo 14 d. Nr. 64-4-828, 2023 m. kovo 15 d. Nr. 64-4-845, 2023 m. kovo 16 d.  Nr. 64-4-893, 2023 m. kovo 17 d. Nr. 64-4-909, 2023 m. kovo 20 d. Nr. 64-4-928, 2023 m. kovo 21 d. Nr. 64-4-955, 2023 m. kovo 22 d. Nr. 64-4-975, 2023 m. kovo 23 d. Nr. 64-4-989, 2023 m. kovo 24 d. Nr. 64-4-1008, 2023 m. kovo 27 d. Nr. 64-4-1026, 2023 m. kovo 28 d. Nr. 64-4-1055, 2023 m. kovo 29 d. Nr. 64-4-1066, 2023 m. kovo 30 d. Nr. 64-4-1097, 2023 kovo 31 d. Nr. 64-4-1111, 2023 balandžio 3 d. Nr. 64-4-1127, 2023 m. balandžio 4 d. Nr. 64-4-1146, </w:t>
      </w:r>
      <w:r w:rsidR="00703A76">
        <w:rPr>
          <w:rFonts w:ascii="Times New Roman" w:hAnsi="Times New Roman" w:cs="Times New Roman"/>
          <w:sz w:val="24"/>
          <w:szCs w:val="24"/>
          <w:lang w:bidi="he-IL"/>
        </w:rPr>
        <w:t xml:space="preserve">33 faktiniai duomenų patikrinimo aktas, 34 lapai. </w:t>
      </w:r>
    </w:p>
    <w:p w:rsidR="00582EAF" w:rsidRPr="00582EAF" w:rsidRDefault="00582EAF" w:rsidP="00434DE0">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 xml:space="preserve">2023 m. balandžio </w:t>
      </w:r>
      <w:r w:rsidR="00913A2B">
        <w:rPr>
          <w:rFonts w:ascii="Times New Roman" w:eastAsia="Times New Roman" w:hAnsi="Times New Roman" w:cs="Times New Roman"/>
          <w:sz w:val="24"/>
          <w:szCs w:val="24"/>
          <w:lang w:eastAsia="lt-LT"/>
        </w:rPr>
        <w:t>6</w:t>
      </w:r>
      <w:r w:rsidRPr="00582EAF">
        <w:rPr>
          <w:rFonts w:ascii="Times New Roman" w:eastAsia="Times New Roman" w:hAnsi="Times New Roman" w:cs="Times New Roman"/>
          <w:sz w:val="24"/>
          <w:szCs w:val="24"/>
          <w:lang w:eastAsia="lt-LT"/>
        </w:rPr>
        <w:t xml:space="preserve"> d. Kauno miesto savivaldybės administracijos Viešosios tvarkos skyri</w:t>
      </w:r>
      <w:r w:rsidR="009C097E">
        <w:rPr>
          <w:rFonts w:ascii="Times New Roman" w:eastAsia="Times New Roman" w:hAnsi="Times New Roman" w:cs="Times New Roman"/>
          <w:sz w:val="24"/>
          <w:szCs w:val="24"/>
          <w:lang w:eastAsia="lt-LT"/>
        </w:rPr>
        <w:t>aus  Pranešimas Nr. Nr. 64-2-</w:t>
      </w:r>
      <w:r w:rsidR="00913A2B">
        <w:rPr>
          <w:rFonts w:ascii="Times New Roman" w:eastAsia="Times New Roman" w:hAnsi="Times New Roman" w:cs="Times New Roman"/>
          <w:sz w:val="24"/>
          <w:szCs w:val="24"/>
          <w:lang w:eastAsia="lt-LT"/>
        </w:rPr>
        <w:t>52</w:t>
      </w:r>
      <w:r w:rsidR="00703A76">
        <w:rPr>
          <w:rFonts w:ascii="Times New Roman" w:eastAsia="Times New Roman" w:hAnsi="Times New Roman" w:cs="Times New Roman"/>
          <w:sz w:val="24"/>
          <w:szCs w:val="24"/>
          <w:lang w:eastAsia="lt-LT"/>
        </w:rPr>
        <w:t>9</w:t>
      </w:r>
      <w:r w:rsidR="00913A2B">
        <w:rPr>
          <w:rFonts w:ascii="Times New Roman" w:eastAsia="Times New Roman" w:hAnsi="Times New Roman" w:cs="Times New Roman"/>
          <w:sz w:val="24"/>
          <w:szCs w:val="24"/>
          <w:lang w:eastAsia="lt-LT"/>
        </w:rPr>
        <w:t>, 3</w:t>
      </w:r>
      <w:r w:rsidRPr="00582EAF">
        <w:rPr>
          <w:rFonts w:ascii="Times New Roman" w:eastAsia="Times New Roman" w:hAnsi="Times New Roman" w:cs="Times New Roman"/>
          <w:sz w:val="24"/>
          <w:szCs w:val="24"/>
          <w:lang w:eastAsia="lt-LT"/>
        </w:rPr>
        <w:t xml:space="preserve"> lapai; </w:t>
      </w:r>
    </w:p>
    <w:p w:rsidR="00582EAF" w:rsidRPr="00582EAF" w:rsidRDefault="00582EAF" w:rsidP="00434DE0">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sz w:val="24"/>
          <w:szCs w:val="24"/>
          <w:lang w:eastAsia="lt-LT"/>
        </w:rPr>
        <w:t xml:space="preserve">2023 m. balandžio </w:t>
      </w:r>
      <w:r w:rsidR="00913A2B">
        <w:rPr>
          <w:rFonts w:ascii="Times New Roman" w:eastAsia="Times New Roman" w:hAnsi="Times New Roman" w:cs="Times New Roman"/>
          <w:sz w:val="24"/>
          <w:szCs w:val="24"/>
          <w:lang w:eastAsia="lt-LT"/>
        </w:rPr>
        <w:t>6</w:t>
      </w:r>
      <w:r w:rsidRPr="00582EAF">
        <w:rPr>
          <w:rFonts w:ascii="Times New Roman" w:eastAsia="Times New Roman" w:hAnsi="Times New Roman" w:cs="Times New Roman"/>
          <w:sz w:val="24"/>
          <w:szCs w:val="24"/>
          <w:lang w:eastAsia="lt-LT"/>
        </w:rPr>
        <w:t xml:space="preserve"> d. Kauno miesto savivaldybės administracijos Viešosios tvarko</w:t>
      </w:r>
      <w:r w:rsidR="009C097E">
        <w:rPr>
          <w:rFonts w:ascii="Times New Roman" w:eastAsia="Times New Roman" w:hAnsi="Times New Roman" w:cs="Times New Roman"/>
          <w:sz w:val="24"/>
          <w:szCs w:val="24"/>
          <w:lang w:eastAsia="lt-LT"/>
        </w:rPr>
        <w:t>s skyriaus Nutarimas Nr. 64-7-5</w:t>
      </w:r>
      <w:r w:rsidR="00913A2B">
        <w:rPr>
          <w:rFonts w:ascii="Times New Roman" w:eastAsia="Times New Roman" w:hAnsi="Times New Roman" w:cs="Times New Roman"/>
          <w:sz w:val="24"/>
          <w:szCs w:val="24"/>
          <w:lang w:eastAsia="lt-LT"/>
        </w:rPr>
        <w:t>2</w:t>
      </w:r>
      <w:r w:rsidRPr="00582EAF">
        <w:rPr>
          <w:rFonts w:ascii="Times New Roman" w:eastAsia="Times New Roman" w:hAnsi="Times New Roman" w:cs="Times New Roman"/>
          <w:sz w:val="24"/>
          <w:szCs w:val="24"/>
          <w:lang w:eastAsia="lt-LT"/>
        </w:rPr>
        <w:t xml:space="preserve"> pradėti p</w:t>
      </w:r>
      <w:r w:rsidR="009C097E">
        <w:rPr>
          <w:rFonts w:ascii="Times New Roman" w:eastAsia="Times New Roman" w:hAnsi="Times New Roman" w:cs="Times New Roman"/>
          <w:sz w:val="24"/>
          <w:szCs w:val="24"/>
          <w:lang w:eastAsia="lt-LT"/>
        </w:rPr>
        <w:t>ranešimo (skundo) nagrinėjimą, 2 lapai</w:t>
      </w:r>
      <w:r w:rsidRPr="00582EAF">
        <w:rPr>
          <w:rFonts w:ascii="Times New Roman" w:eastAsia="Times New Roman" w:hAnsi="Times New Roman" w:cs="Times New Roman"/>
          <w:sz w:val="24"/>
          <w:szCs w:val="24"/>
          <w:lang w:eastAsia="lt-LT"/>
        </w:rPr>
        <w:t>. </w:t>
      </w:r>
    </w:p>
    <w:p w:rsidR="00582EAF" w:rsidRPr="00582EAF" w:rsidRDefault="00582EAF" w:rsidP="00240FEE">
      <w:pPr>
        <w:spacing w:after="0" w:line="240" w:lineRule="auto"/>
        <w:jc w:val="both"/>
        <w:textAlignment w:val="baseline"/>
        <w:rPr>
          <w:rFonts w:ascii="Segoe UI" w:eastAsia="Times New Roman" w:hAnsi="Segoe UI" w:cs="Segoe UI"/>
          <w:b/>
          <w:i/>
          <w:sz w:val="18"/>
          <w:szCs w:val="18"/>
          <w:lang w:eastAsia="lt-LT"/>
        </w:rPr>
      </w:pPr>
      <w:r w:rsidRPr="00582EAF">
        <w:rPr>
          <w:rFonts w:ascii="Times New Roman" w:eastAsia="Times New Roman" w:hAnsi="Times New Roman" w:cs="Times New Roman"/>
          <w:bCs/>
          <w:sz w:val="24"/>
          <w:szCs w:val="24"/>
          <w:lang w:eastAsia="lt-LT"/>
        </w:rPr>
        <w:t xml:space="preserve"> </w:t>
      </w:r>
      <w:r w:rsidRPr="00582EAF">
        <w:rPr>
          <w:rFonts w:ascii="Times New Roman" w:eastAsia="Times New Roman" w:hAnsi="Times New Roman" w:cs="Times New Roman"/>
          <w:b/>
          <w:bCs/>
          <w:i/>
          <w:sz w:val="24"/>
          <w:szCs w:val="24"/>
          <w:lang w:eastAsia="lt-LT"/>
        </w:rPr>
        <w:t>Įstatymo 24 straipsnio 6 dalyje nurodytų atsakomybę lengvinančių aplinkybių – nenustatyta. </w:t>
      </w:r>
      <w:r w:rsidRPr="00582EAF">
        <w:rPr>
          <w:rFonts w:ascii="Times New Roman" w:eastAsia="Times New Roman" w:hAnsi="Times New Roman" w:cs="Times New Roman"/>
          <w:b/>
          <w:i/>
          <w:sz w:val="24"/>
          <w:szCs w:val="24"/>
          <w:lang w:eastAsia="lt-LT"/>
        </w:rPr>
        <w:t> </w:t>
      </w:r>
    </w:p>
    <w:p w:rsidR="00582EAF" w:rsidRPr="00582EAF" w:rsidRDefault="00582EAF" w:rsidP="00E116F2">
      <w:pPr>
        <w:spacing w:after="0" w:line="240" w:lineRule="auto"/>
        <w:ind w:firstLine="567"/>
        <w:jc w:val="both"/>
        <w:textAlignment w:val="baseline"/>
        <w:rPr>
          <w:rFonts w:ascii="Times New Roman" w:hAnsi="Times New Roman" w:cs="Times New Roman"/>
          <w:sz w:val="24"/>
          <w:szCs w:val="24"/>
          <w:shd w:val="clear" w:color="auto" w:fill="FFFFFF"/>
        </w:rPr>
      </w:pPr>
      <w:r w:rsidRPr="00582EAF">
        <w:rPr>
          <w:rFonts w:ascii="Times New Roman" w:eastAsia="Times New Roman" w:hAnsi="Times New Roman" w:cs="Times New Roman"/>
          <w:b/>
          <w:bCs/>
          <w:i/>
          <w:sz w:val="24"/>
          <w:szCs w:val="24"/>
          <w:lang w:eastAsia="lt-LT"/>
        </w:rPr>
        <w:t>Įstatymo 24 straipsnio 7 dalyje nurodytų atsakomybę sunkinanti aplinkybė – reklaminės veiklos subjektas  UAB „</w:t>
      </w:r>
      <w:proofErr w:type="spellStart"/>
      <w:r w:rsidRPr="00582EAF">
        <w:rPr>
          <w:rFonts w:ascii="Times New Roman" w:eastAsia="Times New Roman" w:hAnsi="Times New Roman" w:cs="Times New Roman"/>
          <w:b/>
          <w:bCs/>
          <w:i/>
          <w:sz w:val="24"/>
          <w:szCs w:val="24"/>
          <w:lang w:eastAsia="lt-LT"/>
        </w:rPr>
        <w:t>Katos</w:t>
      </w:r>
      <w:proofErr w:type="spellEnd"/>
      <w:r w:rsidRPr="00582EAF">
        <w:rPr>
          <w:rFonts w:ascii="Times New Roman" w:eastAsia="Times New Roman" w:hAnsi="Times New Roman" w:cs="Times New Roman"/>
          <w:b/>
          <w:bCs/>
          <w:i/>
          <w:sz w:val="24"/>
          <w:szCs w:val="24"/>
          <w:lang w:eastAsia="lt-LT"/>
        </w:rPr>
        <w:t xml:space="preserve"> studija“  tęsė Reklamos įstatyme nustatytų reikalavimų pažeidimą, neteisėtai </w:t>
      </w:r>
      <w:r w:rsidRPr="00582EAF">
        <w:rPr>
          <w:rFonts w:ascii="Times New Roman" w:hAnsi="Times New Roman" w:cs="Times New Roman"/>
          <w:b/>
          <w:i/>
          <w:sz w:val="24"/>
          <w:szCs w:val="24"/>
          <w:shd w:val="clear" w:color="auto" w:fill="FFFFFF"/>
        </w:rPr>
        <w:t>skleidė išorinę reklamą  ir gavo iš tokios veiklos pajamas, nesumokant vietinės rinkliavos už išorinės reklamos įrengimą Savivaldybės nustatyta tvarka, tokiais veiksmais kitiems asmenims darydamas žalą.</w:t>
      </w:r>
      <w:r w:rsidRPr="00582EAF">
        <w:rPr>
          <w:rFonts w:ascii="Times New Roman" w:hAnsi="Times New Roman" w:cs="Times New Roman"/>
          <w:sz w:val="24"/>
          <w:szCs w:val="24"/>
          <w:shd w:val="clear" w:color="auto" w:fill="FFFFFF"/>
        </w:rPr>
        <w:t xml:space="preserve"> </w:t>
      </w:r>
    </w:p>
    <w:p w:rsidR="00582EAF" w:rsidRPr="00582EAF" w:rsidRDefault="00582EAF" w:rsidP="00B400C9">
      <w:pPr>
        <w:spacing w:after="0" w:line="240" w:lineRule="auto"/>
        <w:ind w:firstLine="567"/>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color w:val="000000"/>
          <w:sz w:val="24"/>
          <w:szCs w:val="24"/>
          <w:lang w:eastAsia="lt-LT"/>
        </w:rPr>
        <w:t xml:space="preserve">Reklamos įstatymo 24 straipsnio 9 dalyje nustatyta, kad, </w:t>
      </w:r>
      <w:r w:rsidRPr="00582EAF">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w:t>
      </w:r>
      <w:r w:rsidRPr="00582EAF">
        <w:rPr>
          <w:rFonts w:ascii="Times New Roman" w:eastAsia="Times New Roman" w:hAnsi="Times New Roman" w:cs="Times New Roman"/>
          <w:b/>
          <w:sz w:val="24"/>
          <w:szCs w:val="24"/>
          <w:lang w:eastAsia="lt-LT"/>
        </w:rPr>
        <w:t xml:space="preserve">     </w:t>
      </w:r>
      <w:r w:rsidRPr="00582EAF">
        <w:rPr>
          <w:rFonts w:ascii="Times New Roman" w:eastAsia="Times New Roman" w:hAnsi="Times New Roman" w:cs="Times New Roman"/>
          <w:sz w:val="24"/>
          <w:szCs w:val="24"/>
          <w:lang w:eastAsia="lt-LT"/>
        </w:rPr>
        <w:t xml:space="preserve">    </w:t>
      </w:r>
    </w:p>
    <w:p w:rsidR="00582EAF" w:rsidRPr="00582EAF" w:rsidRDefault="00582EAF" w:rsidP="003A35F3">
      <w:pPr>
        <w:tabs>
          <w:tab w:val="left" w:pos="9498"/>
        </w:tabs>
        <w:spacing w:after="0" w:line="240" w:lineRule="auto"/>
        <w:ind w:firstLine="709"/>
        <w:jc w:val="both"/>
        <w:textAlignment w:val="baseline"/>
        <w:rPr>
          <w:rFonts w:ascii="Times New Roman" w:eastAsia="Times New Roman" w:hAnsi="Times New Roman" w:cs="Times New Roman"/>
          <w:sz w:val="24"/>
          <w:szCs w:val="24"/>
          <w:lang w:eastAsia="lt-LT"/>
        </w:rPr>
      </w:pPr>
      <w:r w:rsidRPr="00582EAF">
        <w:rPr>
          <w:rFonts w:ascii="Times New Roman" w:eastAsia="Times New Roman" w:hAnsi="Times New Roman" w:cs="Times New Roman"/>
          <w:b/>
          <w:sz w:val="24"/>
          <w:szCs w:val="24"/>
          <w:lang w:eastAsia="lt-LT"/>
        </w:rPr>
        <w:t>Vadovaudamasi</w:t>
      </w:r>
      <w:r w:rsidRPr="00582EAF">
        <w:rPr>
          <w:rFonts w:ascii="Times New Roman" w:eastAsia="Times New Roman" w:hAnsi="Times New Roman" w:cs="Times New Roman"/>
          <w:sz w:val="24"/>
          <w:szCs w:val="24"/>
          <w:lang w:eastAsia="lt-LT"/>
        </w:rPr>
        <w:t xml:space="preserve"> Reklamos  įstatymo 24 straipsnio 2 dalimi įvertinęs tai, kad </w:t>
      </w:r>
      <w:r w:rsidRPr="00582EAF">
        <w:rPr>
          <w:rFonts w:ascii="Times New Roman" w:hAnsi="Times New Roman" w:cs="Times New Roman"/>
          <w:color w:val="000000"/>
          <w:sz w:val="24"/>
          <w:szCs w:val="24"/>
        </w:rPr>
        <w:t>už reklamos, kurios naudojimą reklaminės veiklos subjektas buvo įpareigotas nutraukti, pakartotinį naudojimą,</w:t>
      </w:r>
      <w:r w:rsidRPr="00582EAF">
        <w:rPr>
          <w:rFonts w:ascii="Times New Roman" w:eastAsia="Times New Roman" w:hAnsi="Times New Roman" w:cs="Times New Roman"/>
          <w:sz w:val="24"/>
          <w:szCs w:val="24"/>
          <w:lang w:eastAsia="lt-LT"/>
        </w:rPr>
        <w:t xml:space="preserve"> </w:t>
      </w:r>
      <w:r w:rsidRPr="00582EAF">
        <w:rPr>
          <w:rFonts w:ascii="Times New Roman" w:hAnsi="Times New Roman" w:cs="Times New Roman"/>
          <w:color w:val="000000"/>
          <w:sz w:val="24"/>
          <w:szCs w:val="24"/>
        </w:rPr>
        <w:t xml:space="preserve">reklaminės veiklos subjektams skiriama trijų šimtų eurų bauda už kiekvieną įpareigojimų nevykdymo, naudojimo dieną </w:t>
      </w:r>
      <w:r w:rsidRPr="00582EAF">
        <w:rPr>
          <w:rFonts w:ascii="Times New Roman" w:eastAsia="Times New Roman" w:hAnsi="Times New Roman" w:cs="Times New Roman"/>
          <w:sz w:val="24"/>
          <w:szCs w:val="24"/>
          <w:lang w:eastAsia="lt-LT"/>
        </w:rPr>
        <w:t xml:space="preserve"> ir atsižvelgdamas į atsakomybę lengvinančias aplinkybes, sunkinančias aplinkybes, pažeidimo pobūdį, pažeidimo trukmę, mastą ir Viešosios tvarkos skyriaus 2023-03-28 Pranešimą dėl skleidžiamos reklamos ir įren</w:t>
      </w:r>
      <w:r w:rsidR="00913A2B">
        <w:rPr>
          <w:rFonts w:ascii="Times New Roman" w:eastAsia="Times New Roman" w:hAnsi="Times New Roman" w:cs="Times New Roman"/>
          <w:sz w:val="24"/>
          <w:szCs w:val="24"/>
          <w:lang w:eastAsia="lt-LT"/>
        </w:rPr>
        <w:t>ginio nepašalinimo Nr. 64-4-103</w:t>
      </w:r>
      <w:r w:rsidR="00703A76">
        <w:rPr>
          <w:rFonts w:ascii="Times New Roman" w:eastAsia="Times New Roman" w:hAnsi="Times New Roman" w:cs="Times New Roman"/>
          <w:sz w:val="24"/>
          <w:szCs w:val="24"/>
          <w:lang w:eastAsia="lt-LT"/>
        </w:rPr>
        <w:t>2</w:t>
      </w:r>
      <w:r w:rsidRPr="00582EAF">
        <w:rPr>
          <w:rFonts w:ascii="Times New Roman" w:eastAsia="Times New Roman" w:hAnsi="Times New Roman" w:cs="Times New Roman"/>
          <w:sz w:val="24"/>
          <w:szCs w:val="24"/>
          <w:lang w:eastAsia="lt-LT"/>
        </w:rPr>
        <w:t xml:space="preserve"> su prie jo pridedamais faktinių duomenų patikrinimo  aktais,</w:t>
      </w:r>
    </w:p>
    <w:p w:rsidR="00582EAF" w:rsidRPr="00582EAF" w:rsidRDefault="00582EAF" w:rsidP="00582EAF">
      <w:pPr>
        <w:spacing w:after="0" w:line="240" w:lineRule="auto"/>
        <w:ind w:left="-709" w:right="-425" w:firstLine="1276"/>
        <w:jc w:val="both"/>
        <w:textAlignment w:val="baseline"/>
        <w:rPr>
          <w:rFonts w:ascii="Times New Roman" w:eastAsia="Times New Roman" w:hAnsi="Times New Roman" w:cs="Times New Roman"/>
          <w:b/>
          <w:sz w:val="24"/>
          <w:szCs w:val="24"/>
          <w:lang w:eastAsia="lt-LT"/>
        </w:rPr>
      </w:pPr>
      <w:r w:rsidRPr="00582EAF">
        <w:rPr>
          <w:rFonts w:ascii="Times New Roman" w:eastAsia="Times New Roman" w:hAnsi="Times New Roman" w:cs="Times New Roman"/>
          <w:b/>
          <w:sz w:val="24"/>
          <w:szCs w:val="24"/>
          <w:lang w:eastAsia="lt-LT"/>
        </w:rPr>
        <w:t>n u t a r i u:</w:t>
      </w:r>
    </w:p>
    <w:p w:rsidR="00582EAF" w:rsidRPr="00582EAF" w:rsidRDefault="00582EAF" w:rsidP="00434DE0">
      <w:pPr>
        <w:spacing w:after="0" w:line="240" w:lineRule="auto"/>
        <w:ind w:firstLine="567"/>
        <w:jc w:val="both"/>
        <w:textAlignment w:val="baseline"/>
        <w:rPr>
          <w:rFonts w:ascii="Times New Roman" w:hAnsi="Times New Roman" w:cs="Times New Roman"/>
          <w:b/>
          <w:i/>
          <w:sz w:val="24"/>
          <w:szCs w:val="24"/>
        </w:rPr>
      </w:pPr>
      <w:r w:rsidRPr="00582EAF">
        <w:rPr>
          <w:rFonts w:ascii="Times New Roman" w:hAnsi="Times New Roman" w:cs="Times New Roman"/>
          <w:sz w:val="24"/>
          <w:szCs w:val="24"/>
        </w:rPr>
        <w:t>UAB „</w:t>
      </w:r>
      <w:proofErr w:type="spellStart"/>
      <w:r w:rsidRPr="00582EAF">
        <w:rPr>
          <w:rFonts w:ascii="Times New Roman" w:hAnsi="Times New Roman" w:cs="Times New Roman"/>
          <w:sz w:val="24"/>
          <w:szCs w:val="24"/>
        </w:rPr>
        <w:t>Katos</w:t>
      </w:r>
      <w:proofErr w:type="spellEnd"/>
      <w:r w:rsidRPr="00582EAF">
        <w:rPr>
          <w:rFonts w:ascii="Times New Roman" w:hAnsi="Times New Roman" w:cs="Times New Roman"/>
          <w:sz w:val="24"/>
          <w:szCs w:val="24"/>
        </w:rPr>
        <w:t xml:space="preserve"> studija“ (įmonės kodas 159829671, buveinės adresas Žemaičių g. 28B, Kaunas, įmonės vadovas </w:t>
      </w:r>
      <w:bookmarkStart w:id="21" w:name="_GoBack"/>
      <w:bookmarkEnd w:id="21"/>
      <w:r w:rsidRPr="00582EAF">
        <w:rPr>
          <w:rFonts w:ascii="Times New Roman" w:hAnsi="Times New Roman" w:cs="Times New Roman"/>
          <w:sz w:val="24"/>
          <w:szCs w:val="24"/>
        </w:rPr>
        <w:t xml:space="preserve">) už Lietuvos Respublikos reklamos </w:t>
      </w:r>
      <w:r w:rsidRPr="00582EAF">
        <w:rPr>
          <w:rFonts w:ascii="Times New Roman" w:eastAsia="Times New Roman" w:hAnsi="Times New Roman" w:cs="Times New Roman"/>
          <w:sz w:val="24"/>
          <w:szCs w:val="24"/>
          <w:lang w:eastAsia="lt-LT"/>
        </w:rPr>
        <w:t xml:space="preserve">įstatymo 24 straipsnio 2 dalies </w:t>
      </w:r>
      <w:r w:rsidR="00185465">
        <w:rPr>
          <w:rFonts w:ascii="Times New Roman" w:hAnsi="Times New Roman" w:cs="Times New Roman"/>
          <w:sz w:val="24"/>
          <w:szCs w:val="24"/>
        </w:rPr>
        <w:t>pažeidimą (33</w:t>
      </w:r>
      <w:r w:rsidRPr="00582EAF">
        <w:rPr>
          <w:rFonts w:ascii="Times New Roman" w:hAnsi="Times New Roman" w:cs="Times New Roman"/>
          <w:sz w:val="24"/>
          <w:szCs w:val="24"/>
        </w:rPr>
        <w:t xml:space="preserve"> įpareigojimo nevykdymo dienų × 300 = </w:t>
      </w:r>
      <w:r w:rsidR="00913A2B">
        <w:rPr>
          <w:rFonts w:ascii="Times New Roman" w:hAnsi="Times New Roman" w:cs="Times New Roman"/>
          <w:sz w:val="24"/>
          <w:szCs w:val="24"/>
        </w:rPr>
        <w:t>9 900</w:t>
      </w:r>
      <w:r w:rsidRPr="00582EAF">
        <w:rPr>
          <w:rFonts w:ascii="Times New Roman" w:hAnsi="Times New Roman" w:cs="Times New Roman"/>
          <w:sz w:val="24"/>
          <w:szCs w:val="24"/>
        </w:rPr>
        <w:t xml:space="preserve">) </w:t>
      </w:r>
      <w:r w:rsidR="00913A2B">
        <w:rPr>
          <w:rFonts w:ascii="Times New Roman" w:hAnsi="Times New Roman" w:cs="Times New Roman"/>
          <w:b/>
          <w:i/>
          <w:sz w:val="24"/>
          <w:szCs w:val="24"/>
        </w:rPr>
        <w:t>skirti 9 900</w:t>
      </w:r>
      <w:r w:rsidR="00D7205E">
        <w:rPr>
          <w:rFonts w:ascii="Times New Roman" w:hAnsi="Times New Roman" w:cs="Times New Roman"/>
          <w:b/>
          <w:i/>
          <w:sz w:val="24"/>
          <w:szCs w:val="24"/>
        </w:rPr>
        <w:t xml:space="preserve"> </w:t>
      </w:r>
      <w:r w:rsidR="00434DE0">
        <w:rPr>
          <w:rFonts w:ascii="Times New Roman" w:hAnsi="Times New Roman" w:cs="Times New Roman"/>
          <w:b/>
          <w:i/>
          <w:sz w:val="24"/>
          <w:szCs w:val="24"/>
        </w:rPr>
        <w:t>(</w:t>
      </w:r>
      <w:r w:rsidR="00913A2B">
        <w:rPr>
          <w:rFonts w:ascii="Times New Roman" w:hAnsi="Times New Roman" w:cs="Times New Roman"/>
          <w:b/>
          <w:i/>
          <w:sz w:val="24"/>
          <w:szCs w:val="24"/>
        </w:rPr>
        <w:t xml:space="preserve">devyni </w:t>
      </w:r>
      <w:r w:rsidR="00434DE0">
        <w:rPr>
          <w:rFonts w:ascii="Times New Roman" w:hAnsi="Times New Roman" w:cs="Times New Roman"/>
          <w:b/>
          <w:i/>
          <w:sz w:val="24"/>
          <w:szCs w:val="24"/>
        </w:rPr>
        <w:t>tūkstanči</w:t>
      </w:r>
      <w:r w:rsidR="00913A2B">
        <w:rPr>
          <w:rFonts w:ascii="Times New Roman" w:hAnsi="Times New Roman" w:cs="Times New Roman"/>
          <w:b/>
          <w:i/>
          <w:sz w:val="24"/>
          <w:szCs w:val="24"/>
        </w:rPr>
        <w:t xml:space="preserve">ai </w:t>
      </w:r>
      <w:r w:rsidR="00434DE0">
        <w:rPr>
          <w:rFonts w:ascii="Times New Roman" w:hAnsi="Times New Roman" w:cs="Times New Roman"/>
          <w:b/>
          <w:i/>
          <w:sz w:val="24"/>
          <w:szCs w:val="24"/>
        </w:rPr>
        <w:t xml:space="preserve"> </w:t>
      </w:r>
      <w:r w:rsidR="00913A2B">
        <w:rPr>
          <w:rFonts w:ascii="Times New Roman" w:hAnsi="Times New Roman" w:cs="Times New Roman"/>
          <w:b/>
          <w:i/>
          <w:sz w:val="24"/>
          <w:szCs w:val="24"/>
        </w:rPr>
        <w:t>devyni šimtai</w:t>
      </w:r>
      <w:r w:rsidR="00434DE0" w:rsidRPr="00582EAF">
        <w:rPr>
          <w:rFonts w:ascii="Times New Roman" w:hAnsi="Times New Roman" w:cs="Times New Roman"/>
          <w:b/>
          <w:i/>
          <w:sz w:val="24"/>
          <w:szCs w:val="24"/>
        </w:rPr>
        <w:t>)</w:t>
      </w:r>
      <w:r w:rsidR="00434DE0">
        <w:rPr>
          <w:rFonts w:ascii="Times New Roman" w:hAnsi="Times New Roman" w:cs="Times New Roman"/>
          <w:b/>
          <w:i/>
          <w:sz w:val="24"/>
          <w:szCs w:val="24"/>
        </w:rPr>
        <w:t xml:space="preserve"> eurų</w:t>
      </w:r>
      <w:r w:rsidR="00434DE0" w:rsidRPr="00582EAF">
        <w:rPr>
          <w:rFonts w:ascii="Times New Roman" w:hAnsi="Times New Roman" w:cs="Times New Roman"/>
          <w:b/>
          <w:i/>
          <w:sz w:val="24"/>
          <w:szCs w:val="24"/>
        </w:rPr>
        <w:t xml:space="preserve"> </w:t>
      </w:r>
      <w:r w:rsidRPr="00582EAF">
        <w:rPr>
          <w:rFonts w:ascii="Times New Roman" w:hAnsi="Times New Roman" w:cs="Times New Roman"/>
          <w:b/>
          <w:i/>
          <w:sz w:val="24"/>
          <w:szCs w:val="24"/>
        </w:rPr>
        <w:t>baudą</w:t>
      </w:r>
      <w:r w:rsidR="00B400C9">
        <w:rPr>
          <w:rFonts w:ascii="Times New Roman" w:hAnsi="Times New Roman" w:cs="Times New Roman"/>
          <w:b/>
          <w:i/>
          <w:sz w:val="24"/>
          <w:szCs w:val="24"/>
        </w:rPr>
        <w:t xml:space="preserve">. </w:t>
      </w:r>
      <w:r w:rsidRPr="00582EAF">
        <w:rPr>
          <w:rFonts w:ascii="Times New Roman" w:hAnsi="Times New Roman" w:cs="Times New Roman"/>
          <w:b/>
          <w:i/>
          <w:sz w:val="24"/>
          <w:szCs w:val="24"/>
        </w:rPr>
        <w:t>. </w:t>
      </w:r>
    </w:p>
    <w:p w:rsidR="00582EAF" w:rsidRPr="00582EAF" w:rsidRDefault="00582EAF" w:rsidP="00434DE0">
      <w:pPr>
        <w:spacing w:after="0" w:line="240" w:lineRule="auto"/>
        <w:ind w:firstLine="567"/>
        <w:jc w:val="both"/>
        <w:textAlignment w:val="baseline"/>
        <w:rPr>
          <w:rFonts w:ascii="Times New Roman" w:eastAsia="Times New Roman" w:hAnsi="Times New Roman" w:cs="Times New Roman"/>
          <w:b/>
          <w:i/>
          <w:sz w:val="20"/>
          <w:szCs w:val="20"/>
          <w:lang w:eastAsia="lt-LT"/>
        </w:rPr>
      </w:pPr>
      <w:r w:rsidRPr="00582EAF">
        <w:rPr>
          <w:rFonts w:ascii="Times New Roman" w:eastAsia="Times New Roman" w:hAnsi="Times New Roman" w:cs="Times New Roman"/>
          <w:sz w:val="24"/>
          <w:szCs w:val="24"/>
          <w:lang w:eastAsia="lt-LT"/>
        </w:rPr>
        <w:t xml:space="preserve"> Bauda pagal Reklamos įstatymo 26 straipsnio 1 ir 3 dalis turi būti sumokėta į Valstybinės mokesčių inspekcijos prie Lietuvos Respublikos finansų ministerijos biudžeto pajamų surenkamąją sąskaitą (įmokos kodas </w:t>
      </w:r>
      <w:r w:rsidRPr="00582EAF">
        <w:rPr>
          <w:rFonts w:ascii="Times New Roman" w:eastAsia="Times New Roman" w:hAnsi="Times New Roman" w:cs="Times New Roman"/>
          <w:color w:val="333333"/>
          <w:sz w:val="24"/>
          <w:szCs w:val="24"/>
          <w:lang w:eastAsia="lt-LT"/>
        </w:rPr>
        <w:t>58819) AS </w:t>
      </w:r>
      <w:hyperlink r:id="rId41" w:tgtFrame="_blank" w:history="1">
        <w:r w:rsidRPr="00582EAF">
          <w:rPr>
            <w:rFonts w:ascii="Times New Roman" w:eastAsia="Times New Roman" w:hAnsi="Times New Roman" w:cs="Times New Roman"/>
            <w:sz w:val="24"/>
            <w:szCs w:val="24"/>
            <w:lang w:eastAsia="lt-LT"/>
          </w:rPr>
          <w:t xml:space="preserve">„Citadele </w:t>
        </w:r>
        <w:proofErr w:type="spellStart"/>
        <w:r w:rsidRPr="00582EAF">
          <w:rPr>
            <w:rFonts w:ascii="Times New Roman" w:eastAsia="Times New Roman" w:hAnsi="Times New Roman" w:cs="Times New Roman"/>
            <w:sz w:val="24"/>
            <w:szCs w:val="24"/>
            <w:lang w:eastAsia="lt-LT"/>
          </w:rPr>
          <w:t>banka</w:t>
        </w:r>
        <w:proofErr w:type="spellEnd"/>
        <w:r w:rsidRPr="00582EAF">
          <w:rPr>
            <w:rFonts w:ascii="Times New Roman" w:eastAsia="Times New Roman" w:hAnsi="Times New Roman" w:cs="Times New Roman"/>
            <w:sz w:val="24"/>
            <w:szCs w:val="24"/>
            <w:lang w:eastAsia="lt-LT"/>
          </w:rPr>
          <w:t>“</w:t>
        </w:r>
      </w:hyperlink>
      <w:r w:rsidRPr="00582EAF">
        <w:rPr>
          <w:rFonts w:ascii="Times New Roman" w:eastAsia="Times New Roman" w:hAnsi="Times New Roman" w:cs="Times New Roman"/>
          <w:sz w:val="24"/>
          <w:szCs w:val="24"/>
          <w:lang w:eastAsia="lt-LT"/>
        </w:rPr>
        <w:t> </w:t>
      </w:r>
      <w:r w:rsidRPr="00582EAF">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42" w:tgtFrame="_blank" w:history="1">
        <w:r w:rsidRPr="00582EAF">
          <w:rPr>
            <w:rFonts w:ascii="Times New Roman" w:eastAsia="Times New Roman" w:hAnsi="Times New Roman" w:cs="Times New Roman"/>
            <w:sz w:val="24"/>
            <w:szCs w:val="24"/>
            <w:lang w:eastAsia="lt-LT"/>
          </w:rPr>
          <w:t>SEB“ </w:t>
        </w:r>
      </w:hyperlink>
      <w:r w:rsidRPr="00582EAF">
        <w:rPr>
          <w:rFonts w:ascii="Times New Roman" w:eastAsia="Times New Roman" w:hAnsi="Times New Roman" w:cs="Times New Roman"/>
          <w:sz w:val="24"/>
          <w:szCs w:val="24"/>
          <w:lang w:eastAsia="lt-LT"/>
        </w:rPr>
        <w:t xml:space="preserve"> </w:t>
      </w:r>
      <w:r w:rsidRPr="00582EAF">
        <w:rPr>
          <w:rFonts w:ascii="Times New Roman" w:eastAsia="Times New Roman" w:hAnsi="Times New Roman" w:cs="Times New Roman"/>
          <w:color w:val="333333"/>
          <w:sz w:val="24"/>
          <w:szCs w:val="24"/>
          <w:lang w:eastAsia="lt-LT"/>
        </w:rPr>
        <w:t xml:space="preserve">banko sąskaitą Nr. LT05 7044 0600 0788 7175, SWIFT kodas – CBVILT2X, arba  </w:t>
      </w:r>
      <w:r w:rsidRPr="00582EAF">
        <w:rPr>
          <w:rFonts w:ascii="Times New Roman" w:eastAsia="Times New Roman" w:hAnsi="Times New Roman" w:cs="Times New Roman"/>
          <w:sz w:val="24"/>
          <w:szCs w:val="24"/>
          <w:lang w:eastAsia="lt-LT"/>
        </w:rPr>
        <w:t xml:space="preserve">AB „Šiaulių“ </w:t>
      </w:r>
      <w:r w:rsidRPr="00582EAF">
        <w:rPr>
          <w:rFonts w:ascii="Times New Roman" w:eastAsia="Times New Roman" w:hAnsi="Times New Roman" w:cs="Times New Roman"/>
          <w:color w:val="333333"/>
          <w:sz w:val="24"/>
          <w:szCs w:val="24"/>
          <w:lang w:eastAsia="lt-LT"/>
        </w:rPr>
        <w:t xml:space="preserve">banko sąskaitą Nr. LT32 7180 0000 0014 1038, SWIFT kodas – </w:t>
      </w:r>
      <w:r w:rsidRPr="00582EAF">
        <w:rPr>
          <w:rFonts w:ascii="Times New Roman" w:eastAsia="Times New Roman" w:hAnsi="Times New Roman" w:cs="Times New Roman"/>
          <w:sz w:val="24"/>
          <w:szCs w:val="24"/>
          <w:lang w:eastAsia="lt-LT"/>
        </w:rPr>
        <w:t>CBSBLT26, arba „</w:t>
      </w:r>
      <w:proofErr w:type="spellStart"/>
      <w:r w:rsidR="00717AB6">
        <w:fldChar w:fldCharType="begin"/>
      </w:r>
      <w:r w:rsidR="00717AB6">
        <w:instrText xml:space="preserve"> HYPERLINK "http://www.luminor.lt/lt" \t "_blank" </w:instrText>
      </w:r>
      <w:r w:rsidR="00717AB6">
        <w:fldChar w:fldCharType="separate"/>
      </w:r>
      <w:r w:rsidRPr="00582EAF">
        <w:rPr>
          <w:rFonts w:ascii="Times New Roman" w:eastAsia="Times New Roman" w:hAnsi="Times New Roman" w:cs="Times New Roman"/>
          <w:sz w:val="24"/>
          <w:szCs w:val="24"/>
          <w:lang w:eastAsia="lt-LT"/>
        </w:rPr>
        <w:t>Luminor</w:t>
      </w:r>
      <w:proofErr w:type="spellEnd"/>
      <w:r w:rsidRPr="00582EAF">
        <w:rPr>
          <w:rFonts w:ascii="Times New Roman" w:eastAsia="Times New Roman" w:hAnsi="Times New Roman" w:cs="Times New Roman"/>
          <w:sz w:val="24"/>
          <w:szCs w:val="24"/>
          <w:lang w:eastAsia="lt-LT"/>
        </w:rPr>
        <w:t xml:space="preserve"> Bank AS Lietuvos skyrius</w:t>
      </w:r>
      <w:r w:rsidR="00717AB6">
        <w:rPr>
          <w:rFonts w:ascii="Times New Roman" w:eastAsia="Times New Roman" w:hAnsi="Times New Roman" w:cs="Times New Roman"/>
          <w:sz w:val="24"/>
          <w:szCs w:val="24"/>
          <w:lang w:eastAsia="lt-LT"/>
        </w:rPr>
        <w:fldChar w:fldCharType="end"/>
      </w:r>
      <w:r w:rsidRPr="00582EAF">
        <w:rPr>
          <w:rFonts w:ascii="Times New Roman" w:eastAsia="Times New Roman" w:hAnsi="Times New Roman" w:cs="Times New Roman"/>
          <w:sz w:val="24"/>
          <w:szCs w:val="24"/>
          <w:lang w:eastAsia="lt-LT"/>
        </w:rPr>
        <w:t xml:space="preserve">“  </w:t>
      </w:r>
      <w:r w:rsidRPr="00582EAF">
        <w:rPr>
          <w:rFonts w:ascii="Times New Roman" w:eastAsia="Times New Roman" w:hAnsi="Times New Roman" w:cs="Times New Roman"/>
          <w:color w:val="333333"/>
          <w:sz w:val="24"/>
          <w:szCs w:val="24"/>
          <w:lang w:eastAsia="lt-LT"/>
        </w:rPr>
        <w:t xml:space="preserve">banko sąskaitą Nr. LT74 4010 0510 0132 4763, SWIFT kodas – </w:t>
      </w:r>
      <w:r w:rsidRPr="00582EAF">
        <w:rPr>
          <w:rFonts w:ascii="Times New Roman" w:eastAsia="Times New Roman" w:hAnsi="Times New Roman" w:cs="Times New Roman"/>
          <w:sz w:val="24"/>
          <w:szCs w:val="24"/>
          <w:lang w:eastAsia="lt-LT"/>
        </w:rPr>
        <w:t xml:space="preserve">AGBLLT2X, arba </w:t>
      </w:r>
      <w:hyperlink r:id="rId43" w:tgtFrame="_blank" w:history="1">
        <w:r w:rsidRPr="00582EAF">
          <w:rPr>
            <w:rFonts w:ascii="Times New Roman" w:eastAsia="Times New Roman" w:hAnsi="Times New Roman" w:cs="Times New Roman"/>
            <w:sz w:val="24"/>
            <w:szCs w:val="24"/>
            <w:lang w:eastAsia="lt-LT"/>
          </w:rPr>
          <w:t>„Swedbank"</w:t>
        </w:r>
      </w:hyperlink>
      <w:r w:rsidRPr="00582EAF">
        <w:rPr>
          <w:rFonts w:ascii="Times New Roman" w:eastAsia="Times New Roman" w:hAnsi="Times New Roman" w:cs="Times New Roman"/>
          <w:sz w:val="24"/>
          <w:szCs w:val="24"/>
          <w:lang w:eastAsia="lt-LT"/>
        </w:rPr>
        <w:t xml:space="preserve"> AB </w:t>
      </w:r>
      <w:r w:rsidRPr="00582EAF">
        <w:rPr>
          <w:rFonts w:ascii="Times New Roman" w:eastAsia="Times New Roman" w:hAnsi="Times New Roman" w:cs="Times New Roman"/>
          <w:color w:val="333333"/>
          <w:sz w:val="24"/>
          <w:szCs w:val="24"/>
          <w:lang w:eastAsia="lt-LT"/>
        </w:rPr>
        <w:t xml:space="preserve">banko sąskaitą Nr. LT24 7300 0101 1239 4300, SWIFT kodas – </w:t>
      </w:r>
      <w:r w:rsidRPr="00582EAF">
        <w:rPr>
          <w:rFonts w:ascii="Times New Roman" w:eastAsia="Times New Roman" w:hAnsi="Times New Roman" w:cs="Times New Roman"/>
          <w:sz w:val="24"/>
          <w:szCs w:val="24"/>
          <w:lang w:eastAsia="lt-LT"/>
        </w:rPr>
        <w:t xml:space="preserve">HABALT22, arba </w:t>
      </w:r>
      <w:r w:rsidRPr="00582EAF">
        <w:rPr>
          <w:rFonts w:ascii="Times New Roman" w:eastAsia="Times New Roman" w:hAnsi="Times New Roman" w:cs="Times New Roman"/>
          <w:color w:val="333333"/>
          <w:sz w:val="24"/>
          <w:szCs w:val="24"/>
          <w:lang w:eastAsia="lt-LT"/>
        </w:rPr>
        <w:t>UAB „</w:t>
      </w:r>
      <w:hyperlink r:id="rId44" w:tgtFrame="_blank" w:history="1">
        <w:r w:rsidRPr="00582EAF">
          <w:rPr>
            <w:rFonts w:ascii="Times New Roman" w:eastAsia="Times New Roman" w:hAnsi="Times New Roman" w:cs="Times New Roman"/>
            <w:sz w:val="24"/>
            <w:szCs w:val="24"/>
            <w:lang w:eastAsia="lt-LT"/>
          </w:rPr>
          <w:t>Medicinos bankas</w:t>
        </w:r>
      </w:hyperlink>
      <w:r w:rsidRPr="00582EAF">
        <w:rPr>
          <w:rFonts w:ascii="Times New Roman" w:eastAsia="Times New Roman" w:hAnsi="Times New Roman" w:cs="Times New Roman"/>
          <w:sz w:val="24"/>
          <w:szCs w:val="24"/>
          <w:lang w:eastAsia="lt-LT"/>
        </w:rPr>
        <w:t xml:space="preserve">“  </w:t>
      </w:r>
      <w:r w:rsidRPr="00582EAF">
        <w:rPr>
          <w:rFonts w:ascii="Times New Roman" w:eastAsia="Times New Roman" w:hAnsi="Times New Roman" w:cs="Times New Roman"/>
          <w:color w:val="333333"/>
          <w:sz w:val="24"/>
          <w:szCs w:val="24"/>
          <w:lang w:eastAsia="lt-LT"/>
        </w:rPr>
        <w:t xml:space="preserve">banko sąskaitą Nr. LT42 7230 0000 0012 0025, SWIFT kodas – MDBALT22 ne vėliau kaip per vieną mėnesį nuo nutarimo dėl baudos paskyrimo priėmimo dienos. Nutarimas dėl baudos </w:t>
      </w:r>
      <w:r w:rsidRPr="00582EAF">
        <w:rPr>
          <w:rFonts w:ascii="Times New Roman" w:eastAsia="Times New Roman" w:hAnsi="Times New Roman" w:cs="Times New Roman"/>
          <w:color w:val="333333"/>
          <w:sz w:val="24"/>
          <w:szCs w:val="24"/>
          <w:lang w:eastAsia="lt-LT"/>
        </w:rPr>
        <w:lastRenderedPageBreak/>
        <w:t>skyrimo yra vykdomasis dokumentas, vykdomas Lietuvos Respublikos civilinio proceso kodekso nustatyta tvarka. </w:t>
      </w:r>
    </w:p>
    <w:p w:rsidR="00582EAF" w:rsidRPr="00582EAF" w:rsidRDefault="00582EAF" w:rsidP="00434DE0">
      <w:pPr>
        <w:tabs>
          <w:tab w:val="left" w:pos="8505"/>
        </w:tabs>
        <w:spacing w:after="0" w:line="240" w:lineRule="auto"/>
        <w:jc w:val="both"/>
        <w:textAlignment w:val="baseline"/>
        <w:rPr>
          <w:rFonts w:ascii="Times New Roman" w:eastAsia="Times New Roman" w:hAnsi="Times New Roman" w:cs="Times New Roman"/>
          <w:color w:val="333333"/>
          <w:sz w:val="24"/>
          <w:szCs w:val="24"/>
          <w:lang w:eastAsia="lt-LT"/>
        </w:rPr>
      </w:pPr>
      <w:r w:rsidRPr="00582EAF">
        <w:rPr>
          <w:rFonts w:ascii="Times New Roman" w:eastAsia="Times New Roman" w:hAnsi="Times New Roman" w:cs="Times New Roman"/>
          <w:color w:val="333333"/>
          <w:sz w:val="24"/>
          <w:szCs w:val="24"/>
          <w:lang w:eastAsia="lt-LT"/>
        </w:rPr>
        <w:t xml:space="preserve">       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nutarimo vykdymo, jeigu teismas nenustato kitaip. </w:t>
      </w:r>
    </w:p>
    <w:p w:rsidR="00582EAF" w:rsidRPr="00582EAF" w:rsidRDefault="00582EAF" w:rsidP="00582EAF">
      <w:pPr>
        <w:rPr>
          <w:rFonts w:ascii="Times New Roman" w:hAnsi="Times New Roman" w:cs="Times New Roman"/>
          <w:sz w:val="24"/>
          <w:szCs w:val="24"/>
        </w:rPr>
      </w:pPr>
    </w:p>
    <w:p w:rsidR="00582EAF" w:rsidRPr="00582EAF" w:rsidRDefault="00582EAF" w:rsidP="00582EAF">
      <w:pPr>
        <w:rPr>
          <w:rFonts w:ascii="Times New Roman" w:hAnsi="Times New Roman" w:cs="Times New Roman"/>
          <w:sz w:val="24"/>
          <w:szCs w:val="24"/>
        </w:rPr>
      </w:pPr>
    </w:p>
    <w:p w:rsidR="00941D15" w:rsidRPr="00E116F2" w:rsidRDefault="00941D15" w:rsidP="00941D15">
      <w:pPr>
        <w:spacing w:after="0"/>
        <w:rPr>
          <w:rFonts w:ascii="Times New Roman" w:hAnsi="Times New Roman" w:cs="Times New Roman"/>
          <w:sz w:val="24"/>
          <w:szCs w:val="24"/>
        </w:rPr>
      </w:pPr>
      <w:r w:rsidRPr="00E116F2">
        <w:rPr>
          <w:rFonts w:ascii="Times New Roman" w:hAnsi="Times New Roman" w:cs="Times New Roman"/>
          <w:sz w:val="24"/>
          <w:szCs w:val="24"/>
        </w:rPr>
        <w:t xml:space="preserve">Kauno miesto savivaldybės administracijos </w:t>
      </w:r>
    </w:p>
    <w:p w:rsidR="00240FEE" w:rsidRDefault="00941D15" w:rsidP="00941D15">
      <w:pPr>
        <w:spacing w:after="0"/>
        <w:rPr>
          <w:rFonts w:ascii="Times New Roman" w:hAnsi="Times New Roman" w:cs="Times New Roman"/>
          <w:sz w:val="24"/>
          <w:szCs w:val="24"/>
        </w:rPr>
      </w:pPr>
      <w:r w:rsidRPr="00E116F2">
        <w:rPr>
          <w:rFonts w:ascii="Times New Roman" w:hAnsi="Times New Roman" w:cs="Times New Roman"/>
          <w:sz w:val="24"/>
          <w:szCs w:val="24"/>
        </w:rPr>
        <w:t>Viešosios tvarkos skyriaus</w:t>
      </w:r>
    </w:p>
    <w:p w:rsidR="00240FEE" w:rsidRDefault="00240FEE" w:rsidP="00941D15">
      <w:pPr>
        <w:spacing w:after="0"/>
        <w:rPr>
          <w:rFonts w:ascii="Times New Roman" w:hAnsi="Times New Roman" w:cs="Times New Roman"/>
          <w:sz w:val="24"/>
          <w:szCs w:val="24"/>
        </w:rPr>
      </w:pPr>
      <w:r>
        <w:rPr>
          <w:rFonts w:ascii="Times New Roman" w:hAnsi="Times New Roman" w:cs="Times New Roman"/>
          <w:sz w:val="24"/>
          <w:szCs w:val="24"/>
        </w:rPr>
        <w:t xml:space="preserve">Administracinės teisenos poskyrio </w:t>
      </w:r>
    </w:p>
    <w:p w:rsidR="00582EAF" w:rsidRPr="00E116F2" w:rsidRDefault="00240FEE" w:rsidP="00941D15">
      <w:pPr>
        <w:spacing w:after="0"/>
        <w:rPr>
          <w:rFonts w:ascii="Times New Roman" w:hAnsi="Times New Roman" w:cs="Times New Roman"/>
          <w:sz w:val="24"/>
          <w:szCs w:val="24"/>
        </w:rPr>
      </w:pPr>
      <w:r>
        <w:rPr>
          <w:rFonts w:ascii="Times New Roman" w:hAnsi="Times New Roman" w:cs="Times New Roman"/>
          <w:sz w:val="24"/>
          <w:szCs w:val="24"/>
        </w:rPr>
        <w:t xml:space="preserve">Vyriausioji specialistė </w:t>
      </w:r>
      <w:r w:rsidR="00582EAF" w:rsidRPr="00E116F2">
        <w:rPr>
          <w:rFonts w:ascii="Times New Roman" w:eastAsia="Times New Roman" w:hAnsi="Times New Roman" w:cs="Times New Roman"/>
          <w:sz w:val="24"/>
          <w:szCs w:val="24"/>
          <w:lang w:eastAsia="lt-LT"/>
        </w:rPr>
        <w:t xml:space="preserve">                                                            </w:t>
      </w:r>
      <w:r w:rsidR="00941D15" w:rsidRPr="00E116F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Agnė Pankūnienė </w:t>
      </w:r>
      <w:r w:rsidR="00582EAF" w:rsidRPr="00E116F2">
        <w:rPr>
          <w:rFonts w:ascii="Times New Roman" w:eastAsia="Times New Roman" w:hAnsi="Times New Roman" w:cs="Times New Roman"/>
          <w:sz w:val="24"/>
          <w:szCs w:val="24"/>
          <w:lang w:eastAsia="lt-LT"/>
        </w:rPr>
        <w:t xml:space="preserve">           </w:t>
      </w:r>
      <w:r w:rsidR="00941D15" w:rsidRPr="00E116F2">
        <w:rPr>
          <w:rFonts w:ascii="Times New Roman" w:eastAsia="Times New Roman" w:hAnsi="Times New Roman" w:cs="Times New Roman"/>
          <w:sz w:val="24"/>
          <w:szCs w:val="24"/>
          <w:lang w:eastAsia="lt-LT"/>
        </w:rPr>
        <w:t xml:space="preserve">    </w:t>
      </w:r>
    </w:p>
    <w:p w:rsidR="00582EAF" w:rsidRPr="00E116F2" w:rsidRDefault="00582EAF" w:rsidP="00582EAF">
      <w:pPr>
        <w:tabs>
          <w:tab w:val="left" w:pos="8364"/>
        </w:tabs>
        <w:spacing w:after="0" w:line="240" w:lineRule="auto"/>
        <w:ind w:right="-1"/>
        <w:jc w:val="both"/>
        <w:textAlignment w:val="baseline"/>
        <w:rPr>
          <w:rFonts w:ascii="Times New Roman" w:eastAsia="Times New Roman" w:hAnsi="Times New Roman" w:cs="Times New Roman"/>
          <w:sz w:val="24"/>
          <w:szCs w:val="24"/>
          <w:lang w:eastAsia="lt-LT"/>
        </w:rPr>
      </w:pPr>
    </w:p>
    <w:p w:rsidR="00582EAF" w:rsidRPr="00582EAF" w:rsidRDefault="00582EAF" w:rsidP="00582EAF">
      <w:pPr>
        <w:spacing w:after="0" w:line="240" w:lineRule="auto"/>
        <w:ind w:right="-425" w:firstLine="567"/>
        <w:jc w:val="both"/>
        <w:textAlignment w:val="baseline"/>
        <w:rPr>
          <w:rFonts w:ascii="Times New Roman" w:hAnsi="Times New Roman"/>
          <w:color w:val="00B050"/>
          <w:sz w:val="24"/>
          <w:szCs w:val="24"/>
        </w:rPr>
      </w:pPr>
    </w:p>
    <w:p w:rsidR="00A70CBE"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t>Nutarimo kopiją gavau: 20__ m. __________ d. ______________________________</w:t>
      </w:r>
    </w:p>
    <w:p w:rsidR="00A70CBE" w:rsidRDefault="00A70CBE" w:rsidP="00582EAF">
      <w:pPr>
        <w:spacing w:after="0" w:line="240" w:lineRule="auto"/>
        <w:ind w:righ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E4121E">
        <w:rPr>
          <w:rFonts w:ascii="Times New Roman" w:hAnsi="Times New Roman" w:cs="Times New Roman"/>
          <w:sz w:val="24"/>
          <w:szCs w:val="24"/>
        </w:rPr>
        <w:tab/>
      </w:r>
      <w:r w:rsidR="00E4121E">
        <w:rPr>
          <w:rFonts w:ascii="Times New Roman" w:hAnsi="Times New Roman" w:cs="Times New Roman"/>
          <w:sz w:val="24"/>
          <w:szCs w:val="24"/>
        </w:rPr>
        <w:tab/>
      </w:r>
      <w:r w:rsidR="00E4121E">
        <w:rPr>
          <w:rFonts w:ascii="Times New Roman" w:hAnsi="Times New Roman" w:cs="Times New Roman"/>
          <w:sz w:val="24"/>
          <w:szCs w:val="24"/>
        </w:rPr>
        <w:tab/>
      </w:r>
      <w:r w:rsidR="00E4121E">
        <w:rPr>
          <w:rFonts w:ascii="Times New Roman" w:hAnsi="Times New Roman" w:cs="Times New Roman"/>
          <w:sz w:val="24"/>
          <w:szCs w:val="24"/>
        </w:rPr>
        <w:tab/>
      </w:r>
      <w:r>
        <w:rPr>
          <w:rFonts w:ascii="Times New Roman" w:hAnsi="Times New Roman" w:cs="Times New Roman"/>
          <w:sz w:val="24"/>
          <w:szCs w:val="24"/>
        </w:rPr>
        <w:t>(įmonės atstovo vardas ir pavardė, parašas)</w:t>
      </w:r>
    </w:p>
    <w:p w:rsidR="00E116F2"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br/>
      </w:r>
    </w:p>
    <w:p w:rsidR="00E116F2" w:rsidRDefault="00E116F2" w:rsidP="00582EAF">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t>Nutarimo kopija išsiųsta paštu 20__ m. ___________ d., registracijos Nr.__________________</w:t>
      </w:r>
      <w:r w:rsidRPr="00E116F2">
        <w:rPr>
          <w:rFonts w:ascii="Times New Roman" w:hAnsi="Times New Roman" w:cs="Times New Roman"/>
          <w:sz w:val="24"/>
          <w:szCs w:val="24"/>
        </w:rPr>
        <w:br/>
      </w:r>
    </w:p>
    <w:p w:rsidR="00582EAF" w:rsidRPr="00E116F2" w:rsidRDefault="00E116F2"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r w:rsidRPr="00E116F2">
        <w:rPr>
          <w:rFonts w:ascii="Times New Roman" w:hAnsi="Times New Roman" w:cs="Times New Roman"/>
          <w:sz w:val="24"/>
          <w:szCs w:val="24"/>
        </w:rPr>
        <w:t>Bauda sumokėta 20__ m. _______________ d., mokėjimo pavedimas Nr.___________</w:t>
      </w:r>
    </w:p>
    <w:p w:rsidR="00582EAF" w:rsidRPr="00E116F2"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582EAF" w:rsidRPr="00582EAF"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582EAF" w:rsidRPr="00E116F2" w:rsidRDefault="00582EAF" w:rsidP="00582EAF">
      <w:pPr>
        <w:spacing w:after="0" w:line="240" w:lineRule="auto"/>
        <w:ind w:right="-425"/>
        <w:jc w:val="both"/>
        <w:textAlignment w:val="baseline"/>
        <w:rPr>
          <w:rFonts w:ascii="Times New Roman" w:eastAsia="Times New Roman" w:hAnsi="Times New Roman" w:cs="Times New Roman"/>
          <w:color w:val="FF0000"/>
          <w:sz w:val="24"/>
          <w:szCs w:val="24"/>
          <w:lang w:eastAsia="lt-LT"/>
        </w:rPr>
      </w:pPr>
    </w:p>
    <w:p w:rsidR="00582EAF" w:rsidRPr="00582EAF" w:rsidRDefault="00582EAF" w:rsidP="00582EAF">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964041" w:rsidRDefault="00964041"/>
    <w:sectPr w:rsidR="00964041" w:rsidSect="00582EAF">
      <w:headerReference w:type="default" r:id="rId45"/>
      <w:pgSz w:w="11906" w:h="16838"/>
      <w:pgMar w:top="1276"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73" w:rsidRDefault="00322773">
      <w:pPr>
        <w:spacing w:after="0" w:line="240" w:lineRule="auto"/>
      </w:pPr>
      <w:r>
        <w:separator/>
      </w:r>
    </w:p>
  </w:endnote>
  <w:endnote w:type="continuationSeparator" w:id="0">
    <w:p w:rsidR="00322773" w:rsidRDefault="0032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73" w:rsidRDefault="00322773">
      <w:pPr>
        <w:spacing w:after="0" w:line="240" w:lineRule="auto"/>
      </w:pPr>
      <w:r>
        <w:separator/>
      </w:r>
    </w:p>
  </w:footnote>
  <w:footnote w:type="continuationSeparator" w:id="0">
    <w:p w:rsidR="00322773" w:rsidRDefault="0032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AF" w:rsidRDefault="00582EAF" w:rsidP="00582EAF">
    <w:pPr>
      <w:pStyle w:val="Antrats"/>
      <w:jc w:val="center"/>
    </w:pPr>
    <w:r>
      <w:fldChar w:fldCharType="begin"/>
    </w:r>
    <w:r>
      <w:instrText>PAGE   \* MERGEFORMAT</w:instrText>
    </w:r>
    <w:r>
      <w:fldChar w:fldCharType="separate"/>
    </w:r>
    <w:r w:rsidR="00717AB6">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894CD1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D5A037C"/>
    <w:multiLevelType w:val="multilevel"/>
    <w:tmpl w:val="F19A423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5" w15:restartNumberingAfterBreak="0">
    <w:nsid w:val="65733B78"/>
    <w:multiLevelType w:val="hybridMultilevel"/>
    <w:tmpl w:val="AA0E6C28"/>
    <w:lvl w:ilvl="0" w:tplc="E95625D4">
      <w:start w:val="1"/>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6" w15:restartNumberingAfterBreak="0">
    <w:nsid w:val="7A695BB5"/>
    <w:multiLevelType w:val="multilevel"/>
    <w:tmpl w:val="8376DAD8"/>
    <w:lvl w:ilvl="0">
      <w:start w:val="8"/>
      <w:numFmt w:val="decimal"/>
      <w:lvlText w:val="%1"/>
      <w:lvlJc w:val="left"/>
      <w:pPr>
        <w:ind w:left="1621" w:hanging="706"/>
      </w:pPr>
      <w:rPr>
        <w:rFonts w:hint="default"/>
        <w:lang w:val="lt-LT" w:eastAsia="en-US" w:bidi="ar-SA"/>
      </w:rPr>
    </w:lvl>
    <w:lvl w:ilvl="1">
      <w:start w:val="1"/>
      <w:numFmt w:val="decimal"/>
      <w:lvlText w:val="%1.%2."/>
      <w:lvlJc w:val="left"/>
      <w:pPr>
        <w:ind w:left="1556" w:hanging="706"/>
      </w:pPr>
      <w:rPr>
        <w:rFonts w:ascii="Arial" w:eastAsia="Arial" w:hAnsi="Arial" w:cs="Arial" w:hint="default"/>
        <w:w w:val="100"/>
        <w:sz w:val="22"/>
        <w:szCs w:val="22"/>
        <w:lang w:val="lt-LT" w:eastAsia="en-US" w:bidi="ar-SA"/>
      </w:rPr>
    </w:lvl>
    <w:lvl w:ilvl="2">
      <w:numFmt w:val="bullet"/>
      <w:lvlText w:val="•"/>
      <w:lvlJc w:val="left"/>
      <w:pPr>
        <w:ind w:left="3413" w:hanging="706"/>
      </w:pPr>
      <w:rPr>
        <w:rFonts w:hint="default"/>
        <w:lang w:val="lt-LT" w:eastAsia="en-US" w:bidi="ar-SA"/>
      </w:rPr>
    </w:lvl>
    <w:lvl w:ilvl="3">
      <w:numFmt w:val="bullet"/>
      <w:lvlText w:val="•"/>
      <w:lvlJc w:val="left"/>
      <w:pPr>
        <w:ind w:left="4309" w:hanging="706"/>
      </w:pPr>
      <w:rPr>
        <w:rFonts w:hint="default"/>
        <w:lang w:val="lt-LT" w:eastAsia="en-US" w:bidi="ar-SA"/>
      </w:rPr>
    </w:lvl>
    <w:lvl w:ilvl="4">
      <w:numFmt w:val="bullet"/>
      <w:lvlText w:val="•"/>
      <w:lvlJc w:val="left"/>
      <w:pPr>
        <w:ind w:left="5206" w:hanging="706"/>
      </w:pPr>
      <w:rPr>
        <w:rFonts w:hint="default"/>
        <w:lang w:val="lt-LT" w:eastAsia="en-US" w:bidi="ar-SA"/>
      </w:rPr>
    </w:lvl>
    <w:lvl w:ilvl="5">
      <w:numFmt w:val="bullet"/>
      <w:lvlText w:val="•"/>
      <w:lvlJc w:val="left"/>
      <w:pPr>
        <w:ind w:left="6103" w:hanging="706"/>
      </w:pPr>
      <w:rPr>
        <w:rFonts w:hint="default"/>
        <w:lang w:val="lt-LT" w:eastAsia="en-US" w:bidi="ar-SA"/>
      </w:rPr>
    </w:lvl>
    <w:lvl w:ilvl="6">
      <w:numFmt w:val="bullet"/>
      <w:lvlText w:val="•"/>
      <w:lvlJc w:val="left"/>
      <w:pPr>
        <w:ind w:left="6999" w:hanging="706"/>
      </w:pPr>
      <w:rPr>
        <w:rFonts w:hint="default"/>
        <w:lang w:val="lt-LT" w:eastAsia="en-US" w:bidi="ar-SA"/>
      </w:rPr>
    </w:lvl>
    <w:lvl w:ilvl="7">
      <w:numFmt w:val="bullet"/>
      <w:lvlText w:val="•"/>
      <w:lvlJc w:val="left"/>
      <w:pPr>
        <w:ind w:left="7896" w:hanging="706"/>
      </w:pPr>
      <w:rPr>
        <w:rFonts w:hint="default"/>
        <w:lang w:val="lt-LT" w:eastAsia="en-US" w:bidi="ar-SA"/>
      </w:rPr>
    </w:lvl>
    <w:lvl w:ilvl="8">
      <w:numFmt w:val="bullet"/>
      <w:lvlText w:val="•"/>
      <w:lvlJc w:val="left"/>
      <w:pPr>
        <w:ind w:left="8793" w:hanging="706"/>
      </w:pPr>
      <w:rPr>
        <w:rFonts w:hint="default"/>
        <w:lang w:val="lt-LT" w:eastAsia="en-US" w:bidi="ar-SA"/>
      </w:rPr>
    </w:lvl>
  </w:abstractNum>
  <w:abstractNum w:abstractNumId="7" w15:restartNumberingAfterBreak="0">
    <w:nsid w:val="7EF850FD"/>
    <w:multiLevelType w:val="multilevel"/>
    <w:tmpl w:val="7C02BC84"/>
    <w:lvl w:ilvl="0">
      <w:start w:val="4"/>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AF"/>
    <w:rsid w:val="00007538"/>
    <w:rsid w:val="000464E2"/>
    <w:rsid w:val="000961D5"/>
    <w:rsid w:val="000B4B0F"/>
    <w:rsid w:val="000F1055"/>
    <w:rsid w:val="001161DA"/>
    <w:rsid w:val="00127D8C"/>
    <w:rsid w:val="00136011"/>
    <w:rsid w:val="00163CDE"/>
    <w:rsid w:val="0016453A"/>
    <w:rsid w:val="00185465"/>
    <w:rsid w:val="001C0D39"/>
    <w:rsid w:val="001E1DD3"/>
    <w:rsid w:val="00240FEE"/>
    <w:rsid w:val="002506EB"/>
    <w:rsid w:val="00253197"/>
    <w:rsid w:val="0025675A"/>
    <w:rsid w:val="002E53C0"/>
    <w:rsid w:val="002E7603"/>
    <w:rsid w:val="003036AB"/>
    <w:rsid w:val="00322773"/>
    <w:rsid w:val="00336A2B"/>
    <w:rsid w:val="0034098D"/>
    <w:rsid w:val="0035266C"/>
    <w:rsid w:val="003834EE"/>
    <w:rsid w:val="00396490"/>
    <w:rsid w:val="003A35F3"/>
    <w:rsid w:val="003D6C14"/>
    <w:rsid w:val="003E64BC"/>
    <w:rsid w:val="004030CA"/>
    <w:rsid w:val="00434DE0"/>
    <w:rsid w:val="00451744"/>
    <w:rsid w:val="004716B7"/>
    <w:rsid w:val="00487F13"/>
    <w:rsid w:val="004B6015"/>
    <w:rsid w:val="004F232A"/>
    <w:rsid w:val="00505E83"/>
    <w:rsid w:val="00517187"/>
    <w:rsid w:val="00534EA3"/>
    <w:rsid w:val="00582EAF"/>
    <w:rsid w:val="005E18B2"/>
    <w:rsid w:val="005F047A"/>
    <w:rsid w:val="005F18F5"/>
    <w:rsid w:val="00612C8C"/>
    <w:rsid w:val="00621A53"/>
    <w:rsid w:val="00694D35"/>
    <w:rsid w:val="00703581"/>
    <w:rsid w:val="00703A76"/>
    <w:rsid w:val="00717AB6"/>
    <w:rsid w:val="0076335F"/>
    <w:rsid w:val="0076424D"/>
    <w:rsid w:val="00765755"/>
    <w:rsid w:val="007843A7"/>
    <w:rsid w:val="00794AF1"/>
    <w:rsid w:val="007C2870"/>
    <w:rsid w:val="007C60E8"/>
    <w:rsid w:val="00800211"/>
    <w:rsid w:val="00801B2E"/>
    <w:rsid w:val="00854D2A"/>
    <w:rsid w:val="0088584C"/>
    <w:rsid w:val="008A103F"/>
    <w:rsid w:val="008D4728"/>
    <w:rsid w:val="00913A2B"/>
    <w:rsid w:val="009154FA"/>
    <w:rsid w:val="009331ED"/>
    <w:rsid w:val="00940CD3"/>
    <w:rsid w:val="00941D15"/>
    <w:rsid w:val="0096277F"/>
    <w:rsid w:val="00964041"/>
    <w:rsid w:val="009713F7"/>
    <w:rsid w:val="00985D29"/>
    <w:rsid w:val="009C097E"/>
    <w:rsid w:val="009D3C03"/>
    <w:rsid w:val="00A01966"/>
    <w:rsid w:val="00A12875"/>
    <w:rsid w:val="00A22D60"/>
    <w:rsid w:val="00A70CBE"/>
    <w:rsid w:val="00AD0F23"/>
    <w:rsid w:val="00AE5338"/>
    <w:rsid w:val="00B059C8"/>
    <w:rsid w:val="00B400C9"/>
    <w:rsid w:val="00B73E3D"/>
    <w:rsid w:val="00B84D76"/>
    <w:rsid w:val="00C12034"/>
    <w:rsid w:val="00C21F88"/>
    <w:rsid w:val="00C44D2D"/>
    <w:rsid w:val="00C465AB"/>
    <w:rsid w:val="00C77C42"/>
    <w:rsid w:val="00CD68EE"/>
    <w:rsid w:val="00CF5BA5"/>
    <w:rsid w:val="00D321AA"/>
    <w:rsid w:val="00D4544A"/>
    <w:rsid w:val="00D7205E"/>
    <w:rsid w:val="00D76456"/>
    <w:rsid w:val="00DB5AD3"/>
    <w:rsid w:val="00E116F2"/>
    <w:rsid w:val="00E4121E"/>
    <w:rsid w:val="00E44583"/>
    <w:rsid w:val="00E67FB9"/>
    <w:rsid w:val="00E7536F"/>
    <w:rsid w:val="00ED520F"/>
    <w:rsid w:val="00ED71D0"/>
    <w:rsid w:val="00EF4D49"/>
    <w:rsid w:val="00F17CE6"/>
    <w:rsid w:val="00F409C1"/>
    <w:rsid w:val="00FB58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C3A618"/>
  <w15:chartTrackingRefBased/>
  <w15:docId w15:val="{D450EF04-CA85-4027-82E4-31C1DB54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582EAF"/>
    <w:pPr>
      <w:widowControl w:val="0"/>
      <w:autoSpaceDE w:val="0"/>
      <w:autoSpaceDN w:val="0"/>
      <w:spacing w:after="0" w:line="240" w:lineRule="auto"/>
      <w:ind w:left="915"/>
      <w:jc w:val="both"/>
      <w:outlineLvl w:val="0"/>
    </w:pPr>
    <w:rPr>
      <w:rFonts w:ascii="Arial" w:eastAsia="Arial" w:hAnsi="Arial" w:cs="Arial"/>
      <w:b/>
      <w:bCs/>
      <w:u w:val="single" w:color="000000"/>
    </w:rPr>
  </w:style>
  <w:style w:type="paragraph" w:styleId="Antrat3">
    <w:name w:val="heading 3"/>
    <w:basedOn w:val="prastasis"/>
    <w:next w:val="prastasis"/>
    <w:link w:val="Antrat3Diagrama"/>
    <w:uiPriority w:val="9"/>
    <w:semiHidden/>
    <w:unhideWhenUsed/>
    <w:qFormat/>
    <w:rsid w:val="00582E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582EAF"/>
    <w:rPr>
      <w:rFonts w:ascii="Arial" w:eastAsia="Arial" w:hAnsi="Arial" w:cs="Arial"/>
      <w:b/>
      <w:bCs/>
      <w:u w:val="single" w:color="000000"/>
    </w:rPr>
  </w:style>
  <w:style w:type="character" w:customStyle="1" w:styleId="Antrat3Diagrama">
    <w:name w:val="Antraštė 3 Diagrama"/>
    <w:basedOn w:val="Numatytasispastraiposriftas"/>
    <w:link w:val="Antrat3"/>
    <w:uiPriority w:val="9"/>
    <w:semiHidden/>
    <w:rsid w:val="00582EAF"/>
    <w:rPr>
      <w:rFonts w:asciiTheme="majorHAnsi" w:eastAsiaTheme="majorEastAsia" w:hAnsiTheme="majorHAnsi" w:cstheme="majorBidi"/>
      <w:color w:val="1F4D78" w:themeColor="accent1" w:themeShade="7F"/>
      <w:sz w:val="24"/>
      <w:szCs w:val="24"/>
    </w:rPr>
  </w:style>
  <w:style w:type="paragraph" w:styleId="Antrats">
    <w:name w:val="header"/>
    <w:basedOn w:val="prastasis"/>
    <w:link w:val="AntratsDiagrama"/>
    <w:uiPriority w:val="99"/>
    <w:unhideWhenUsed/>
    <w:rsid w:val="00582EA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82EAF"/>
  </w:style>
  <w:style w:type="paragraph" w:styleId="Betarp">
    <w:name w:val="No Spacing"/>
    <w:uiPriority w:val="99"/>
    <w:qFormat/>
    <w:rsid w:val="00582EAF"/>
    <w:pPr>
      <w:spacing w:after="0" w:line="240" w:lineRule="auto"/>
    </w:pPr>
  </w:style>
  <w:style w:type="paragraph" w:styleId="Debesliotekstas">
    <w:name w:val="Balloon Text"/>
    <w:basedOn w:val="prastasis"/>
    <w:link w:val="DebesliotekstasDiagrama"/>
    <w:uiPriority w:val="99"/>
    <w:semiHidden/>
    <w:unhideWhenUsed/>
    <w:rsid w:val="00582EA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82EAF"/>
    <w:rPr>
      <w:rFonts w:ascii="Segoe UI" w:hAnsi="Segoe UI" w:cs="Segoe UI"/>
      <w:sz w:val="18"/>
      <w:szCs w:val="18"/>
    </w:rPr>
  </w:style>
  <w:style w:type="character" w:styleId="Hipersaitas">
    <w:name w:val="Hyperlink"/>
    <w:basedOn w:val="Numatytasispastraiposriftas"/>
    <w:uiPriority w:val="99"/>
    <w:unhideWhenUsed/>
    <w:rsid w:val="00582EAF"/>
    <w:rPr>
      <w:color w:val="0563C1" w:themeColor="hyperlink"/>
      <w:u w:val="single"/>
    </w:rPr>
  </w:style>
  <w:style w:type="paragraph" w:styleId="Pagrindinistekstas">
    <w:name w:val="Body Text"/>
    <w:basedOn w:val="prastasis"/>
    <w:link w:val="PagrindinistekstasDiagrama"/>
    <w:uiPriority w:val="1"/>
    <w:qFormat/>
    <w:rsid w:val="00582EAF"/>
    <w:pPr>
      <w:widowControl w:val="0"/>
      <w:autoSpaceDE w:val="0"/>
      <w:autoSpaceDN w:val="0"/>
      <w:spacing w:after="0" w:line="240" w:lineRule="auto"/>
      <w:ind w:left="915"/>
      <w:jc w:val="both"/>
    </w:pPr>
    <w:rPr>
      <w:rFonts w:ascii="Arial" w:eastAsia="Arial" w:hAnsi="Arial" w:cs="Arial"/>
    </w:rPr>
  </w:style>
  <w:style w:type="character" w:customStyle="1" w:styleId="PagrindinistekstasDiagrama">
    <w:name w:val="Pagrindinis tekstas Diagrama"/>
    <w:basedOn w:val="Numatytasispastraiposriftas"/>
    <w:link w:val="Pagrindinistekstas"/>
    <w:uiPriority w:val="1"/>
    <w:rsid w:val="00582EAF"/>
    <w:rPr>
      <w:rFonts w:ascii="Arial" w:eastAsia="Arial" w:hAnsi="Arial" w:cs="Arial"/>
    </w:rPr>
  </w:style>
  <w:style w:type="paragraph" w:styleId="Sraopastraipa">
    <w:name w:val="List Paragraph"/>
    <w:basedOn w:val="prastasis"/>
    <w:uiPriority w:val="1"/>
    <w:qFormat/>
    <w:rsid w:val="00582EAF"/>
    <w:pPr>
      <w:widowControl w:val="0"/>
      <w:autoSpaceDE w:val="0"/>
      <w:autoSpaceDN w:val="0"/>
      <w:spacing w:before="119" w:after="0" w:line="240" w:lineRule="auto"/>
      <w:ind w:left="1621" w:right="372" w:hanging="706"/>
      <w:jc w:val="both"/>
    </w:pPr>
    <w:rPr>
      <w:rFonts w:ascii="Arial" w:eastAsia="Arial" w:hAnsi="Arial" w:cs="Arial"/>
    </w:rPr>
  </w:style>
  <w:style w:type="paragraph" w:styleId="Porat">
    <w:name w:val="footer"/>
    <w:basedOn w:val="prastasis"/>
    <w:link w:val="PoratDiagrama"/>
    <w:uiPriority w:val="99"/>
    <w:unhideWhenUsed/>
    <w:rsid w:val="00582E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8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rosauga.lt" TargetMode="External"/><Relationship Id="rId18" Type="http://schemas.openxmlformats.org/officeDocument/2006/relationships/hyperlink" Target="http://www.lardum.lt" TargetMode="External"/><Relationship Id="rId26" Type="http://schemas.openxmlformats.org/officeDocument/2006/relationships/hyperlink" Target="https://www.infolex.lt/ta/116413" TargetMode="External"/><Relationship Id="rId39" Type="http://schemas.openxmlformats.org/officeDocument/2006/relationships/hyperlink" Target="http://www.prosauga.lt" TargetMode="External"/><Relationship Id="rId3" Type="http://schemas.openxmlformats.org/officeDocument/2006/relationships/settings" Target="settings.xml"/><Relationship Id="rId21" Type="http://schemas.openxmlformats.org/officeDocument/2006/relationships/hyperlink" Target="http://www.kaunas.lt/" TargetMode="External"/><Relationship Id="rId34" Type="http://schemas.openxmlformats.org/officeDocument/2006/relationships/hyperlink" Target="https://www.infolex.lt/tp/2138927" TargetMode="External"/><Relationship Id="rId42" Type="http://schemas.openxmlformats.org/officeDocument/2006/relationships/hyperlink" Target="https://www.seb.lt/" TargetMode="Externa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lardum.lt" TargetMode="External"/><Relationship Id="rId17" Type="http://schemas.openxmlformats.org/officeDocument/2006/relationships/hyperlink" Target="http://www.prosauga.lt" TargetMode="External"/><Relationship Id="rId25" Type="http://schemas.openxmlformats.org/officeDocument/2006/relationships/image" Target="media/image4.png"/><Relationship Id="rId33" Type="http://schemas.openxmlformats.org/officeDocument/2006/relationships/hyperlink" Target="https://www.infolex.lt/tp/2073222" TargetMode="External"/><Relationship Id="rId38" Type="http://schemas.openxmlformats.org/officeDocument/2006/relationships/hyperlink" Target="http://www.lardum.l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rolis@kata.lt" TargetMode="External"/><Relationship Id="rId20" Type="http://schemas.openxmlformats.org/officeDocument/2006/relationships/hyperlink" Target="mailto:karolis@kata.lt" TargetMode="External"/><Relationship Id="rId29" Type="http://schemas.openxmlformats.org/officeDocument/2006/relationships/hyperlink" Target="https://www.infolex.lt/tp/2073222" TargetMode="External"/><Relationship Id="rId41" Type="http://schemas.openxmlformats.org/officeDocument/2006/relationships/hyperlink" Target="https://www.citadele.lt/lt/priv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auga.lt" TargetMode="External"/><Relationship Id="rId24" Type="http://schemas.openxmlformats.org/officeDocument/2006/relationships/image" Target="media/image3.jpeg"/><Relationship Id="rId32" Type="http://schemas.openxmlformats.org/officeDocument/2006/relationships/hyperlink" Target="https://www.infolex.lt/ta/107374" TargetMode="External"/><Relationship Id="rId37" Type="http://schemas.openxmlformats.org/officeDocument/2006/relationships/hyperlink" Target="http://www.prosauga.lt" TargetMode="External"/><Relationship Id="rId40" Type="http://schemas.openxmlformats.org/officeDocument/2006/relationships/hyperlink" Target="http://www.lardum.lt"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dministratore@kata.lt" TargetMode="External"/><Relationship Id="rId23" Type="http://schemas.openxmlformats.org/officeDocument/2006/relationships/image" Target="media/image2.png"/><Relationship Id="rId28" Type="http://schemas.openxmlformats.org/officeDocument/2006/relationships/hyperlink" Target="https://www.infolex.lt/ta/107374" TargetMode="External"/><Relationship Id="rId36" Type="http://schemas.openxmlformats.org/officeDocument/2006/relationships/hyperlink" Target="mailto:karolis@kata.lt" TargetMode="External"/><Relationship Id="rId10" Type="http://schemas.openxmlformats.org/officeDocument/2006/relationships/hyperlink" Target="http://www.lardum.lt" TargetMode="External"/><Relationship Id="rId19" Type="http://schemas.openxmlformats.org/officeDocument/2006/relationships/hyperlink" Target="mailto:administratore@kata.lt" TargetMode="External"/><Relationship Id="rId31" Type="http://schemas.openxmlformats.org/officeDocument/2006/relationships/hyperlink" Target="https://www.infolex.lt/tp/2073222" TargetMode="External"/><Relationship Id="rId44" Type="http://schemas.openxmlformats.org/officeDocument/2006/relationships/hyperlink" Target="http://www.medbank.lt/" TargetMode="External"/><Relationship Id="rId4" Type="http://schemas.openxmlformats.org/officeDocument/2006/relationships/webSettings" Target="webSettings.xml"/><Relationship Id="rId9" Type="http://schemas.openxmlformats.org/officeDocument/2006/relationships/hyperlink" Target="http://www.prosauga.lt" TargetMode="External"/><Relationship Id="rId14" Type="http://schemas.openxmlformats.org/officeDocument/2006/relationships/hyperlink" Target="http://www.lardum.lt" TargetMode="External"/><Relationship Id="rId22" Type="http://schemas.openxmlformats.org/officeDocument/2006/relationships/hyperlink" Target="http://www.kaunas.lt/" TargetMode="External"/><Relationship Id="rId27" Type="http://schemas.openxmlformats.org/officeDocument/2006/relationships/hyperlink" Target="https://www.infolex.lt/tp/2073222" TargetMode="External"/><Relationship Id="rId30" Type="http://schemas.openxmlformats.org/officeDocument/2006/relationships/hyperlink" Target="https://www.infolex.lt/tp/2073222" TargetMode="External"/><Relationship Id="rId35" Type="http://schemas.openxmlformats.org/officeDocument/2006/relationships/hyperlink" Target="mailto:administratore@kata.lt" TargetMode="External"/><Relationship Id="rId43" Type="http://schemas.openxmlformats.org/officeDocument/2006/relationships/hyperlink" Target="http://www.sw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28861</Words>
  <Characters>16452</Characters>
  <Application>Microsoft Office Word</Application>
  <DocSecurity>0</DocSecurity>
  <Lines>137</Lines>
  <Paragraphs>90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Agnė Pankūnienė</cp:lastModifiedBy>
  <cp:revision>3</cp:revision>
  <cp:lastPrinted>2023-06-09T10:22:00Z</cp:lastPrinted>
  <dcterms:created xsi:type="dcterms:W3CDTF">2023-06-12T11:59:00Z</dcterms:created>
  <dcterms:modified xsi:type="dcterms:W3CDTF">2023-06-12T12:07:00Z</dcterms:modified>
</cp:coreProperties>
</file>