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A90C" w14:textId="77777777" w:rsidR="00320846" w:rsidRPr="00320846" w:rsidRDefault="00320846" w:rsidP="00320846">
      <w:pPr>
        <w:tabs>
          <w:tab w:val="left" w:pos="10773"/>
        </w:tabs>
        <w:ind w:left="10065"/>
        <w:rPr>
          <w:rFonts w:ascii="Calibri" w:hAnsi="Calibri"/>
          <w:sz w:val="24"/>
        </w:rPr>
      </w:pPr>
      <w:r w:rsidRPr="00320846">
        <w:rPr>
          <w:rFonts w:ascii="Calibri" w:hAnsi="Calibri"/>
          <w:sz w:val="24"/>
        </w:rPr>
        <w:t xml:space="preserve">Kauno miesto savivaldybės tarybos  </w:t>
      </w:r>
    </w:p>
    <w:p w14:paraId="58940893" w14:textId="2633F9E1" w:rsidR="00320846" w:rsidRPr="00320846" w:rsidRDefault="00320846" w:rsidP="00320846">
      <w:pPr>
        <w:ind w:left="10065"/>
        <w:rPr>
          <w:rFonts w:ascii="Calibri" w:hAnsi="Calibri"/>
          <w:sz w:val="24"/>
        </w:rPr>
      </w:pPr>
      <w:r w:rsidRPr="00320846">
        <w:rPr>
          <w:rFonts w:ascii="Calibri" w:hAnsi="Calibri"/>
          <w:sz w:val="24"/>
        </w:rPr>
        <w:t>202</w:t>
      </w:r>
      <w:r>
        <w:rPr>
          <w:rFonts w:ascii="Calibri" w:hAnsi="Calibri"/>
          <w:sz w:val="24"/>
        </w:rPr>
        <w:t>4</w:t>
      </w:r>
      <w:r w:rsidRPr="00320846">
        <w:rPr>
          <w:rFonts w:ascii="Calibri" w:hAnsi="Calibri"/>
          <w:sz w:val="24"/>
        </w:rPr>
        <w:t xml:space="preserve"> m. </w:t>
      </w:r>
      <w:r w:rsidR="00124EDD">
        <w:rPr>
          <w:rFonts w:ascii="Calibri" w:hAnsi="Calibri"/>
          <w:sz w:val="24"/>
        </w:rPr>
        <w:t>spalio 8 d.</w:t>
      </w:r>
    </w:p>
    <w:p w14:paraId="4219D9BA" w14:textId="71D9D4B6" w:rsidR="00320846" w:rsidRPr="00320846" w:rsidRDefault="00320846" w:rsidP="00320846">
      <w:pPr>
        <w:ind w:left="10065"/>
        <w:rPr>
          <w:rFonts w:ascii="Calibri" w:hAnsi="Calibri"/>
          <w:sz w:val="24"/>
        </w:rPr>
      </w:pPr>
      <w:r w:rsidRPr="00320846">
        <w:rPr>
          <w:rFonts w:ascii="Calibri" w:hAnsi="Calibri"/>
          <w:sz w:val="24"/>
        </w:rPr>
        <w:t xml:space="preserve">sprendimo Nr. </w:t>
      </w:r>
      <w:r w:rsidR="00124EDD">
        <w:rPr>
          <w:rFonts w:ascii="Calibri" w:hAnsi="Calibri"/>
          <w:sz w:val="24"/>
        </w:rPr>
        <w:t>T-</w:t>
      </w:r>
      <w:r w:rsidR="001F401E">
        <w:rPr>
          <w:rFonts w:ascii="Calibri" w:hAnsi="Calibri"/>
          <w:sz w:val="24"/>
        </w:rPr>
        <w:t>741</w:t>
      </w:r>
    </w:p>
    <w:p w14:paraId="74C284BE" w14:textId="77777777" w:rsidR="00320846" w:rsidRPr="00320846" w:rsidRDefault="00320846" w:rsidP="00320846">
      <w:pPr>
        <w:ind w:left="10065"/>
        <w:rPr>
          <w:rFonts w:ascii="Calibri" w:hAnsi="Calibri"/>
          <w:sz w:val="24"/>
        </w:rPr>
      </w:pPr>
      <w:r w:rsidRPr="00320846">
        <w:rPr>
          <w:rFonts w:ascii="Calibri" w:hAnsi="Calibri"/>
          <w:sz w:val="24"/>
        </w:rPr>
        <w:t xml:space="preserve">1 priedas </w:t>
      </w:r>
    </w:p>
    <w:p w14:paraId="6EA73D9C" w14:textId="77777777" w:rsidR="00997691" w:rsidRPr="00366D5F" w:rsidRDefault="008569DF" w:rsidP="005D5F5A">
      <w:pPr>
        <w:tabs>
          <w:tab w:val="left" w:pos="10800"/>
          <w:tab w:val="left" w:pos="10980"/>
        </w:tabs>
        <w:rPr>
          <w:rFonts w:ascii="Calibri" w:hAnsi="Calibri"/>
          <w:sz w:val="24"/>
        </w:rPr>
      </w:pPr>
      <w:r w:rsidRPr="00366D5F">
        <w:rPr>
          <w:rFonts w:ascii="Calibri" w:hAnsi="Calibri"/>
          <w:sz w:val="24"/>
        </w:rPr>
        <w:t xml:space="preserve">       </w:t>
      </w:r>
    </w:p>
    <w:p w14:paraId="20F37143" w14:textId="77777777" w:rsidR="00AE01F5" w:rsidRPr="00366D5F" w:rsidRDefault="00AE01F5" w:rsidP="00AE01F5">
      <w:pPr>
        <w:ind w:left="4320" w:firstLine="720"/>
        <w:rPr>
          <w:rFonts w:ascii="Calibri" w:hAnsi="Calibri"/>
          <w:sz w:val="24"/>
        </w:rPr>
      </w:pPr>
    </w:p>
    <w:p w14:paraId="364CE2A5" w14:textId="77777777" w:rsidR="00DF09D4" w:rsidRPr="00366D5F" w:rsidRDefault="00F742F0" w:rsidP="00C46670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366D5F">
        <w:rPr>
          <w:rFonts w:ascii="Calibri" w:hAnsi="Calibri"/>
          <w:b/>
          <w:sz w:val="24"/>
          <w:szCs w:val="24"/>
        </w:rPr>
        <w:t>VEIKLOS</w:t>
      </w:r>
      <w:r w:rsidR="00362882" w:rsidRPr="00366D5F">
        <w:rPr>
          <w:rFonts w:ascii="Calibri" w:hAnsi="Calibri"/>
          <w:b/>
          <w:sz w:val="24"/>
          <w:szCs w:val="24"/>
        </w:rPr>
        <w:t>, KURIA GALI BŪTI VERČIAMASI TURINT</w:t>
      </w:r>
      <w:r w:rsidR="00A434B8" w:rsidRPr="00366D5F">
        <w:rPr>
          <w:rFonts w:ascii="Calibri" w:hAnsi="Calibri"/>
          <w:b/>
          <w:sz w:val="24"/>
          <w:szCs w:val="24"/>
        </w:rPr>
        <w:t xml:space="preserve"> VERSLO LIUDIJIM</w:t>
      </w:r>
      <w:r w:rsidR="00362882" w:rsidRPr="00366D5F">
        <w:rPr>
          <w:rFonts w:ascii="Calibri" w:hAnsi="Calibri"/>
          <w:b/>
          <w:sz w:val="24"/>
          <w:szCs w:val="24"/>
        </w:rPr>
        <w:t>Ą,</w:t>
      </w:r>
      <w:r w:rsidR="00A434B8" w:rsidRPr="00366D5F">
        <w:rPr>
          <w:rFonts w:ascii="Calibri" w:hAnsi="Calibri"/>
          <w:b/>
          <w:sz w:val="24"/>
          <w:szCs w:val="24"/>
        </w:rPr>
        <w:t xml:space="preserve"> </w:t>
      </w:r>
      <w:r w:rsidR="00362882" w:rsidRPr="00366D5F">
        <w:rPr>
          <w:rFonts w:ascii="Calibri" w:hAnsi="Calibri"/>
          <w:b/>
          <w:sz w:val="24"/>
          <w:szCs w:val="24"/>
        </w:rPr>
        <w:t xml:space="preserve">RŪŠIŲ FIKSUOTI PAJAMŲ MOKESČIO DYDŽIAI </w:t>
      </w:r>
    </w:p>
    <w:p w14:paraId="3E9F9C79" w14:textId="491219DD" w:rsidR="0017220D" w:rsidRPr="00366D5F" w:rsidRDefault="00DF09D4" w:rsidP="00C46670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366D5F">
        <w:rPr>
          <w:rFonts w:ascii="Calibri" w:hAnsi="Calibri"/>
          <w:b/>
          <w:sz w:val="24"/>
          <w:szCs w:val="24"/>
        </w:rPr>
        <w:t>202</w:t>
      </w:r>
      <w:r w:rsidR="004722E2">
        <w:rPr>
          <w:rFonts w:ascii="Calibri" w:hAnsi="Calibri"/>
          <w:b/>
          <w:sz w:val="24"/>
          <w:szCs w:val="24"/>
        </w:rPr>
        <w:t>5</w:t>
      </w:r>
      <w:r w:rsidRPr="00366D5F">
        <w:rPr>
          <w:rFonts w:ascii="Calibri" w:hAnsi="Calibri"/>
          <w:b/>
          <w:sz w:val="24"/>
          <w:szCs w:val="24"/>
        </w:rPr>
        <w:t xml:space="preserve"> META</w:t>
      </w:r>
      <w:r w:rsidR="006038BA">
        <w:rPr>
          <w:rFonts w:ascii="Calibri" w:hAnsi="Calibri"/>
          <w:b/>
          <w:sz w:val="24"/>
          <w:szCs w:val="24"/>
        </w:rPr>
        <w:t>MS</w:t>
      </w:r>
      <w:r w:rsidRPr="00366D5F">
        <w:rPr>
          <w:rFonts w:ascii="Calibri" w:hAnsi="Calibri"/>
          <w:b/>
          <w:sz w:val="24"/>
          <w:szCs w:val="24"/>
        </w:rPr>
        <w:t xml:space="preserve"> </w:t>
      </w:r>
      <w:r w:rsidR="00362882" w:rsidRPr="00366D5F">
        <w:rPr>
          <w:rFonts w:ascii="Calibri" w:hAnsi="Calibri"/>
          <w:b/>
          <w:sz w:val="24"/>
          <w:szCs w:val="24"/>
        </w:rPr>
        <w:t>GYVENTOJAMS</w:t>
      </w:r>
    </w:p>
    <w:p w14:paraId="0C42A135" w14:textId="77777777" w:rsidR="00A17CCF" w:rsidRPr="00366D5F" w:rsidRDefault="00A17CCF" w:rsidP="000D7985">
      <w:pPr>
        <w:rPr>
          <w:rFonts w:ascii="Calibri" w:hAnsi="Calibri"/>
          <w:b/>
          <w:sz w:val="24"/>
          <w:szCs w:val="24"/>
        </w:rPr>
      </w:pPr>
    </w:p>
    <w:tbl>
      <w:tblPr>
        <w:tblW w:w="1537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500"/>
        <w:gridCol w:w="3240"/>
        <w:gridCol w:w="1260"/>
        <w:gridCol w:w="1440"/>
        <w:gridCol w:w="2474"/>
        <w:gridCol w:w="1559"/>
      </w:tblGrid>
      <w:tr w:rsidR="00597A45" w:rsidRPr="00366D5F" w14:paraId="6617D7AB" w14:textId="77777777" w:rsidTr="00F373F5">
        <w:trPr>
          <w:cantSplit/>
          <w:trHeight w:val="570"/>
          <w:tblHeader/>
        </w:trPr>
        <w:tc>
          <w:tcPr>
            <w:tcW w:w="900" w:type="dxa"/>
            <w:vMerge w:val="restart"/>
            <w:vAlign w:val="center"/>
          </w:tcPr>
          <w:p w14:paraId="732F1A29" w14:textId="77777777" w:rsidR="00597A45" w:rsidRPr="00366D5F" w:rsidRDefault="00597A45" w:rsidP="004C189D">
            <w:pPr>
              <w:jc w:val="center"/>
              <w:rPr>
                <w:rFonts w:ascii="Calibri" w:hAnsi="Calibri"/>
                <w:sz w:val="24"/>
              </w:rPr>
            </w:pPr>
            <w:r w:rsidRPr="00366D5F">
              <w:rPr>
                <w:rFonts w:ascii="Calibri" w:hAnsi="Calibri"/>
                <w:sz w:val="24"/>
              </w:rPr>
              <w:t>Kodas</w:t>
            </w:r>
          </w:p>
        </w:tc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14:paraId="710B81AA" w14:textId="77777777" w:rsidR="00597A45" w:rsidRPr="00366D5F" w:rsidRDefault="00597A45" w:rsidP="004C189D">
            <w:pPr>
              <w:jc w:val="center"/>
              <w:rPr>
                <w:rFonts w:ascii="Calibri" w:hAnsi="Calibri"/>
                <w:sz w:val="24"/>
              </w:rPr>
            </w:pPr>
            <w:r w:rsidRPr="00366D5F">
              <w:rPr>
                <w:rFonts w:ascii="Calibri" w:hAnsi="Calibri"/>
                <w:sz w:val="24"/>
              </w:rPr>
              <w:t>Veiklos rūšies pavadinimas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A50D0" w14:textId="7086C7AC" w:rsidR="00597A45" w:rsidRPr="00366D5F" w:rsidRDefault="00991A36" w:rsidP="005168E1">
            <w:pPr>
              <w:pStyle w:val="Pagrindinistekstas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Ryšys su E</w:t>
            </w:r>
            <w:r w:rsidR="00597A45" w:rsidRPr="00366D5F">
              <w:rPr>
                <w:rFonts w:ascii="Calibri" w:hAnsi="Calibri"/>
                <w:sz w:val="24"/>
                <w:szCs w:val="24"/>
              </w:rPr>
              <w:t>konominės veiklos rūšių klasifikatoriumi (EVRK</w:t>
            </w:r>
            <w:r w:rsidR="00597A45" w:rsidRPr="00F5180E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B37B8" w14:textId="77777777" w:rsidR="00597A45" w:rsidRPr="00366D5F" w:rsidRDefault="00597A45" w:rsidP="004C189D">
            <w:pPr>
              <w:pStyle w:val="Pagrindinistekstas"/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Veiklos grupė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66DD" w14:textId="77777777" w:rsidR="00597A45" w:rsidRPr="00366D5F" w:rsidRDefault="00194585" w:rsidP="00BA4D1A">
            <w:pPr>
              <w:pStyle w:val="Pagrindinistekstas"/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Metiniai f</w:t>
            </w:r>
            <w:r w:rsidR="00597A45" w:rsidRPr="00366D5F">
              <w:rPr>
                <w:rFonts w:ascii="Calibri" w:hAnsi="Calibri"/>
                <w:sz w:val="24"/>
                <w:szCs w:val="24"/>
              </w:rPr>
              <w:t>iksuot</w:t>
            </w:r>
            <w:r w:rsidR="00BA4D1A" w:rsidRPr="00366D5F">
              <w:rPr>
                <w:rFonts w:ascii="Calibri" w:hAnsi="Calibri"/>
                <w:sz w:val="24"/>
                <w:szCs w:val="24"/>
              </w:rPr>
              <w:t>i</w:t>
            </w:r>
            <w:r w:rsidR="00597A45" w:rsidRPr="00366D5F">
              <w:rPr>
                <w:rFonts w:ascii="Calibri" w:hAnsi="Calibri"/>
                <w:sz w:val="24"/>
                <w:szCs w:val="24"/>
              </w:rPr>
              <w:t xml:space="preserve"> pajamų mokesčio dyd</w:t>
            </w:r>
            <w:r w:rsidR="00362882" w:rsidRPr="00366D5F">
              <w:rPr>
                <w:rFonts w:ascii="Calibri" w:hAnsi="Calibri"/>
                <w:sz w:val="24"/>
                <w:szCs w:val="24"/>
              </w:rPr>
              <w:t>žiai</w:t>
            </w:r>
            <w:r w:rsidR="00D67AAD" w:rsidRPr="00366D5F">
              <w:rPr>
                <w:rFonts w:ascii="Calibri" w:hAnsi="Calibri"/>
                <w:sz w:val="24"/>
                <w:szCs w:val="24"/>
              </w:rPr>
              <w:t xml:space="preserve"> </w:t>
            </w:r>
            <w:r w:rsidR="00490874" w:rsidRPr="00366D5F">
              <w:rPr>
                <w:rFonts w:ascii="Calibri" w:hAnsi="Calibri"/>
                <w:sz w:val="24"/>
                <w:szCs w:val="24"/>
              </w:rPr>
              <w:t xml:space="preserve"> (Eur)</w:t>
            </w:r>
          </w:p>
        </w:tc>
      </w:tr>
      <w:tr w:rsidR="00597A45" w:rsidRPr="00366D5F" w14:paraId="636825D7" w14:textId="77777777" w:rsidTr="00F373F5">
        <w:trPr>
          <w:cantSplit/>
          <w:trHeight w:val="1760"/>
          <w:tblHeader/>
        </w:trPr>
        <w:tc>
          <w:tcPr>
            <w:tcW w:w="900" w:type="dxa"/>
            <w:vMerge/>
          </w:tcPr>
          <w:p w14:paraId="3BB99B7B" w14:textId="77777777" w:rsidR="00597A45" w:rsidRPr="00366D5F" w:rsidRDefault="00597A45" w:rsidP="00AE01F5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4500" w:type="dxa"/>
            <w:vMerge/>
            <w:tcBorders>
              <w:right w:val="single" w:sz="4" w:space="0" w:color="auto"/>
            </w:tcBorders>
          </w:tcPr>
          <w:p w14:paraId="5A8E87C9" w14:textId="77777777" w:rsidR="00597A45" w:rsidRPr="00366D5F" w:rsidRDefault="00597A45" w:rsidP="00AE01F5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C1C83" w14:textId="77777777" w:rsidR="00597A45" w:rsidRPr="00366D5F" w:rsidRDefault="00597A45" w:rsidP="00AE01F5">
            <w:pPr>
              <w:pStyle w:val="Pagrindinistekstas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E960B" w14:textId="77777777" w:rsidR="00597A45" w:rsidRPr="00366D5F" w:rsidRDefault="00597A45" w:rsidP="00AE01F5">
            <w:pPr>
              <w:pStyle w:val="Pagrindinistekstas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2F16A2" w14:textId="77777777" w:rsidR="00597A45" w:rsidRPr="00366D5F" w:rsidRDefault="00362882" w:rsidP="004C189D">
            <w:pPr>
              <w:ind w:left="-108" w:right="-108"/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N</w:t>
            </w:r>
            <w:r w:rsidR="00597A45" w:rsidRPr="00366D5F">
              <w:rPr>
                <w:rFonts w:ascii="Calibri" w:hAnsi="Calibri"/>
                <w:sz w:val="24"/>
                <w:szCs w:val="24"/>
              </w:rPr>
              <w:t>eribojant veiklos teritorijos</w:t>
            </w:r>
          </w:p>
        </w:tc>
        <w:tc>
          <w:tcPr>
            <w:tcW w:w="24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8441C2" w14:textId="77777777" w:rsidR="00597A45" w:rsidRPr="00366D5F" w:rsidRDefault="00362882" w:rsidP="004C189D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</w:rPr>
              <w:t xml:space="preserve">Visoje </w:t>
            </w:r>
            <w:r w:rsidR="00597A45" w:rsidRPr="00366D5F">
              <w:rPr>
                <w:rFonts w:ascii="Calibri" w:hAnsi="Calibri"/>
              </w:rPr>
              <w:t>Lietuvos Respublikoje,</w:t>
            </w:r>
          </w:p>
          <w:p w14:paraId="09DB8187" w14:textId="77777777" w:rsidR="00597A45" w:rsidRPr="00366D5F" w:rsidRDefault="00597A45" w:rsidP="004C189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</w:rPr>
              <w:t>išskyrus Alytaus, Kauno</w:t>
            </w:r>
            <w:r w:rsidR="00362882" w:rsidRPr="00366D5F">
              <w:rPr>
                <w:rFonts w:ascii="Calibri" w:hAnsi="Calibri"/>
              </w:rPr>
              <w:t>,</w:t>
            </w:r>
            <w:r w:rsidRPr="00366D5F">
              <w:rPr>
                <w:rFonts w:ascii="Calibri" w:hAnsi="Calibri"/>
              </w:rPr>
              <w:t xml:space="preserve"> Klaipėdos, Palangos</w:t>
            </w:r>
            <w:r w:rsidR="00362882" w:rsidRPr="00366D5F">
              <w:rPr>
                <w:rFonts w:ascii="Calibri" w:hAnsi="Calibri"/>
              </w:rPr>
              <w:t>,</w:t>
            </w:r>
            <w:r w:rsidRPr="00366D5F">
              <w:rPr>
                <w:rFonts w:ascii="Calibri" w:hAnsi="Calibri"/>
              </w:rPr>
              <w:t xml:space="preserve"> Panevėžio</w:t>
            </w:r>
            <w:r w:rsidR="00362882" w:rsidRPr="00366D5F">
              <w:rPr>
                <w:rFonts w:ascii="Calibri" w:hAnsi="Calibri"/>
              </w:rPr>
              <w:t xml:space="preserve">, </w:t>
            </w:r>
            <w:r w:rsidRPr="00366D5F">
              <w:rPr>
                <w:rFonts w:ascii="Calibri" w:hAnsi="Calibri"/>
              </w:rPr>
              <w:t>Šiaulių</w:t>
            </w:r>
            <w:r w:rsidR="00362882" w:rsidRPr="00366D5F">
              <w:rPr>
                <w:rFonts w:ascii="Calibri" w:hAnsi="Calibri"/>
              </w:rPr>
              <w:t>,</w:t>
            </w:r>
            <w:r w:rsidRPr="00366D5F">
              <w:rPr>
                <w:rFonts w:ascii="Calibri" w:hAnsi="Calibri"/>
              </w:rPr>
              <w:t xml:space="preserve"> Vilniaus m</w:t>
            </w:r>
            <w:r w:rsidR="00362882" w:rsidRPr="00366D5F">
              <w:rPr>
                <w:rFonts w:ascii="Calibri" w:hAnsi="Calibri"/>
              </w:rPr>
              <w:t>iestų</w:t>
            </w:r>
            <w:r w:rsidRPr="00366D5F">
              <w:rPr>
                <w:rFonts w:ascii="Calibri" w:hAnsi="Calibri"/>
              </w:rPr>
              <w:t xml:space="preserve"> savivaldybių </w:t>
            </w:r>
            <w:r w:rsidR="00362882" w:rsidRPr="00366D5F">
              <w:rPr>
                <w:rFonts w:ascii="Calibri" w:hAnsi="Calibri"/>
              </w:rPr>
              <w:t xml:space="preserve"> ir </w:t>
            </w:r>
            <w:r w:rsidR="0053153E" w:rsidRPr="00366D5F">
              <w:rPr>
                <w:rFonts w:ascii="Calibri" w:hAnsi="Calibri"/>
              </w:rPr>
              <w:t>Neringos savivaldyb</w:t>
            </w:r>
            <w:r w:rsidR="005A2833" w:rsidRPr="00366D5F">
              <w:rPr>
                <w:rFonts w:ascii="Calibri" w:hAnsi="Calibri"/>
              </w:rPr>
              <w:t>ės</w:t>
            </w:r>
            <w:r w:rsidR="0053153E" w:rsidRPr="00366D5F">
              <w:rPr>
                <w:rFonts w:ascii="Calibri" w:hAnsi="Calibri"/>
              </w:rPr>
              <w:t xml:space="preserve"> </w:t>
            </w:r>
            <w:r w:rsidRPr="00366D5F">
              <w:rPr>
                <w:rFonts w:ascii="Calibri" w:hAnsi="Calibri"/>
              </w:rPr>
              <w:t>teritorijas</w:t>
            </w:r>
            <w:r w:rsidR="005A2833" w:rsidRPr="00366D5F">
              <w:rPr>
                <w:rFonts w:ascii="Calibri" w:hAnsi="Calibri"/>
              </w:rPr>
              <w:t xml:space="preserve"> bei Marijampolės savivaldybės Marijampolės miesto teritoriją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04C78C" w14:textId="77777777" w:rsidR="00597A45" w:rsidRPr="00366D5F" w:rsidRDefault="00597A45" w:rsidP="004C189D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K</w:t>
            </w:r>
            <w:r w:rsidR="0053153E" w:rsidRPr="00366D5F">
              <w:rPr>
                <w:rFonts w:ascii="Calibri" w:hAnsi="Calibri"/>
                <w:sz w:val="24"/>
                <w:szCs w:val="24"/>
              </w:rPr>
              <w:t>auno</w:t>
            </w:r>
            <w:r w:rsidR="00073961" w:rsidRPr="00366D5F">
              <w:rPr>
                <w:rFonts w:ascii="Calibri" w:hAnsi="Calibri"/>
                <w:sz w:val="24"/>
                <w:szCs w:val="24"/>
              </w:rPr>
              <w:t xml:space="preserve"> miesto</w:t>
            </w:r>
            <w:r w:rsidRPr="00366D5F">
              <w:rPr>
                <w:rFonts w:ascii="Calibri" w:hAnsi="Calibri"/>
                <w:sz w:val="24"/>
                <w:szCs w:val="24"/>
              </w:rPr>
              <w:t xml:space="preserve"> savivaldybės teritorijoje</w:t>
            </w:r>
          </w:p>
        </w:tc>
      </w:tr>
      <w:tr w:rsidR="00D61191" w:rsidRPr="00366D5F" w14:paraId="4D42576C" w14:textId="77777777" w:rsidTr="00F373F5">
        <w:trPr>
          <w:cantSplit/>
        </w:trPr>
        <w:tc>
          <w:tcPr>
            <w:tcW w:w="900" w:type="dxa"/>
          </w:tcPr>
          <w:p w14:paraId="2D809D19" w14:textId="77777777" w:rsidR="00D61191" w:rsidRPr="00366D5F" w:rsidRDefault="00D61191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002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3A178274" w14:textId="77777777" w:rsidR="00D61191" w:rsidRPr="00366D5F" w:rsidRDefault="00D61191" w:rsidP="00F42109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Medienos ruoša, malkų gamyba, medienos ruošos paslaugų veikla, įskaitant rąstų vežimą miške </w:t>
            </w:r>
          </w:p>
        </w:tc>
        <w:tc>
          <w:tcPr>
            <w:tcW w:w="3240" w:type="dxa"/>
          </w:tcPr>
          <w:p w14:paraId="32F462B9" w14:textId="72A8B144" w:rsidR="00D61191" w:rsidRPr="00366D5F" w:rsidRDefault="005168E1" w:rsidP="00F4210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klases 02.20; 02.40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47C3117" w14:textId="77777777" w:rsidR="00D61191" w:rsidRPr="00366D5F" w:rsidRDefault="00D61191" w:rsidP="00F42109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B74300D" w14:textId="77777777" w:rsidR="00D61191" w:rsidRPr="00366D5F" w:rsidRDefault="004B213F" w:rsidP="009131A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3641D65" w14:textId="77777777" w:rsidR="00D61191" w:rsidRPr="00366D5F" w:rsidRDefault="00A65AB6" w:rsidP="005E7AE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2C867C9" w14:textId="77777777" w:rsidR="00D61191" w:rsidRPr="00366D5F" w:rsidRDefault="00A14D39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2C078A12" w14:textId="77777777" w:rsidTr="00F373F5">
        <w:trPr>
          <w:cantSplit/>
        </w:trPr>
        <w:tc>
          <w:tcPr>
            <w:tcW w:w="900" w:type="dxa"/>
          </w:tcPr>
          <w:p w14:paraId="05209611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003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4E29B6C2" w14:textId="77777777" w:rsidR="00A65AB6" w:rsidRPr="00366D5F" w:rsidRDefault="00A65AB6" w:rsidP="00390CC0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Prekyba tik ne maisto produktais </w:t>
            </w:r>
          </w:p>
          <w:p w14:paraId="31550D3D" w14:textId="77777777" w:rsidR="00A65AB6" w:rsidRPr="00366D5F" w:rsidRDefault="00A65AB6" w:rsidP="00390CC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6E9B20E" w14:textId="576E73D9" w:rsidR="00A65AB6" w:rsidRPr="00366D5F" w:rsidRDefault="00A65AB6" w:rsidP="00F42109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EVRK klasės 45.32; 47.82;  47.89; </w:t>
            </w:r>
            <w:r w:rsidR="005168E1">
              <w:rPr>
                <w:rFonts w:ascii="Calibri" w:hAnsi="Calibri"/>
                <w:sz w:val="24"/>
                <w:szCs w:val="24"/>
              </w:rPr>
              <w:t>47.99; įeina į EVRK klasę 45.40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E609534" w14:textId="77777777" w:rsidR="00A65AB6" w:rsidRPr="00366D5F" w:rsidRDefault="00A65AB6" w:rsidP="00F42109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Prekyba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A48EF18" w14:textId="77777777" w:rsidR="00A65AB6" w:rsidRPr="00366D5F" w:rsidRDefault="00A65AB6" w:rsidP="009131A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B09214B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84F0F38" w14:textId="77777777" w:rsidR="00A65AB6" w:rsidRPr="00366D5F" w:rsidRDefault="00A14D39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394B5F85" w14:textId="77777777" w:rsidTr="00F373F5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14:paraId="3848AD41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004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14:paraId="572B72D9" w14:textId="77777777" w:rsidR="00A65AB6" w:rsidRPr="00366D5F" w:rsidRDefault="00A65AB6" w:rsidP="00F42109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Prekyba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8E1DFAD" w14:textId="2BC4DD9A" w:rsidR="00A65AB6" w:rsidRPr="00366D5F" w:rsidRDefault="00A65AB6" w:rsidP="00F42109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EVRK kl</w:t>
            </w:r>
            <w:r w:rsidR="005168E1">
              <w:rPr>
                <w:rFonts w:ascii="Calibri" w:hAnsi="Calibri"/>
                <w:sz w:val="24"/>
                <w:szCs w:val="24"/>
              </w:rPr>
              <w:t>asės 47.81; 47.82; 47.89; 47.99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4C4EB874" w14:textId="77777777" w:rsidR="00A65AB6" w:rsidRPr="00366D5F" w:rsidRDefault="00A65AB6" w:rsidP="00F42109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Prekyba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0307145C" w14:textId="77777777" w:rsidR="00A65AB6" w:rsidRPr="00366D5F" w:rsidRDefault="00A65AB6" w:rsidP="009131AD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14:paraId="41A4B536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66C89D67" w14:textId="77777777" w:rsidR="00A65AB6" w:rsidRPr="00366D5F" w:rsidRDefault="00A14D39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7303D1E3" w14:textId="77777777" w:rsidTr="00F373F5">
        <w:trPr>
          <w:cantSplit/>
          <w:trHeight w:val="575"/>
        </w:trPr>
        <w:tc>
          <w:tcPr>
            <w:tcW w:w="900" w:type="dxa"/>
            <w:tcBorders>
              <w:top w:val="single" w:sz="4" w:space="0" w:color="auto"/>
            </w:tcBorders>
          </w:tcPr>
          <w:p w14:paraId="1B9C48C3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006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14:paraId="55A01357" w14:textId="77777777" w:rsidR="00A65AB6" w:rsidRPr="00366D5F" w:rsidRDefault="00A65AB6" w:rsidP="00F42109">
            <w:pPr>
              <w:rPr>
                <w:rFonts w:ascii="Calibri" w:hAnsi="Calibri"/>
                <w:strike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Asmeninių ir namų ūkio reikmenų, išskyrus audiovizualinius kūrinius ir garso įrašus, nuoma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912DAC7" w14:textId="336D6496" w:rsidR="00A65AB6" w:rsidRPr="00366D5F" w:rsidRDefault="005168E1" w:rsidP="00F4210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EVRK klasės 77.21; 77.29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635FECE4" w14:textId="77777777" w:rsidR="00A65AB6" w:rsidRPr="00366D5F" w:rsidRDefault="00A65AB6" w:rsidP="00390CC0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720FD68B" w14:textId="77777777" w:rsidR="00A65AB6" w:rsidRPr="00366D5F" w:rsidRDefault="00A65AB6" w:rsidP="009131AD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right w:val="single" w:sz="4" w:space="0" w:color="auto"/>
            </w:tcBorders>
          </w:tcPr>
          <w:p w14:paraId="64A68C07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456DA5B" w14:textId="77777777" w:rsidR="00A65AB6" w:rsidRPr="00366D5F" w:rsidRDefault="00A14D39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305A37F8" w14:textId="77777777" w:rsidTr="00F373F5">
        <w:trPr>
          <w:cantSplit/>
        </w:trPr>
        <w:tc>
          <w:tcPr>
            <w:tcW w:w="900" w:type="dxa"/>
          </w:tcPr>
          <w:p w14:paraId="7497E2D4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lastRenderedPageBreak/>
              <w:t>007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01E5D87A" w14:textId="77777777" w:rsidR="00A65AB6" w:rsidRPr="00366D5F" w:rsidRDefault="00A65AB6" w:rsidP="00AE01F5">
            <w:pPr>
              <w:rPr>
                <w:rFonts w:ascii="Calibri" w:hAnsi="Calibri"/>
                <w:strike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Kompiuteriniai žaidimai (už kiekvieną komplektą) </w:t>
            </w:r>
          </w:p>
        </w:tc>
        <w:tc>
          <w:tcPr>
            <w:tcW w:w="3240" w:type="dxa"/>
          </w:tcPr>
          <w:p w14:paraId="69AE84BA" w14:textId="28691A41" w:rsidR="00A65AB6" w:rsidRPr="00366D5F" w:rsidRDefault="005168E1" w:rsidP="00390C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62.09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726CD8E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6A8A656" w14:textId="77777777" w:rsidR="00A65AB6" w:rsidRPr="00366D5F" w:rsidRDefault="00A65AB6" w:rsidP="009131AD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F0224B6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0470A13" w14:textId="200AF0AE" w:rsidR="00A65AB6" w:rsidRPr="00366D5F" w:rsidRDefault="00F175A1" w:rsidP="006D26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7B0FAD8C" w14:textId="77777777" w:rsidTr="00F373F5">
        <w:trPr>
          <w:cantSplit/>
        </w:trPr>
        <w:tc>
          <w:tcPr>
            <w:tcW w:w="900" w:type="dxa"/>
          </w:tcPr>
          <w:p w14:paraId="1022005C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008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0374860B" w14:textId="77777777" w:rsidR="00A65AB6" w:rsidRPr="00366D5F" w:rsidRDefault="00A65AB6" w:rsidP="00DA31D1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Batų valymas</w:t>
            </w:r>
          </w:p>
        </w:tc>
        <w:tc>
          <w:tcPr>
            <w:tcW w:w="3240" w:type="dxa"/>
          </w:tcPr>
          <w:p w14:paraId="28470573" w14:textId="2F2FFA29" w:rsidR="00A65AB6" w:rsidRPr="00366D5F" w:rsidRDefault="005168E1" w:rsidP="00DA31D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96.09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47A8E21F" w14:textId="77777777" w:rsidR="00A65AB6" w:rsidRPr="00366D5F" w:rsidRDefault="00A65AB6" w:rsidP="00DA31D1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4F794D5" w14:textId="77777777" w:rsidR="00A65AB6" w:rsidRPr="00366D5F" w:rsidRDefault="00A65AB6" w:rsidP="009131AD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915737E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6FC6085" w14:textId="6C4090CE" w:rsidR="00A65AB6" w:rsidRPr="00366D5F" w:rsidRDefault="00F175A1" w:rsidP="006D26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26F76756" w14:textId="77777777" w:rsidTr="00F373F5">
        <w:trPr>
          <w:cantSplit/>
        </w:trPr>
        <w:tc>
          <w:tcPr>
            <w:tcW w:w="900" w:type="dxa"/>
          </w:tcPr>
          <w:p w14:paraId="2381CEE5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009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45EAE48F" w14:textId="77777777" w:rsidR="00A65AB6" w:rsidRPr="00366D5F" w:rsidRDefault="00A65AB6" w:rsidP="00390CC0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Mokamų tualetų ir svėrimo paslaugos</w:t>
            </w:r>
          </w:p>
        </w:tc>
        <w:tc>
          <w:tcPr>
            <w:tcW w:w="3240" w:type="dxa"/>
          </w:tcPr>
          <w:p w14:paraId="5F4F12B8" w14:textId="61225A45" w:rsidR="00A65AB6" w:rsidRPr="00366D5F" w:rsidRDefault="005168E1" w:rsidP="00DA31D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96.09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78E15B3" w14:textId="77777777" w:rsidR="00A65AB6" w:rsidRPr="00366D5F" w:rsidRDefault="00A65AB6" w:rsidP="00DA31D1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0E373B5" w14:textId="77777777" w:rsidR="00A65AB6" w:rsidRPr="00366D5F" w:rsidRDefault="00A65AB6" w:rsidP="009131AD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684 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0DAAE03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05278F6" w14:textId="040AA53F" w:rsidR="00A65AB6" w:rsidRPr="00366D5F" w:rsidRDefault="00F175A1" w:rsidP="006D26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7EBE0494" w14:textId="77777777" w:rsidTr="00F373F5">
        <w:trPr>
          <w:cantSplit/>
        </w:trPr>
        <w:tc>
          <w:tcPr>
            <w:tcW w:w="900" w:type="dxa"/>
          </w:tcPr>
          <w:p w14:paraId="7C440C5B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010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599AEF26" w14:textId="77777777" w:rsidR="00A65AB6" w:rsidRPr="00366D5F" w:rsidRDefault="00A65AB6" w:rsidP="00DA31D1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Apgyvendinimo paslaugų (kaimo turizmo paslaugos) teikimas </w:t>
            </w:r>
          </w:p>
        </w:tc>
        <w:tc>
          <w:tcPr>
            <w:tcW w:w="3240" w:type="dxa"/>
          </w:tcPr>
          <w:p w14:paraId="27D57AD2" w14:textId="602A5001" w:rsidR="00A65AB6" w:rsidRPr="00366D5F" w:rsidRDefault="005168E1" w:rsidP="00390C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55.20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43D580FD" w14:textId="77777777" w:rsidR="00A65AB6" w:rsidRPr="00366D5F" w:rsidRDefault="00A65AB6" w:rsidP="00DA31D1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0C23450" w14:textId="77777777" w:rsidR="00A65AB6" w:rsidRPr="00366D5F" w:rsidRDefault="00A65AB6" w:rsidP="009131AD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55DC910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9F74925" w14:textId="77777777" w:rsidR="00A65AB6" w:rsidRPr="00366D5F" w:rsidRDefault="003A1158" w:rsidP="006D26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-</w:t>
            </w:r>
          </w:p>
        </w:tc>
      </w:tr>
      <w:tr w:rsidR="00A65AB6" w:rsidRPr="00366D5F" w14:paraId="6EA68EC4" w14:textId="77777777" w:rsidTr="00F373F5">
        <w:trPr>
          <w:cantSplit/>
        </w:trPr>
        <w:tc>
          <w:tcPr>
            <w:tcW w:w="900" w:type="dxa"/>
          </w:tcPr>
          <w:p w14:paraId="5AC2906F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012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752BD71A" w14:textId="77777777" w:rsidR="00A65AB6" w:rsidRPr="00366D5F" w:rsidRDefault="00A65AB6" w:rsidP="00DA31D1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Tekstilės pluoštų paruošimas ir verpimas</w:t>
            </w:r>
          </w:p>
        </w:tc>
        <w:tc>
          <w:tcPr>
            <w:tcW w:w="3240" w:type="dxa"/>
          </w:tcPr>
          <w:p w14:paraId="2DE7E60D" w14:textId="7444E27F" w:rsidR="00A65AB6" w:rsidRPr="00366D5F" w:rsidRDefault="005168E1" w:rsidP="00DA31D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EVRK klasė 13.10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4713FE3" w14:textId="77777777" w:rsidR="00A65AB6" w:rsidRPr="00366D5F" w:rsidRDefault="00A65AB6" w:rsidP="00DA31D1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7ACC605" w14:textId="77777777" w:rsidR="00A65AB6" w:rsidRPr="00366D5F" w:rsidRDefault="00A65AB6" w:rsidP="00490874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A35B6DC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9B4F84E" w14:textId="6B94D13E" w:rsidR="00A65AB6" w:rsidRPr="00366D5F" w:rsidRDefault="00F175A1" w:rsidP="006D26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4769FD64" w14:textId="77777777" w:rsidTr="00F373F5">
        <w:trPr>
          <w:cantSplit/>
        </w:trPr>
        <w:tc>
          <w:tcPr>
            <w:tcW w:w="900" w:type="dxa"/>
          </w:tcPr>
          <w:p w14:paraId="06BFEB85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013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0BBAF99A" w14:textId="77777777" w:rsidR="00A65AB6" w:rsidRPr="00366D5F" w:rsidRDefault="00A65AB6" w:rsidP="00DA31D1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Gatavų tekstilės gaminių gamyba</w:t>
            </w:r>
          </w:p>
        </w:tc>
        <w:tc>
          <w:tcPr>
            <w:tcW w:w="3240" w:type="dxa"/>
          </w:tcPr>
          <w:p w14:paraId="1F0649D6" w14:textId="4E3CD3FB" w:rsidR="00A65AB6" w:rsidRPr="00366D5F" w:rsidRDefault="005168E1" w:rsidP="00DA31D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EVRK klasė 13.92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4F4B55C2" w14:textId="77777777" w:rsidR="00A65AB6" w:rsidRPr="00366D5F" w:rsidRDefault="00A65AB6" w:rsidP="00DA31D1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825C41A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BE0DE00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CB1ADEB" w14:textId="77777777" w:rsidR="00A65AB6" w:rsidRPr="00366D5F" w:rsidRDefault="00A14D39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5400198D" w14:textId="77777777" w:rsidTr="00F373F5">
        <w:trPr>
          <w:cantSplit/>
        </w:trPr>
        <w:tc>
          <w:tcPr>
            <w:tcW w:w="900" w:type="dxa"/>
          </w:tcPr>
          <w:p w14:paraId="482ACA42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014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2C9E1327" w14:textId="77777777" w:rsidR="00A65AB6" w:rsidRPr="00366D5F" w:rsidRDefault="00A65AB6" w:rsidP="00DA31D1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Drabužių siuvimas, taisymas</w:t>
            </w:r>
          </w:p>
        </w:tc>
        <w:tc>
          <w:tcPr>
            <w:tcW w:w="3240" w:type="dxa"/>
          </w:tcPr>
          <w:p w14:paraId="47519C74" w14:textId="1D5FB7B9" w:rsidR="00A65AB6" w:rsidRPr="00366D5F" w:rsidRDefault="00A65AB6" w:rsidP="00DA31D1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EVRK klasės 14.11; 14.12; 14.13; 14.14; 14.19; įeina </w:t>
            </w:r>
            <w:r w:rsidR="005168E1">
              <w:rPr>
                <w:rFonts w:ascii="Calibri" w:hAnsi="Calibri"/>
                <w:sz w:val="24"/>
                <w:szCs w:val="24"/>
              </w:rPr>
              <w:t>į EVRK klasę 95.29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0EBED74" w14:textId="77777777" w:rsidR="00A65AB6" w:rsidRPr="00366D5F" w:rsidRDefault="00A65AB6" w:rsidP="00DA31D1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601306B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6AB31F7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0A8BA4E" w14:textId="77777777" w:rsidR="00A65AB6" w:rsidRPr="00366D5F" w:rsidRDefault="00A14D39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43D409CD" w14:textId="77777777" w:rsidTr="00F373F5">
        <w:trPr>
          <w:cantSplit/>
        </w:trPr>
        <w:tc>
          <w:tcPr>
            <w:tcW w:w="900" w:type="dxa"/>
          </w:tcPr>
          <w:p w14:paraId="22E1208C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015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31AA6B09" w14:textId="77777777" w:rsidR="00A65AB6" w:rsidRPr="00366D5F" w:rsidRDefault="00A65AB6" w:rsidP="00DA31D1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Lagaminų, rankinių ir panašių reikmenų, balno  reikmenų ir pakinktų gamyba, taisymas</w:t>
            </w:r>
          </w:p>
        </w:tc>
        <w:tc>
          <w:tcPr>
            <w:tcW w:w="3240" w:type="dxa"/>
          </w:tcPr>
          <w:p w14:paraId="71D8F961" w14:textId="0162477A" w:rsidR="00A65AB6" w:rsidRPr="00366D5F" w:rsidRDefault="00A65AB6" w:rsidP="00DA31D1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EVRK klasė </w:t>
            </w:r>
            <w:r w:rsidR="005168E1">
              <w:rPr>
                <w:rFonts w:ascii="Calibri" w:hAnsi="Calibri"/>
                <w:sz w:val="24"/>
                <w:szCs w:val="24"/>
              </w:rPr>
              <w:t>15.12; įeina į EVRK klasę 95.23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BE3F886" w14:textId="77777777" w:rsidR="00A65AB6" w:rsidRPr="00366D5F" w:rsidRDefault="00A65AB6" w:rsidP="00DA31D1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3C1F0F0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245133C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EFFBBCA" w14:textId="77777777" w:rsidR="00A65AB6" w:rsidRPr="00366D5F" w:rsidRDefault="00A14D39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47BCFFD9" w14:textId="77777777" w:rsidTr="00F373F5">
        <w:trPr>
          <w:cantSplit/>
        </w:trPr>
        <w:tc>
          <w:tcPr>
            <w:tcW w:w="900" w:type="dxa"/>
          </w:tcPr>
          <w:p w14:paraId="3888DA03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016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75206513" w14:textId="77777777" w:rsidR="00A65AB6" w:rsidRPr="00366D5F" w:rsidRDefault="00A65AB6" w:rsidP="00DA31D1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Avalynės taisymas </w:t>
            </w:r>
          </w:p>
        </w:tc>
        <w:tc>
          <w:tcPr>
            <w:tcW w:w="3240" w:type="dxa"/>
          </w:tcPr>
          <w:p w14:paraId="76D28EBF" w14:textId="653A9830" w:rsidR="00A65AB6" w:rsidRPr="00366D5F" w:rsidRDefault="005168E1" w:rsidP="00DA31D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95.23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6BB378A" w14:textId="77777777" w:rsidR="00A65AB6" w:rsidRPr="00366D5F" w:rsidRDefault="00A65AB6" w:rsidP="00DA31D1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74E703D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734BC75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D2ECEB6" w14:textId="5864BEE5" w:rsidR="00A65AB6" w:rsidRPr="00366D5F" w:rsidRDefault="00F175A1" w:rsidP="00D611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387BA8D2" w14:textId="77777777" w:rsidTr="00F373F5">
        <w:trPr>
          <w:cantSplit/>
        </w:trPr>
        <w:tc>
          <w:tcPr>
            <w:tcW w:w="900" w:type="dxa"/>
          </w:tcPr>
          <w:p w14:paraId="38AFF89B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017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51E124CE" w14:textId="77777777" w:rsidR="00A65AB6" w:rsidRPr="00366D5F" w:rsidRDefault="00A65AB6" w:rsidP="00DA31D1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Statybinių dailidžių ir stalių dirbinių, medinės  taros, kitų medienos gaminių, čiužinių gamyba, remontas</w:t>
            </w:r>
          </w:p>
        </w:tc>
        <w:tc>
          <w:tcPr>
            <w:tcW w:w="3240" w:type="dxa"/>
          </w:tcPr>
          <w:p w14:paraId="454DCC27" w14:textId="0C489B7E" w:rsidR="00A65AB6" w:rsidRPr="00366D5F" w:rsidRDefault="00A65AB6" w:rsidP="00DA31D1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EVRK klasės 16.22; 16.23; 16.24; 31.03; įeina į </w:t>
            </w:r>
            <w:r w:rsidR="005168E1">
              <w:rPr>
                <w:rFonts w:ascii="Calibri" w:hAnsi="Calibri"/>
                <w:sz w:val="24"/>
                <w:szCs w:val="24"/>
              </w:rPr>
              <w:t>EVRK klases 16.29; 32.99; 33.19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49DBB6D" w14:textId="77777777" w:rsidR="00A65AB6" w:rsidRPr="00366D5F" w:rsidRDefault="00A65AB6" w:rsidP="00DA31D1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22C1479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01A3190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7EC1F5A" w14:textId="77777777" w:rsidR="00A65AB6" w:rsidRPr="00366D5F" w:rsidRDefault="00A14D39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7AD63D26" w14:textId="77777777" w:rsidTr="00F373F5">
        <w:trPr>
          <w:cantSplit/>
        </w:trPr>
        <w:tc>
          <w:tcPr>
            <w:tcW w:w="900" w:type="dxa"/>
          </w:tcPr>
          <w:p w14:paraId="7B085421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lastRenderedPageBreak/>
              <w:t>018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09908003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Dirbinių iš kamštienos, šiaudų, pynimo medžiagų  gamyba, vainikų,  krepšelių,  puokščių, šluotų, šepečių ir kita niekur kitur nepriskirta gamyba (išskyrus apsauginės saugos įrangos gamybą) </w:t>
            </w:r>
          </w:p>
        </w:tc>
        <w:tc>
          <w:tcPr>
            <w:tcW w:w="3240" w:type="dxa"/>
          </w:tcPr>
          <w:p w14:paraId="078B96AF" w14:textId="0F4B00CE" w:rsidR="00A65AB6" w:rsidRPr="00366D5F" w:rsidRDefault="00A65AB6" w:rsidP="00390CC0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EVRK klasė 32.91; įeina į EVRK klases 15.12; 16.29; 22.19; 22.29; 25.99; 30.92; 32.99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12075C5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552B0E7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0595971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EC947DA" w14:textId="77777777" w:rsidR="00A65AB6" w:rsidRPr="00366D5F" w:rsidRDefault="00A14D39" w:rsidP="006D26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6732FD7D" w14:textId="77777777" w:rsidTr="00F373F5">
        <w:trPr>
          <w:cantSplit/>
        </w:trPr>
        <w:tc>
          <w:tcPr>
            <w:tcW w:w="900" w:type="dxa"/>
          </w:tcPr>
          <w:p w14:paraId="07F4DB89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019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5796CCA4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Keraminių  buities ir puošybos gaminių bei dirbinių gamyba</w:t>
            </w:r>
          </w:p>
        </w:tc>
        <w:tc>
          <w:tcPr>
            <w:tcW w:w="3240" w:type="dxa"/>
          </w:tcPr>
          <w:p w14:paraId="4F35A06B" w14:textId="4F0FB1C6" w:rsidR="00A65AB6" w:rsidRPr="00366D5F" w:rsidRDefault="005168E1" w:rsidP="00390C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EVRK klasė 23.41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75817D7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9976D51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149B0F0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315D256" w14:textId="77777777" w:rsidR="00A65AB6" w:rsidRPr="00366D5F" w:rsidRDefault="00A14D39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1282DE4B" w14:textId="77777777" w:rsidTr="00F373F5">
        <w:trPr>
          <w:cantSplit/>
        </w:trPr>
        <w:tc>
          <w:tcPr>
            <w:tcW w:w="900" w:type="dxa"/>
          </w:tcPr>
          <w:p w14:paraId="2A3392DB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020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1795AB5C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Betono, gipso ir cemento gaminių bei dirbinių gamyba ir pastatymas, akmens pjaustymas, formavimas ir apdaila, įskaitant įrašų iškalimą (išpjovimą) paminkliniuose akmenyse</w:t>
            </w:r>
          </w:p>
        </w:tc>
        <w:tc>
          <w:tcPr>
            <w:tcW w:w="3240" w:type="dxa"/>
          </w:tcPr>
          <w:p w14:paraId="63DBAD0E" w14:textId="5986DAA4" w:rsidR="00A65AB6" w:rsidRPr="00366D5F" w:rsidRDefault="00A65AB6" w:rsidP="0003588D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EVRK klasė </w:t>
            </w:r>
            <w:r w:rsidR="005168E1">
              <w:rPr>
                <w:rFonts w:ascii="Calibri" w:hAnsi="Calibri"/>
                <w:sz w:val="24"/>
                <w:szCs w:val="24"/>
              </w:rPr>
              <w:t>23.69; įeina į EVRK klasę 23.70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D8ADA9C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2F17B6C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518B5AE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FFE86B6" w14:textId="77777777" w:rsidR="00A65AB6" w:rsidRPr="00366D5F" w:rsidRDefault="003E54A4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3F6D605B" w14:textId="77777777" w:rsidTr="00F373F5">
        <w:trPr>
          <w:cantSplit/>
        </w:trPr>
        <w:tc>
          <w:tcPr>
            <w:tcW w:w="900" w:type="dxa"/>
            <w:tcBorders>
              <w:bottom w:val="single" w:sz="6" w:space="0" w:color="auto"/>
            </w:tcBorders>
          </w:tcPr>
          <w:p w14:paraId="4196A58F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021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5A2F46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Statybinių stalių ir dailidžių metalo dirbinių  gamyba, įrankių, spynų ir vyrių gamyba, montavimas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6" w:space="0" w:color="auto"/>
            </w:tcBorders>
          </w:tcPr>
          <w:p w14:paraId="5DD45F7A" w14:textId="5047846E" w:rsidR="00A65AB6" w:rsidRPr="00366D5F" w:rsidRDefault="00A65AB6" w:rsidP="00390CC0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EVRK klasė 25.72; įeina į EVRK klases 25.</w:t>
            </w:r>
            <w:r w:rsidR="005168E1">
              <w:rPr>
                <w:rFonts w:ascii="Calibri" w:hAnsi="Calibri"/>
                <w:sz w:val="24"/>
                <w:szCs w:val="24"/>
              </w:rPr>
              <w:t>12; 25.73; 43.29; 43.32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5FBD5D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EF05DCB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6" w:space="0" w:color="auto"/>
              <w:right w:val="single" w:sz="4" w:space="0" w:color="auto"/>
            </w:tcBorders>
          </w:tcPr>
          <w:p w14:paraId="164B19C1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</w:tcBorders>
          </w:tcPr>
          <w:p w14:paraId="5A27AEE5" w14:textId="77777777" w:rsidR="00A65AB6" w:rsidRPr="00366D5F" w:rsidRDefault="003E54A4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74377646" w14:textId="77777777" w:rsidTr="00F373F5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14:paraId="621662BE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022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14:paraId="0FD6EB24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Žemės ir miškų ūkio traktorių ir kitų žemės ir miškų ūkio mašinų remontas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3078EEE" w14:textId="7DAB9F5F" w:rsidR="00A65AB6" w:rsidRPr="00366D5F" w:rsidRDefault="005168E1" w:rsidP="0003588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33.12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14032BE9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58B84F40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14:paraId="31C540A3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774D86C0" w14:textId="77777777" w:rsidR="00A65AB6" w:rsidRPr="00366D5F" w:rsidRDefault="003E54A4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2F087E9D" w14:textId="77777777" w:rsidTr="006F3406">
        <w:trPr>
          <w:cantSplit/>
          <w:trHeight w:val="282"/>
        </w:trPr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14:paraId="0EC14575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023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14:paraId="27924DE1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Asmeninių ir namų ūkio reikmenų taisymas 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32C2894E" w14:textId="35B2343D" w:rsidR="00A65AB6" w:rsidRPr="00366D5F" w:rsidRDefault="00A65AB6" w:rsidP="0003588D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EVRK klasės 95.21; 95.23; 95.25; į</w:t>
            </w:r>
            <w:r w:rsidR="005168E1">
              <w:rPr>
                <w:rFonts w:ascii="Calibri" w:hAnsi="Calibri"/>
                <w:sz w:val="24"/>
                <w:szCs w:val="24"/>
              </w:rPr>
              <w:t>eina į EVRK klases 95.22; 95.29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6C1A43A2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46A196F0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0283D0B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2BAB040" w14:textId="77777777" w:rsidR="00A65AB6" w:rsidRPr="00366D5F" w:rsidRDefault="003E54A4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5A79356F" w14:textId="77777777" w:rsidTr="006F3406">
        <w:trPr>
          <w:cantSplit/>
          <w:trHeight w:val="441"/>
        </w:trPr>
        <w:tc>
          <w:tcPr>
            <w:tcW w:w="900" w:type="dxa"/>
            <w:tcBorders>
              <w:top w:val="single" w:sz="6" w:space="0" w:color="auto"/>
              <w:bottom w:val="single" w:sz="4" w:space="0" w:color="auto"/>
            </w:tcBorders>
          </w:tcPr>
          <w:p w14:paraId="73EE0E12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024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14:paraId="0E9EBBDB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Elektrinių buities reikmenų taisymas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A998903" w14:textId="6446A2C7" w:rsidR="00A65AB6" w:rsidRPr="00366D5F" w:rsidRDefault="00A65AB6" w:rsidP="0003588D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EVRK klasė </w:t>
            </w:r>
            <w:r w:rsidR="005168E1">
              <w:rPr>
                <w:rFonts w:ascii="Calibri" w:hAnsi="Calibri"/>
                <w:sz w:val="24"/>
                <w:szCs w:val="24"/>
              </w:rPr>
              <w:t>95.21; įeina į EVRK klasę 95.22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6F2A2ABA" w14:textId="77777777" w:rsidR="00A65AB6" w:rsidRPr="00366D5F" w:rsidRDefault="00A65AB6" w:rsidP="00390CC0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3FB61E7A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14:paraId="48BC005E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6F66EC04" w14:textId="77777777" w:rsidR="00A65AB6" w:rsidRPr="00366D5F" w:rsidRDefault="003E54A4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21537CD5" w14:textId="77777777" w:rsidTr="006F3406">
        <w:trPr>
          <w:cantSplit/>
          <w:trHeight w:val="7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D763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D8AA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Dirbinių iš gintaro ir jo pakaitalų gamyba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DA95" w14:textId="3B44C763" w:rsidR="00A65AB6" w:rsidRPr="00366D5F" w:rsidRDefault="005168E1" w:rsidP="0003588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32.13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6463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1724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6638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5A163747" w14:textId="77777777" w:rsidR="00A65AB6" w:rsidRPr="00366D5F" w:rsidRDefault="003E54A4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041F6723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14:paraId="1AE8C049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026</w:t>
            </w:r>
          </w:p>
          <w:p w14:paraId="6E25803E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14:paraId="2FB5AE8E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Žvejybos reikmenų gamyba, </w:t>
            </w:r>
            <w:proofErr w:type="spellStart"/>
            <w:r w:rsidRPr="00366D5F">
              <w:rPr>
                <w:rFonts w:ascii="Calibri" w:hAnsi="Calibri"/>
                <w:sz w:val="24"/>
                <w:szCs w:val="24"/>
              </w:rPr>
              <w:t>trūklių</w:t>
            </w:r>
            <w:proofErr w:type="spellEnd"/>
            <w:r w:rsidRPr="00366D5F">
              <w:rPr>
                <w:rFonts w:ascii="Calibri" w:hAnsi="Calibri"/>
                <w:sz w:val="24"/>
                <w:szCs w:val="24"/>
              </w:rPr>
              <w:t xml:space="preserve"> lervų gaudymas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67F643F1" w14:textId="7742A858" w:rsidR="00A65AB6" w:rsidRPr="00366D5F" w:rsidRDefault="005168E1" w:rsidP="0003588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klases 03.12; 32.30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6D9963E4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309A1EE2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A416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3E66AD9E" w14:textId="63A923B0" w:rsidR="00A65AB6" w:rsidRPr="00366D5F" w:rsidRDefault="00F175A1" w:rsidP="006D26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18915831" w14:textId="77777777" w:rsidTr="00F373F5">
        <w:trPr>
          <w:cantSplit/>
        </w:trPr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14:paraId="43C449EF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027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5C5533B5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Žvakių ir kitų liejinių iš vaško gamyba</w:t>
            </w:r>
          </w:p>
        </w:tc>
        <w:tc>
          <w:tcPr>
            <w:tcW w:w="3240" w:type="dxa"/>
          </w:tcPr>
          <w:p w14:paraId="4BAD9772" w14:textId="592B154D" w:rsidR="00A65AB6" w:rsidRPr="00366D5F" w:rsidRDefault="005168E1" w:rsidP="0003588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32.99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D97D172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44AE4DF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6" w:space="0" w:color="auto"/>
              <w:right w:val="single" w:sz="4" w:space="0" w:color="auto"/>
            </w:tcBorders>
          </w:tcPr>
          <w:p w14:paraId="683B0C69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</w:tcBorders>
          </w:tcPr>
          <w:p w14:paraId="3C580A56" w14:textId="1F3E6C09" w:rsidR="00A65AB6" w:rsidRPr="00366D5F" w:rsidRDefault="00F175A1" w:rsidP="006D26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619BB33B" w14:textId="77777777" w:rsidTr="00F373F5">
        <w:trPr>
          <w:cantSplit/>
          <w:trHeight w:val="625"/>
        </w:trPr>
        <w:tc>
          <w:tcPr>
            <w:tcW w:w="900" w:type="dxa"/>
            <w:tcBorders>
              <w:bottom w:val="single" w:sz="4" w:space="0" w:color="auto"/>
            </w:tcBorders>
          </w:tcPr>
          <w:p w14:paraId="1AF10634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029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2B87A76C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Fotografavimo veikla (išskyrus fotoreporterių veiklą) </w:t>
            </w:r>
          </w:p>
        </w:tc>
        <w:tc>
          <w:tcPr>
            <w:tcW w:w="3240" w:type="dxa"/>
          </w:tcPr>
          <w:p w14:paraId="0E2EAC5C" w14:textId="68A68296" w:rsidR="00A65AB6" w:rsidRPr="00366D5F" w:rsidRDefault="005168E1" w:rsidP="00390C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74.20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F96FBE5" w14:textId="77777777" w:rsidR="00A65AB6" w:rsidRPr="00366D5F" w:rsidRDefault="00A65AB6" w:rsidP="00390CC0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E4A5C0E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14:paraId="15BA5317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28125034" w14:textId="7CD86550" w:rsidR="00A65AB6" w:rsidRPr="00366D5F" w:rsidRDefault="00F175A1" w:rsidP="006D26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20C315DC" w14:textId="77777777" w:rsidTr="00F373F5">
        <w:trPr>
          <w:cantSplit/>
          <w:trHeight w:val="301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D37BE32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030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4E883CE2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Knygų įrišimas, apdaila </w:t>
            </w:r>
          </w:p>
        </w:tc>
        <w:tc>
          <w:tcPr>
            <w:tcW w:w="3240" w:type="dxa"/>
          </w:tcPr>
          <w:p w14:paraId="5B949732" w14:textId="624099D6" w:rsidR="00A65AB6" w:rsidRPr="00366D5F" w:rsidRDefault="005168E1" w:rsidP="005168E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</w:t>
            </w:r>
            <w:r w:rsidR="00A65AB6" w:rsidRPr="00366D5F">
              <w:rPr>
                <w:rFonts w:ascii="Calibri" w:hAnsi="Calibri"/>
                <w:sz w:val="24"/>
                <w:szCs w:val="24"/>
              </w:rPr>
              <w:t>eina į EVRK klasę 18.14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E7944FC" w14:textId="77777777" w:rsidR="00A65AB6" w:rsidRPr="00366D5F" w:rsidRDefault="00A65AB6" w:rsidP="00390CC0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D585FFF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9B92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7F306" w14:textId="36B01E29" w:rsidR="00A65AB6" w:rsidRPr="00366D5F" w:rsidRDefault="00F175A1" w:rsidP="006D26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0ECE07C0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72A59E2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031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14:paraId="2EC71F73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Kirpyklų, kosmetikos kabinetų ir salonų, soliariumų veikla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80E4B6E" w14:textId="486CFDF0" w:rsidR="00A65AB6" w:rsidRPr="00366D5F" w:rsidRDefault="00A65AB6" w:rsidP="00390CC0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EVRK klasė </w:t>
            </w:r>
            <w:r w:rsidR="005168E1">
              <w:rPr>
                <w:rFonts w:ascii="Calibri" w:hAnsi="Calibri"/>
                <w:sz w:val="24"/>
                <w:szCs w:val="24"/>
              </w:rPr>
              <w:t>96.02; įeina į EVRK klasę 96.04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47708DD5" w14:textId="77777777" w:rsidR="00A65AB6" w:rsidRPr="00366D5F" w:rsidRDefault="00A65AB6" w:rsidP="00390CC0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43FDFA2C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4301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E28BF" w14:textId="77777777" w:rsidR="00A65AB6" w:rsidRPr="00366D5F" w:rsidRDefault="003E54A4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25BFCB7F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FFF5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032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1E1E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Muzikantų paslaugos (išskyrus koncertinę veiklą)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1CA5" w14:textId="6595FE0B" w:rsidR="00A65AB6" w:rsidRPr="00366D5F" w:rsidRDefault="005168E1" w:rsidP="00390C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90.01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C52E" w14:textId="77777777" w:rsidR="00A65AB6" w:rsidRPr="00366D5F" w:rsidRDefault="00A65AB6" w:rsidP="00390CC0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2403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9108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C92F" w14:textId="77777777" w:rsidR="00A65AB6" w:rsidRPr="00366D5F" w:rsidRDefault="003E54A4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1E1FDEAC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14:paraId="49EE7C30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033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14:paraId="5D1F07FD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Poilsio parkų ir paplūdimių veikla, poilsinių transporto priemonių, turistinės stovyklos paslaugų teikimas ir laisvalaikio ir pramogų įrangos, kaip integruotos pramogų paslaugų dalies, trumpalaikė nuoma 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0A826ADA" w14:textId="0482B9B0" w:rsidR="00A65AB6" w:rsidRPr="00366D5F" w:rsidRDefault="005168E1" w:rsidP="00390C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klases 55.30; 93.29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4849DCED" w14:textId="77777777" w:rsidR="00A65AB6" w:rsidRPr="00366D5F" w:rsidRDefault="00A65AB6" w:rsidP="00390CC0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54AD3E9F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484164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00154D3" w14:textId="2A323B98" w:rsidR="00A65AB6" w:rsidRPr="00366D5F" w:rsidRDefault="00F175A1" w:rsidP="00D611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7F2F8B27" w14:textId="77777777" w:rsidTr="00F373F5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14:paraId="47AE32EB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034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00E43153" w14:textId="77777777" w:rsidR="00A65AB6" w:rsidRPr="00366D5F" w:rsidRDefault="008B5AAE" w:rsidP="00AE01F5">
            <w:pPr>
              <w:ind w:right="-108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Namų ūkio veikla (šeimininkavimas pobūviuose, butų tvarkymas, baldų ir kilimų valymas, daržų priežiūra, apželdinimas, malkų skaldymas, šiukšlių surinkimas)</w:t>
            </w:r>
          </w:p>
        </w:tc>
        <w:tc>
          <w:tcPr>
            <w:tcW w:w="3240" w:type="dxa"/>
          </w:tcPr>
          <w:p w14:paraId="4D44E95C" w14:textId="40B0E446" w:rsidR="00A65AB6" w:rsidRPr="00366D5F" w:rsidRDefault="005168E1" w:rsidP="00390C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</w:t>
            </w:r>
            <w:r w:rsidR="008B5AAE" w:rsidRPr="00366D5F">
              <w:rPr>
                <w:rFonts w:ascii="Calibri" w:hAnsi="Calibri"/>
                <w:sz w:val="24"/>
                <w:szCs w:val="24"/>
              </w:rPr>
              <w:t xml:space="preserve">eina į EVRK klases </w:t>
            </w:r>
            <w:hyperlink r:id="rId6" w:anchor="01.61" w:history="1">
              <w:r w:rsidR="008B5AAE" w:rsidRPr="00366D5F">
                <w:rPr>
                  <w:rStyle w:val="Hipersaitas"/>
                  <w:rFonts w:ascii="Calibri" w:hAnsi="Calibri"/>
                  <w:color w:val="auto"/>
                  <w:sz w:val="24"/>
                  <w:szCs w:val="24"/>
                  <w:u w:val="none"/>
                </w:rPr>
                <w:t>01.61</w:t>
              </w:r>
            </w:hyperlink>
            <w:r w:rsidR="008B5AAE" w:rsidRPr="00366D5F">
              <w:rPr>
                <w:rFonts w:ascii="Calibri" w:hAnsi="Calibri"/>
                <w:sz w:val="24"/>
                <w:szCs w:val="24"/>
              </w:rPr>
              <w:t xml:space="preserve">; </w:t>
            </w:r>
            <w:hyperlink r:id="rId7" w:anchor="02.20" w:history="1">
              <w:r w:rsidR="008B5AAE" w:rsidRPr="00366D5F">
                <w:rPr>
                  <w:rStyle w:val="Hipersaitas"/>
                  <w:rFonts w:ascii="Calibri" w:hAnsi="Calibri"/>
                  <w:color w:val="auto"/>
                  <w:sz w:val="24"/>
                  <w:szCs w:val="24"/>
                  <w:u w:val="none"/>
                </w:rPr>
                <w:t>02.20</w:t>
              </w:r>
            </w:hyperlink>
            <w:r w:rsidR="008B5AAE" w:rsidRPr="00366D5F">
              <w:rPr>
                <w:rFonts w:ascii="Calibri" w:hAnsi="Calibri"/>
                <w:sz w:val="24"/>
                <w:szCs w:val="24"/>
              </w:rPr>
              <w:t xml:space="preserve">; </w:t>
            </w:r>
            <w:hyperlink r:id="rId8" w:anchor="38.11" w:history="1">
              <w:r w:rsidR="008B5AAE" w:rsidRPr="00366D5F">
                <w:rPr>
                  <w:rStyle w:val="Hipersaitas"/>
                  <w:rFonts w:ascii="Calibri" w:hAnsi="Calibri"/>
                  <w:color w:val="auto"/>
                  <w:sz w:val="24"/>
                  <w:szCs w:val="24"/>
                  <w:u w:val="none"/>
                </w:rPr>
                <w:t>38.11</w:t>
              </w:r>
            </w:hyperlink>
            <w:r w:rsidR="008B5AAE" w:rsidRPr="00366D5F">
              <w:rPr>
                <w:rFonts w:ascii="Calibri" w:hAnsi="Calibri"/>
                <w:sz w:val="24"/>
                <w:szCs w:val="24"/>
              </w:rPr>
              <w:t xml:space="preserve">; </w:t>
            </w:r>
            <w:hyperlink r:id="rId9" w:anchor="56.21" w:history="1">
              <w:r w:rsidR="008B5AAE" w:rsidRPr="00366D5F">
                <w:rPr>
                  <w:rStyle w:val="Hipersaitas"/>
                  <w:rFonts w:ascii="Calibri" w:hAnsi="Calibri"/>
                  <w:color w:val="auto"/>
                  <w:sz w:val="24"/>
                  <w:szCs w:val="24"/>
                  <w:u w:val="none"/>
                </w:rPr>
                <w:t>56.21</w:t>
              </w:r>
            </w:hyperlink>
            <w:r w:rsidR="008B5AAE" w:rsidRPr="00366D5F">
              <w:rPr>
                <w:rFonts w:ascii="Calibri" w:hAnsi="Calibri"/>
                <w:sz w:val="24"/>
                <w:szCs w:val="24"/>
              </w:rPr>
              <w:t xml:space="preserve">; </w:t>
            </w:r>
            <w:hyperlink r:id="rId10" w:anchor="81.21" w:history="1">
              <w:r w:rsidR="008B5AAE" w:rsidRPr="00366D5F">
                <w:rPr>
                  <w:rStyle w:val="Hipersaitas"/>
                  <w:rFonts w:ascii="Calibri" w:hAnsi="Calibri"/>
                  <w:color w:val="auto"/>
                  <w:sz w:val="24"/>
                  <w:szCs w:val="24"/>
                  <w:u w:val="none"/>
                </w:rPr>
                <w:t>81.21</w:t>
              </w:r>
            </w:hyperlink>
            <w:r w:rsidR="008B5AAE" w:rsidRPr="00366D5F">
              <w:rPr>
                <w:rFonts w:ascii="Calibri" w:hAnsi="Calibri"/>
                <w:sz w:val="24"/>
                <w:szCs w:val="24"/>
              </w:rPr>
              <w:t xml:space="preserve">; </w:t>
            </w:r>
            <w:hyperlink r:id="rId11" w:anchor="81.30" w:history="1">
              <w:r w:rsidR="008B5AAE" w:rsidRPr="00366D5F">
                <w:rPr>
                  <w:rStyle w:val="Hipersaitas"/>
                  <w:rFonts w:ascii="Calibri" w:hAnsi="Calibri"/>
                  <w:color w:val="auto"/>
                  <w:sz w:val="24"/>
                  <w:szCs w:val="24"/>
                  <w:u w:val="none"/>
                </w:rPr>
                <w:t>81.30</w:t>
              </w:r>
            </w:hyperlink>
            <w:r w:rsidR="008B5AAE" w:rsidRPr="00366D5F">
              <w:rPr>
                <w:rFonts w:ascii="Calibri" w:hAnsi="Calibri"/>
                <w:sz w:val="24"/>
                <w:szCs w:val="24"/>
              </w:rPr>
              <w:t xml:space="preserve">; </w:t>
            </w:r>
            <w:hyperlink r:id="rId12" w:anchor="96.01" w:history="1">
              <w:r w:rsidR="008B5AAE" w:rsidRPr="00366D5F">
                <w:rPr>
                  <w:rStyle w:val="Hipersaitas"/>
                  <w:rFonts w:ascii="Calibri" w:hAnsi="Calibri"/>
                  <w:color w:val="auto"/>
                  <w:sz w:val="24"/>
                  <w:szCs w:val="24"/>
                  <w:u w:val="none"/>
                </w:rPr>
                <w:t>96.01</w:t>
              </w:r>
            </w:hyperlink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7B94EB4" w14:textId="77777777" w:rsidR="00A65AB6" w:rsidRPr="00366D5F" w:rsidRDefault="00A65AB6" w:rsidP="00795A4C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B0D445A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14:paraId="57041F4A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5431379E" w14:textId="255F50AE" w:rsidR="00A65AB6" w:rsidRPr="00366D5F" w:rsidRDefault="00F175A1" w:rsidP="00D611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7947B6E1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DFA4071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035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648710D5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Įrankių galandimas </w:t>
            </w:r>
          </w:p>
        </w:tc>
        <w:tc>
          <w:tcPr>
            <w:tcW w:w="3240" w:type="dxa"/>
          </w:tcPr>
          <w:p w14:paraId="2C9D96CB" w14:textId="7B824BFC" w:rsidR="00A65AB6" w:rsidRPr="00366D5F" w:rsidRDefault="005168E1" w:rsidP="00795A4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25.62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4AEB44D" w14:textId="77777777" w:rsidR="00A65AB6" w:rsidRPr="00366D5F" w:rsidRDefault="00A65AB6" w:rsidP="00795A4C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D47BD8C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79F4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6542B" w14:textId="186692B0" w:rsidR="00A65AB6" w:rsidRPr="00366D5F" w:rsidRDefault="00F175A1" w:rsidP="006D26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6FC36373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F3FDDF6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036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6032F976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Elektros variklių, generatorių, transformatorių remontas </w:t>
            </w:r>
          </w:p>
        </w:tc>
        <w:tc>
          <w:tcPr>
            <w:tcW w:w="3240" w:type="dxa"/>
          </w:tcPr>
          <w:p w14:paraId="1E990E91" w14:textId="37EAA7D8" w:rsidR="00A65AB6" w:rsidRPr="00366D5F" w:rsidRDefault="005168E1" w:rsidP="00390C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33.14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0D09D53" w14:textId="77777777" w:rsidR="00A65AB6" w:rsidRPr="00366D5F" w:rsidRDefault="00A65AB6" w:rsidP="00390CC0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E307264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15E8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4C3D" w14:textId="77777777" w:rsidR="00A65AB6" w:rsidRPr="00366D5F" w:rsidRDefault="003E54A4" w:rsidP="006D26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79FAA1E9" w14:textId="77777777" w:rsidTr="00F373F5">
        <w:trPr>
          <w:cantSplit/>
          <w:trHeight w:val="4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21D2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037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569F" w14:textId="77777777" w:rsidR="00A65AB6" w:rsidRPr="00366D5F" w:rsidRDefault="00A65AB6" w:rsidP="00AE01F5">
            <w:pPr>
              <w:ind w:right="-108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Kapaviečių priežiūra ir duobkasių paslaugos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E9BA" w14:textId="77A11895" w:rsidR="00A65AB6" w:rsidRPr="00366D5F" w:rsidRDefault="005168E1" w:rsidP="00795A4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</w:t>
            </w:r>
            <w:r w:rsidR="00A65AB6" w:rsidRPr="00366D5F">
              <w:rPr>
                <w:rFonts w:ascii="Calibri" w:hAnsi="Calibri"/>
                <w:sz w:val="24"/>
                <w:szCs w:val="24"/>
              </w:rPr>
              <w:t>e</w:t>
            </w:r>
            <w:r>
              <w:rPr>
                <w:rFonts w:ascii="Calibri" w:hAnsi="Calibri"/>
                <w:sz w:val="24"/>
                <w:szCs w:val="24"/>
              </w:rPr>
              <w:t>ina į EVRK klasę 96.03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67D9" w14:textId="77777777" w:rsidR="00A65AB6" w:rsidRPr="00366D5F" w:rsidRDefault="00A65AB6" w:rsidP="00390CC0">
            <w:pPr>
              <w:ind w:right="-108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4A53E385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4C508B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BA9532" w14:textId="6978142C" w:rsidR="00A65AB6" w:rsidRPr="00366D5F" w:rsidRDefault="00F175A1" w:rsidP="005931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674940BE" w14:textId="77777777" w:rsidTr="00F373F5">
        <w:trPr>
          <w:cantSplit/>
        </w:trPr>
        <w:tc>
          <w:tcPr>
            <w:tcW w:w="900" w:type="dxa"/>
            <w:tcBorders>
              <w:right w:val="single" w:sz="4" w:space="0" w:color="auto"/>
            </w:tcBorders>
          </w:tcPr>
          <w:p w14:paraId="1F226680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038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03E9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Krosnių, kaminų ir židinių valymas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B918" w14:textId="5C9DDDEE" w:rsidR="00A65AB6" w:rsidRPr="00366D5F" w:rsidRDefault="005168E1" w:rsidP="00390CC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81.22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9114" w14:textId="77777777" w:rsidR="00A65AB6" w:rsidRPr="00366D5F" w:rsidRDefault="00A65AB6" w:rsidP="00390CC0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916C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26797F5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B3D3C91" w14:textId="77480632" w:rsidR="00A65AB6" w:rsidRPr="00366D5F" w:rsidRDefault="00F175A1" w:rsidP="005931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26845B37" w14:textId="77777777" w:rsidTr="00F373F5">
        <w:trPr>
          <w:cantSplit/>
        </w:trPr>
        <w:tc>
          <w:tcPr>
            <w:tcW w:w="900" w:type="dxa"/>
          </w:tcPr>
          <w:p w14:paraId="0045B077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039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66E0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Meno kūrinių restauravimas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746A6834" w14:textId="160EDC9A" w:rsidR="00A65AB6" w:rsidRPr="00366D5F" w:rsidRDefault="005168E1" w:rsidP="00487DE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90.03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9063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FA1D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</w:tcPr>
          <w:p w14:paraId="01A6DD57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9860BEC" w14:textId="77777777" w:rsidR="00A65AB6" w:rsidRPr="00366D5F" w:rsidRDefault="003E54A4" w:rsidP="006D26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32D9EF8A" w14:textId="77777777" w:rsidTr="00F373F5">
        <w:trPr>
          <w:cantSplit/>
        </w:trPr>
        <w:tc>
          <w:tcPr>
            <w:tcW w:w="900" w:type="dxa"/>
            <w:tcBorders>
              <w:right w:val="nil"/>
            </w:tcBorders>
          </w:tcPr>
          <w:p w14:paraId="3EAC2360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040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DDE8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Stiklo išpjovimas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63AF0AC9" w14:textId="02A9E75B" w:rsidR="00A65AB6" w:rsidRPr="00366D5F" w:rsidRDefault="005168E1" w:rsidP="00487DE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</w:t>
            </w:r>
            <w:r w:rsidR="00A65AB6" w:rsidRPr="00366D5F">
              <w:rPr>
                <w:rFonts w:ascii="Calibri" w:hAnsi="Calibri"/>
                <w:sz w:val="24"/>
                <w:szCs w:val="24"/>
              </w:rPr>
              <w:t xml:space="preserve">eina į EVRK </w:t>
            </w:r>
            <w:r>
              <w:rPr>
                <w:rFonts w:ascii="Calibri" w:hAnsi="Calibri"/>
                <w:sz w:val="24"/>
                <w:szCs w:val="24"/>
              </w:rPr>
              <w:t>klasę 23.12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A473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AB0A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</w:tcPr>
          <w:p w14:paraId="6FE0819C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2D93BDB" w14:textId="30188EEF" w:rsidR="00A65AB6" w:rsidRPr="00366D5F" w:rsidRDefault="00F175A1" w:rsidP="006D26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4FC63D1F" w14:textId="77777777" w:rsidTr="00F373F5">
        <w:trPr>
          <w:cantSplit/>
        </w:trPr>
        <w:tc>
          <w:tcPr>
            <w:tcW w:w="900" w:type="dxa"/>
            <w:tcBorders>
              <w:bottom w:val="single" w:sz="4" w:space="0" w:color="auto"/>
              <w:right w:val="nil"/>
            </w:tcBorders>
          </w:tcPr>
          <w:p w14:paraId="6DC756B3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041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FB81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Įvairių tipų laikrodžių ir juvelyrinių dirbinių taisymas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649E3BAF" w14:textId="1D017DAC" w:rsidR="00A65AB6" w:rsidRPr="00366D5F" w:rsidRDefault="005168E1" w:rsidP="00487DE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EVRK klasė 95.25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8EC7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638D8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587F740F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</w:tcBorders>
          </w:tcPr>
          <w:p w14:paraId="2C944921" w14:textId="77777777" w:rsidR="00A65AB6" w:rsidRPr="00366D5F" w:rsidRDefault="003E54A4" w:rsidP="006D26B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50584269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A8B4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042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BE16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Dviračių remontas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0A69" w14:textId="2C15CF27" w:rsidR="00A65AB6" w:rsidRPr="00366D5F" w:rsidRDefault="005168E1" w:rsidP="00487DE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95.29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6CBA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D93D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14:paraId="4459BF71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42123A6D" w14:textId="77777777" w:rsidR="00A65AB6" w:rsidRPr="00366D5F" w:rsidRDefault="003E54A4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67B0811F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14:paraId="64F895AD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043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14:paraId="2F92FE64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Apgyvendinimo paslaugų  (nakvynės ir pusryčių paslaugos) teikimas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3536156D" w14:textId="282C4998" w:rsidR="00A65AB6" w:rsidRPr="00366D5F" w:rsidRDefault="005168E1" w:rsidP="00487DE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klases 55.20; 55.90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76E0BAEE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26702F7A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right w:val="single" w:sz="4" w:space="0" w:color="auto"/>
            </w:tcBorders>
          </w:tcPr>
          <w:p w14:paraId="38DA2E44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252DC377" w14:textId="77777777" w:rsidR="00A65AB6" w:rsidRPr="00366D5F" w:rsidRDefault="003E54A4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5FE349FF" w14:textId="77777777" w:rsidTr="00F373F5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14:paraId="79567ABE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044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AFCE3A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Šviežių ir ilgai išsilaikančių konditerijos kepinių ir pyragaičių gamyba, džiūvėsių ir sausainių gamyba 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14:paraId="44873CA5" w14:textId="44A51B93" w:rsidR="00A65AB6" w:rsidRPr="00366D5F" w:rsidRDefault="00A65AB6" w:rsidP="00487DE0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EVRK klasė </w:t>
            </w:r>
            <w:r w:rsidR="005168E1">
              <w:rPr>
                <w:rFonts w:ascii="Calibri" w:hAnsi="Calibri"/>
                <w:sz w:val="24"/>
                <w:szCs w:val="24"/>
              </w:rPr>
              <w:t>10.72; įeina į EVRK klasę 10.71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2E5AEA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6275BB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14:paraId="004B8604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6C60FD53" w14:textId="77777777" w:rsidR="00A65AB6" w:rsidRPr="00366D5F" w:rsidRDefault="003E54A4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5CB4B52C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92A1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045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FFE9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Kailių  išdirbimas  ir dažymas,  kailinių  gaminių   ir dirbinių gamyba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43D1" w14:textId="3B727271" w:rsidR="00A65AB6" w:rsidRPr="00366D5F" w:rsidRDefault="00A65AB6" w:rsidP="00487DE0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EVRK klasė 14.20; įeina į </w:t>
            </w:r>
            <w:r w:rsidR="005168E1">
              <w:rPr>
                <w:rFonts w:ascii="Calibri" w:hAnsi="Calibri"/>
                <w:sz w:val="24"/>
                <w:szCs w:val="24"/>
              </w:rPr>
              <w:t>EVRK klases 13.20; 13.91; 15.11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8F47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7546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0094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1B3C" w14:textId="77777777" w:rsidR="00A65AB6" w:rsidRPr="00366D5F" w:rsidRDefault="003E54A4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4A523DB7" w14:textId="77777777" w:rsidTr="00F373F5">
        <w:trPr>
          <w:cantSplit/>
          <w:trHeight w:val="49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B9733CD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046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F8A5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Megztų (trikotažinių) ir nertų medžiagų gamyba,  megztų (trikotažinių) ir nertų gaminių bei dirbinių gamyba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44119C1F" w14:textId="55365403" w:rsidR="00A65AB6" w:rsidRPr="00366D5F" w:rsidRDefault="00A65AB6" w:rsidP="00487DE0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EVRK klasės 14.31; 14.39; į</w:t>
            </w:r>
            <w:r w:rsidR="005168E1">
              <w:rPr>
                <w:rFonts w:ascii="Calibri" w:hAnsi="Calibri"/>
                <w:sz w:val="24"/>
                <w:szCs w:val="24"/>
              </w:rPr>
              <w:t>eina į EVRK klases 13.91; 14.19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245B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 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2A1C1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5C21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028F30DD" w14:textId="77777777" w:rsidR="00A65AB6" w:rsidRPr="00366D5F" w:rsidRDefault="003E54A4" w:rsidP="0074237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035D5E24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6E7F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047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E6E4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Avalynės gamyba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69C2" w14:textId="1E541B98" w:rsidR="00A65AB6" w:rsidRPr="00366D5F" w:rsidRDefault="00A65AB6" w:rsidP="00487DE0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EVRK klasė </w:t>
            </w:r>
            <w:r w:rsidR="005168E1">
              <w:rPr>
                <w:rFonts w:ascii="Calibri" w:hAnsi="Calibri"/>
                <w:sz w:val="24"/>
                <w:szCs w:val="24"/>
              </w:rPr>
              <w:t>15.20; įeina į EVRK klasę 16.29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0268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 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1BD5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A23B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ECE81FB" w14:textId="7E436C58" w:rsidR="00A65AB6" w:rsidRPr="00366D5F" w:rsidRDefault="00F175A1" w:rsidP="0074237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29D434C1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14:paraId="2FF14A8B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048</w:t>
            </w:r>
          </w:p>
        </w:tc>
        <w:tc>
          <w:tcPr>
            <w:tcW w:w="45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C58A91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Baldų gamyba</w:t>
            </w: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14:paraId="7361AEDF" w14:textId="1372A435" w:rsidR="00A65AB6" w:rsidRPr="00366D5F" w:rsidRDefault="00A65AB6" w:rsidP="00487DE0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EVRK klasės 31.01; 31.02; 31.03; </w:t>
            </w:r>
            <w:r w:rsidR="0009797D">
              <w:rPr>
                <w:rFonts w:ascii="Calibri" w:hAnsi="Calibri"/>
                <w:sz w:val="24"/>
                <w:szCs w:val="24"/>
              </w:rPr>
              <w:t>31.09; įeina į EVRK klasę 29.32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7E84D2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BA1DAA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right w:val="single" w:sz="4" w:space="0" w:color="auto"/>
            </w:tcBorders>
          </w:tcPr>
          <w:p w14:paraId="3C10F77F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1F39CD3" w14:textId="77777777" w:rsidR="00A65AB6" w:rsidRPr="00366D5F" w:rsidRDefault="003E54A4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5A6DA92A" w14:textId="77777777" w:rsidTr="00F373F5">
        <w:trPr>
          <w:cantSplit/>
        </w:trPr>
        <w:tc>
          <w:tcPr>
            <w:tcW w:w="900" w:type="dxa"/>
          </w:tcPr>
          <w:p w14:paraId="4CF88B62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051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7FC13" w14:textId="77777777" w:rsidR="00A65AB6" w:rsidRPr="00366D5F" w:rsidRDefault="008B5AAE" w:rsidP="000D361B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Gyvenamosios paskirties patalpų nuoma </w:t>
            </w:r>
            <w:r w:rsidRPr="00366D5F">
              <w:rPr>
                <w:rFonts w:ascii="Calibri" w:hAnsi="Calibri"/>
                <w:bCs/>
                <w:sz w:val="24"/>
                <w:szCs w:val="24"/>
              </w:rPr>
              <w:t>už vieną objektą</w:t>
            </w:r>
            <w:r w:rsidRPr="00366D5F">
              <w:rPr>
                <w:rFonts w:ascii="Calibri" w:hAnsi="Calibri"/>
                <w:sz w:val="24"/>
                <w:szCs w:val="24"/>
              </w:rPr>
              <w:t xml:space="preserve"> (apgyvendinimo paslaugos (kaimo turizmo paslaugos arba nakvynės ir pusryčių paslaugos) neįeina)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6" w:space="0" w:color="auto"/>
            </w:tcBorders>
          </w:tcPr>
          <w:p w14:paraId="2B5E5E10" w14:textId="0CF86552" w:rsidR="00A65AB6" w:rsidRPr="00366D5F" w:rsidRDefault="0009797D" w:rsidP="007003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</w:t>
            </w:r>
            <w:r w:rsidR="008B5AAE" w:rsidRPr="00366D5F">
              <w:rPr>
                <w:rFonts w:ascii="Calibri" w:hAnsi="Calibri"/>
                <w:sz w:val="24"/>
                <w:szCs w:val="24"/>
              </w:rPr>
              <w:t xml:space="preserve">eina į EVRK klases </w:t>
            </w:r>
            <w:hyperlink r:id="rId13" w:anchor="68.20" w:history="1">
              <w:r w:rsidR="008B5AAE" w:rsidRPr="00366D5F">
                <w:rPr>
                  <w:rStyle w:val="Hipersaitas"/>
                  <w:rFonts w:ascii="Calibri" w:hAnsi="Calibri"/>
                  <w:color w:val="auto"/>
                  <w:sz w:val="24"/>
                  <w:szCs w:val="24"/>
                  <w:u w:val="none"/>
                </w:rPr>
                <w:t>68.20</w:t>
              </w:r>
            </w:hyperlink>
            <w:r w:rsidR="008B5AAE" w:rsidRPr="00366D5F">
              <w:rPr>
                <w:rFonts w:ascii="Calibri" w:hAnsi="Calibri"/>
                <w:sz w:val="24"/>
                <w:szCs w:val="24"/>
              </w:rPr>
              <w:t xml:space="preserve">; </w:t>
            </w:r>
            <w:hyperlink r:id="rId14" w:anchor="55.20" w:history="1">
              <w:r w:rsidR="008B5AAE" w:rsidRPr="00366D5F">
                <w:rPr>
                  <w:rStyle w:val="Hipersaitas"/>
                  <w:rFonts w:ascii="Calibri" w:hAnsi="Calibri"/>
                  <w:color w:val="auto"/>
                  <w:sz w:val="24"/>
                  <w:szCs w:val="24"/>
                  <w:u w:val="none"/>
                </w:rPr>
                <w:t>55.20</w:t>
              </w:r>
            </w:hyperlink>
            <w:r w:rsidR="008B5AAE" w:rsidRPr="00366D5F">
              <w:rPr>
                <w:rFonts w:ascii="Calibri" w:hAnsi="Calibri"/>
                <w:sz w:val="24"/>
                <w:szCs w:val="24"/>
              </w:rPr>
              <w:t xml:space="preserve">; </w:t>
            </w:r>
            <w:hyperlink r:id="rId15" w:anchor="55.90" w:history="1">
              <w:r w:rsidR="008B5AAE" w:rsidRPr="00366D5F">
                <w:rPr>
                  <w:rStyle w:val="Hipersaitas"/>
                  <w:rFonts w:ascii="Calibri" w:hAnsi="Calibri"/>
                  <w:color w:val="auto"/>
                  <w:sz w:val="24"/>
                  <w:szCs w:val="24"/>
                  <w:u w:val="none"/>
                </w:rPr>
                <w:t>55.90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4B5AB6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BE3DC3A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F8443F5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02FF242" w14:textId="3AC007F5" w:rsidR="00A65AB6" w:rsidRPr="00366D5F" w:rsidRDefault="00205B4B" w:rsidP="0074237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400</w:t>
            </w:r>
          </w:p>
        </w:tc>
      </w:tr>
      <w:tr w:rsidR="00A65AB6" w:rsidRPr="00366D5F" w14:paraId="2FCACF61" w14:textId="77777777" w:rsidTr="00F373F5">
        <w:trPr>
          <w:cantSplit/>
        </w:trPr>
        <w:tc>
          <w:tcPr>
            <w:tcW w:w="900" w:type="dxa"/>
          </w:tcPr>
          <w:p w14:paraId="3BFF8C45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052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B50F01" w14:textId="77777777" w:rsidR="00A65AB6" w:rsidRPr="00366D5F" w:rsidRDefault="00A65AB6" w:rsidP="00C30601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Žuvų, mėsos </w:t>
            </w:r>
            <w:r w:rsidR="00C30601" w:rsidRPr="00366D5F">
              <w:rPr>
                <w:rFonts w:ascii="Calibri" w:hAnsi="Calibri"/>
                <w:sz w:val="24"/>
                <w:szCs w:val="24"/>
              </w:rPr>
              <w:t>ir</w:t>
            </w:r>
            <w:r w:rsidRPr="00366D5F">
              <w:rPr>
                <w:rFonts w:ascii="Calibri" w:hAnsi="Calibri"/>
                <w:sz w:val="24"/>
                <w:szCs w:val="24"/>
              </w:rPr>
              <w:t xml:space="preserve"> jų gaminių rūkymas 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</w:tcPr>
          <w:p w14:paraId="1E0D6E56" w14:textId="26D5C58F" w:rsidR="00A65AB6" w:rsidRPr="00366D5F" w:rsidRDefault="0009797D" w:rsidP="007003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klases 10.13; 10.20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4E8BF9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45C81CF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BECBE6F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452992B" w14:textId="79F0E40A" w:rsidR="00A65AB6" w:rsidRPr="00366D5F" w:rsidRDefault="00F175A1" w:rsidP="0074237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4A4ED4BB" w14:textId="77777777" w:rsidTr="00F373F5">
        <w:trPr>
          <w:cantSplit/>
        </w:trPr>
        <w:tc>
          <w:tcPr>
            <w:tcW w:w="900" w:type="dxa"/>
          </w:tcPr>
          <w:p w14:paraId="12827E07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053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299874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Vaisių, uogų ir daržovių sulčių gamyba 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4" w:space="0" w:color="auto"/>
            </w:tcBorders>
          </w:tcPr>
          <w:p w14:paraId="5DCA5FAC" w14:textId="2286FFE1" w:rsidR="00A65AB6" w:rsidRPr="00366D5F" w:rsidRDefault="00A65AB6" w:rsidP="0009797D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EVRK klasė 10.32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C538E7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2424D395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3D5B08E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7E2FE9F" w14:textId="6B56779D" w:rsidR="00A65AB6" w:rsidRPr="00366D5F" w:rsidRDefault="00F175A1" w:rsidP="0074237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68441391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3E1E6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054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17D6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Grūdų malimas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29253A12" w14:textId="3D832B27" w:rsidR="00A65AB6" w:rsidRPr="00366D5F" w:rsidRDefault="0009797D" w:rsidP="007003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10.61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8967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0E51F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B2A6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62B8" w14:textId="0FDFD532" w:rsidR="00A65AB6" w:rsidRPr="00366D5F" w:rsidRDefault="00F175A1" w:rsidP="0074237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1A6B69F3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6AFA314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055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0457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Raštinės mašinų, buhalterinių mašinų, kompiuterių ir elektroninės aparatūros priežiūra ir remontas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608361C8" w14:textId="084A004F" w:rsidR="00A65AB6" w:rsidRPr="00366D5F" w:rsidRDefault="00A65AB6" w:rsidP="007003D0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EVRK klasė 95.11; įeina į EVRK klasę 33.1</w:t>
            </w:r>
            <w:r w:rsidR="0009797D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3051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95429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A6B2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DF9F8" w14:textId="77777777" w:rsidR="00A65AB6" w:rsidRPr="00366D5F" w:rsidRDefault="00961A13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2D2EF32B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545D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056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3965" w14:textId="77777777" w:rsidR="00A65AB6" w:rsidRPr="00366D5F" w:rsidRDefault="00A65AB6" w:rsidP="00795A4C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Vertimo veikla (įskaitant nedidelės apimties spausdinimą)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A7B8" w14:textId="667ABE4E" w:rsidR="00A65AB6" w:rsidRPr="00366D5F" w:rsidRDefault="00A65AB6" w:rsidP="00795A4C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EVRK klasė </w:t>
            </w:r>
            <w:r w:rsidR="0009797D">
              <w:rPr>
                <w:rFonts w:ascii="Calibri" w:hAnsi="Calibri"/>
                <w:sz w:val="24"/>
                <w:szCs w:val="24"/>
              </w:rPr>
              <w:t>74.30; įeina į EVRK klasę 82.19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F105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28FB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E8B2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164" w14:textId="77777777" w:rsidR="00A65AB6" w:rsidRPr="00366D5F" w:rsidRDefault="00961A13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7D173D5F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8A4A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062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38A3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Juvelyrinių papuošalų gamyba ir taisymas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9384" w14:textId="5BEA9A9A" w:rsidR="00A65AB6" w:rsidRPr="00366D5F" w:rsidRDefault="0009797D" w:rsidP="007003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klases 32.12; 95.25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01AC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11B4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07A5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3C4E" w14:textId="77777777" w:rsidR="00A65AB6" w:rsidRPr="00366D5F" w:rsidRDefault="00961A13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7670D2B4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58D3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063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8578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Dirbtinės bižuterijos gamyba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3F4F" w14:textId="18A394F2" w:rsidR="00A65AB6" w:rsidRPr="00366D5F" w:rsidRDefault="0009797D" w:rsidP="007003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32.13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9710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00BA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B716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A6D3" w14:textId="77777777" w:rsidR="00A65AB6" w:rsidRPr="00366D5F" w:rsidRDefault="00961A13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547AFADE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2C5D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064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D80E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Filmavimas pramoginiuose renginiuose (išskyrus reportažų, informacinių laidų rengimą ir kitą žurnalistinio ar tiriamojo pobūdžio veiklą)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7CFB" w14:textId="6857CEC2" w:rsidR="00A65AB6" w:rsidRPr="00366D5F" w:rsidRDefault="0009797D" w:rsidP="007003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74.20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989A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299B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FB18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B51D" w14:textId="77777777" w:rsidR="00A65AB6" w:rsidRPr="00366D5F" w:rsidRDefault="00961A13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10B2A788" w14:textId="77777777" w:rsidTr="00F373F5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14:paraId="0CF6EE9E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067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2CE050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Taikomosios dailės ir vaizduojamojo meno dirbinių gamyba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14:paraId="6CA650C0" w14:textId="11751758" w:rsidR="00A65AB6" w:rsidRPr="00366D5F" w:rsidRDefault="0009797D" w:rsidP="0009797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</w:t>
            </w:r>
            <w:r w:rsidR="00A65AB6" w:rsidRPr="00366D5F">
              <w:rPr>
                <w:rFonts w:ascii="Calibri" w:hAnsi="Calibri"/>
                <w:sz w:val="24"/>
                <w:szCs w:val="24"/>
              </w:rPr>
              <w:t>eina į EVRK klasę 90.03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74C0F9" w14:textId="77777777" w:rsidR="00A65AB6" w:rsidRPr="00366D5F" w:rsidRDefault="00A65AB6" w:rsidP="00AE01F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1BE799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14:paraId="5690BBF0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986BAA3" w14:textId="77777777" w:rsidR="00A65AB6" w:rsidRPr="00366D5F" w:rsidRDefault="00961A13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1F96E570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B53E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068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E522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Audiovizualinių kūrinių ir (arba) fonogramų bet kokiose laikmenose platinimas (prekyba ir (arba) nuoma)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52D8" w14:textId="447DA26C" w:rsidR="00A65AB6" w:rsidRPr="00366D5F" w:rsidRDefault="0009797D" w:rsidP="000C301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</w:t>
            </w:r>
            <w:r w:rsidR="00A65AB6" w:rsidRPr="00366D5F">
              <w:rPr>
                <w:rFonts w:ascii="Calibri" w:hAnsi="Calibri"/>
                <w:sz w:val="24"/>
                <w:szCs w:val="24"/>
              </w:rPr>
              <w:t>eina į EVRK klase</w:t>
            </w:r>
            <w:r>
              <w:rPr>
                <w:rFonts w:ascii="Calibri" w:hAnsi="Calibri"/>
                <w:sz w:val="24"/>
                <w:szCs w:val="24"/>
              </w:rPr>
              <w:t>s 47.89; 47.99; 77.22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0E4D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4DC1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BE48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0B0897A" w14:textId="2546627F" w:rsidR="00A65AB6" w:rsidRPr="00366D5F" w:rsidRDefault="00F175A1" w:rsidP="00D611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5A4A3E14" w14:textId="77777777" w:rsidTr="00F373F5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14:paraId="7AECC48A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069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14:paraId="683CCD94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Dovanų pakavimas 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FA792E2" w14:textId="3ABC08A8" w:rsidR="00A65AB6" w:rsidRPr="00366D5F" w:rsidRDefault="0009797D" w:rsidP="000C301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82.92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5ABAEC6C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500CE30B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right w:val="single" w:sz="4" w:space="0" w:color="auto"/>
            </w:tcBorders>
          </w:tcPr>
          <w:p w14:paraId="196F07D9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38CC40E" w14:textId="137E8898" w:rsidR="00A65AB6" w:rsidRPr="00366D5F" w:rsidRDefault="00F175A1" w:rsidP="005931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7BD81CD0" w14:textId="77777777" w:rsidTr="00F373F5">
        <w:trPr>
          <w:cantSplit/>
          <w:trHeight w:val="348"/>
        </w:trPr>
        <w:tc>
          <w:tcPr>
            <w:tcW w:w="900" w:type="dxa"/>
          </w:tcPr>
          <w:p w14:paraId="6D3C5BCE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071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3F9AE62C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Muzikos instrumentų taisymas </w:t>
            </w:r>
          </w:p>
        </w:tc>
        <w:tc>
          <w:tcPr>
            <w:tcW w:w="3240" w:type="dxa"/>
          </w:tcPr>
          <w:p w14:paraId="347CF509" w14:textId="21329830" w:rsidR="00A65AB6" w:rsidRPr="00366D5F" w:rsidRDefault="0009797D" w:rsidP="000C301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95.29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8D125F3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AA9A049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876F585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6B5E9D3" w14:textId="7B98F01D" w:rsidR="00A65AB6" w:rsidRPr="00366D5F" w:rsidRDefault="00F175A1" w:rsidP="005931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4C764CA4" w14:textId="77777777" w:rsidTr="00F373F5">
        <w:trPr>
          <w:cantSplit/>
        </w:trPr>
        <w:tc>
          <w:tcPr>
            <w:tcW w:w="900" w:type="dxa"/>
          </w:tcPr>
          <w:p w14:paraId="2CD65D9C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073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36D201DD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Vonių restauravimas </w:t>
            </w:r>
          </w:p>
        </w:tc>
        <w:tc>
          <w:tcPr>
            <w:tcW w:w="3240" w:type="dxa"/>
          </w:tcPr>
          <w:p w14:paraId="319E4D1C" w14:textId="2F8D23FC" w:rsidR="00A65AB6" w:rsidRPr="00366D5F" w:rsidRDefault="0009797D" w:rsidP="000C301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33.11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100EC23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B6FC0B3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9405F87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59DA957" w14:textId="32D4D7FE" w:rsidR="00A65AB6" w:rsidRPr="00366D5F" w:rsidRDefault="00F175A1" w:rsidP="005931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6BEECB72" w14:textId="77777777" w:rsidTr="00F373F5">
        <w:trPr>
          <w:cantSplit/>
          <w:trHeight w:val="518"/>
        </w:trPr>
        <w:tc>
          <w:tcPr>
            <w:tcW w:w="900" w:type="dxa"/>
          </w:tcPr>
          <w:p w14:paraId="716707D7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074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18A4C243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Siuvinėtų dirbinių gamyba ir taisymas</w:t>
            </w:r>
          </w:p>
        </w:tc>
        <w:tc>
          <w:tcPr>
            <w:tcW w:w="3240" w:type="dxa"/>
          </w:tcPr>
          <w:p w14:paraId="03BD4143" w14:textId="20D690D2" w:rsidR="00A65AB6" w:rsidRPr="00366D5F" w:rsidRDefault="0009797D" w:rsidP="00795A4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klases 13.99; 95.29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E7D4E4E" w14:textId="77777777" w:rsidR="00A65AB6" w:rsidRPr="00366D5F" w:rsidRDefault="00A65AB6" w:rsidP="00795A4C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831CB31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94D143C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D0DF7F9" w14:textId="77777777" w:rsidR="00A65AB6" w:rsidRPr="00366D5F" w:rsidRDefault="00961A13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7210291F" w14:textId="77777777" w:rsidTr="00F373F5">
        <w:trPr>
          <w:cantSplit/>
        </w:trPr>
        <w:tc>
          <w:tcPr>
            <w:tcW w:w="900" w:type="dxa"/>
          </w:tcPr>
          <w:p w14:paraId="42FFB2E6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075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667EFD57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Naminių gyvūnėlių kirpimas </w:t>
            </w:r>
          </w:p>
        </w:tc>
        <w:tc>
          <w:tcPr>
            <w:tcW w:w="3240" w:type="dxa"/>
          </w:tcPr>
          <w:p w14:paraId="30C9E001" w14:textId="2FD31CB0" w:rsidR="00A65AB6" w:rsidRPr="00366D5F" w:rsidRDefault="0009797D" w:rsidP="000C301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96.09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4BA34155" w14:textId="77777777" w:rsidR="00A65AB6" w:rsidRPr="00366D5F" w:rsidRDefault="00A65AB6" w:rsidP="00795A4C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10E31D8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89B0EC0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F91A913" w14:textId="77777777" w:rsidR="00A65AB6" w:rsidRPr="00366D5F" w:rsidRDefault="00961A13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5400073A" w14:textId="77777777" w:rsidTr="00F373F5">
        <w:trPr>
          <w:cantSplit/>
          <w:trHeight w:val="643"/>
        </w:trPr>
        <w:tc>
          <w:tcPr>
            <w:tcW w:w="900" w:type="dxa"/>
          </w:tcPr>
          <w:p w14:paraId="710687B0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076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22906DD7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Gyvulių traukiamų transporto priemonių, valčių, laivelių (kanojų, baidarių, eldijų), plaustų gamyba</w:t>
            </w:r>
          </w:p>
        </w:tc>
        <w:tc>
          <w:tcPr>
            <w:tcW w:w="3240" w:type="dxa"/>
          </w:tcPr>
          <w:p w14:paraId="19D2912C" w14:textId="2151C77A" w:rsidR="00A65AB6" w:rsidRPr="00366D5F" w:rsidRDefault="0009797D" w:rsidP="00C818F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klases 30.12; 30.99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E180413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A61247F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BC1DC93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737D556" w14:textId="6EFB3CA4" w:rsidR="00A65AB6" w:rsidRPr="00366D5F" w:rsidRDefault="00F175A1" w:rsidP="0074237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5BB73FB3" w14:textId="77777777" w:rsidTr="00F373F5">
        <w:trPr>
          <w:cantSplit/>
          <w:trHeight w:val="528"/>
        </w:trPr>
        <w:tc>
          <w:tcPr>
            <w:tcW w:w="900" w:type="dxa"/>
          </w:tcPr>
          <w:p w14:paraId="202224BF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077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58E883B5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Trenerių veikla, jei asmuo nėra sudaręs sporto veiklos sutarties (kontrakto)</w:t>
            </w:r>
          </w:p>
        </w:tc>
        <w:tc>
          <w:tcPr>
            <w:tcW w:w="3240" w:type="dxa"/>
          </w:tcPr>
          <w:p w14:paraId="6B11AC2A" w14:textId="4D07CFD3" w:rsidR="00A65AB6" w:rsidRPr="00366D5F" w:rsidRDefault="0009797D" w:rsidP="0009797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</w:t>
            </w:r>
            <w:r w:rsidR="00A65AB6" w:rsidRPr="00366D5F">
              <w:rPr>
                <w:rFonts w:ascii="Calibri" w:hAnsi="Calibri"/>
                <w:sz w:val="24"/>
                <w:szCs w:val="24"/>
              </w:rPr>
              <w:t>eina į EVRK klasę 85.51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006B94D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CFF8422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17CD8EE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D9AEE5E" w14:textId="6C875F59" w:rsidR="00A65AB6" w:rsidRPr="00366D5F" w:rsidRDefault="00F175A1" w:rsidP="00D611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50FB6D96" w14:textId="77777777" w:rsidTr="00F373F5">
        <w:trPr>
          <w:cantSplit/>
          <w:trHeight w:val="321"/>
        </w:trPr>
        <w:tc>
          <w:tcPr>
            <w:tcW w:w="900" w:type="dxa"/>
          </w:tcPr>
          <w:p w14:paraId="20138EAB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078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29550B64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Veislinių naminių gyvūnėlių auginimas</w:t>
            </w:r>
          </w:p>
        </w:tc>
        <w:tc>
          <w:tcPr>
            <w:tcW w:w="3240" w:type="dxa"/>
          </w:tcPr>
          <w:p w14:paraId="3EA2C9EE" w14:textId="4D07D7C2" w:rsidR="00A65AB6" w:rsidRPr="00366D5F" w:rsidRDefault="0009797D" w:rsidP="00C818F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01.49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62977B2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FE19F08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D9EFF07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7AA729B" w14:textId="77777777" w:rsidR="00A65AB6" w:rsidRPr="00366D5F" w:rsidRDefault="00961A13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7BA8C913" w14:textId="77777777" w:rsidTr="00F373F5">
        <w:trPr>
          <w:cantSplit/>
          <w:trHeight w:val="306"/>
        </w:trPr>
        <w:tc>
          <w:tcPr>
            <w:tcW w:w="900" w:type="dxa"/>
          </w:tcPr>
          <w:p w14:paraId="58A8060E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079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40FD3CE0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Knygų, žurnalų ir laikraščių nuoma</w:t>
            </w:r>
          </w:p>
        </w:tc>
        <w:tc>
          <w:tcPr>
            <w:tcW w:w="3240" w:type="dxa"/>
          </w:tcPr>
          <w:p w14:paraId="4E152588" w14:textId="1AE189D8" w:rsidR="00A65AB6" w:rsidRPr="00366D5F" w:rsidRDefault="0009797D" w:rsidP="00C818F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77.29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C4DA92D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A5FE3DC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BB557D1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6F6F884" w14:textId="75E9A25B" w:rsidR="00A65AB6" w:rsidRPr="00366D5F" w:rsidRDefault="00F175A1" w:rsidP="0074237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79EB1FA9" w14:textId="77777777" w:rsidTr="00F373F5">
        <w:trPr>
          <w:cantSplit/>
        </w:trPr>
        <w:tc>
          <w:tcPr>
            <w:tcW w:w="900" w:type="dxa"/>
          </w:tcPr>
          <w:p w14:paraId="1536D81D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080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740D8DE6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Kilimų ir kiliminių gaminių taisymas </w:t>
            </w:r>
          </w:p>
        </w:tc>
        <w:tc>
          <w:tcPr>
            <w:tcW w:w="3240" w:type="dxa"/>
          </w:tcPr>
          <w:p w14:paraId="4709A7B1" w14:textId="16F4D262" w:rsidR="00A65AB6" w:rsidRPr="00366D5F" w:rsidRDefault="0009797D" w:rsidP="00C818F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95.29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87303F2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F6B422A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0D62AA2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32E7FD7" w14:textId="3FBB2471" w:rsidR="00A65AB6" w:rsidRPr="00366D5F" w:rsidRDefault="00F175A1" w:rsidP="0074237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34DFD259" w14:textId="77777777" w:rsidTr="00F373F5">
        <w:trPr>
          <w:cantSplit/>
        </w:trPr>
        <w:tc>
          <w:tcPr>
            <w:tcW w:w="900" w:type="dxa"/>
          </w:tcPr>
          <w:p w14:paraId="4C2A9E50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081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1A085016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Diskotekos vedėjo veikla </w:t>
            </w:r>
          </w:p>
        </w:tc>
        <w:tc>
          <w:tcPr>
            <w:tcW w:w="3240" w:type="dxa"/>
          </w:tcPr>
          <w:p w14:paraId="4BF51A7B" w14:textId="21EE5EBA" w:rsidR="00A65AB6" w:rsidRPr="00366D5F" w:rsidRDefault="0009797D" w:rsidP="00C818F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90.01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505CD42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AA01806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AC656C1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5FAE2E8" w14:textId="77777777" w:rsidR="00A65AB6" w:rsidRPr="00366D5F" w:rsidRDefault="00961A13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4FF09215" w14:textId="77777777" w:rsidTr="00F373F5">
        <w:trPr>
          <w:cantSplit/>
        </w:trPr>
        <w:tc>
          <w:tcPr>
            <w:tcW w:w="900" w:type="dxa"/>
          </w:tcPr>
          <w:p w14:paraId="099561C0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082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42D3A5D1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Turistų gidų veikla</w:t>
            </w:r>
          </w:p>
        </w:tc>
        <w:tc>
          <w:tcPr>
            <w:tcW w:w="3240" w:type="dxa"/>
          </w:tcPr>
          <w:p w14:paraId="4C8D1D10" w14:textId="68B9DDC7" w:rsidR="00A65AB6" w:rsidRPr="00366D5F" w:rsidRDefault="0009797D" w:rsidP="00C818F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79.90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CA0DC5B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2327E54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06252C3E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B1F0430" w14:textId="77777777" w:rsidR="00A65AB6" w:rsidRPr="00366D5F" w:rsidRDefault="00961A13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5B731E55" w14:textId="77777777" w:rsidTr="00F373F5">
        <w:trPr>
          <w:cantSplit/>
        </w:trPr>
        <w:tc>
          <w:tcPr>
            <w:tcW w:w="900" w:type="dxa"/>
          </w:tcPr>
          <w:p w14:paraId="5B211801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084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1FA2B92E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Gyvulių traukiamų transporto priemonių, valčių, laivelių (kanojų, baidarių, eldijų), plaustų remontas </w:t>
            </w:r>
          </w:p>
        </w:tc>
        <w:tc>
          <w:tcPr>
            <w:tcW w:w="3240" w:type="dxa"/>
          </w:tcPr>
          <w:p w14:paraId="40A6D2E2" w14:textId="4D81A220" w:rsidR="00A65AB6" w:rsidRPr="00366D5F" w:rsidRDefault="0009797D" w:rsidP="00C818F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klases 33.15; 33.17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AF4F247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1FF8741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2F48CF3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AD012EF" w14:textId="5CB5A6EB" w:rsidR="00A65AB6" w:rsidRPr="00366D5F" w:rsidRDefault="00F175A1" w:rsidP="0074237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2C627BD3" w14:textId="77777777" w:rsidTr="00F373F5">
        <w:trPr>
          <w:cantSplit/>
          <w:trHeight w:val="768"/>
        </w:trPr>
        <w:tc>
          <w:tcPr>
            <w:tcW w:w="900" w:type="dxa"/>
          </w:tcPr>
          <w:p w14:paraId="6A5F95F7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085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700924EE" w14:textId="77777777" w:rsidR="00A65AB6" w:rsidRPr="00366D5F" w:rsidRDefault="00A65AB6" w:rsidP="00EE6E66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Statybinės miško medžiagos auginimas </w:t>
            </w:r>
          </w:p>
          <w:p w14:paraId="29DAB67F" w14:textId="77777777" w:rsidR="00A65AB6" w:rsidRPr="00366D5F" w:rsidRDefault="00A65AB6" w:rsidP="00EE6E66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(sodinimas, persodinimas, atsodinimas, retinimas) </w:t>
            </w:r>
          </w:p>
        </w:tc>
        <w:tc>
          <w:tcPr>
            <w:tcW w:w="3240" w:type="dxa"/>
          </w:tcPr>
          <w:p w14:paraId="4697FFAD" w14:textId="0E1DE2EB" w:rsidR="00A65AB6" w:rsidRPr="00366D5F" w:rsidRDefault="0009797D" w:rsidP="00C818F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02.10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0386C02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F94729A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CFD4AAD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C268253" w14:textId="3FBFD8E0" w:rsidR="00A65AB6" w:rsidRPr="00366D5F" w:rsidRDefault="00F175A1" w:rsidP="005931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31FD4980" w14:textId="77777777" w:rsidTr="00F373F5">
        <w:trPr>
          <w:cantSplit/>
        </w:trPr>
        <w:tc>
          <w:tcPr>
            <w:tcW w:w="900" w:type="dxa"/>
          </w:tcPr>
          <w:p w14:paraId="5935270A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086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67279F38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Miško daigynų veikla </w:t>
            </w:r>
          </w:p>
        </w:tc>
        <w:tc>
          <w:tcPr>
            <w:tcW w:w="3240" w:type="dxa"/>
          </w:tcPr>
          <w:p w14:paraId="76141975" w14:textId="079CD830" w:rsidR="00A65AB6" w:rsidRPr="00366D5F" w:rsidRDefault="0009797D" w:rsidP="00C818F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02.10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C218FD7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E983281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FD63B08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8A37646" w14:textId="7A634CC4" w:rsidR="00A65AB6" w:rsidRPr="00366D5F" w:rsidRDefault="00F175A1" w:rsidP="0059318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66E35E86" w14:textId="77777777" w:rsidTr="00F373F5">
        <w:trPr>
          <w:cantSplit/>
        </w:trPr>
        <w:tc>
          <w:tcPr>
            <w:tcW w:w="900" w:type="dxa"/>
          </w:tcPr>
          <w:p w14:paraId="5CF986E5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088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6BB8DF66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Medalių, medalionų gamyba</w:t>
            </w:r>
          </w:p>
        </w:tc>
        <w:tc>
          <w:tcPr>
            <w:tcW w:w="3240" w:type="dxa"/>
          </w:tcPr>
          <w:p w14:paraId="2E5F2E96" w14:textId="58708D46" w:rsidR="00A65AB6" w:rsidRPr="00366D5F" w:rsidRDefault="0009797D" w:rsidP="00C818F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32.12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48B04F0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44939DD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83DA27B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F8F48A9" w14:textId="2A8C1CEC" w:rsidR="00A65AB6" w:rsidRPr="00366D5F" w:rsidRDefault="00F175A1" w:rsidP="0074237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70D8FB16" w14:textId="77777777" w:rsidTr="00F373F5">
        <w:trPr>
          <w:cantSplit/>
        </w:trPr>
        <w:tc>
          <w:tcPr>
            <w:tcW w:w="900" w:type="dxa"/>
          </w:tcPr>
          <w:p w14:paraId="3BAE2082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089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2221EF4C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Medvilninių ir lininių audinių audimas</w:t>
            </w:r>
          </w:p>
        </w:tc>
        <w:tc>
          <w:tcPr>
            <w:tcW w:w="3240" w:type="dxa"/>
          </w:tcPr>
          <w:p w14:paraId="0AE608CF" w14:textId="153BC21E" w:rsidR="00A65AB6" w:rsidRPr="00366D5F" w:rsidRDefault="0009797D" w:rsidP="0009797D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</w:t>
            </w:r>
            <w:r w:rsidR="00A65AB6" w:rsidRPr="00366D5F">
              <w:rPr>
                <w:rFonts w:ascii="Calibri" w:hAnsi="Calibri"/>
                <w:sz w:val="24"/>
                <w:szCs w:val="24"/>
              </w:rPr>
              <w:t>eina į EVRK klasę 13.20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5ECAAA4" w14:textId="77777777" w:rsidR="00A65AB6" w:rsidRPr="00366D5F" w:rsidRDefault="00A65AB6" w:rsidP="00795A4C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35B2D51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BE67129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29031F3" w14:textId="5488C32C" w:rsidR="00A65AB6" w:rsidRPr="00366D5F" w:rsidRDefault="00F175A1" w:rsidP="0074237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3CB51F74" w14:textId="77777777" w:rsidTr="00F373F5">
        <w:trPr>
          <w:cantSplit/>
        </w:trPr>
        <w:tc>
          <w:tcPr>
            <w:tcW w:w="900" w:type="dxa"/>
          </w:tcPr>
          <w:p w14:paraId="4F256398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090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686A9EA6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Kopijavimo, </w:t>
            </w:r>
            <w:proofErr w:type="spellStart"/>
            <w:r w:rsidRPr="00366D5F">
              <w:rPr>
                <w:rFonts w:ascii="Calibri" w:hAnsi="Calibri"/>
                <w:sz w:val="24"/>
                <w:szCs w:val="24"/>
              </w:rPr>
              <w:t>šviesoraščio</w:t>
            </w:r>
            <w:proofErr w:type="spellEnd"/>
            <w:r w:rsidRPr="00366D5F">
              <w:rPr>
                <w:rFonts w:ascii="Calibri" w:hAnsi="Calibri"/>
                <w:sz w:val="24"/>
                <w:szCs w:val="24"/>
              </w:rPr>
              <w:t xml:space="preserve">, teksto dauginimo veikla </w:t>
            </w:r>
          </w:p>
        </w:tc>
        <w:tc>
          <w:tcPr>
            <w:tcW w:w="3240" w:type="dxa"/>
          </w:tcPr>
          <w:p w14:paraId="5D553DBD" w14:textId="4DEDFAA9" w:rsidR="00A65AB6" w:rsidRPr="00366D5F" w:rsidRDefault="0009797D" w:rsidP="00EE6E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</w:t>
            </w:r>
            <w:r w:rsidR="00A65AB6" w:rsidRPr="00366D5F">
              <w:rPr>
                <w:rFonts w:ascii="Calibri" w:hAnsi="Calibri"/>
                <w:sz w:val="24"/>
                <w:szCs w:val="24"/>
              </w:rPr>
              <w:t>eina į EVRK kl</w:t>
            </w:r>
            <w:r>
              <w:rPr>
                <w:rFonts w:ascii="Calibri" w:hAnsi="Calibri"/>
                <w:sz w:val="24"/>
                <w:szCs w:val="24"/>
              </w:rPr>
              <w:t>asę 82.19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A2E6A08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 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1A67DBC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B32846A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C0EBEA8" w14:textId="77777777" w:rsidR="00A65AB6" w:rsidRPr="00366D5F" w:rsidRDefault="00961A13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7349A287" w14:textId="77777777" w:rsidTr="00F373F5">
        <w:trPr>
          <w:cantSplit/>
        </w:trPr>
        <w:tc>
          <w:tcPr>
            <w:tcW w:w="900" w:type="dxa"/>
          </w:tcPr>
          <w:p w14:paraId="0B84789D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091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7413DFD8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Astrologijos veikla</w:t>
            </w:r>
          </w:p>
        </w:tc>
        <w:tc>
          <w:tcPr>
            <w:tcW w:w="3240" w:type="dxa"/>
          </w:tcPr>
          <w:p w14:paraId="397F663E" w14:textId="3B8B5193" w:rsidR="00A65AB6" w:rsidRPr="00366D5F" w:rsidRDefault="0009797D" w:rsidP="00EE6E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96.09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7822D44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80F7441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3EBA054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17291A2" w14:textId="77777777" w:rsidR="00A65AB6" w:rsidRPr="00366D5F" w:rsidRDefault="00961A13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1416307C" w14:textId="77777777" w:rsidTr="00F373F5">
        <w:trPr>
          <w:cantSplit/>
        </w:trPr>
        <w:tc>
          <w:tcPr>
            <w:tcW w:w="900" w:type="dxa"/>
          </w:tcPr>
          <w:p w14:paraId="6AED1B76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092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254378FA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Laiptinių valymas </w:t>
            </w:r>
          </w:p>
        </w:tc>
        <w:tc>
          <w:tcPr>
            <w:tcW w:w="3240" w:type="dxa"/>
          </w:tcPr>
          <w:p w14:paraId="2884D315" w14:textId="05E14559" w:rsidR="00A65AB6" w:rsidRPr="00366D5F" w:rsidRDefault="0009797D" w:rsidP="00EE6E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81.21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AA29251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9D3DE0F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FFA9480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B1FF565" w14:textId="78AFE0B1" w:rsidR="00A65AB6" w:rsidRPr="00366D5F" w:rsidRDefault="00F175A1" w:rsidP="00D611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3BE40A67" w14:textId="77777777" w:rsidTr="00F373F5">
        <w:trPr>
          <w:cantSplit/>
        </w:trPr>
        <w:tc>
          <w:tcPr>
            <w:tcW w:w="900" w:type="dxa"/>
          </w:tcPr>
          <w:p w14:paraId="324EC436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093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12CA2A2E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Valčių nuoma</w:t>
            </w:r>
          </w:p>
        </w:tc>
        <w:tc>
          <w:tcPr>
            <w:tcW w:w="3240" w:type="dxa"/>
          </w:tcPr>
          <w:p w14:paraId="70C0E307" w14:textId="76C26F5B" w:rsidR="00A65AB6" w:rsidRPr="00366D5F" w:rsidRDefault="0009797D" w:rsidP="00EE6E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EVRK klasė 77.21.10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2D265DA" w14:textId="77777777" w:rsidR="00A65AB6" w:rsidRPr="00366D5F" w:rsidRDefault="00A65AB6" w:rsidP="00795A4C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C9A1BA9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F23F677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1B3056E" w14:textId="2B38E207" w:rsidR="00A65AB6" w:rsidRPr="00366D5F" w:rsidRDefault="00F175A1" w:rsidP="0074237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50347F6F" w14:textId="77777777" w:rsidTr="00F373F5">
        <w:trPr>
          <w:cantSplit/>
        </w:trPr>
        <w:tc>
          <w:tcPr>
            <w:tcW w:w="900" w:type="dxa"/>
          </w:tcPr>
          <w:p w14:paraId="366FE929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094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7E509844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Dviračių nuoma</w:t>
            </w:r>
          </w:p>
        </w:tc>
        <w:tc>
          <w:tcPr>
            <w:tcW w:w="3240" w:type="dxa"/>
          </w:tcPr>
          <w:p w14:paraId="74EE68C1" w14:textId="54A4F7F0" w:rsidR="00A65AB6" w:rsidRPr="00366D5F" w:rsidRDefault="0009797D" w:rsidP="00EE6E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EVRK klasė 77.21.30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9359E49" w14:textId="77777777" w:rsidR="00A65AB6" w:rsidRPr="00366D5F" w:rsidRDefault="00A65AB6" w:rsidP="00795A4C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9063F32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FB33190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8813755" w14:textId="0D62C709" w:rsidR="00A65AB6" w:rsidRPr="00366D5F" w:rsidRDefault="00F175A1" w:rsidP="00D611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727D8257" w14:textId="77777777" w:rsidTr="00F373F5">
        <w:trPr>
          <w:cantSplit/>
          <w:trHeight w:val="325"/>
        </w:trPr>
        <w:tc>
          <w:tcPr>
            <w:tcW w:w="900" w:type="dxa"/>
          </w:tcPr>
          <w:p w14:paraId="0909B113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095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53DAE105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Tekstilės, juvelyrinių dirbinių, drabužių, avalynės nuoma</w:t>
            </w:r>
          </w:p>
        </w:tc>
        <w:tc>
          <w:tcPr>
            <w:tcW w:w="3240" w:type="dxa"/>
          </w:tcPr>
          <w:p w14:paraId="0EF762B9" w14:textId="0A2D3FCB" w:rsidR="00A65AB6" w:rsidRPr="00366D5F" w:rsidRDefault="0009797D" w:rsidP="00EE6E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77.29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439307E2" w14:textId="77777777" w:rsidR="00A65AB6" w:rsidRPr="00366D5F" w:rsidRDefault="00A65AB6" w:rsidP="00795A4C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AA2372C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3C2B9D87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0471856" w14:textId="77777777" w:rsidR="00A65AB6" w:rsidRPr="00366D5F" w:rsidRDefault="00961A13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5C5AA0F2" w14:textId="77777777" w:rsidTr="00F373F5">
        <w:trPr>
          <w:cantSplit/>
        </w:trPr>
        <w:tc>
          <w:tcPr>
            <w:tcW w:w="900" w:type="dxa"/>
          </w:tcPr>
          <w:p w14:paraId="53FE4169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096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5C203215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Langų valymas </w:t>
            </w:r>
          </w:p>
        </w:tc>
        <w:tc>
          <w:tcPr>
            <w:tcW w:w="3240" w:type="dxa"/>
          </w:tcPr>
          <w:p w14:paraId="5A2E40C5" w14:textId="400B6F61" w:rsidR="00A65AB6" w:rsidRPr="00366D5F" w:rsidRDefault="0009797D" w:rsidP="00EE6E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81.21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B77AA0C" w14:textId="77777777" w:rsidR="00A65AB6" w:rsidRPr="00366D5F" w:rsidRDefault="00A65AB6" w:rsidP="00795A4C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8C35816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79173A00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B191581" w14:textId="1E467A39" w:rsidR="00A65AB6" w:rsidRPr="00366D5F" w:rsidRDefault="00F175A1" w:rsidP="0074237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418E02A7" w14:textId="77777777" w:rsidTr="00F373F5">
        <w:trPr>
          <w:cantSplit/>
        </w:trPr>
        <w:tc>
          <w:tcPr>
            <w:tcW w:w="900" w:type="dxa"/>
          </w:tcPr>
          <w:p w14:paraId="1BDD4EC4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098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1423696E" w14:textId="77777777" w:rsidR="00A65AB6" w:rsidRPr="00366D5F" w:rsidRDefault="00A65AB6" w:rsidP="00795A4C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Gelbėtojų veikla  </w:t>
            </w:r>
          </w:p>
        </w:tc>
        <w:tc>
          <w:tcPr>
            <w:tcW w:w="3240" w:type="dxa"/>
          </w:tcPr>
          <w:p w14:paraId="2D906B97" w14:textId="722FCCFA" w:rsidR="00A65AB6" w:rsidRPr="00366D5F" w:rsidRDefault="0009797D" w:rsidP="00EE6E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93.29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87C5666" w14:textId="77777777" w:rsidR="00A65AB6" w:rsidRPr="00366D5F" w:rsidRDefault="00A65AB6" w:rsidP="00795A4C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50B5906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F633071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B46433B" w14:textId="2D2A0CC6" w:rsidR="00A65AB6" w:rsidRPr="00366D5F" w:rsidRDefault="00F175A1" w:rsidP="00742377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6CD0D2C4" w14:textId="77777777" w:rsidTr="00F373F5">
        <w:trPr>
          <w:cantSplit/>
        </w:trPr>
        <w:tc>
          <w:tcPr>
            <w:tcW w:w="900" w:type="dxa"/>
          </w:tcPr>
          <w:p w14:paraId="0008A0CE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099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660DB408" w14:textId="77777777" w:rsidR="00A65AB6" w:rsidRPr="00366D5F" w:rsidRDefault="008B5AAE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Neįgalių, įskaitant nepilnamečius neįgalius asmenis, ir kitų asmenų (išskyrus nepilnamečius asmenis) priežiūros veikla</w:t>
            </w:r>
          </w:p>
        </w:tc>
        <w:tc>
          <w:tcPr>
            <w:tcW w:w="3240" w:type="dxa"/>
          </w:tcPr>
          <w:p w14:paraId="36C095C3" w14:textId="7A160B56" w:rsidR="00A65AB6" w:rsidRPr="00366D5F" w:rsidRDefault="0009797D" w:rsidP="00EE6E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</w:t>
            </w:r>
            <w:r w:rsidR="008B5AAE" w:rsidRPr="00366D5F">
              <w:rPr>
                <w:rFonts w:ascii="Calibri" w:hAnsi="Calibri"/>
                <w:sz w:val="24"/>
                <w:szCs w:val="24"/>
              </w:rPr>
              <w:t>eina į EVRK klases 88.10; 88.91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53E2ED0" w14:textId="77777777" w:rsidR="00A65AB6" w:rsidRPr="00366D5F" w:rsidRDefault="00A65AB6" w:rsidP="00795A4C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0D96944B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64C3B399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2CDD0D2" w14:textId="1842B63F" w:rsidR="00A65AB6" w:rsidRPr="00366D5F" w:rsidRDefault="00F175A1" w:rsidP="00873C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34AADEFB" w14:textId="77777777" w:rsidTr="00F373F5">
        <w:trPr>
          <w:cantSplit/>
        </w:trPr>
        <w:tc>
          <w:tcPr>
            <w:tcW w:w="900" w:type="dxa"/>
          </w:tcPr>
          <w:p w14:paraId="2232982D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100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0A04AA47" w14:textId="77777777" w:rsidR="00A65AB6" w:rsidRPr="00366D5F" w:rsidRDefault="00A65AB6" w:rsidP="00795A4C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Kalvių (arklių kaustytojų) veikla</w:t>
            </w:r>
          </w:p>
        </w:tc>
        <w:tc>
          <w:tcPr>
            <w:tcW w:w="3240" w:type="dxa"/>
          </w:tcPr>
          <w:p w14:paraId="7005148C" w14:textId="466F5392" w:rsidR="00A65AB6" w:rsidRPr="00366D5F" w:rsidRDefault="0009797D" w:rsidP="00EE6E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klasę 01.62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DF225E4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DA44604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421EC50B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17A1CAD" w14:textId="6AE65C1D" w:rsidR="00A65AB6" w:rsidRPr="00366D5F" w:rsidRDefault="00F175A1" w:rsidP="00873C4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72179005" w14:textId="77777777" w:rsidTr="00F373F5">
        <w:trPr>
          <w:cantSplit/>
        </w:trPr>
        <w:tc>
          <w:tcPr>
            <w:tcW w:w="900" w:type="dxa"/>
          </w:tcPr>
          <w:p w14:paraId="1A391DA0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101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1C323FD2" w14:textId="77777777" w:rsidR="00A65AB6" w:rsidRPr="00366D5F" w:rsidRDefault="008B5AAE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Pastatų valymo po statybų darbai</w:t>
            </w:r>
          </w:p>
        </w:tc>
        <w:tc>
          <w:tcPr>
            <w:tcW w:w="3240" w:type="dxa"/>
          </w:tcPr>
          <w:p w14:paraId="4EC713B6" w14:textId="7392081F" w:rsidR="00A65AB6" w:rsidRPr="00366D5F" w:rsidRDefault="0009797D" w:rsidP="00EE6E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</w:t>
            </w:r>
            <w:r w:rsidR="008B5AAE" w:rsidRPr="00366D5F">
              <w:rPr>
                <w:rFonts w:ascii="Calibri" w:hAnsi="Calibri"/>
                <w:sz w:val="24"/>
                <w:szCs w:val="24"/>
              </w:rPr>
              <w:t xml:space="preserve">eina į EVRK klasę </w:t>
            </w:r>
            <w:hyperlink r:id="rId16" w:anchor="43.39" w:history="1">
              <w:r w:rsidR="008B5AAE" w:rsidRPr="00366D5F">
                <w:rPr>
                  <w:rStyle w:val="Hipersaitas"/>
                  <w:rFonts w:ascii="Calibri" w:hAnsi="Calibri"/>
                  <w:color w:val="auto"/>
                  <w:sz w:val="24"/>
                  <w:szCs w:val="24"/>
                  <w:u w:val="none"/>
                </w:rPr>
                <w:t>43.39</w:t>
              </w:r>
            </w:hyperlink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464BFE57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C69258C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18D252D0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7BFBF37" w14:textId="77777777" w:rsidR="00A65AB6" w:rsidRPr="00366D5F" w:rsidRDefault="00454120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65C5CF37" w14:textId="77777777" w:rsidTr="00F373F5">
        <w:trPr>
          <w:cantSplit/>
        </w:trPr>
        <w:tc>
          <w:tcPr>
            <w:tcW w:w="900" w:type="dxa"/>
          </w:tcPr>
          <w:p w14:paraId="0CFD175D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102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647614E3" w14:textId="77777777" w:rsidR="00A65AB6" w:rsidRPr="00366D5F" w:rsidRDefault="008B5AAE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Specialieji statybos darbai</w:t>
            </w:r>
            <w:r w:rsidRPr="00366D5F">
              <w:rPr>
                <w:rFonts w:ascii="Calibri" w:hAnsi="Calibri"/>
                <w:snapToGrid w:val="0"/>
                <w:sz w:val="24"/>
                <w:szCs w:val="24"/>
              </w:rPr>
              <w:t xml:space="preserve"> (statybvietės paruošimas, stogų dengimas, pamatų klojimas, mūrijimo, betonavimo, hidroizoliaciniai darbai, pastolių ir darbo platformų statymas ir ardymas, dūmtraukių įrengimas), </w:t>
            </w:r>
            <w:r w:rsidRPr="00366D5F">
              <w:rPr>
                <w:rFonts w:ascii="Calibri" w:hAnsi="Calibri"/>
                <w:bCs/>
                <w:color w:val="000000"/>
                <w:sz w:val="24"/>
                <w:szCs w:val="24"/>
              </w:rPr>
              <w:t>išskyrus pastatų ir kitų statinių apdailos ir remonto darbus</w:t>
            </w:r>
          </w:p>
        </w:tc>
        <w:tc>
          <w:tcPr>
            <w:tcW w:w="3240" w:type="dxa"/>
          </w:tcPr>
          <w:p w14:paraId="210C3AF5" w14:textId="4C33948E" w:rsidR="00A65AB6" w:rsidRPr="00366D5F" w:rsidRDefault="008B5AAE" w:rsidP="00EE6E66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EVRK klasės </w:t>
            </w:r>
            <w:hyperlink r:id="rId17" w:anchor="43.12" w:history="1">
              <w:r w:rsidRPr="00366D5F">
                <w:rPr>
                  <w:rStyle w:val="Hipersaitas"/>
                  <w:rFonts w:ascii="Calibri" w:hAnsi="Calibri"/>
                  <w:color w:val="auto"/>
                  <w:sz w:val="24"/>
                  <w:szCs w:val="24"/>
                  <w:u w:val="none"/>
                </w:rPr>
                <w:t>43.12</w:t>
              </w:r>
            </w:hyperlink>
            <w:r w:rsidRPr="00366D5F">
              <w:rPr>
                <w:rFonts w:ascii="Calibri" w:hAnsi="Calibri"/>
                <w:sz w:val="24"/>
                <w:szCs w:val="24"/>
              </w:rPr>
              <w:t xml:space="preserve">; </w:t>
            </w:r>
            <w:hyperlink r:id="rId18" w:anchor="43.91" w:history="1">
              <w:r w:rsidRPr="00366D5F">
                <w:rPr>
                  <w:rStyle w:val="Hipersaitas"/>
                  <w:rFonts w:ascii="Calibri" w:hAnsi="Calibri"/>
                  <w:color w:val="auto"/>
                  <w:sz w:val="24"/>
                  <w:szCs w:val="24"/>
                  <w:u w:val="none"/>
                </w:rPr>
                <w:t>43.91</w:t>
              </w:r>
            </w:hyperlink>
            <w:r w:rsidRPr="00366D5F">
              <w:rPr>
                <w:rFonts w:ascii="Calibri" w:hAnsi="Calibri"/>
                <w:sz w:val="24"/>
                <w:szCs w:val="24"/>
              </w:rPr>
              <w:t xml:space="preserve">; įeina į EVRK klasę </w:t>
            </w:r>
            <w:hyperlink r:id="rId19" w:anchor="43.99" w:history="1">
              <w:r w:rsidRPr="00366D5F">
                <w:rPr>
                  <w:rStyle w:val="Hipersaitas"/>
                  <w:rFonts w:ascii="Calibri" w:hAnsi="Calibri"/>
                  <w:color w:val="auto"/>
                  <w:sz w:val="24"/>
                  <w:szCs w:val="24"/>
                  <w:u w:val="none"/>
                </w:rPr>
                <w:t>43.99</w:t>
              </w:r>
            </w:hyperlink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D3E9175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45F2826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193E9FC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2843A85" w14:textId="77777777" w:rsidR="00A65AB6" w:rsidRPr="00366D5F" w:rsidRDefault="00454120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7981A33E" w14:textId="77777777" w:rsidTr="00F373F5">
        <w:trPr>
          <w:cantSplit/>
        </w:trPr>
        <w:tc>
          <w:tcPr>
            <w:tcW w:w="900" w:type="dxa"/>
          </w:tcPr>
          <w:p w14:paraId="70AB5515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103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77EBFA3D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Kvalifikacijos tobulinimo ir papildomo mokymo veikla </w:t>
            </w:r>
          </w:p>
        </w:tc>
        <w:tc>
          <w:tcPr>
            <w:tcW w:w="3240" w:type="dxa"/>
          </w:tcPr>
          <w:p w14:paraId="32EC00DB" w14:textId="48919855" w:rsidR="00A65AB6" w:rsidRPr="00366D5F" w:rsidRDefault="0009797D" w:rsidP="00EE6E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</w:t>
            </w:r>
            <w:r w:rsidR="00A65AB6" w:rsidRPr="00366D5F">
              <w:rPr>
                <w:rFonts w:ascii="Calibri" w:hAnsi="Calibri"/>
                <w:sz w:val="24"/>
                <w:szCs w:val="24"/>
              </w:rPr>
              <w:t xml:space="preserve">eina į </w:t>
            </w:r>
            <w:r>
              <w:rPr>
                <w:rFonts w:ascii="Calibri" w:hAnsi="Calibri"/>
                <w:sz w:val="24"/>
                <w:szCs w:val="24"/>
              </w:rPr>
              <w:t>EVRK klases 85.51; 85.52; 85.59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2E98D6E" w14:textId="77777777" w:rsidR="00A65AB6" w:rsidRPr="00366D5F" w:rsidRDefault="00A65AB6" w:rsidP="00795A4C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4E36D74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53EAF9B2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879F38F" w14:textId="77777777" w:rsidR="00A65AB6" w:rsidRPr="00366D5F" w:rsidRDefault="00454120" w:rsidP="00D61191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  <w:tr w:rsidR="00A65AB6" w:rsidRPr="00366D5F" w14:paraId="0869CA93" w14:textId="77777777" w:rsidTr="00F373F5">
        <w:trPr>
          <w:cantSplit/>
        </w:trPr>
        <w:tc>
          <w:tcPr>
            <w:tcW w:w="900" w:type="dxa"/>
          </w:tcPr>
          <w:p w14:paraId="7D6069BF" w14:textId="77777777" w:rsidR="00A65AB6" w:rsidRPr="00366D5F" w:rsidRDefault="00A65AB6" w:rsidP="00AE01F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105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76C5B7B3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 xml:space="preserve">Aplinkos tvarkymas, gatvių valymas, sniego ir ledo šalinimas </w:t>
            </w:r>
          </w:p>
        </w:tc>
        <w:tc>
          <w:tcPr>
            <w:tcW w:w="3240" w:type="dxa"/>
          </w:tcPr>
          <w:p w14:paraId="1A253CD9" w14:textId="0EAE01EA" w:rsidR="00A65AB6" w:rsidRPr="00366D5F" w:rsidRDefault="0009797D" w:rsidP="00795A4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Įeina į EVRK klases 81.29; 81.30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19C1D30" w14:textId="77777777" w:rsidR="00A65AB6" w:rsidRPr="00366D5F" w:rsidRDefault="00A65AB6" w:rsidP="00AE01F5">
            <w:pPr>
              <w:rPr>
                <w:rFonts w:ascii="Calibri" w:hAnsi="Calibri"/>
                <w:sz w:val="24"/>
                <w:szCs w:val="24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D18716E" w14:textId="77777777" w:rsidR="00A65AB6" w:rsidRPr="00366D5F" w:rsidRDefault="00A65AB6" w:rsidP="004B213F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14:paraId="2DC4959A" w14:textId="77777777" w:rsidR="00A65AB6" w:rsidRPr="00366D5F" w:rsidRDefault="00A65AB6" w:rsidP="00A65AB6">
            <w:pPr>
              <w:jc w:val="center"/>
              <w:rPr>
                <w:rFonts w:ascii="Calibri" w:hAnsi="Calibri"/>
              </w:rPr>
            </w:pPr>
            <w:r w:rsidRPr="00366D5F">
              <w:rPr>
                <w:rFonts w:ascii="Calibri" w:hAnsi="Calibri"/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9AC0C89" w14:textId="38B7E85B" w:rsidR="00A65AB6" w:rsidRPr="00366D5F" w:rsidRDefault="00F175A1" w:rsidP="00D611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</w:tc>
      </w:tr>
    </w:tbl>
    <w:p w14:paraId="5D8D24F8" w14:textId="77777777" w:rsidR="00AE01F5" w:rsidRPr="00366D5F" w:rsidRDefault="00AE01F5" w:rsidP="00AE01F5">
      <w:pPr>
        <w:jc w:val="both"/>
        <w:rPr>
          <w:rFonts w:ascii="Calibri" w:hAnsi="Calibri"/>
          <w:sz w:val="24"/>
        </w:rPr>
      </w:pPr>
    </w:p>
    <w:p w14:paraId="0AD02772" w14:textId="77777777" w:rsidR="00AE01F5" w:rsidRPr="00366D5F" w:rsidRDefault="00AE01F5" w:rsidP="00AD3D86">
      <w:pPr>
        <w:jc w:val="center"/>
        <w:rPr>
          <w:rFonts w:ascii="Calibri" w:hAnsi="Calibri"/>
        </w:rPr>
      </w:pPr>
      <w:r w:rsidRPr="00366D5F">
        <w:rPr>
          <w:rFonts w:ascii="Calibri" w:hAnsi="Calibri"/>
          <w:sz w:val="24"/>
        </w:rPr>
        <w:t>___________________________________</w:t>
      </w:r>
    </w:p>
    <w:sectPr w:rsidR="00AE01F5" w:rsidRPr="00366D5F" w:rsidSect="000D7985">
      <w:headerReference w:type="even" r:id="rId20"/>
      <w:headerReference w:type="default" r:id="rId21"/>
      <w:footerReference w:type="even" r:id="rId22"/>
      <w:footerReference w:type="default" r:id="rId23"/>
      <w:pgSz w:w="16838" w:h="11906" w:orient="landscape" w:code="9"/>
      <w:pgMar w:top="1259" w:right="567" w:bottom="79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6B95C" w14:textId="77777777" w:rsidR="00FE64D3" w:rsidRDefault="00FE64D3">
      <w:r>
        <w:separator/>
      </w:r>
    </w:p>
  </w:endnote>
  <w:endnote w:type="continuationSeparator" w:id="0">
    <w:p w14:paraId="3A6A0545" w14:textId="77777777" w:rsidR="00FE64D3" w:rsidRDefault="00FE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Sitka Small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2BC3" w14:textId="77777777" w:rsidR="00F5180E" w:rsidRDefault="00F5180E" w:rsidP="00AE01F5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C839C53" w14:textId="77777777" w:rsidR="00F5180E" w:rsidRDefault="00F5180E" w:rsidP="00AE01F5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6A1A7" w14:textId="77777777" w:rsidR="00F5180E" w:rsidRDefault="00F5180E" w:rsidP="00AE01F5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5343" w14:textId="77777777" w:rsidR="00FE64D3" w:rsidRDefault="00FE64D3">
      <w:r>
        <w:separator/>
      </w:r>
    </w:p>
  </w:footnote>
  <w:footnote w:type="continuationSeparator" w:id="0">
    <w:p w14:paraId="093CFBDA" w14:textId="77777777" w:rsidR="00FE64D3" w:rsidRDefault="00FE6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42C9" w14:textId="77777777" w:rsidR="00F5180E" w:rsidRDefault="00F5180E" w:rsidP="00513FA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421F123" w14:textId="77777777" w:rsidR="00F5180E" w:rsidRDefault="00F5180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241F" w14:textId="224D24C8" w:rsidR="00F5180E" w:rsidRPr="002D69B5" w:rsidRDefault="00F5180E" w:rsidP="00513FAB">
    <w:pPr>
      <w:pStyle w:val="Antrats"/>
      <w:framePr w:wrap="around" w:vAnchor="text" w:hAnchor="margin" w:xAlign="center" w:y="1"/>
      <w:rPr>
        <w:rStyle w:val="Puslapionumeris"/>
        <w:sz w:val="24"/>
        <w:szCs w:val="24"/>
      </w:rPr>
    </w:pPr>
    <w:r w:rsidRPr="002D69B5">
      <w:rPr>
        <w:rStyle w:val="Puslapionumeris"/>
        <w:sz w:val="24"/>
        <w:szCs w:val="24"/>
      </w:rPr>
      <w:fldChar w:fldCharType="begin"/>
    </w:r>
    <w:r w:rsidRPr="002D69B5">
      <w:rPr>
        <w:rStyle w:val="Puslapionumeris"/>
        <w:sz w:val="24"/>
        <w:szCs w:val="24"/>
      </w:rPr>
      <w:instrText xml:space="preserve">PAGE  </w:instrText>
    </w:r>
    <w:r w:rsidRPr="002D69B5">
      <w:rPr>
        <w:rStyle w:val="Puslapionumeris"/>
        <w:sz w:val="24"/>
        <w:szCs w:val="24"/>
      </w:rPr>
      <w:fldChar w:fldCharType="separate"/>
    </w:r>
    <w:r w:rsidR="0009797D">
      <w:rPr>
        <w:rStyle w:val="Puslapionumeris"/>
        <w:noProof/>
        <w:sz w:val="24"/>
        <w:szCs w:val="24"/>
      </w:rPr>
      <w:t>9</w:t>
    </w:r>
    <w:r w:rsidRPr="002D69B5">
      <w:rPr>
        <w:rStyle w:val="Puslapionumeris"/>
        <w:sz w:val="24"/>
        <w:szCs w:val="24"/>
      </w:rPr>
      <w:fldChar w:fldCharType="end"/>
    </w:r>
  </w:p>
  <w:p w14:paraId="700BA561" w14:textId="77777777" w:rsidR="00F5180E" w:rsidRDefault="00F5180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F5"/>
    <w:rsid w:val="00006910"/>
    <w:rsid w:val="00012C8B"/>
    <w:rsid w:val="000262C5"/>
    <w:rsid w:val="0003588D"/>
    <w:rsid w:val="00054943"/>
    <w:rsid w:val="0005790D"/>
    <w:rsid w:val="00066B87"/>
    <w:rsid w:val="0007224E"/>
    <w:rsid w:val="00073961"/>
    <w:rsid w:val="000746FC"/>
    <w:rsid w:val="00075CC4"/>
    <w:rsid w:val="0008314F"/>
    <w:rsid w:val="00083AEE"/>
    <w:rsid w:val="0009797D"/>
    <w:rsid w:val="000A15CA"/>
    <w:rsid w:val="000A207E"/>
    <w:rsid w:val="000A7E89"/>
    <w:rsid w:val="000B2D0F"/>
    <w:rsid w:val="000C3016"/>
    <w:rsid w:val="000C3EC7"/>
    <w:rsid w:val="000D361B"/>
    <w:rsid w:val="000D36E8"/>
    <w:rsid w:val="000D7985"/>
    <w:rsid w:val="000E5287"/>
    <w:rsid w:val="000F130C"/>
    <w:rsid w:val="00101B9E"/>
    <w:rsid w:val="0010218A"/>
    <w:rsid w:val="001076E2"/>
    <w:rsid w:val="0011097E"/>
    <w:rsid w:val="00112D3C"/>
    <w:rsid w:val="00123738"/>
    <w:rsid w:val="00123B38"/>
    <w:rsid w:val="00124EDD"/>
    <w:rsid w:val="0015540A"/>
    <w:rsid w:val="0017220D"/>
    <w:rsid w:val="00173F2E"/>
    <w:rsid w:val="00180669"/>
    <w:rsid w:val="0018103D"/>
    <w:rsid w:val="00183190"/>
    <w:rsid w:val="00186B5E"/>
    <w:rsid w:val="00186D37"/>
    <w:rsid w:val="00194585"/>
    <w:rsid w:val="001B4794"/>
    <w:rsid w:val="001B5A15"/>
    <w:rsid w:val="001D1C92"/>
    <w:rsid w:val="001F401E"/>
    <w:rsid w:val="001F7CCD"/>
    <w:rsid w:val="00201E20"/>
    <w:rsid w:val="00205B4B"/>
    <w:rsid w:val="00211C2B"/>
    <w:rsid w:val="00214242"/>
    <w:rsid w:val="00214764"/>
    <w:rsid w:val="00216E61"/>
    <w:rsid w:val="0022228F"/>
    <w:rsid w:val="002224C4"/>
    <w:rsid w:val="00242A17"/>
    <w:rsid w:val="00245E42"/>
    <w:rsid w:val="00246862"/>
    <w:rsid w:val="00246F8C"/>
    <w:rsid w:val="002508AA"/>
    <w:rsid w:val="00261364"/>
    <w:rsid w:val="002713CA"/>
    <w:rsid w:val="00273D64"/>
    <w:rsid w:val="0027707E"/>
    <w:rsid w:val="002828F9"/>
    <w:rsid w:val="002B40DD"/>
    <w:rsid w:val="002C5510"/>
    <w:rsid w:val="002C5626"/>
    <w:rsid w:val="002C628D"/>
    <w:rsid w:val="002D06AB"/>
    <w:rsid w:val="002D3601"/>
    <w:rsid w:val="002D5DD0"/>
    <w:rsid w:val="002D69B5"/>
    <w:rsid w:val="002E0939"/>
    <w:rsid w:val="002E5004"/>
    <w:rsid w:val="002E562B"/>
    <w:rsid w:val="002E564B"/>
    <w:rsid w:val="002F2436"/>
    <w:rsid w:val="003020A1"/>
    <w:rsid w:val="00310C30"/>
    <w:rsid w:val="00315174"/>
    <w:rsid w:val="00316189"/>
    <w:rsid w:val="00320846"/>
    <w:rsid w:val="00321B48"/>
    <w:rsid w:val="003301E8"/>
    <w:rsid w:val="003307EF"/>
    <w:rsid w:val="00343875"/>
    <w:rsid w:val="0035328A"/>
    <w:rsid w:val="00354BC5"/>
    <w:rsid w:val="00362882"/>
    <w:rsid w:val="00364D33"/>
    <w:rsid w:val="00366D5F"/>
    <w:rsid w:val="00367054"/>
    <w:rsid w:val="003815BD"/>
    <w:rsid w:val="00381C28"/>
    <w:rsid w:val="003863FD"/>
    <w:rsid w:val="00390CC0"/>
    <w:rsid w:val="00395C7D"/>
    <w:rsid w:val="003A1158"/>
    <w:rsid w:val="003C3AD1"/>
    <w:rsid w:val="003C5054"/>
    <w:rsid w:val="003D5CF4"/>
    <w:rsid w:val="003E54A4"/>
    <w:rsid w:val="00401769"/>
    <w:rsid w:val="00420D24"/>
    <w:rsid w:val="00422F9F"/>
    <w:rsid w:val="00446600"/>
    <w:rsid w:val="00454120"/>
    <w:rsid w:val="004548FB"/>
    <w:rsid w:val="00461E14"/>
    <w:rsid w:val="004718AD"/>
    <w:rsid w:val="004722E2"/>
    <w:rsid w:val="004766DB"/>
    <w:rsid w:val="00476E33"/>
    <w:rsid w:val="00477BE9"/>
    <w:rsid w:val="00485A93"/>
    <w:rsid w:val="00487DE0"/>
    <w:rsid w:val="00490874"/>
    <w:rsid w:val="004A35C5"/>
    <w:rsid w:val="004A6D70"/>
    <w:rsid w:val="004B213F"/>
    <w:rsid w:val="004B48E8"/>
    <w:rsid w:val="004B513B"/>
    <w:rsid w:val="004C0441"/>
    <w:rsid w:val="004C189D"/>
    <w:rsid w:val="004C47A5"/>
    <w:rsid w:val="004D1919"/>
    <w:rsid w:val="004D712C"/>
    <w:rsid w:val="004E4F12"/>
    <w:rsid w:val="004F36FF"/>
    <w:rsid w:val="00507EF6"/>
    <w:rsid w:val="00513FAB"/>
    <w:rsid w:val="00515382"/>
    <w:rsid w:val="00515A0D"/>
    <w:rsid w:val="005168E1"/>
    <w:rsid w:val="0053062A"/>
    <w:rsid w:val="0053153E"/>
    <w:rsid w:val="00541096"/>
    <w:rsid w:val="005449A4"/>
    <w:rsid w:val="005526DF"/>
    <w:rsid w:val="005621F6"/>
    <w:rsid w:val="00563767"/>
    <w:rsid w:val="005638CF"/>
    <w:rsid w:val="00563C67"/>
    <w:rsid w:val="00567177"/>
    <w:rsid w:val="00570D86"/>
    <w:rsid w:val="00574E17"/>
    <w:rsid w:val="005806D0"/>
    <w:rsid w:val="00593186"/>
    <w:rsid w:val="00597A45"/>
    <w:rsid w:val="005A2833"/>
    <w:rsid w:val="005A7450"/>
    <w:rsid w:val="005B750A"/>
    <w:rsid w:val="005D1FCD"/>
    <w:rsid w:val="005D5F5A"/>
    <w:rsid w:val="005D7F12"/>
    <w:rsid w:val="005E32D9"/>
    <w:rsid w:val="005E7AEE"/>
    <w:rsid w:val="005F4AFF"/>
    <w:rsid w:val="005F6232"/>
    <w:rsid w:val="0060144C"/>
    <w:rsid w:val="006038BA"/>
    <w:rsid w:val="006047CC"/>
    <w:rsid w:val="00607BD1"/>
    <w:rsid w:val="00614D8F"/>
    <w:rsid w:val="00616102"/>
    <w:rsid w:val="006218D3"/>
    <w:rsid w:val="006263B9"/>
    <w:rsid w:val="006267C2"/>
    <w:rsid w:val="006303EE"/>
    <w:rsid w:val="00646878"/>
    <w:rsid w:val="00651009"/>
    <w:rsid w:val="0065561B"/>
    <w:rsid w:val="00670C23"/>
    <w:rsid w:val="00670EA1"/>
    <w:rsid w:val="00677103"/>
    <w:rsid w:val="00684E5A"/>
    <w:rsid w:val="0068780E"/>
    <w:rsid w:val="00687DC6"/>
    <w:rsid w:val="006914D6"/>
    <w:rsid w:val="006A1D22"/>
    <w:rsid w:val="006A682B"/>
    <w:rsid w:val="006B1514"/>
    <w:rsid w:val="006B50D2"/>
    <w:rsid w:val="006D0B06"/>
    <w:rsid w:val="006D26BD"/>
    <w:rsid w:val="006D4683"/>
    <w:rsid w:val="006D7E4F"/>
    <w:rsid w:val="006F0939"/>
    <w:rsid w:val="006F1959"/>
    <w:rsid w:val="006F3406"/>
    <w:rsid w:val="006F3FC6"/>
    <w:rsid w:val="007003D0"/>
    <w:rsid w:val="007176DC"/>
    <w:rsid w:val="00720BF6"/>
    <w:rsid w:val="0072328F"/>
    <w:rsid w:val="007247CD"/>
    <w:rsid w:val="007352A9"/>
    <w:rsid w:val="00741FFB"/>
    <w:rsid w:val="00742377"/>
    <w:rsid w:val="00742FCE"/>
    <w:rsid w:val="007518E0"/>
    <w:rsid w:val="00757EB7"/>
    <w:rsid w:val="007621B7"/>
    <w:rsid w:val="00767ADC"/>
    <w:rsid w:val="007732C8"/>
    <w:rsid w:val="00777976"/>
    <w:rsid w:val="00780C3E"/>
    <w:rsid w:val="00791BF9"/>
    <w:rsid w:val="00792867"/>
    <w:rsid w:val="00793414"/>
    <w:rsid w:val="00794FF4"/>
    <w:rsid w:val="00795A4C"/>
    <w:rsid w:val="007A43E1"/>
    <w:rsid w:val="007C40EB"/>
    <w:rsid w:val="007D1D26"/>
    <w:rsid w:val="007D3F93"/>
    <w:rsid w:val="007E4D29"/>
    <w:rsid w:val="0080733C"/>
    <w:rsid w:val="00814DF0"/>
    <w:rsid w:val="00832CEA"/>
    <w:rsid w:val="008347DA"/>
    <w:rsid w:val="0084464C"/>
    <w:rsid w:val="00844F2A"/>
    <w:rsid w:val="0085240D"/>
    <w:rsid w:val="00853806"/>
    <w:rsid w:val="00855394"/>
    <w:rsid w:val="008569DF"/>
    <w:rsid w:val="00864F5E"/>
    <w:rsid w:val="00873C49"/>
    <w:rsid w:val="00876A3E"/>
    <w:rsid w:val="00884A0D"/>
    <w:rsid w:val="008856D8"/>
    <w:rsid w:val="008918E7"/>
    <w:rsid w:val="00891AAB"/>
    <w:rsid w:val="008B5AAE"/>
    <w:rsid w:val="008C4C7E"/>
    <w:rsid w:val="008D510B"/>
    <w:rsid w:val="008D6A04"/>
    <w:rsid w:val="009046B1"/>
    <w:rsid w:val="009123BE"/>
    <w:rsid w:val="009131AD"/>
    <w:rsid w:val="0091627F"/>
    <w:rsid w:val="00923504"/>
    <w:rsid w:val="00947351"/>
    <w:rsid w:val="0095064E"/>
    <w:rsid w:val="00961A13"/>
    <w:rsid w:val="009660EC"/>
    <w:rsid w:val="00967472"/>
    <w:rsid w:val="009732A7"/>
    <w:rsid w:val="009733CD"/>
    <w:rsid w:val="00987EBC"/>
    <w:rsid w:val="00991430"/>
    <w:rsid w:val="00991A36"/>
    <w:rsid w:val="00997691"/>
    <w:rsid w:val="009A1652"/>
    <w:rsid w:val="009A45F4"/>
    <w:rsid w:val="009A4AAC"/>
    <w:rsid w:val="009A51F7"/>
    <w:rsid w:val="009B0BB3"/>
    <w:rsid w:val="009C1427"/>
    <w:rsid w:val="009C20AC"/>
    <w:rsid w:val="009D4790"/>
    <w:rsid w:val="009E1541"/>
    <w:rsid w:val="009E7D4C"/>
    <w:rsid w:val="00A01CA0"/>
    <w:rsid w:val="00A06E4B"/>
    <w:rsid w:val="00A10092"/>
    <w:rsid w:val="00A14D39"/>
    <w:rsid w:val="00A17CCF"/>
    <w:rsid w:val="00A22BE6"/>
    <w:rsid w:val="00A25DB3"/>
    <w:rsid w:val="00A270CC"/>
    <w:rsid w:val="00A348E3"/>
    <w:rsid w:val="00A354CF"/>
    <w:rsid w:val="00A434B8"/>
    <w:rsid w:val="00A4392F"/>
    <w:rsid w:val="00A43E18"/>
    <w:rsid w:val="00A45429"/>
    <w:rsid w:val="00A51AC4"/>
    <w:rsid w:val="00A53554"/>
    <w:rsid w:val="00A607CF"/>
    <w:rsid w:val="00A65AB6"/>
    <w:rsid w:val="00A810D9"/>
    <w:rsid w:val="00AA0200"/>
    <w:rsid w:val="00AB2CA9"/>
    <w:rsid w:val="00AC70A4"/>
    <w:rsid w:val="00AC7D8C"/>
    <w:rsid w:val="00AD3D86"/>
    <w:rsid w:val="00AE01F5"/>
    <w:rsid w:val="00AE0514"/>
    <w:rsid w:val="00AE09AE"/>
    <w:rsid w:val="00AF33AE"/>
    <w:rsid w:val="00AF4D57"/>
    <w:rsid w:val="00AF6869"/>
    <w:rsid w:val="00B01E44"/>
    <w:rsid w:val="00B10521"/>
    <w:rsid w:val="00B10A91"/>
    <w:rsid w:val="00B323C1"/>
    <w:rsid w:val="00B436C8"/>
    <w:rsid w:val="00B43D8B"/>
    <w:rsid w:val="00B50FDB"/>
    <w:rsid w:val="00B5438C"/>
    <w:rsid w:val="00B559A7"/>
    <w:rsid w:val="00B57601"/>
    <w:rsid w:val="00B703F0"/>
    <w:rsid w:val="00B81494"/>
    <w:rsid w:val="00B918E7"/>
    <w:rsid w:val="00BA225B"/>
    <w:rsid w:val="00BA4D1A"/>
    <w:rsid w:val="00BB0747"/>
    <w:rsid w:val="00BC3576"/>
    <w:rsid w:val="00BC6B11"/>
    <w:rsid w:val="00BD1FF7"/>
    <w:rsid w:val="00BD4EDF"/>
    <w:rsid w:val="00BD680F"/>
    <w:rsid w:val="00C109CA"/>
    <w:rsid w:val="00C2191D"/>
    <w:rsid w:val="00C24C37"/>
    <w:rsid w:val="00C26B70"/>
    <w:rsid w:val="00C30601"/>
    <w:rsid w:val="00C31403"/>
    <w:rsid w:val="00C338DE"/>
    <w:rsid w:val="00C348E1"/>
    <w:rsid w:val="00C37F23"/>
    <w:rsid w:val="00C41F18"/>
    <w:rsid w:val="00C46670"/>
    <w:rsid w:val="00C54B00"/>
    <w:rsid w:val="00C5641C"/>
    <w:rsid w:val="00C74018"/>
    <w:rsid w:val="00C761E3"/>
    <w:rsid w:val="00C770ED"/>
    <w:rsid w:val="00C818FB"/>
    <w:rsid w:val="00C92D58"/>
    <w:rsid w:val="00C962D1"/>
    <w:rsid w:val="00CB73B4"/>
    <w:rsid w:val="00CB77EE"/>
    <w:rsid w:val="00CC1867"/>
    <w:rsid w:val="00CC24CD"/>
    <w:rsid w:val="00CC306F"/>
    <w:rsid w:val="00CE45C7"/>
    <w:rsid w:val="00CE52D7"/>
    <w:rsid w:val="00CE56D9"/>
    <w:rsid w:val="00CE721B"/>
    <w:rsid w:val="00D134D1"/>
    <w:rsid w:val="00D17793"/>
    <w:rsid w:val="00D25619"/>
    <w:rsid w:val="00D405C6"/>
    <w:rsid w:val="00D535B0"/>
    <w:rsid w:val="00D61191"/>
    <w:rsid w:val="00D632FD"/>
    <w:rsid w:val="00D67AAD"/>
    <w:rsid w:val="00D86BAD"/>
    <w:rsid w:val="00D90598"/>
    <w:rsid w:val="00D91948"/>
    <w:rsid w:val="00DA31D1"/>
    <w:rsid w:val="00DB2DC9"/>
    <w:rsid w:val="00DB418F"/>
    <w:rsid w:val="00DB72CB"/>
    <w:rsid w:val="00DC6891"/>
    <w:rsid w:val="00DD7422"/>
    <w:rsid w:val="00DE3428"/>
    <w:rsid w:val="00DF09D4"/>
    <w:rsid w:val="00DF1076"/>
    <w:rsid w:val="00DF1AAE"/>
    <w:rsid w:val="00E01232"/>
    <w:rsid w:val="00E061F5"/>
    <w:rsid w:val="00E0682B"/>
    <w:rsid w:val="00E206E3"/>
    <w:rsid w:val="00E4019C"/>
    <w:rsid w:val="00E52182"/>
    <w:rsid w:val="00E567D8"/>
    <w:rsid w:val="00E7108F"/>
    <w:rsid w:val="00E72566"/>
    <w:rsid w:val="00E72A4B"/>
    <w:rsid w:val="00E879FB"/>
    <w:rsid w:val="00E94084"/>
    <w:rsid w:val="00E946DB"/>
    <w:rsid w:val="00EA0C37"/>
    <w:rsid w:val="00EA71F1"/>
    <w:rsid w:val="00EB355B"/>
    <w:rsid w:val="00EB4576"/>
    <w:rsid w:val="00EB4CD7"/>
    <w:rsid w:val="00EC07EE"/>
    <w:rsid w:val="00EC0A55"/>
    <w:rsid w:val="00EC49DA"/>
    <w:rsid w:val="00ED6894"/>
    <w:rsid w:val="00EE6E66"/>
    <w:rsid w:val="00F10A04"/>
    <w:rsid w:val="00F14989"/>
    <w:rsid w:val="00F175A1"/>
    <w:rsid w:val="00F17FAA"/>
    <w:rsid w:val="00F373F5"/>
    <w:rsid w:val="00F401F6"/>
    <w:rsid w:val="00F40AF0"/>
    <w:rsid w:val="00F41396"/>
    <w:rsid w:val="00F42109"/>
    <w:rsid w:val="00F435C2"/>
    <w:rsid w:val="00F5180E"/>
    <w:rsid w:val="00F742F0"/>
    <w:rsid w:val="00F85542"/>
    <w:rsid w:val="00F922AF"/>
    <w:rsid w:val="00F96A3E"/>
    <w:rsid w:val="00FB0D21"/>
    <w:rsid w:val="00FB536E"/>
    <w:rsid w:val="00FC7E03"/>
    <w:rsid w:val="00FE0691"/>
    <w:rsid w:val="00FE0D4D"/>
    <w:rsid w:val="00FE4B11"/>
    <w:rsid w:val="00FE620C"/>
    <w:rsid w:val="00FE64D3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8D64A"/>
  <w15:docId w15:val="{DC50218E-DE4D-494F-AF04-E4459123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AE01F5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AE01F5"/>
    <w:rPr>
      <w:rFonts w:ascii="TimesLT" w:hAnsi="TimesLT"/>
      <w:sz w:val="22"/>
    </w:rPr>
  </w:style>
  <w:style w:type="paragraph" w:styleId="Porat">
    <w:name w:val="footer"/>
    <w:basedOn w:val="prastasis"/>
    <w:rsid w:val="00AE01F5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AE01F5"/>
  </w:style>
  <w:style w:type="paragraph" w:customStyle="1" w:styleId="normalparagraphstyle">
    <w:name w:val="normalparagraphstyle"/>
    <w:basedOn w:val="prastasis"/>
    <w:rsid w:val="00AE01F5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Antrats">
    <w:name w:val="header"/>
    <w:basedOn w:val="prastasis"/>
    <w:rsid w:val="002D69B5"/>
    <w:pPr>
      <w:tabs>
        <w:tab w:val="center" w:pos="4819"/>
        <w:tab w:val="right" w:pos="9638"/>
      </w:tabs>
    </w:pPr>
  </w:style>
  <w:style w:type="paragraph" w:styleId="HTMLiankstoformatuotas">
    <w:name w:val="HTML Preformatted"/>
    <w:basedOn w:val="prastasis"/>
    <w:link w:val="HTMLiankstoformatuotasDiagrama"/>
    <w:rsid w:val="00541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lt-LT"/>
    </w:rPr>
  </w:style>
  <w:style w:type="character" w:customStyle="1" w:styleId="HTMLiankstoformatuotasDiagrama">
    <w:name w:val="HTML iš anksto formatuotas Diagrama"/>
    <w:link w:val="HTMLiankstoformatuotas"/>
    <w:locked/>
    <w:rsid w:val="00541096"/>
    <w:rPr>
      <w:rFonts w:ascii="Courier New" w:hAnsi="Courier New" w:cs="Courier New"/>
      <w:lang w:val="lt-LT" w:eastAsia="lt-LT" w:bidi="ar-SA"/>
    </w:rPr>
  </w:style>
  <w:style w:type="paragraph" w:customStyle="1" w:styleId="Preformatted">
    <w:name w:val="Preformatted"/>
    <w:basedOn w:val="prastasis"/>
    <w:rsid w:val="0054109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Debesliotekstas">
    <w:name w:val="Balloon Text"/>
    <w:basedOn w:val="prastasis"/>
    <w:link w:val="DebesliotekstasDiagrama"/>
    <w:rsid w:val="0019458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194585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rsid w:val="008B5A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lt/uploads/klasifik/EVRK/EVRK2red_lt_RIGHT.htm" TargetMode="External"/><Relationship Id="rId13" Type="http://schemas.openxmlformats.org/officeDocument/2006/relationships/hyperlink" Target="http://www.stat.gov.lt/uploads/klasifik/EVRK/EVRK2red_lt_RIGHT.htm" TargetMode="External"/><Relationship Id="rId18" Type="http://schemas.openxmlformats.org/officeDocument/2006/relationships/hyperlink" Target="http://www.stat.gov.lt/uploads/klasifik/EVRK/EVRK2red_lt_RIGHT.htm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www.stat.gov.lt/uploads/klasifik/EVRK/EVRK2red_lt_RIGHT.htm" TargetMode="External"/><Relationship Id="rId12" Type="http://schemas.openxmlformats.org/officeDocument/2006/relationships/hyperlink" Target="http://www.stat.gov.lt/uploads/klasifik/EVRK/EVRK2red_lt_RIGHT.htm" TargetMode="External"/><Relationship Id="rId17" Type="http://schemas.openxmlformats.org/officeDocument/2006/relationships/hyperlink" Target="http://www.stat.gov.lt/uploads/klasifik/EVRK/EVRK2red_lt_RIGHT.ht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stat.gov.lt/uploads/klasifik/EVRK/EVRK2red_lt_RIGHT.htm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stat.gov.lt/uploads/klasifik/EVRK/EVRK2red_lt_RIGHT.htm" TargetMode="External"/><Relationship Id="rId11" Type="http://schemas.openxmlformats.org/officeDocument/2006/relationships/hyperlink" Target="http://www.stat.gov.lt/uploads/klasifik/EVRK/EVRK2red_lt_RIGHT.htm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stat.gov.lt/uploads/klasifik/EVRK/EVRK2red_lt_RIGHT.htm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stat.gov.lt/uploads/klasifik/EVRK/EVRK2red_lt_RIGHT.htm" TargetMode="External"/><Relationship Id="rId19" Type="http://schemas.openxmlformats.org/officeDocument/2006/relationships/hyperlink" Target="http://www.stat.gov.lt/uploads/klasifik/EVRK/EVRK2red_lt_RIGHT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tat.gov.lt/uploads/klasifik/EVRK/EVRK2red_lt_RIGHT.htm" TargetMode="External"/><Relationship Id="rId14" Type="http://schemas.openxmlformats.org/officeDocument/2006/relationships/hyperlink" Target="http://www.stat.gov.lt/uploads/klasifik/EVRK/EVRK2red_lt_RIGHT.ht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1637</Words>
  <Characters>10516</Characters>
  <Application>Microsoft Office Word</Application>
  <DocSecurity>0</DocSecurity>
  <Lines>87</Lines>
  <Paragraphs>24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PATVIRTINTA</vt:lpstr>
    </vt:vector>
  </TitlesOfParts>
  <Company>valdyba</Company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VEIKLOS, KURIA GALI BŪTI VERČIAMASI TURINT VERSLO LIUDIJIMĄ, RŪŠIŲ FIKSUOTI PAJAMŲ MOKESČIO DYDŽIAI GYVENTOJAMS</dc:subject>
  <dc:creator>finansu.ekonomikos.skyrius@kaunas.lt</dc:creator>
  <cp:lastModifiedBy>Indrė Jasaitienė</cp:lastModifiedBy>
  <cp:revision>2</cp:revision>
  <cp:lastPrinted>2024-07-24T12:12:00Z</cp:lastPrinted>
  <dcterms:created xsi:type="dcterms:W3CDTF">2024-10-08T07:29:00Z</dcterms:created>
  <dcterms:modified xsi:type="dcterms:W3CDTF">2024-10-08T07:29:00Z</dcterms:modified>
</cp:coreProperties>
</file>