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RPr="00DB0229" w14:paraId="1291E648" w14:textId="77777777" w:rsidTr="00AD0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9"/>
        </w:trPr>
        <w:tc>
          <w:tcPr>
            <w:tcW w:w="5670" w:type="dxa"/>
          </w:tcPr>
          <w:p w14:paraId="32C1BC36" w14:textId="77777777" w:rsidR="004805E9" w:rsidRPr="00DB022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4D5E3D3B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</w:p>
          <w:p w14:paraId="335FE391" w14:textId="77777777" w:rsidR="004805E9" w:rsidRPr="00DB0229" w:rsidRDefault="00050B61" w:rsidP="008141B6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Pr="00DB0229">
              <w:rPr>
                <w:rFonts w:ascii="Calibri" w:hAnsi="Calibri" w:cs="Calibri"/>
                <w:b/>
                <w:noProof/>
              </w:rPr>
              <w:t>Projektas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0"/>
          </w:p>
          <w:p w14:paraId="00A9F112" w14:textId="77777777" w:rsidR="004805E9" w:rsidRPr="00DB0229" w:rsidRDefault="004805E9">
            <w:pPr>
              <w:pStyle w:val="Antrats"/>
              <w:tabs>
                <w:tab w:val="left" w:pos="5244"/>
              </w:tabs>
              <w:rPr>
                <w:rFonts w:ascii="Calibri" w:hAnsi="Calibri" w:cs="Calibri"/>
              </w:rPr>
            </w:pPr>
          </w:p>
        </w:tc>
      </w:tr>
      <w:tr w:rsidR="004805E9" w:rsidRPr="00DB0229" w14:paraId="5410091A" w14:textId="77777777" w:rsidTr="00AD0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1"/>
          <w:hidden/>
        </w:trPr>
        <w:tc>
          <w:tcPr>
            <w:tcW w:w="9639" w:type="dxa"/>
            <w:gridSpan w:val="2"/>
          </w:tcPr>
          <w:p w14:paraId="023C081E" w14:textId="39709649" w:rsidR="004805E9" w:rsidRPr="00DB0229" w:rsidRDefault="00520E14" w:rsidP="00D13647">
            <w:pPr>
              <w:pStyle w:val="Antrats"/>
              <w:tabs>
                <w:tab w:val="left" w:pos="5244"/>
              </w:tabs>
              <w:jc w:val="center"/>
              <w:rPr>
                <w:rFonts w:ascii="Calibri" w:hAnsi="Calibri" w:cs="Calibri"/>
                <w:vanish/>
              </w:rPr>
            </w:pPr>
            <w:bookmarkStart w:id="1" w:name="r04" w:colFirst="3" w:colLast="3"/>
            <w:bookmarkStart w:id="2" w:name="r01" w:colFirst="0" w:colLast="0"/>
            <w:r w:rsidRPr="00DB0229">
              <w:rPr>
                <w:rFonts w:ascii="Calibri" w:hAnsi="Calibri" w:cs="Calibri"/>
                <w:noProof/>
                <w:vanish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63779CEF" wp14:editId="6F44B214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RPr="00DB0229" w14:paraId="1773911A" w14:textId="77777777" w:rsidTr="00C0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0"/>
        </w:trPr>
        <w:tc>
          <w:tcPr>
            <w:tcW w:w="9639" w:type="dxa"/>
            <w:gridSpan w:val="2"/>
          </w:tcPr>
          <w:p w14:paraId="063A145D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Uppercase"/>
                  </w:textInput>
                </w:ffData>
              </w:fldChar>
            </w:r>
            <w:bookmarkStart w:id="3" w:name="r06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KAUNO MIESTO SAVIVALDYBĖS TARYBA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3"/>
          </w:p>
          <w:p w14:paraId="7D2BE16A" w14:textId="77777777" w:rsidR="004805E9" w:rsidRPr="00DB0229" w:rsidRDefault="004805E9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r07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4"/>
          </w:p>
        </w:tc>
      </w:tr>
      <w:tr w:rsidR="004805E9" w:rsidRPr="00DB0229" w14:paraId="4816729D" w14:textId="77777777" w:rsidTr="00C0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639" w:type="dxa"/>
            <w:gridSpan w:val="2"/>
          </w:tcPr>
          <w:p w14:paraId="47925402" w14:textId="77777777" w:rsidR="004805E9" w:rsidRPr="00DB0229" w:rsidRDefault="003637E1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="00B06AD8" w:rsidRPr="00DB0229">
              <w:rPr>
                <w:rFonts w:ascii="Calibri" w:hAnsi="Calibri" w:cs="Calibri"/>
                <w:b/>
                <w:noProof/>
              </w:rPr>
              <w:t>SPRENDIMAS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5"/>
          </w:p>
          <w:p w14:paraId="53ADA818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4805E9" w:rsidRPr="00DB0229" w14:paraId="1A7F81BE" w14:textId="77777777" w:rsidTr="00C0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/>
        </w:trPr>
        <w:tc>
          <w:tcPr>
            <w:tcW w:w="9639" w:type="dxa"/>
            <w:gridSpan w:val="2"/>
          </w:tcPr>
          <w:p w14:paraId="2037DF55" w14:textId="4EF49EE2" w:rsidR="004805E9" w:rsidRPr="00DB0229" w:rsidRDefault="003637E1">
            <w:pPr>
              <w:tabs>
                <w:tab w:val="left" w:pos="5244"/>
              </w:tabs>
              <w:spacing w:after="24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="00520E14" w:rsidRPr="00520E14">
              <w:rPr>
                <w:rFonts w:ascii="Calibri" w:hAnsi="Calibri" w:cs="Calibri"/>
                <w:b/>
              </w:rPr>
              <w:t>DĖL NEKILNOJAMOJO TURTO PERĖMIMO KAUNO MIESTO SAVIVALDYBĖS NUOSAVYBĖN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  <w:tr w:rsidR="004805E9" w:rsidRPr="00DB0229" w14:paraId="3E06BB4F" w14:textId="77777777" w:rsidTr="00C0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639" w:type="dxa"/>
            <w:gridSpan w:val="2"/>
          </w:tcPr>
          <w:p w14:paraId="28A122E7" w14:textId="77777777" w:rsidR="004805E9" w:rsidRPr="00DB022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....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7"/>
            <w:r w:rsidRPr="00DB0229">
              <w:rPr>
                <w:rFonts w:ascii="Calibri" w:hAnsi="Calibri" w:cs="Calibri"/>
              </w:rPr>
              <w:t xml:space="preserve"> </w:t>
            </w:r>
            <w:r w:rsidR="004805E9" w:rsidRPr="00DB0229">
              <w:rPr>
                <w:rFonts w:ascii="Calibri" w:hAnsi="Calibri" w:cs="Calibri"/>
              </w:rPr>
              <w:t xml:space="preserve">Nr.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....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8"/>
          </w:p>
          <w:p w14:paraId="48C4B955" w14:textId="77777777" w:rsidR="004805E9" w:rsidRPr="00DB0229" w:rsidRDefault="004805E9">
            <w:pPr>
              <w:tabs>
                <w:tab w:val="left" w:pos="5244"/>
              </w:tabs>
              <w:spacing w:after="120" w:line="360" w:lineRule="auto"/>
              <w:rPr>
                <w:rFonts w:ascii="Calibri" w:hAnsi="Calibri" w:cs="Calibri"/>
              </w:rPr>
            </w:pPr>
          </w:p>
        </w:tc>
      </w:tr>
      <w:tr w:rsidR="004805E9" w:rsidRPr="00DB0229" w14:paraId="4D9CC249" w14:textId="77777777" w:rsidTr="00C0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39" w:type="dxa"/>
            <w:gridSpan w:val="2"/>
          </w:tcPr>
          <w:p w14:paraId="234C9FD7" w14:textId="77777777" w:rsidR="004805E9" w:rsidRPr="00DB0229" w:rsidRDefault="004805E9">
            <w:pPr>
              <w:tabs>
                <w:tab w:val="left" w:pos="5244"/>
              </w:tabs>
              <w:suppressAutoHyphens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Kaunas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</w:tbl>
    <w:p w14:paraId="11D659CB" w14:textId="77777777" w:rsidR="004805E9" w:rsidRPr="00DB0229" w:rsidRDefault="004805E9">
      <w:pPr>
        <w:spacing w:after="480"/>
        <w:rPr>
          <w:rFonts w:ascii="Calibri" w:hAnsi="Calibri" w:cs="Calibri"/>
        </w:rPr>
      </w:pPr>
    </w:p>
    <w:p w14:paraId="673F6A1B" w14:textId="77777777" w:rsidR="004805E9" w:rsidRPr="00DB0229" w:rsidRDefault="004805E9">
      <w:pPr>
        <w:spacing w:after="480"/>
        <w:rPr>
          <w:rFonts w:ascii="Calibri" w:hAnsi="Calibri" w:cs="Calibri"/>
        </w:rPr>
        <w:sectPr w:rsidR="004805E9" w:rsidRPr="00DB022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38184D83" w14:textId="77777777" w:rsidR="00520E14" w:rsidRPr="00520E14" w:rsidRDefault="00520E14" w:rsidP="00520E14">
      <w:pPr>
        <w:spacing w:line="360" w:lineRule="auto"/>
        <w:ind w:firstLine="1298"/>
        <w:jc w:val="both"/>
        <w:rPr>
          <w:rFonts w:ascii="Calibri" w:hAnsi="Calibri" w:cs="Calibri"/>
          <w:szCs w:val="24"/>
        </w:rPr>
      </w:pPr>
      <w:bookmarkStart w:id="10" w:name="r18"/>
      <w:r w:rsidRPr="00520E14">
        <w:rPr>
          <w:rFonts w:ascii="Calibri" w:hAnsi="Calibri" w:cs="Calibri"/>
          <w:szCs w:val="24"/>
        </w:rPr>
        <w:t xml:space="preserve">Vadovaudamasi Lietuvos Respublikos valstybės ir savivaldybių turto valdymo, naudojimo ir disponavimo juo įstatymo 6 straipsnio 1 punktu ir Lietuvos Respublikos valstybės turto perėmimo savivaldybių nuosavybėn įstatymo 3 ir 4 straipsniais, Kauno miesto savivaldybės taryba n u s p r e n d ž i a: </w:t>
      </w:r>
    </w:p>
    <w:p w14:paraId="17625BC8" w14:textId="77777777" w:rsidR="00520E14" w:rsidRPr="00520E14" w:rsidRDefault="00520E14" w:rsidP="00520E14">
      <w:pPr>
        <w:spacing w:line="360" w:lineRule="auto"/>
        <w:ind w:firstLine="1298"/>
        <w:jc w:val="both"/>
        <w:rPr>
          <w:rFonts w:ascii="Calibri" w:hAnsi="Calibri" w:cs="Calibri"/>
          <w:szCs w:val="24"/>
        </w:rPr>
      </w:pPr>
      <w:r w:rsidRPr="00520E14">
        <w:rPr>
          <w:rFonts w:ascii="Calibri" w:hAnsi="Calibri" w:cs="Calibri"/>
          <w:szCs w:val="24"/>
        </w:rPr>
        <w:t xml:space="preserve">1. Perimti Kauno miesto savivaldybės nuosavybėn valstybei nuosavybės teise priklausantį nekilnojamąjį turtą, nurodytą priede. </w:t>
      </w:r>
    </w:p>
    <w:p w14:paraId="3367BC2F" w14:textId="77777777" w:rsidR="00520E14" w:rsidRPr="00520E14" w:rsidRDefault="00520E14" w:rsidP="00520E14">
      <w:pPr>
        <w:spacing w:line="360" w:lineRule="auto"/>
        <w:ind w:firstLine="1298"/>
        <w:jc w:val="both"/>
        <w:rPr>
          <w:rFonts w:ascii="Calibri" w:hAnsi="Calibri" w:cs="Calibri"/>
          <w:szCs w:val="24"/>
        </w:rPr>
      </w:pPr>
      <w:r w:rsidRPr="00520E14">
        <w:rPr>
          <w:rFonts w:ascii="Calibri" w:hAnsi="Calibri" w:cs="Calibri"/>
          <w:szCs w:val="24"/>
        </w:rPr>
        <w:t xml:space="preserve">2. Įpareigoti Kauno miesto savivaldybės administracijos direktorių teisės aktų nustatyta tvarka organizuoti daiktinių teisių į Savivaldybės nuosavybėn perimtus priede nurodytus nekilnojamuosius daiktus įregistravimą Nekilnojamojo turto registre. </w:t>
      </w:r>
    </w:p>
    <w:p w14:paraId="2DAB1737" w14:textId="1FF71200" w:rsidR="00520E14" w:rsidRPr="00520E14" w:rsidRDefault="00520E14" w:rsidP="00520E14">
      <w:pPr>
        <w:spacing w:line="360" w:lineRule="auto"/>
        <w:ind w:firstLine="1298"/>
        <w:jc w:val="both"/>
        <w:rPr>
          <w:rFonts w:ascii="Calibri" w:hAnsi="Calibri" w:cs="Calibri"/>
          <w:szCs w:val="24"/>
        </w:rPr>
      </w:pPr>
      <w:r w:rsidRPr="00520E14">
        <w:rPr>
          <w:rFonts w:ascii="Calibri" w:hAnsi="Calibri" w:cs="Calibri"/>
          <w:szCs w:val="24"/>
        </w:rPr>
        <w:t>3. Šis sprendimas per vieną mėnesį nuo jo paskelbimo ar įteikimo dienos gali būti skundžiamas Kauno apylinkės teismo Kauno rūmams (Laisvės al. 103, Kaunas) Lietuvos Respublikos civilinio proceso kodekso nustatyta tvarka</w:t>
      </w:r>
      <w:bookmarkEnd w:id="10"/>
      <w:r w:rsidRPr="00520E14">
        <w:rPr>
          <w:rFonts w:ascii="Calibri" w:hAnsi="Calibri" w:cs="Calibri"/>
          <w:szCs w:val="24"/>
        </w:rPr>
        <w:t xml:space="preserve"> arba Regionų administracini</w:t>
      </w:r>
      <w:r>
        <w:rPr>
          <w:rFonts w:ascii="Calibri" w:hAnsi="Calibri" w:cs="Calibri"/>
          <w:szCs w:val="24"/>
        </w:rPr>
        <w:t>am</w:t>
      </w:r>
      <w:r w:rsidRPr="00520E14">
        <w:rPr>
          <w:rFonts w:ascii="Calibri" w:hAnsi="Calibri" w:cs="Calibri"/>
          <w:szCs w:val="24"/>
        </w:rPr>
        <w:t xml:space="preserve"> teism</w:t>
      </w:r>
      <w:r>
        <w:rPr>
          <w:rFonts w:ascii="Calibri" w:hAnsi="Calibri" w:cs="Calibri"/>
          <w:szCs w:val="24"/>
        </w:rPr>
        <w:t xml:space="preserve">ui (Žygimantų g. 2, Vilnius, skundą paduodant bet kuriuose šio teismo rūmuose: </w:t>
      </w:r>
      <w:r w:rsidRPr="00520E14">
        <w:rPr>
          <w:rFonts w:ascii="Calibri" w:hAnsi="Calibri" w:cs="Calibri"/>
          <w:szCs w:val="24"/>
        </w:rPr>
        <w:t>A. Mickevičiaus g. 8A, Kaunas</w:t>
      </w:r>
      <w:r>
        <w:rPr>
          <w:rFonts w:ascii="Calibri" w:hAnsi="Calibri" w:cs="Calibri"/>
          <w:szCs w:val="24"/>
        </w:rPr>
        <w:t>, Galinio Pylimo g. 9, Klaipėda, Dvaro g. 80, Šiauliai, Respublikos g. 62, Panevėžys</w:t>
      </w:r>
      <w:r w:rsidRPr="00520E14">
        <w:rPr>
          <w:rFonts w:ascii="Calibri" w:hAnsi="Calibri" w:cs="Calibri"/>
          <w:szCs w:val="24"/>
        </w:rPr>
        <w:t xml:space="preserve">) Lietuvos Respublikos administracinių bylų teisenos įstatymo nustatyta tvarka. </w:t>
      </w:r>
    </w:p>
    <w:p w14:paraId="6BDA0B63" w14:textId="77777777" w:rsidR="004805E9" w:rsidRPr="00DB0229" w:rsidRDefault="004805E9">
      <w:pPr>
        <w:ind w:firstLine="1298"/>
        <w:rPr>
          <w:rFonts w:ascii="Calibri" w:hAnsi="Calibri" w:cs="Calibri"/>
        </w:rPr>
        <w:sectPr w:rsidR="004805E9" w:rsidRPr="00DB0229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26F3BD58" w14:textId="77777777" w:rsidR="004805E9" w:rsidRPr="00DB0229" w:rsidRDefault="004805E9">
      <w:pPr>
        <w:keepNext/>
        <w:rPr>
          <w:rFonts w:ascii="Calibri" w:hAnsi="Calibri" w:cs="Calibri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RPr="00DB0229" w14:paraId="2365C6DA" w14:textId="77777777" w:rsidTr="00321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5384" w:type="dxa"/>
            <w:vAlign w:val="bottom"/>
          </w:tcPr>
          <w:p w14:paraId="6FB38D7E" w14:textId="6E0F4CCD" w:rsidR="00763CA6" w:rsidRPr="00DB0229" w:rsidRDefault="00763CA6" w:rsidP="00321D8D">
            <w:pPr>
              <w:keepNext/>
              <w:spacing w:before="480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1" w:name="r20_1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520E14">
              <w:rPr>
                <w:rFonts w:ascii="Calibri" w:hAnsi="Calibri" w:cs="Calibri"/>
              </w:rPr>
              <w:t>Savivaldybės meras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14:paraId="56480146" w14:textId="77777777" w:rsidR="00763CA6" w:rsidRPr="00DB0229" w:rsidRDefault="00763CA6" w:rsidP="00321D8D">
            <w:pPr>
              <w:keepNext/>
              <w:spacing w:before="480"/>
              <w:jc w:val="right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Vardas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2"/>
            <w:r w:rsidRPr="00DB0229">
              <w:rPr>
                <w:rFonts w:ascii="Calibri" w:hAnsi="Calibri" w:cs="Calibri"/>
              </w:rPr>
              <w:t xml:space="preserve">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Pavardė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</w:tbl>
    <w:p w14:paraId="128A6CAB" w14:textId="77777777" w:rsidR="004805E9" w:rsidRPr="00DB0229" w:rsidRDefault="004805E9">
      <w:pPr>
        <w:keepNext/>
        <w:rPr>
          <w:rFonts w:ascii="Calibri" w:hAnsi="Calibri" w:cs="Calibri"/>
        </w:rPr>
      </w:pPr>
    </w:p>
    <w:sectPr w:rsidR="004805E9" w:rsidRPr="00DB022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C6F08" w14:textId="77777777" w:rsidR="00520E14" w:rsidRDefault="00520E14">
      <w:r>
        <w:separator/>
      </w:r>
    </w:p>
  </w:endnote>
  <w:endnote w:type="continuationSeparator" w:id="0">
    <w:p w14:paraId="0569A111" w14:textId="77777777" w:rsidR="00520E14" w:rsidRDefault="0052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39295C26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794"/>
      </w:trPr>
      <w:tc>
        <w:tcPr>
          <w:tcW w:w="5184" w:type="dxa"/>
        </w:tcPr>
        <w:p w14:paraId="0FF84BC5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37F8E39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0F7FE964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2C0E7D7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D4D8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320EC51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794"/>
      </w:trPr>
      <w:tc>
        <w:tcPr>
          <w:tcW w:w="5184" w:type="dxa"/>
        </w:tcPr>
        <w:p w14:paraId="4BC79021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1F11F6D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5A4F5F7B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7BAB7078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31D9F54B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794"/>
      </w:trPr>
      <w:tc>
        <w:tcPr>
          <w:tcW w:w="5184" w:type="dxa"/>
        </w:tcPr>
        <w:p w14:paraId="4B46F3DB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7C05E74E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098797DF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1A40954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4E18C" w14:textId="77777777" w:rsidR="00520E14" w:rsidRDefault="00520E14">
      <w:pPr>
        <w:pStyle w:val="Porat"/>
        <w:spacing w:before="240"/>
      </w:pPr>
    </w:p>
  </w:footnote>
  <w:footnote w:type="continuationSeparator" w:id="0">
    <w:p w14:paraId="232FB92A" w14:textId="77777777" w:rsidR="00520E14" w:rsidRDefault="0052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8780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41504" w14:textId="77777777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revisionView w:formatting="0" w:inkAnnotations="0"/>
  <w:documentProtection w:edit="forms" w:enforcement="1"/>
  <w:defaultTabStop w:val="129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ius" w:val="UAB Sekasoft"/>
    <w:docVar w:name="Forma" w:val="kcb"/>
    <w:docVar w:name="Versija" w:val="2.3"/>
  </w:docVars>
  <w:rsids>
    <w:rsidRoot w:val="00520E14"/>
    <w:rsid w:val="000076D6"/>
    <w:rsid w:val="000263EC"/>
    <w:rsid w:val="0003046B"/>
    <w:rsid w:val="0004523A"/>
    <w:rsid w:val="00050B61"/>
    <w:rsid w:val="000727A2"/>
    <w:rsid w:val="00086977"/>
    <w:rsid w:val="000F781E"/>
    <w:rsid w:val="002331D1"/>
    <w:rsid w:val="00266465"/>
    <w:rsid w:val="00321D8D"/>
    <w:rsid w:val="003266FB"/>
    <w:rsid w:val="003637E1"/>
    <w:rsid w:val="004017A4"/>
    <w:rsid w:val="004422A7"/>
    <w:rsid w:val="004805E9"/>
    <w:rsid w:val="00520E14"/>
    <w:rsid w:val="0054223E"/>
    <w:rsid w:val="00645B20"/>
    <w:rsid w:val="006A138F"/>
    <w:rsid w:val="006B1DD0"/>
    <w:rsid w:val="00732B88"/>
    <w:rsid w:val="00763CA6"/>
    <w:rsid w:val="007D1D62"/>
    <w:rsid w:val="008141B6"/>
    <w:rsid w:val="00851D77"/>
    <w:rsid w:val="008649D0"/>
    <w:rsid w:val="008C7C85"/>
    <w:rsid w:val="008D13CF"/>
    <w:rsid w:val="00936E82"/>
    <w:rsid w:val="009B5814"/>
    <w:rsid w:val="009F39E5"/>
    <w:rsid w:val="00AA6D7E"/>
    <w:rsid w:val="00AD00BC"/>
    <w:rsid w:val="00B06AD8"/>
    <w:rsid w:val="00B462C9"/>
    <w:rsid w:val="00B535F7"/>
    <w:rsid w:val="00BB3F5F"/>
    <w:rsid w:val="00BC54EB"/>
    <w:rsid w:val="00BD77D0"/>
    <w:rsid w:val="00C06CE3"/>
    <w:rsid w:val="00C10BF5"/>
    <w:rsid w:val="00D13647"/>
    <w:rsid w:val="00D86282"/>
    <w:rsid w:val="00DB0229"/>
    <w:rsid w:val="00E87B48"/>
    <w:rsid w:val="00EE42F2"/>
    <w:rsid w:val="00F2223C"/>
    <w:rsid w:val="00F45B3B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0F716F8"/>
  <w15:chartTrackingRefBased/>
  <w15:docId w15:val="{3E79A6D9-9B63-47AC-95DF-6BC5515B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5</TotalTime>
  <Pages>1</Pages>
  <Words>199</Words>
  <Characters>1358</Characters>
  <Application>Microsoft Office Word</Application>
  <DocSecurity>0</DocSecurity>
  <Lines>42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>Savivaldybės meras Vardas Pavardė</Manager>
  <Company>KAUNO MIESTO SAVIVALDYBĖ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....--   SPRENDIMAS   Nr. ....</dc:title>
  <dc:subject>DĖL NEKILNOJAMOJO TURTO PERĖMIMO KAUNO MIESTO SAVIVALDYBĖS NUOSAVYBĖN</dc:subject>
  <dc:creator>Windows User</dc:creator>
  <cp:keywords/>
  <cp:lastModifiedBy>Aušra Narkuvienė</cp:lastModifiedBy>
  <cp:revision>1</cp:revision>
  <cp:lastPrinted>2001-05-16T08:19:00Z</cp:lastPrinted>
  <dcterms:created xsi:type="dcterms:W3CDTF">2025-01-14T07:00:00Z</dcterms:created>
  <dcterms:modified xsi:type="dcterms:W3CDTF">2025-01-14T07:06:00Z</dcterms:modified>
</cp:coreProperties>
</file>