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D42" w:rsidRDefault="00C17BDD">
      <w:pPr>
        <w:jc w:val="both"/>
      </w:pPr>
      <w:bookmarkStart w:id="0" w:name="_GoBack"/>
      <w:bookmarkEnd w:id="0"/>
      <w:r>
        <w:rPr>
          <w:b/>
          <w:i/>
        </w:rPr>
        <w:t>Suvestinė redakcija nuo 2023-05-25</w:t>
      </w:r>
    </w:p>
    <w:p w:rsidR="00961D42" w:rsidRDefault="00961D42">
      <w:pPr>
        <w:jc w:val="both"/>
        <w:rPr>
          <w:sz w:val="20"/>
        </w:rPr>
      </w:pPr>
    </w:p>
    <w:p w:rsidR="00961D42" w:rsidRDefault="00C17BDD">
      <w:pPr>
        <w:jc w:val="both"/>
        <w:rPr>
          <w:sz w:val="20"/>
        </w:rPr>
      </w:pPr>
      <w:r>
        <w:rPr>
          <w:i/>
          <w:sz w:val="20"/>
        </w:rPr>
        <w:t>Sprendimas paskelbtas: TAR 2020-07-22, i. k. 2020-16231</w:t>
      </w:r>
    </w:p>
    <w:p w:rsidR="00961D42" w:rsidRDefault="00961D42">
      <w:pPr>
        <w:jc w:val="both"/>
        <w:rPr>
          <w:sz w:val="20"/>
        </w:rPr>
      </w:pPr>
    </w:p>
    <w:p w:rsidR="00961D42" w:rsidRDefault="00961D42">
      <w:pPr>
        <w:tabs>
          <w:tab w:val="center" w:pos="4819"/>
          <w:tab w:val="right" w:pos="9638"/>
        </w:tabs>
        <w:rPr>
          <w:lang w:bidi="he-IL"/>
        </w:rPr>
      </w:pPr>
    </w:p>
    <w:p w:rsidR="00961D42" w:rsidRDefault="00C17BDD">
      <w:pPr>
        <w:ind w:left="8"/>
        <w:jc w:val="center"/>
        <w:rPr>
          <w:lang w:bidi="he-IL"/>
        </w:rPr>
      </w:pPr>
      <w:r>
        <w:rPr>
          <w:lang w:bidi="he-IL"/>
        </w:rP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9pt" o:ole="" fillcolor="window">
            <v:imagedata r:id="rId6" o:title=""/>
          </v:shape>
          <o:OLEObject Type="Embed" ProgID="Word.Picture.8" ShapeID="_x0000_i1025" DrawAspect="Content" ObjectID="_1746602524" r:id="rId7"/>
        </w:object>
      </w:r>
    </w:p>
    <w:p w:rsidR="00961D42" w:rsidRDefault="00C17BDD">
      <w:pPr>
        <w:tabs>
          <w:tab w:val="left" w:pos="5244"/>
        </w:tabs>
        <w:jc w:val="center"/>
        <w:rPr>
          <w:b/>
          <w:caps/>
          <w:lang w:bidi="he-IL"/>
        </w:rPr>
      </w:pPr>
      <w:r>
        <w:rPr>
          <w:b/>
          <w:caps/>
          <w:lang w:bidi="he-IL"/>
        </w:rPr>
        <w:t>KAUNO MIESTO SAVIVALDYBĖS TARYBA</w:t>
      </w:r>
    </w:p>
    <w:p w:rsidR="00961D42" w:rsidRDefault="00C17BDD">
      <w:pPr>
        <w:ind w:left="8"/>
        <w:rPr>
          <w:b/>
          <w:caps/>
          <w:lang w:bidi="he-IL"/>
        </w:rPr>
      </w:pPr>
      <w:r>
        <w:rPr>
          <w:b/>
          <w:caps/>
          <w:lang w:bidi="he-IL"/>
        </w:rPr>
        <w:t>     </w:t>
      </w:r>
    </w:p>
    <w:p w:rsidR="00961D42" w:rsidRDefault="00C17BDD">
      <w:pPr>
        <w:tabs>
          <w:tab w:val="left" w:pos="5244"/>
        </w:tabs>
        <w:jc w:val="center"/>
        <w:rPr>
          <w:lang w:bidi="he-IL"/>
        </w:rPr>
      </w:pPr>
      <w:r>
        <w:rPr>
          <w:b/>
          <w:lang w:bidi="he-IL"/>
        </w:rPr>
        <w:t>SPRENDIMAS</w:t>
      </w:r>
    </w:p>
    <w:p w:rsidR="00961D42" w:rsidRDefault="00C17BDD">
      <w:pPr>
        <w:jc w:val="center"/>
        <w:rPr>
          <w:b/>
          <w:caps/>
          <w:lang w:bidi="he-IL"/>
        </w:rPr>
      </w:pPr>
      <w:r>
        <w:rPr>
          <w:b/>
          <w:lang w:bidi="he-IL"/>
        </w:rPr>
        <w:t>DĖL SAVIVALDYBĖS TURTO PERDAVIMO VALDYTI, NAUDOTI IR DISPONUOTI JUO PATIKĖJIMO TEISE</w:t>
      </w:r>
      <w:r>
        <w:rPr>
          <w:b/>
          <w:lang w:bidi="he-IL"/>
        </w:rPr>
        <w:t xml:space="preserve"> TVARKOS APRAŠO PATVIRTINIMO</w:t>
      </w:r>
    </w:p>
    <w:p w:rsidR="00961D42" w:rsidRDefault="00961D42">
      <w:pPr>
        <w:tabs>
          <w:tab w:val="right" w:pos="2410"/>
          <w:tab w:val="right" w:pos="3544"/>
          <w:tab w:val="left" w:pos="5670"/>
        </w:tabs>
        <w:jc w:val="center"/>
        <w:rPr>
          <w:lang w:bidi="he-IL"/>
        </w:rPr>
      </w:pPr>
    </w:p>
    <w:p w:rsidR="00961D42" w:rsidRDefault="00C17BDD">
      <w:pPr>
        <w:tabs>
          <w:tab w:val="right" w:pos="2410"/>
          <w:tab w:val="right" w:pos="3544"/>
          <w:tab w:val="left" w:pos="5670"/>
        </w:tabs>
        <w:jc w:val="center"/>
        <w:rPr>
          <w:lang w:bidi="he-IL"/>
        </w:rPr>
      </w:pPr>
      <w:r>
        <w:rPr>
          <w:lang w:bidi="he-IL"/>
        </w:rPr>
        <w:t>2020 m. liepos 21 d.  Nr. T-345</w:t>
      </w:r>
    </w:p>
    <w:p w:rsidR="00961D42" w:rsidRDefault="00C17BDD">
      <w:pPr>
        <w:suppressAutoHyphens/>
        <w:jc w:val="center"/>
        <w:rPr>
          <w:sz w:val="42"/>
          <w:szCs w:val="42"/>
        </w:rPr>
      </w:pPr>
      <w:r>
        <w:rPr>
          <w:lang w:bidi="he-IL"/>
        </w:rPr>
        <w:t>Kaunas</w:t>
      </w:r>
    </w:p>
    <w:p w:rsidR="00961D42" w:rsidRDefault="00961D42">
      <w:pPr>
        <w:tabs>
          <w:tab w:val="center" w:pos="4153"/>
          <w:tab w:val="right" w:pos="8306"/>
        </w:tabs>
        <w:rPr>
          <w:lang w:bidi="he-IL"/>
        </w:rPr>
      </w:pPr>
    </w:p>
    <w:p w:rsidR="00961D42" w:rsidRDefault="00961D42">
      <w:pPr>
        <w:tabs>
          <w:tab w:val="center" w:pos="4153"/>
          <w:tab w:val="right" w:pos="8306"/>
        </w:tabs>
        <w:rPr>
          <w:lang w:bidi="he-IL"/>
        </w:rPr>
      </w:pPr>
    </w:p>
    <w:p w:rsidR="00961D42" w:rsidRDefault="00C17BDD">
      <w:pPr>
        <w:spacing w:line="360" w:lineRule="auto"/>
        <w:ind w:firstLine="1134"/>
        <w:jc w:val="both"/>
        <w:rPr>
          <w:lang w:bidi="he-IL"/>
        </w:rPr>
      </w:pPr>
      <w:r>
        <w:rPr>
          <w:lang w:bidi="he-IL"/>
        </w:rPr>
        <w:t>Vadovaudamasi Lietuvos Respublikos vietos savivaldos įstatymo 16 straipsnio 2 dalies 26 punktu ir 18 straipsnio 1 dalimi, Lietuvos Respublikos valstybės ir savivaldybių turto valdymo, n</w:t>
      </w:r>
      <w:r>
        <w:rPr>
          <w:lang w:bidi="he-IL"/>
        </w:rPr>
        <w:t>audojimo ir disponavimo juo įstatymo 12 straipsniu, Lietuvos Respublikos sveikatos priežiūros įstaigų įstatymo 36 straipsniu, Kauno miesto savivaldybės taryba  n u s p r e n d ž i a:</w:t>
      </w:r>
    </w:p>
    <w:p w:rsidR="00961D42" w:rsidRDefault="00C17BDD">
      <w:pPr>
        <w:tabs>
          <w:tab w:val="left" w:pos="1418"/>
        </w:tabs>
        <w:spacing w:line="360" w:lineRule="auto"/>
        <w:ind w:firstLine="1134"/>
        <w:jc w:val="both"/>
        <w:rPr>
          <w:lang w:bidi="he-IL"/>
        </w:rPr>
      </w:pPr>
      <w:r>
        <w:rPr>
          <w:lang w:bidi="he-IL"/>
        </w:rPr>
        <w:t>1.</w:t>
      </w:r>
      <w:r>
        <w:rPr>
          <w:lang w:bidi="he-IL"/>
        </w:rPr>
        <w:tab/>
        <w:t>Patvirtinti Savivaldybės turto perdavimo valdyti, naudoti ir disponuot</w:t>
      </w:r>
      <w:r>
        <w:rPr>
          <w:lang w:bidi="he-IL"/>
        </w:rPr>
        <w:t>i juo patikėjimo teise tvarkos aprašą (pridedama).</w:t>
      </w:r>
    </w:p>
    <w:p w:rsidR="00961D42" w:rsidRDefault="00C17BDD">
      <w:pPr>
        <w:tabs>
          <w:tab w:val="left" w:pos="1418"/>
        </w:tabs>
        <w:spacing w:line="360" w:lineRule="auto"/>
        <w:ind w:firstLine="1134"/>
        <w:jc w:val="both"/>
        <w:rPr>
          <w:lang w:bidi="he-IL"/>
        </w:rPr>
      </w:pPr>
      <w:r>
        <w:rPr>
          <w:lang w:bidi="he-IL"/>
        </w:rPr>
        <w:t>2.</w:t>
      </w:r>
      <w:r>
        <w:rPr>
          <w:lang w:bidi="he-IL"/>
        </w:rPr>
        <w:tab/>
        <w:t>Pripažinti netekusiu galios Kauno miesto savivaldybės tarybos 2008 m. rugsėjo 11 d. sprendimą Nr. T-425 „Dėl Savivaldybės nekilnojamojo turto perdavimo valdyti, naudoti ir disponuoti juo patikėjimo teis</w:t>
      </w:r>
      <w:r>
        <w:rPr>
          <w:lang w:bidi="he-IL"/>
        </w:rPr>
        <w:t>e tvarkos aprašo patvirtinimo“ su visais pakeitimais ir papildymais.</w:t>
      </w:r>
    </w:p>
    <w:p w:rsidR="00961D42" w:rsidRDefault="00961D42">
      <w:pPr>
        <w:keepNext/>
        <w:tabs>
          <w:tab w:val="left" w:pos="4329"/>
          <w:tab w:val="left" w:pos="6245"/>
        </w:tabs>
        <w:ind w:left="8"/>
      </w:pPr>
    </w:p>
    <w:p w:rsidR="00961D42" w:rsidRDefault="00961D42">
      <w:pPr>
        <w:keepNext/>
        <w:tabs>
          <w:tab w:val="left" w:pos="4329"/>
          <w:tab w:val="left" w:pos="6245"/>
        </w:tabs>
        <w:ind w:left="8"/>
      </w:pPr>
    </w:p>
    <w:p w:rsidR="00961D42" w:rsidRDefault="00961D42">
      <w:pPr>
        <w:keepNext/>
        <w:tabs>
          <w:tab w:val="left" w:pos="4329"/>
          <w:tab w:val="left" w:pos="6245"/>
        </w:tabs>
        <w:ind w:left="8"/>
      </w:pPr>
    </w:p>
    <w:p w:rsidR="00961D42" w:rsidRDefault="00C17BDD">
      <w:pPr>
        <w:keepNext/>
        <w:tabs>
          <w:tab w:val="left" w:pos="4329"/>
          <w:tab w:val="left" w:pos="6245"/>
        </w:tabs>
        <w:ind w:left="8"/>
        <w:rPr>
          <w:lang w:bidi="he-IL"/>
        </w:rPr>
      </w:pPr>
      <w:r>
        <w:rPr>
          <w:lang w:bidi="he-IL"/>
        </w:rPr>
        <w:t>Savivaldybės meras</w:t>
      </w:r>
      <w:r>
        <w:rPr>
          <w:lang w:bidi="he-IL"/>
        </w:rPr>
        <w:tab/>
      </w:r>
      <w:r>
        <w:rPr>
          <w:lang w:bidi="he-IL"/>
        </w:rPr>
        <w:tab/>
      </w:r>
      <w:r>
        <w:rPr>
          <w:lang w:bidi="he-IL"/>
        </w:rPr>
        <w:tab/>
        <w:t>Visvaldas Matijošaitis</w:t>
      </w:r>
    </w:p>
    <w:p w:rsidR="00961D42" w:rsidRDefault="00961D42">
      <w:pPr>
        <w:keepNext/>
        <w:tabs>
          <w:tab w:val="left" w:pos="4329"/>
          <w:tab w:val="left" w:pos="6245"/>
        </w:tabs>
        <w:ind w:left="8"/>
        <w:rPr>
          <w:lang w:bidi="he-IL"/>
        </w:rPr>
      </w:pPr>
    </w:p>
    <w:p w:rsidR="00961D42" w:rsidRDefault="00961D42">
      <w:pPr>
        <w:ind w:left="5580"/>
        <w:sectPr w:rsidR="00961D42">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567" w:bottom="1134" w:left="1701" w:header="340" w:footer="340" w:gutter="0"/>
          <w:pgNumType w:start="1"/>
          <w:cols w:space="720"/>
          <w:titlePg/>
          <w:docGrid w:linePitch="326"/>
        </w:sectPr>
      </w:pPr>
    </w:p>
    <w:p w:rsidR="00961D42" w:rsidRDefault="00C17BDD">
      <w:pPr>
        <w:ind w:left="5580"/>
        <w:rPr>
          <w:szCs w:val="24"/>
          <w:lang w:bidi="he-IL"/>
        </w:rPr>
      </w:pPr>
      <w:r>
        <w:rPr>
          <w:szCs w:val="24"/>
          <w:lang w:bidi="he-IL"/>
        </w:rPr>
        <w:lastRenderedPageBreak/>
        <w:t xml:space="preserve">PATVIRTINTA </w:t>
      </w:r>
    </w:p>
    <w:p w:rsidR="00961D42" w:rsidRDefault="00C17BDD">
      <w:pPr>
        <w:ind w:left="5580"/>
        <w:rPr>
          <w:szCs w:val="24"/>
          <w:lang w:bidi="he-IL"/>
        </w:rPr>
      </w:pPr>
      <w:r>
        <w:rPr>
          <w:szCs w:val="24"/>
          <w:lang w:bidi="he-IL"/>
        </w:rPr>
        <w:t xml:space="preserve">Kauno miesto savivaldybės tarybos </w:t>
      </w:r>
    </w:p>
    <w:p w:rsidR="00961D42" w:rsidRDefault="00C17BDD">
      <w:pPr>
        <w:ind w:left="5580"/>
        <w:rPr>
          <w:szCs w:val="24"/>
          <w:lang w:bidi="he-IL"/>
        </w:rPr>
      </w:pPr>
      <w:r>
        <w:rPr>
          <w:szCs w:val="24"/>
          <w:lang w:bidi="he-IL"/>
        </w:rPr>
        <w:t xml:space="preserve">2020 m. liepos 21 d. </w:t>
      </w:r>
    </w:p>
    <w:p w:rsidR="00961D42" w:rsidRDefault="00C17BDD">
      <w:pPr>
        <w:ind w:left="5580"/>
        <w:rPr>
          <w:szCs w:val="24"/>
          <w:lang w:bidi="he-IL"/>
        </w:rPr>
      </w:pPr>
      <w:r>
        <w:rPr>
          <w:szCs w:val="24"/>
          <w:lang w:bidi="he-IL"/>
        </w:rPr>
        <w:t>sprendimu Nr. T-345</w:t>
      </w:r>
    </w:p>
    <w:p w:rsidR="00961D42" w:rsidRDefault="00961D42">
      <w:pPr>
        <w:jc w:val="both"/>
        <w:rPr>
          <w:b/>
          <w:bCs/>
          <w:szCs w:val="24"/>
          <w:lang w:bidi="he-IL"/>
        </w:rPr>
      </w:pPr>
    </w:p>
    <w:p w:rsidR="00961D42" w:rsidRDefault="00961D42">
      <w:pPr>
        <w:jc w:val="both"/>
        <w:rPr>
          <w:b/>
          <w:bCs/>
          <w:szCs w:val="24"/>
          <w:lang w:bidi="he-IL"/>
        </w:rPr>
      </w:pPr>
    </w:p>
    <w:p w:rsidR="00961D42" w:rsidRDefault="00C17BDD">
      <w:pPr>
        <w:jc w:val="center"/>
        <w:rPr>
          <w:b/>
          <w:bCs/>
          <w:szCs w:val="24"/>
          <w:lang w:bidi="he-IL"/>
        </w:rPr>
      </w:pPr>
      <w:r>
        <w:rPr>
          <w:b/>
          <w:bCs/>
          <w:szCs w:val="24"/>
          <w:lang w:bidi="he-IL"/>
        </w:rPr>
        <w:t xml:space="preserve">SAVIVALDYBĖS TURTO PERDAVIMO VALDYTI, NAUDOTI IR DISPONUOTI JUO PATIKĖJIMO TEISE TVARKOS APRAŠAS </w:t>
      </w:r>
    </w:p>
    <w:p w:rsidR="00961D42" w:rsidRDefault="00961D42">
      <w:pPr>
        <w:jc w:val="both"/>
        <w:rPr>
          <w:szCs w:val="24"/>
          <w:lang w:bidi="he-IL"/>
        </w:rPr>
      </w:pPr>
    </w:p>
    <w:p w:rsidR="00961D42" w:rsidRDefault="00C17BDD">
      <w:pPr>
        <w:tabs>
          <w:tab w:val="left" w:pos="360"/>
        </w:tabs>
        <w:spacing w:line="360" w:lineRule="auto"/>
        <w:ind w:firstLine="1247"/>
        <w:jc w:val="both"/>
        <w:rPr>
          <w:szCs w:val="24"/>
          <w:lang w:bidi="he-IL"/>
        </w:rPr>
      </w:pPr>
      <w:r>
        <w:rPr>
          <w:szCs w:val="24"/>
          <w:lang w:bidi="he-IL"/>
        </w:rPr>
        <w:t>1</w:t>
      </w:r>
      <w:r>
        <w:rPr>
          <w:szCs w:val="24"/>
          <w:lang w:bidi="he-IL"/>
        </w:rPr>
        <w:t>. Savivaldybės turto perdavimo valdyti, naudoti ir disponuoti juo patikėjimo teise tvarkos aprašas (toliau – Aprašas) reglamentuoja Kauno miesto savivaldybei (toliau – Savivaldybė) nuosavybės teise priklausančio turto: nekilnojamojo turto – statinių, patal</w:t>
      </w:r>
      <w:r>
        <w:rPr>
          <w:szCs w:val="24"/>
          <w:lang w:bidi="he-IL"/>
        </w:rPr>
        <w:t>pų ar jų dalių (šios sąvokos apibrėžtos Lietuvos Respublikos statybos įstatyme) (toliau – nekilnojamasis turtas) ir kitų nekilnojamųjų daiktų, kito ilgalaikio ir trumpalaikio materialiojo turto, nematerialiojo turto (toliau kartu – Savivaldybės turtas) per</w:t>
      </w:r>
      <w:r>
        <w:rPr>
          <w:szCs w:val="24"/>
          <w:lang w:bidi="he-IL"/>
        </w:rPr>
        <w:t xml:space="preserve">davimą patikėjimo teise valdyti, naudoti ir disponuoti juo šiems turto patikėjimo teisės subjektams: </w:t>
      </w:r>
    </w:p>
    <w:p w:rsidR="00961D42" w:rsidRDefault="00C17BDD">
      <w:pPr>
        <w:tabs>
          <w:tab w:val="left" w:pos="792"/>
        </w:tabs>
        <w:spacing w:line="360" w:lineRule="auto"/>
        <w:ind w:firstLine="1247"/>
        <w:jc w:val="both"/>
        <w:rPr>
          <w:szCs w:val="24"/>
          <w:lang w:bidi="he-IL"/>
        </w:rPr>
      </w:pPr>
      <w:r>
        <w:rPr>
          <w:szCs w:val="24"/>
          <w:lang w:bidi="he-IL"/>
        </w:rPr>
        <w:t xml:space="preserve">1.1. Savivaldybės institucijoms, įstaigoms ir organizacijoms, savivaldybės įmonėms; </w:t>
      </w:r>
    </w:p>
    <w:p w:rsidR="00961D42" w:rsidRDefault="00C17BDD">
      <w:pPr>
        <w:suppressAutoHyphens/>
        <w:spacing w:line="360" w:lineRule="auto"/>
        <w:ind w:firstLine="1247"/>
        <w:jc w:val="both"/>
        <w:rPr>
          <w:lang w:bidi="he-IL"/>
        </w:rPr>
      </w:pPr>
      <w:r>
        <w:rPr>
          <w:lang w:bidi="he-IL"/>
        </w:rPr>
        <w:t>1.2</w:t>
      </w:r>
      <w:r>
        <w:rPr>
          <w:lang w:bidi="he-IL"/>
        </w:rPr>
        <w:t xml:space="preserve">. Lietuvos Respublikos sveikatos priežiūros įstaigų įstatyme nurodytoms savivaldybių asmens ir (ar) visuomenės sveikatos priežiūros viešosioms įstaigoms (išskyrus trumpalaikį materialųjį turtą) – pagal turto patikėjimo sutartį ne ilgiau kaip 99 metams; </w:t>
      </w:r>
    </w:p>
    <w:p w:rsidR="00961D42" w:rsidRDefault="00C17BDD">
      <w:pPr>
        <w:suppressAutoHyphens/>
        <w:spacing w:line="360" w:lineRule="auto"/>
        <w:ind w:firstLine="1247"/>
        <w:jc w:val="both"/>
        <w:rPr>
          <w:szCs w:val="24"/>
          <w:lang w:bidi="he-IL"/>
        </w:rPr>
      </w:pPr>
      <w:r>
        <w:rPr>
          <w:lang w:bidi="he-IL"/>
        </w:rPr>
        <w:t>1.</w:t>
      </w:r>
      <w:r>
        <w:rPr>
          <w:lang w:bidi="he-IL"/>
        </w:rPr>
        <w:t xml:space="preserve">3. kitiems juridiniams asmenims pagal turto patikėjimo sutartį savivaldybių funkcijoms įgyvendinti ir tik tais atvejais, kai jie pagal įstatymus gali atlikti savivaldybių funkcijas, – ne ilgiau kaip 20 metų, jeigu teisės aktai nenustato kitaip. </w:t>
      </w:r>
    </w:p>
    <w:p w:rsidR="00961D42" w:rsidRDefault="00C17BDD">
      <w:pPr>
        <w:tabs>
          <w:tab w:val="left" w:pos="360"/>
          <w:tab w:val="center" w:pos="4819"/>
          <w:tab w:val="right" w:pos="9638"/>
        </w:tabs>
        <w:spacing w:line="360" w:lineRule="auto"/>
        <w:ind w:firstLine="1247"/>
        <w:jc w:val="both"/>
        <w:rPr>
          <w:szCs w:val="24"/>
          <w:lang w:bidi="he-IL"/>
        </w:rPr>
      </w:pPr>
      <w:r>
        <w:rPr>
          <w:szCs w:val="24"/>
          <w:lang w:bidi="he-IL"/>
        </w:rPr>
        <w:t>2. Aprašas</w:t>
      </w:r>
      <w:r>
        <w:rPr>
          <w:szCs w:val="24"/>
          <w:lang w:bidi="he-IL"/>
        </w:rPr>
        <w:t xml:space="preserve"> parengtas vadovaujantis Lietuvos Respublikos civiliniu kodeksu, Lietuvos Respublikos valstybės ir savivaldybių turto valdymo, naudojimo ir disponavimo juo įstatymu, Lietuvos Respublikos valstybės ir savivaldybės įmonių įstatymu, Lietuvos Respublikos sveik</w:t>
      </w:r>
      <w:r>
        <w:rPr>
          <w:szCs w:val="24"/>
          <w:lang w:bidi="he-IL"/>
        </w:rPr>
        <w:t>atos priežiūros įstaigų įstatymu ir atsižvelgiant į Valstybės turto perdavimo valdyti, naudoti ir disponuoti juo patikėjimo teise tvarkos aprašą, patvirtintą Lietuvos Respublikos Vyriausybės 2001 m. sausio 5 d. nutarimu Nr. 16 „Dėl Valstybės turto perdavim</w:t>
      </w:r>
      <w:r>
        <w:rPr>
          <w:szCs w:val="24"/>
          <w:lang w:bidi="he-IL"/>
        </w:rPr>
        <w:t xml:space="preserve">o valdyti, naudoti ir disponuoti juo patikėjimo teise tvarkos aprašo patvirtinimo“. </w:t>
      </w:r>
    </w:p>
    <w:p w:rsidR="00961D42" w:rsidRDefault="00C17BDD">
      <w:pPr>
        <w:tabs>
          <w:tab w:val="left" w:pos="360"/>
        </w:tabs>
        <w:spacing w:line="360" w:lineRule="auto"/>
        <w:ind w:firstLine="1247"/>
        <w:jc w:val="both"/>
        <w:rPr>
          <w:szCs w:val="24"/>
          <w:lang w:bidi="he-IL"/>
        </w:rPr>
      </w:pPr>
      <w:r>
        <w:rPr>
          <w:szCs w:val="24"/>
          <w:lang w:bidi="he-IL"/>
        </w:rPr>
        <w:t>3. Turto patikėjimo teisė – Savivaldybės institucijų, įstaigų ir organizacijų, savivaldybės įmonių teisė savo įstatuose (nuostatuose), taip pat jų veiklą reglamentuojančiu</w:t>
      </w:r>
      <w:r>
        <w:rPr>
          <w:szCs w:val="24"/>
          <w:lang w:bidi="he-IL"/>
        </w:rPr>
        <w:t>ose norminiuose aktuose nustatyta tvarka ir sąlygomis valdyti, naudoti Savivaldybės perduotą turtą ir disponuoti juo nepažeidžiant įstatymų ir kitų asmenų teisių ir interesų. Kiti juridiniai asmenys Savivaldybės jiems patikėjimo teise perduotą turtą valdo,</w:t>
      </w:r>
      <w:r>
        <w:rPr>
          <w:szCs w:val="24"/>
          <w:lang w:bidi="he-IL"/>
        </w:rPr>
        <w:t xml:space="preserve"> naudoja ir disponuoja juo tiek ir tokia tvarka ir tokiomis sąlygomis, kaip nustatyta norminiuose teisės aktuose, Apraše ir turto patikėjimo sutartyje. </w:t>
      </w:r>
    </w:p>
    <w:p w:rsidR="00961D42" w:rsidRDefault="00C17BDD">
      <w:pPr>
        <w:tabs>
          <w:tab w:val="left" w:pos="360"/>
        </w:tabs>
        <w:spacing w:line="360" w:lineRule="auto"/>
        <w:ind w:firstLine="1247"/>
        <w:jc w:val="both"/>
        <w:rPr>
          <w:szCs w:val="24"/>
          <w:lang w:bidi="he-IL"/>
        </w:rPr>
      </w:pPr>
      <w:r>
        <w:rPr>
          <w:szCs w:val="24"/>
          <w:lang w:bidi="he-IL"/>
        </w:rPr>
        <w:lastRenderedPageBreak/>
        <w:t xml:space="preserve">4. Patikėtinis – turto patikėjimo teisės subjektas, kuriam Aprašo nustatyta tvarka Savivaldybės turtas </w:t>
      </w:r>
      <w:r>
        <w:rPr>
          <w:szCs w:val="24"/>
          <w:lang w:bidi="he-IL"/>
        </w:rPr>
        <w:t xml:space="preserve">perduotas patikėjimo teise valdyti, naudoti ir juo disponuoti. </w:t>
      </w:r>
    </w:p>
    <w:p w:rsidR="00961D42" w:rsidRDefault="00C17BDD">
      <w:pPr>
        <w:tabs>
          <w:tab w:val="left" w:pos="360"/>
        </w:tabs>
        <w:spacing w:line="360" w:lineRule="auto"/>
        <w:ind w:firstLine="1247"/>
        <w:jc w:val="both"/>
        <w:rPr>
          <w:szCs w:val="24"/>
          <w:lang w:bidi="he-IL"/>
        </w:rPr>
      </w:pPr>
      <w:r>
        <w:rPr>
          <w:szCs w:val="24"/>
          <w:lang w:bidi="he-IL"/>
        </w:rPr>
        <w:t xml:space="preserve">5. Patikėtojas – turto patikėjimo teisės steigėjas, t. y. Savivaldybė. </w:t>
      </w:r>
    </w:p>
    <w:p w:rsidR="00961D42" w:rsidRDefault="00C17BDD">
      <w:pPr>
        <w:tabs>
          <w:tab w:val="left" w:pos="360"/>
        </w:tabs>
        <w:spacing w:line="360" w:lineRule="auto"/>
        <w:ind w:firstLine="1247"/>
        <w:jc w:val="both"/>
        <w:rPr>
          <w:szCs w:val="24"/>
          <w:lang w:bidi="he-IL"/>
        </w:rPr>
      </w:pPr>
      <w:r>
        <w:rPr>
          <w:szCs w:val="24"/>
          <w:lang w:bidi="he-IL"/>
        </w:rPr>
        <w:t>6. Savivaldybės valdomas turtas perduodamas patikėjimo teise valdyti, naudoti ir disponuoti juo Savivaldybės tarybos spr</w:t>
      </w:r>
      <w:r>
        <w:rPr>
          <w:szCs w:val="24"/>
          <w:lang w:bidi="he-IL"/>
        </w:rPr>
        <w:t xml:space="preserve">endimu. </w:t>
      </w:r>
      <w:r>
        <w:rPr>
          <w:lang w:bidi="he-IL"/>
        </w:rPr>
        <w:t>Kai Savivaldybės turtas perduodamas Aprašo 1.3 papunktyje nurodytiems juridiniams asmenims, Savivaldybės tarybos sprendime turi būti nurodyta konkreti Savivaldybės funkcija, kuriai atlikti bus naudojamas perimtasis turtas.</w:t>
      </w:r>
      <w:r>
        <w:rPr>
          <w:szCs w:val="24"/>
          <w:lang w:bidi="he-IL"/>
        </w:rPr>
        <w:t xml:space="preserve"> </w:t>
      </w:r>
    </w:p>
    <w:p w:rsidR="00961D42" w:rsidRDefault="00C17BDD">
      <w:pPr>
        <w:spacing w:line="360" w:lineRule="auto"/>
        <w:ind w:firstLine="1247"/>
        <w:jc w:val="both"/>
      </w:pPr>
      <w:r>
        <w:t>7. Savivaldybės instituc</w:t>
      </w:r>
      <w:r>
        <w:t xml:space="preserve">ijų, įstaigų, organizacijų ir savivaldybės įmonių sukurtas ir įgytas turtas yra Savivaldybės nuosavybė, valdoma patikėjimo teise nuo šio turto sukūrimo ar įgijimo dienos. Patikėtinis per 3 darbo dienas nuo nekilnojamojo turto įgijimo ar statybos užbaigimo </w:t>
      </w:r>
      <w:r>
        <w:t>dokumento gavimo dienos Nekilnojamojo turto registre registruoja šį turtą Savivaldybės nuosavybės teise, nurodydamas Savivaldybės institucijos, įstaigos, organizacijos ar savivaldybės įmonės valdymą patikėjimo teise. Tokiu atveju Savivaldybės tarybos spren</w:t>
      </w:r>
      <w:r>
        <w:t xml:space="preserve">dimas nerengiamas ir perdavimo ir priėmimo aktas nesurašomas. Apie įgytą ar sukurtą nekilnojamąjį turtą per 10 darbo dienų patikėtinis informuoja Savivaldybės administracijos padalinį, atsakingą už Savivaldybės nekilnojamojo turto efektyvų panaudojimą </w:t>
      </w:r>
      <w:r>
        <w:rPr>
          <w:szCs w:val="24"/>
          <w:lang w:bidi="he-IL"/>
        </w:rPr>
        <w:t>(tol</w:t>
      </w:r>
      <w:r>
        <w:rPr>
          <w:szCs w:val="24"/>
          <w:lang w:bidi="he-IL"/>
        </w:rPr>
        <w:t>iau – Nekilnojamojo turto valdymo padalinys)</w:t>
      </w:r>
      <w:r>
        <w:t xml:space="preserve">. </w:t>
      </w:r>
    </w:p>
    <w:p w:rsidR="00961D42" w:rsidRDefault="00C17BDD">
      <w:pPr>
        <w:tabs>
          <w:tab w:val="left" w:pos="2552"/>
        </w:tabs>
        <w:spacing w:line="360" w:lineRule="auto"/>
        <w:ind w:firstLine="1247"/>
        <w:jc w:val="both"/>
        <w:rPr>
          <w:szCs w:val="24"/>
          <w:lang w:bidi="he-IL"/>
        </w:rPr>
      </w:pPr>
      <w:r>
        <w:rPr>
          <w:szCs w:val="24"/>
          <w:lang w:bidi="he-IL"/>
        </w:rPr>
        <w:t>8. Savivaldybės turto (išskyrus nekilnojamąjį turtą) perdavimą patikėjimo teise valdyti, naudoti ir disponuoti juo organizuoja Savivaldybės administracijos padalinys, suinteresuotas jam priskirto turto perdavi</w:t>
      </w:r>
      <w:r>
        <w:rPr>
          <w:szCs w:val="24"/>
          <w:lang w:bidi="he-IL"/>
        </w:rPr>
        <w:t>mu arba kurio reguliavimo sričiai yra priskirtas tas juridinis asmuo (jei juridinis asmuo Savivaldybės teisės aktu yra priskirtas padalinio reguliavimo sričiai) ar juridinio asmens veiklos sritis. Savivaldybės nekilnojamojo turto perdavimą patikėjimo teise</w:t>
      </w:r>
      <w:r>
        <w:rPr>
          <w:szCs w:val="24"/>
          <w:lang w:bidi="he-IL"/>
        </w:rPr>
        <w:t xml:space="preserve"> valdyti, naudoti ir disponuoti juo organizuoja Nekilnojamojo turto valdymo padalinys. Savivaldybės tarybos sprendimo projektas rengiamas, kai Savivaldybės administracijos padaliniui yra pateikti (arba parengti paties padalinio) šie dokumentai: </w:t>
      </w:r>
    </w:p>
    <w:p w:rsidR="00961D42" w:rsidRDefault="00C17BDD">
      <w:pPr>
        <w:tabs>
          <w:tab w:val="left" w:pos="2552"/>
        </w:tabs>
        <w:spacing w:line="360" w:lineRule="auto"/>
        <w:ind w:firstLine="1247"/>
        <w:jc w:val="both"/>
        <w:rPr>
          <w:szCs w:val="24"/>
          <w:lang w:bidi="he-IL"/>
        </w:rPr>
      </w:pPr>
      <w:r>
        <w:rPr>
          <w:szCs w:val="24"/>
          <w:lang w:bidi="he-IL"/>
        </w:rPr>
        <w:t>8.1</w:t>
      </w:r>
      <w:r>
        <w:rPr>
          <w:szCs w:val="24"/>
          <w:lang w:bidi="he-IL"/>
        </w:rPr>
        <w:t>. turto patikėjimo teisės subjekto prašymas arba Savivaldybės siūlymas perduoti jam Savivaldybės turtą, kuriame turi būti nurodytas prašomo (siūlomo) perduoti Savivaldybės turto naudojimo tikslas, kai Savivaldybės turtas perduodamas Aprašo 1.3 papunktyje n</w:t>
      </w:r>
      <w:r>
        <w:rPr>
          <w:szCs w:val="24"/>
          <w:lang w:bidi="he-IL"/>
        </w:rPr>
        <w:t xml:space="preserve">urodytiems juridiniams asmenims, – nurodyta konkreti Savivaldybės funkcija, kuriai atlikti bus naudojamas perimtas turtas. Kai Savivaldybės turtas yra siūlomas, turi būti pateiktas patikėjimo teisės subjekto sutikimas šį turtą perimti; </w:t>
      </w:r>
    </w:p>
    <w:p w:rsidR="00961D42" w:rsidRDefault="00C17BDD">
      <w:pPr>
        <w:tabs>
          <w:tab w:val="left" w:pos="2552"/>
        </w:tabs>
        <w:spacing w:line="360" w:lineRule="auto"/>
        <w:ind w:firstLine="1247"/>
        <w:jc w:val="both"/>
        <w:rPr>
          <w:szCs w:val="24"/>
          <w:lang w:bidi="he-IL"/>
        </w:rPr>
      </w:pPr>
      <w:r>
        <w:rPr>
          <w:szCs w:val="24"/>
          <w:lang w:bidi="he-IL"/>
        </w:rPr>
        <w:t>8.2. kai perduodama</w:t>
      </w:r>
      <w:r>
        <w:rPr>
          <w:szCs w:val="24"/>
          <w:lang w:bidi="he-IL"/>
        </w:rPr>
        <w:t xml:space="preserve">s turtas Aprašo 1.3 papunktyje nurodytiems juridiniams asmenims – jų parengta pagrindimo medžiaga, kad būtina perduoti jiems šį Savivaldybės turtą (išskyrus atvejį, kai Savivaldybės turtas yra siūlomas); </w:t>
      </w:r>
    </w:p>
    <w:p w:rsidR="00961D42" w:rsidRDefault="00C17BDD">
      <w:pPr>
        <w:tabs>
          <w:tab w:val="left" w:pos="2552"/>
        </w:tabs>
        <w:spacing w:line="360" w:lineRule="auto"/>
        <w:ind w:firstLine="1247"/>
        <w:jc w:val="both"/>
        <w:rPr>
          <w:szCs w:val="24"/>
          <w:lang w:bidi="he-IL"/>
        </w:rPr>
      </w:pPr>
      <w:r>
        <w:rPr>
          <w:szCs w:val="24"/>
          <w:lang w:bidi="he-IL"/>
        </w:rPr>
        <w:lastRenderedPageBreak/>
        <w:t>8.3. Juridinių asmenų registro išrašas, o Aprašo 1.</w:t>
      </w:r>
      <w:r>
        <w:rPr>
          <w:szCs w:val="24"/>
          <w:lang w:bidi="he-IL"/>
        </w:rPr>
        <w:t xml:space="preserve">3 papunktyje nurodytiems juridiniams asmenims – ir įstatų (nuostatų ar kita) kopija (tinkamai patvirtinta); </w:t>
      </w:r>
    </w:p>
    <w:p w:rsidR="00961D42" w:rsidRDefault="00C17BDD">
      <w:pPr>
        <w:tabs>
          <w:tab w:val="left" w:pos="1560"/>
        </w:tabs>
        <w:suppressAutoHyphens/>
        <w:spacing w:line="360" w:lineRule="auto"/>
        <w:ind w:firstLine="1298"/>
        <w:jc w:val="both"/>
        <w:textAlignment w:val="baseline"/>
        <w:rPr>
          <w:szCs w:val="24"/>
          <w:lang w:bidi="he-IL"/>
        </w:rPr>
      </w:pPr>
      <w:r>
        <w:rPr>
          <w:lang w:bidi="he-IL"/>
        </w:rPr>
        <w:t>8.4. teisės akto dėl Savivaldybės turto pripažinimo nereikalingu arba netinkamu (negalimu) naudoti nuorašas, kai perduodamas tokio pobūdžio turtas;</w:t>
      </w:r>
      <w:r>
        <w:rPr>
          <w:lang w:bidi="he-IL"/>
        </w:rPr>
        <w:t xml:space="preserve"> </w:t>
      </w:r>
    </w:p>
    <w:p w:rsidR="00961D42" w:rsidRDefault="00C17BDD">
      <w:pPr>
        <w:rPr>
          <w:rFonts w:eastAsia="MS Mincho"/>
          <w:i/>
          <w:iCs/>
          <w:sz w:val="20"/>
        </w:rPr>
      </w:pPr>
      <w:r>
        <w:rPr>
          <w:rFonts w:eastAsia="MS Mincho"/>
          <w:i/>
          <w:iCs/>
          <w:sz w:val="20"/>
        </w:rPr>
        <w:t>Papunkčio pakeitimai:</w:t>
      </w:r>
    </w:p>
    <w:p w:rsidR="00961D42" w:rsidRDefault="00C17BDD">
      <w:pPr>
        <w:jc w:val="both"/>
        <w:rPr>
          <w:rFonts w:eastAsia="MS Mincho"/>
          <w:i/>
          <w:iCs/>
          <w:sz w:val="20"/>
        </w:rPr>
      </w:pPr>
      <w:r>
        <w:rPr>
          <w:rFonts w:eastAsia="MS Mincho"/>
          <w:i/>
          <w:iCs/>
          <w:sz w:val="20"/>
        </w:rPr>
        <w:t xml:space="preserve">Nr. </w:t>
      </w:r>
      <w:hyperlink r:id="rId14" w:history="1">
        <w:r w:rsidRPr="00532B9F">
          <w:rPr>
            <w:rFonts w:eastAsia="MS Mincho"/>
            <w:i/>
            <w:iCs/>
            <w:color w:val="0563C1" w:themeColor="hyperlink"/>
            <w:sz w:val="20"/>
            <w:u w:val="single"/>
          </w:rPr>
          <w:t>T-256</w:t>
        </w:r>
      </w:hyperlink>
      <w:r>
        <w:rPr>
          <w:rFonts w:eastAsia="MS Mincho"/>
          <w:i/>
          <w:iCs/>
          <w:sz w:val="20"/>
        </w:rPr>
        <w:t>, 2023-05-23, paskelbta TAR 2023-05-24, i. k. 2023-09773</w:t>
      </w:r>
    </w:p>
    <w:p w:rsidR="00961D42" w:rsidRDefault="00961D42"/>
    <w:p w:rsidR="00961D42" w:rsidRDefault="00C17BDD">
      <w:pPr>
        <w:tabs>
          <w:tab w:val="left" w:pos="2552"/>
        </w:tabs>
        <w:spacing w:line="360" w:lineRule="auto"/>
        <w:ind w:firstLine="1247"/>
        <w:jc w:val="both"/>
        <w:rPr>
          <w:szCs w:val="24"/>
          <w:lang w:bidi="he-IL"/>
        </w:rPr>
      </w:pPr>
      <w:r>
        <w:rPr>
          <w:szCs w:val="24"/>
          <w:lang w:bidi="he-IL"/>
        </w:rPr>
        <w:t xml:space="preserve">8.5. Nekilnojamojo turto registro centrinio duomenų banko išrašas, </w:t>
      </w:r>
      <w:r>
        <w:rPr>
          <w:szCs w:val="24"/>
          <w:lang w:bidi="he-IL"/>
        </w:rPr>
        <w:t xml:space="preserve">patvirtinantis nekilnojamojo turto, daiktinių teisių į jį, šių teisių suvaržymo ir juridinių faktų įregistravimo Nekilnojamojo turto registre faktą, gautas ne vėliau kaip prieš vieną mėnesį iki dokumentų pateikimo dienos; </w:t>
      </w:r>
    </w:p>
    <w:p w:rsidR="00961D42" w:rsidRDefault="00C17BDD">
      <w:pPr>
        <w:tabs>
          <w:tab w:val="left" w:pos="2552"/>
        </w:tabs>
        <w:spacing w:line="360" w:lineRule="auto"/>
        <w:ind w:firstLine="1247"/>
        <w:jc w:val="both"/>
        <w:rPr>
          <w:szCs w:val="24"/>
          <w:lang w:bidi="he-IL"/>
        </w:rPr>
      </w:pPr>
      <w:r>
        <w:rPr>
          <w:szCs w:val="24"/>
          <w:lang w:bidi="he-IL"/>
        </w:rPr>
        <w:t>8.6. nekilnojamojo turto apžiūros</w:t>
      </w:r>
      <w:r>
        <w:rPr>
          <w:szCs w:val="24"/>
          <w:lang w:bidi="he-IL"/>
        </w:rPr>
        <w:t xml:space="preserve"> aktas; </w:t>
      </w:r>
    </w:p>
    <w:p w:rsidR="00961D42" w:rsidRDefault="00C17BDD">
      <w:pPr>
        <w:tabs>
          <w:tab w:val="left" w:pos="2552"/>
        </w:tabs>
        <w:spacing w:line="360" w:lineRule="auto"/>
        <w:ind w:firstLine="1247"/>
        <w:jc w:val="both"/>
        <w:rPr>
          <w:szCs w:val="24"/>
          <w:lang w:bidi="he-IL"/>
        </w:rPr>
      </w:pPr>
      <w:r>
        <w:rPr>
          <w:szCs w:val="24"/>
          <w:lang w:bidi="he-IL"/>
        </w:rPr>
        <w:t xml:space="preserve">8.7. nekilnojamojo turto kadastro duomenų bylos kopijos; </w:t>
      </w:r>
    </w:p>
    <w:p w:rsidR="00961D42" w:rsidRDefault="00C17BDD">
      <w:pPr>
        <w:tabs>
          <w:tab w:val="left" w:pos="2552"/>
        </w:tabs>
        <w:spacing w:line="360" w:lineRule="auto"/>
        <w:ind w:firstLine="1247"/>
        <w:jc w:val="both"/>
        <w:rPr>
          <w:szCs w:val="24"/>
          <w:lang w:bidi="he-IL"/>
        </w:rPr>
      </w:pPr>
      <w:r>
        <w:rPr>
          <w:szCs w:val="24"/>
          <w:lang w:bidi="he-IL"/>
        </w:rPr>
        <w:t xml:space="preserve">8.8. informacija apie Savivaldybės turto įsigijimo ir likutinę vertę (dalies perduodamo turto vertė išskaičiuojama proporcingai plotui ar kitam mato vienetui); </w:t>
      </w:r>
    </w:p>
    <w:p w:rsidR="00961D42" w:rsidRDefault="00C17BDD">
      <w:pPr>
        <w:tabs>
          <w:tab w:val="left" w:pos="2552"/>
        </w:tabs>
        <w:spacing w:line="360" w:lineRule="auto"/>
        <w:ind w:firstLine="1247"/>
        <w:jc w:val="both"/>
        <w:rPr>
          <w:szCs w:val="24"/>
          <w:lang w:bidi="he-IL"/>
        </w:rPr>
      </w:pPr>
      <w:r>
        <w:rPr>
          <w:szCs w:val="24"/>
          <w:lang w:bidi="he-IL"/>
        </w:rPr>
        <w:t>8.9. perduodant nematerialųj</w:t>
      </w:r>
      <w:r>
        <w:rPr>
          <w:szCs w:val="24"/>
          <w:lang w:bidi="he-IL"/>
        </w:rPr>
        <w:t xml:space="preserve">į, ilgalaikį (išskyrus nekilnojamąjį turtą) ir trumpalaikį materialųjį turtą – perduodamo turto sąrašas, kuriame nurodomi Aprašo 9.2 papunktyje nurodyti duomenys; </w:t>
      </w:r>
    </w:p>
    <w:p w:rsidR="00961D42" w:rsidRDefault="00C17BDD">
      <w:pPr>
        <w:tabs>
          <w:tab w:val="left" w:pos="2552"/>
        </w:tabs>
        <w:spacing w:line="360" w:lineRule="auto"/>
        <w:ind w:firstLine="1247"/>
        <w:jc w:val="both"/>
        <w:rPr>
          <w:szCs w:val="24"/>
          <w:lang w:bidi="he-IL"/>
        </w:rPr>
      </w:pPr>
      <w:r>
        <w:rPr>
          <w:szCs w:val="24"/>
          <w:lang w:bidi="he-IL"/>
        </w:rPr>
        <w:t>8.10. Savivaldybės administracijos padalinio, kurio reguliavimo sričiai yra priskirtas jurid</w:t>
      </w:r>
      <w:r>
        <w:rPr>
          <w:szCs w:val="24"/>
          <w:lang w:bidi="he-IL"/>
        </w:rPr>
        <w:t>inis asmuo – turto patikėjimo teisės subjektas, raštas, kuriame yra išdėstyti pagrįsti motyvai dėl nekilnojamojo turto perdavimo juridiniam asmeniui patikėjimo teise būtinumo, kai, sprendimo projekto rengėjo manymu, jis yra reikalingas;</w:t>
      </w:r>
      <w:r>
        <w:t xml:space="preserve"> </w:t>
      </w:r>
    </w:p>
    <w:p w:rsidR="00961D42" w:rsidRDefault="00C17BDD">
      <w:pPr>
        <w:tabs>
          <w:tab w:val="left" w:pos="2552"/>
        </w:tabs>
        <w:spacing w:line="360" w:lineRule="auto"/>
        <w:ind w:firstLine="1247"/>
        <w:jc w:val="both"/>
        <w:rPr>
          <w:szCs w:val="24"/>
          <w:lang w:bidi="he-IL"/>
        </w:rPr>
      </w:pPr>
      <w:r>
        <w:rPr>
          <w:szCs w:val="24"/>
          <w:lang w:bidi="he-IL"/>
        </w:rPr>
        <w:t>8.11. kiti, sprend</w:t>
      </w:r>
      <w:r>
        <w:rPr>
          <w:szCs w:val="24"/>
          <w:lang w:bidi="he-IL"/>
        </w:rPr>
        <w:t>imo projekto rengėjo manymu, reikalingi dokumentai.</w:t>
      </w:r>
      <w:r>
        <w:t xml:space="preserve"> </w:t>
      </w:r>
    </w:p>
    <w:p w:rsidR="00961D42" w:rsidRDefault="00C17BDD">
      <w:pPr>
        <w:suppressAutoHyphens/>
        <w:spacing w:line="360" w:lineRule="auto"/>
        <w:ind w:firstLine="1247"/>
        <w:jc w:val="both"/>
        <w:rPr>
          <w:lang w:bidi="he-IL"/>
        </w:rPr>
      </w:pPr>
      <w:r>
        <w:rPr>
          <w:lang w:bidi="he-IL"/>
        </w:rPr>
        <w:t xml:space="preserve">9. Savivaldybės tarybos sprendimo projekte nurodoma: </w:t>
      </w:r>
    </w:p>
    <w:p w:rsidR="00961D42" w:rsidRDefault="00C17BDD">
      <w:pPr>
        <w:suppressAutoHyphens/>
        <w:spacing w:line="360" w:lineRule="auto"/>
        <w:ind w:firstLine="1247"/>
        <w:jc w:val="both"/>
        <w:rPr>
          <w:lang w:bidi="he-IL"/>
        </w:rPr>
      </w:pPr>
      <w:r>
        <w:rPr>
          <w:lang w:bidi="he-IL"/>
        </w:rPr>
        <w:t>9.1. perduodant nekilnojamąjį turtą: subjektas, įgaliotas sudaryti turto patikėjimo sutartį (jei sudaroma patikėjimo sutartis), perduodamo nekilnojam</w:t>
      </w:r>
      <w:r>
        <w:rPr>
          <w:lang w:bidi="he-IL"/>
        </w:rPr>
        <w:t xml:space="preserve">ojo turto pavadinimas ir adresas, unikalusis numeris, plotas (jeigu toks yra) arba kiti šiam turtui būdingi geometriniai parametrai, atsižvelgiant į šio turto naudojimo paskirtį, įsigijimo vertė ir likutinė vertė; </w:t>
      </w:r>
    </w:p>
    <w:p w:rsidR="00961D42" w:rsidRDefault="00C17BDD">
      <w:pPr>
        <w:suppressAutoHyphens/>
        <w:spacing w:line="360" w:lineRule="auto"/>
        <w:ind w:firstLine="1247"/>
        <w:jc w:val="both"/>
        <w:rPr>
          <w:lang w:bidi="he-IL"/>
        </w:rPr>
      </w:pPr>
      <w:r>
        <w:rPr>
          <w:lang w:bidi="he-IL"/>
        </w:rPr>
        <w:t>9.2. perduodant kitą nematerialųjį, ilgal</w:t>
      </w:r>
      <w:r>
        <w:rPr>
          <w:lang w:bidi="he-IL"/>
        </w:rPr>
        <w:t>aikį ir trumpalaikį materialųjį turtą: subjektas, įgaliotas sudaryti turto patikėjimo sutartį (jei sudaroma patikėjimo sutartis), turto pavadinimas, kiti duomenys, identifikuojantys Savivaldybės turtą (turto inventoriaus numeris, markė, modelis, identifika</w:t>
      </w:r>
      <w:r>
        <w:rPr>
          <w:lang w:bidi="he-IL"/>
        </w:rPr>
        <w:t>vimo ir valstybinis numeriai), turto skaičius (vienetais), turto vieneto įsigijimo vertė, nematerialiojo ir ilgalaikio materialiojo turto vieneto likutinė vertė, perduodamo turto bendra vertė (nematerialiojo ir ilgalaikio materialiojo turto – pagal likutin</w:t>
      </w:r>
      <w:r>
        <w:rPr>
          <w:lang w:bidi="he-IL"/>
        </w:rPr>
        <w:t xml:space="preserve">ę vertę, trumpalaikio materialiojo turto – pagal įsigijimo vertę), jeigu sudaromas perduodamo turto sąrašas. </w:t>
      </w:r>
    </w:p>
    <w:p w:rsidR="00961D42" w:rsidRDefault="00C17BDD">
      <w:pPr>
        <w:suppressAutoHyphens/>
        <w:spacing w:line="360" w:lineRule="auto"/>
        <w:ind w:firstLine="1247"/>
        <w:jc w:val="both"/>
        <w:rPr>
          <w:lang w:bidi="he-IL"/>
        </w:rPr>
      </w:pPr>
      <w:r>
        <w:rPr>
          <w:lang w:bidi="he-IL"/>
        </w:rPr>
        <w:lastRenderedPageBreak/>
        <w:t>Savivaldybės tarybos sprendimo projekte nurodoma tą mėnesį, kurį buvo registruotas sprendimo projektas, buvusi turto likutinė vertė, o turto patik</w:t>
      </w:r>
      <w:r>
        <w:rPr>
          <w:lang w:bidi="he-IL"/>
        </w:rPr>
        <w:t xml:space="preserve">ėjimo sutartyje arba Savivaldybės turto, perduodamo valdyti, naudoti ir disponuoti juo patikėjimo teise, perdavimo ir priėmimo akte nurodoma to mėnesio, kurį turtas perduodamas, turto likutinė vertė. </w:t>
      </w:r>
    </w:p>
    <w:p w:rsidR="00961D42" w:rsidRDefault="00C17BDD">
      <w:pPr>
        <w:suppressAutoHyphens/>
        <w:spacing w:line="360" w:lineRule="auto"/>
        <w:ind w:firstLine="1247"/>
        <w:jc w:val="both"/>
        <w:rPr>
          <w:szCs w:val="24"/>
          <w:lang w:bidi="he-IL"/>
        </w:rPr>
      </w:pPr>
      <w:r>
        <w:rPr>
          <w:lang w:bidi="he-IL"/>
        </w:rPr>
        <w:t>10. Savivaldybės tarybos sprendimų dėl Savivaldybės nek</w:t>
      </w:r>
      <w:r>
        <w:rPr>
          <w:lang w:bidi="he-IL"/>
        </w:rPr>
        <w:t>ilnojamojo turto perdavimo patikėjimo teise valdyti, naudoti ir disponuoti juo turto patikėjimo teisės subjektui projektai turi būti suderinti su Savivaldybės administracijos padaliniu, kurio reguliavimo sričiai yra priskirtas tas juridinis asmuo (jei juri</w:t>
      </w:r>
      <w:r>
        <w:rPr>
          <w:lang w:bidi="he-IL"/>
        </w:rPr>
        <w:t>dinis asmuo Savivaldybės teisės aktu yra priskirtas padalinio reguliavimo sričiai).</w:t>
      </w:r>
      <w:r>
        <w:t xml:space="preserve"> </w:t>
      </w:r>
    </w:p>
    <w:p w:rsidR="00961D42" w:rsidRDefault="00C17BDD">
      <w:pPr>
        <w:tabs>
          <w:tab w:val="left" w:pos="360"/>
          <w:tab w:val="center" w:pos="4819"/>
          <w:tab w:val="right" w:pos="9638"/>
        </w:tabs>
        <w:spacing w:line="360" w:lineRule="auto"/>
        <w:ind w:firstLine="1298"/>
        <w:jc w:val="both"/>
        <w:rPr>
          <w:szCs w:val="24"/>
          <w:lang w:bidi="he-IL"/>
        </w:rPr>
      </w:pPr>
      <w:r>
        <w:rPr>
          <w:szCs w:val="24"/>
          <w:lang w:bidi="he-IL"/>
        </w:rPr>
        <w:t>11. Savivaldybės turto perdavimas valdyti, naudoti ir disponuoti juo patikėjimo teise Aprašo 1.1 papunktyje nurodytiems patikėjimo teisės subjektams įforminamas Savivaldyb</w:t>
      </w:r>
      <w:r>
        <w:rPr>
          <w:szCs w:val="24"/>
          <w:lang w:bidi="he-IL"/>
        </w:rPr>
        <w:t>ės turto, perduodamo valdyti, naudoti ir disponuoti juo patikėjimo teise, perdavimo ir priėmimo aktu (Aprašo 2 priedas). Savivaldybės meras arba jo įgaliotas valstybės tarnautojas aktą pasirašo per 15 darbo dienų nuo Aprašo 6 punkte nurodyto Savivaldybės t</w:t>
      </w:r>
      <w:r>
        <w:rPr>
          <w:szCs w:val="24"/>
          <w:lang w:bidi="he-IL"/>
        </w:rPr>
        <w:t xml:space="preserve">arybos sprendimo priėmimo. </w:t>
      </w:r>
    </w:p>
    <w:p w:rsidR="00961D42" w:rsidRDefault="00C17BDD">
      <w:pPr>
        <w:rPr>
          <w:rFonts w:eastAsia="MS Mincho"/>
          <w:i/>
          <w:iCs/>
          <w:sz w:val="20"/>
        </w:rPr>
      </w:pPr>
      <w:r>
        <w:rPr>
          <w:rFonts w:eastAsia="MS Mincho"/>
          <w:i/>
          <w:iCs/>
          <w:sz w:val="20"/>
        </w:rPr>
        <w:t>Punkto pakeitimai:</w:t>
      </w:r>
    </w:p>
    <w:p w:rsidR="00961D42" w:rsidRDefault="00C17BDD">
      <w:pPr>
        <w:jc w:val="both"/>
        <w:rPr>
          <w:rFonts w:eastAsia="MS Mincho"/>
          <w:i/>
          <w:iCs/>
          <w:sz w:val="20"/>
        </w:rPr>
      </w:pPr>
      <w:r>
        <w:rPr>
          <w:rFonts w:eastAsia="MS Mincho"/>
          <w:i/>
          <w:iCs/>
          <w:sz w:val="20"/>
        </w:rPr>
        <w:t xml:space="preserve">Nr. </w:t>
      </w:r>
      <w:hyperlink r:id="rId15" w:history="1">
        <w:r w:rsidRPr="00532B9F">
          <w:rPr>
            <w:rFonts w:eastAsia="MS Mincho"/>
            <w:i/>
            <w:iCs/>
            <w:color w:val="0563C1" w:themeColor="hyperlink"/>
            <w:sz w:val="20"/>
            <w:u w:val="single"/>
          </w:rPr>
          <w:t>T-256</w:t>
        </w:r>
      </w:hyperlink>
      <w:r>
        <w:rPr>
          <w:rFonts w:eastAsia="MS Mincho"/>
          <w:i/>
          <w:iCs/>
          <w:sz w:val="20"/>
        </w:rPr>
        <w:t>, 2023-05-23, paskelbta TAR 2023-05-24, i. k. 2023-09773</w:t>
      </w:r>
    </w:p>
    <w:p w:rsidR="00961D42" w:rsidRDefault="00961D42"/>
    <w:p w:rsidR="00961D42" w:rsidRDefault="00C17BDD">
      <w:pPr>
        <w:tabs>
          <w:tab w:val="left" w:pos="360"/>
        </w:tabs>
        <w:spacing w:line="360" w:lineRule="auto"/>
        <w:ind w:firstLine="1247"/>
        <w:jc w:val="both"/>
        <w:rPr>
          <w:szCs w:val="24"/>
          <w:lang w:bidi="he-IL"/>
        </w:rPr>
      </w:pPr>
      <w:r>
        <w:rPr>
          <w:szCs w:val="24"/>
          <w:lang w:bidi="he-IL"/>
        </w:rPr>
        <w:t>12</w:t>
      </w:r>
      <w:r>
        <w:rPr>
          <w:szCs w:val="24"/>
          <w:lang w:bidi="he-IL"/>
        </w:rPr>
        <w:t xml:space="preserve">. Savivaldybės tarybos sprendimu įgaliotas Savivaldybės administracijos darbuotojas per 15 darbo dienų nuo Aprašo 6 punkte nurodyto Savivaldybės tarybos sprendimo priėmimo pasirašo: </w:t>
      </w:r>
    </w:p>
    <w:p w:rsidR="00961D42" w:rsidRDefault="00C17BDD">
      <w:pPr>
        <w:tabs>
          <w:tab w:val="left" w:pos="360"/>
        </w:tabs>
        <w:spacing w:line="360" w:lineRule="auto"/>
        <w:ind w:firstLine="1247"/>
        <w:jc w:val="both"/>
        <w:rPr>
          <w:szCs w:val="24"/>
          <w:lang w:bidi="he-IL"/>
        </w:rPr>
      </w:pPr>
      <w:r>
        <w:rPr>
          <w:szCs w:val="24"/>
          <w:lang w:bidi="he-IL"/>
        </w:rPr>
        <w:t xml:space="preserve">12.1. Savivaldybės turto patikėjimo sutartį (Aprašo 1 priedas) su Aprašo </w:t>
      </w:r>
      <w:r>
        <w:rPr>
          <w:szCs w:val="24"/>
          <w:lang w:bidi="he-IL"/>
        </w:rPr>
        <w:t xml:space="preserve">1.3 papunktyje nurodytais juridiniais asmenimis; </w:t>
      </w:r>
    </w:p>
    <w:p w:rsidR="00961D42" w:rsidRDefault="00C17BDD">
      <w:pPr>
        <w:tabs>
          <w:tab w:val="left" w:pos="360"/>
        </w:tabs>
        <w:spacing w:line="360" w:lineRule="auto"/>
        <w:ind w:firstLine="1247"/>
        <w:jc w:val="both"/>
        <w:rPr>
          <w:lang w:bidi="he-IL"/>
        </w:rPr>
      </w:pPr>
      <w:r>
        <w:rPr>
          <w:szCs w:val="24"/>
          <w:lang w:bidi="he-IL"/>
        </w:rPr>
        <w:t xml:space="preserve">12.2. turto patikėjimo sutartį, kurios pavyzdinė forma patvirtinta Lietuvos Respublikos Vyriausybės 2001 m. sausio 5 d. nutarimu Nr. 16, su Aprašo 1.2 papunktyje nurodytomis </w:t>
      </w:r>
      <w:r>
        <w:rPr>
          <w:lang w:bidi="he-IL"/>
        </w:rPr>
        <w:t>asmens ir (ar) visuomenės sveika</w:t>
      </w:r>
      <w:r>
        <w:rPr>
          <w:lang w:bidi="he-IL"/>
        </w:rPr>
        <w:t xml:space="preserve">tos priežiūros viešosiomis įstaigomis. </w:t>
      </w:r>
    </w:p>
    <w:p w:rsidR="00961D42" w:rsidRDefault="00C17BDD">
      <w:pPr>
        <w:tabs>
          <w:tab w:val="left" w:pos="360"/>
        </w:tabs>
        <w:spacing w:line="360" w:lineRule="auto"/>
        <w:ind w:firstLine="1247"/>
        <w:jc w:val="both"/>
        <w:rPr>
          <w:szCs w:val="24"/>
          <w:lang w:bidi="he-IL"/>
        </w:rPr>
      </w:pPr>
      <w:r>
        <w:rPr>
          <w:szCs w:val="24"/>
          <w:lang w:bidi="he-IL"/>
        </w:rPr>
        <w:t>Sutarties galiojimo terminą nustato Savivaldybės taryba. Laikoma, kad Aprašo 1.2 ir 1.3 papunkčiuose nurodytiems juridiniams asmenims turtas perduodamas pasirašant turto patikėjimo sutartį, Savivaldybės turto, perduo</w:t>
      </w:r>
      <w:r>
        <w:rPr>
          <w:szCs w:val="24"/>
          <w:lang w:bidi="he-IL"/>
        </w:rPr>
        <w:t xml:space="preserve">damo valdyti, naudoti ir disponuoti juo patikėjimo teise, perdavimo ir priėmimo aktas nesurašomas. </w:t>
      </w:r>
    </w:p>
    <w:p w:rsidR="00961D42" w:rsidRDefault="00C17BDD">
      <w:pPr>
        <w:tabs>
          <w:tab w:val="left" w:pos="1560"/>
        </w:tabs>
        <w:spacing w:line="360" w:lineRule="auto"/>
        <w:ind w:firstLine="1298"/>
        <w:jc w:val="both"/>
        <w:rPr>
          <w:szCs w:val="24"/>
          <w:lang w:bidi="he-IL"/>
        </w:rPr>
      </w:pPr>
      <w:r>
        <w:rPr>
          <w:lang w:bidi="he-IL"/>
        </w:rPr>
        <w:t xml:space="preserve">13. Nekilnojamojo turto ir kitų nekilnojamųjų daiktų patikėjimo sutartis sudaroma teisės aktų nustatyta tvarka. </w:t>
      </w:r>
    </w:p>
    <w:p w:rsidR="00961D42" w:rsidRDefault="00C17BDD">
      <w:pPr>
        <w:rPr>
          <w:rFonts w:eastAsia="MS Mincho"/>
          <w:i/>
          <w:iCs/>
          <w:sz w:val="20"/>
        </w:rPr>
      </w:pPr>
      <w:r>
        <w:rPr>
          <w:rFonts w:eastAsia="MS Mincho"/>
          <w:i/>
          <w:iCs/>
          <w:sz w:val="20"/>
        </w:rPr>
        <w:t>Punkto pakeitimai:</w:t>
      </w:r>
    </w:p>
    <w:p w:rsidR="00961D42" w:rsidRDefault="00C17BDD">
      <w:pPr>
        <w:jc w:val="both"/>
        <w:rPr>
          <w:rFonts w:eastAsia="MS Mincho"/>
          <w:i/>
          <w:iCs/>
          <w:sz w:val="20"/>
        </w:rPr>
      </w:pPr>
      <w:r>
        <w:rPr>
          <w:rFonts w:eastAsia="MS Mincho"/>
          <w:i/>
          <w:iCs/>
          <w:sz w:val="20"/>
        </w:rPr>
        <w:t xml:space="preserve">Nr. </w:t>
      </w:r>
      <w:hyperlink r:id="rId16" w:history="1">
        <w:r w:rsidRPr="00532B9F">
          <w:rPr>
            <w:rFonts w:eastAsia="MS Mincho"/>
            <w:i/>
            <w:iCs/>
            <w:color w:val="0563C1" w:themeColor="hyperlink"/>
            <w:sz w:val="20"/>
            <w:u w:val="single"/>
          </w:rPr>
          <w:t>T-256</w:t>
        </w:r>
      </w:hyperlink>
      <w:r>
        <w:rPr>
          <w:rFonts w:eastAsia="MS Mincho"/>
          <w:i/>
          <w:iCs/>
          <w:sz w:val="20"/>
        </w:rPr>
        <w:t>, 2023-05-23, paskelbta TAR 2023-05-24, i. k. 2023-09773</w:t>
      </w:r>
    </w:p>
    <w:p w:rsidR="00961D42" w:rsidRDefault="00961D42"/>
    <w:p w:rsidR="00961D42" w:rsidRDefault="00C17BDD">
      <w:pPr>
        <w:tabs>
          <w:tab w:val="left" w:pos="360"/>
        </w:tabs>
        <w:spacing w:line="360" w:lineRule="auto"/>
        <w:ind w:firstLine="1247"/>
        <w:jc w:val="both"/>
        <w:rPr>
          <w:szCs w:val="24"/>
          <w:lang w:bidi="he-IL"/>
        </w:rPr>
      </w:pPr>
      <w:r>
        <w:rPr>
          <w:szCs w:val="24"/>
          <w:lang w:bidi="he-IL"/>
        </w:rPr>
        <w:t>14. Patikėtinis per 3 darbo dienas turi pateikti valstybės įmonei Registrų centrui užsakymą įregistruoti patikėjimo</w:t>
      </w:r>
      <w:r>
        <w:rPr>
          <w:szCs w:val="24"/>
          <w:lang w:bidi="he-IL"/>
        </w:rPr>
        <w:t xml:space="preserve"> teisę į perimtą nekilnojamąjį daiktą. </w:t>
      </w:r>
    </w:p>
    <w:p w:rsidR="00961D42" w:rsidRDefault="00C17BDD">
      <w:pPr>
        <w:tabs>
          <w:tab w:val="left" w:pos="360"/>
        </w:tabs>
        <w:spacing w:line="360" w:lineRule="auto"/>
        <w:ind w:firstLine="1247"/>
        <w:jc w:val="both"/>
        <w:rPr>
          <w:szCs w:val="24"/>
          <w:lang w:bidi="he-IL"/>
        </w:rPr>
      </w:pPr>
      <w:r>
        <w:rPr>
          <w:szCs w:val="24"/>
          <w:lang w:bidi="he-IL"/>
        </w:rPr>
        <w:lastRenderedPageBreak/>
        <w:t>15. Kai Savivaldybės turtas perduodamas valdyti, naudoti ir disponuoti juo patikėjimo teise, turto perėmėjas įtraukia jį į apskaitą, o turto perdavėjas jį nurašo. Turtas, gautas pagal patikėjimo sutartį, turi būti ap</w:t>
      </w:r>
      <w:r>
        <w:rPr>
          <w:szCs w:val="24"/>
          <w:lang w:bidi="he-IL"/>
        </w:rPr>
        <w:t xml:space="preserve">skaitomas atskirai nuo patikėtinio turto. </w:t>
      </w:r>
    </w:p>
    <w:p w:rsidR="00961D42" w:rsidRDefault="00C17BDD">
      <w:pPr>
        <w:tabs>
          <w:tab w:val="left" w:pos="1560"/>
        </w:tabs>
        <w:spacing w:line="360" w:lineRule="auto"/>
        <w:ind w:firstLine="1298"/>
        <w:jc w:val="both"/>
      </w:pPr>
      <w:r>
        <w:rPr>
          <w:szCs w:val="22"/>
          <w:lang w:eastAsia="lt-LT" w:bidi="he-IL"/>
        </w:rPr>
        <w:t xml:space="preserve">16. Savivaldybės turto patikėtinio prašymu sprendimą dėl patikėjimo sutarties sudarymo (nesudarymo) naujam terminui priima Savivaldybės taryba. Jei šis turtas reikalingas tolesniam Savivaldybės funkcijų vykdymui, </w:t>
      </w:r>
      <w:r>
        <w:rPr>
          <w:szCs w:val="22"/>
          <w:lang w:eastAsia="lt-LT" w:bidi="he-IL"/>
        </w:rPr>
        <w:t>patikėtinis dėl naujos sutarties sudarymo turi kreiptis ne vėliau kaip prieš 6 mėnesius iki sutarties galiojimo pabaigos. Teikiant sprendimo projektą dėl patikėjimo sutarties sudarymo naujam terminui, atsižvelgiama į Savivaldybės funkcijų vykdymą, patikėti</w:t>
      </w:r>
      <w:r>
        <w:rPr>
          <w:szCs w:val="22"/>
          <w:lang w:eastAsia="lt-LT" w:bidi="he-IL"/>
        </w:rPr>
        <w:t>nio veiklos ataskaitą ir sutarties sąlygų laikymąsi. Sprendimo projektą, gavus Aprašo 8 punkte nurodytus dokumentus, rengia Savivaldybės administracijos padalinys, organizavęs turto patikėjimo sutarties sudarymą.</w:t>
      </w:r>
      <w:r>
        <w:rPr>
          <w:lang w:bidi="he-IL"/>
        </w:rPr>
        <w:t xml:space="preserve"> </w:t>
      </w:r>
    </w:p>
    <w:p w:rsidR="00961D42" w:rsidRDefault="00C17BDD">
      <w:pPr>
        <w:rPr>
          <w:rFonts w:eastAsia="MS Mincho"/>
          <w:i/>
          <w:iCs/>
          <w:sz w:val="20"/>
        </w:rPr>
      </w:pPr>
      <w:r>
        <w:rPr>
          <w:rFonts w:eastAsia="MS Mincho"/>
          <w:i/>
          <w:iCs/>
          <w:sz w:val="20"/>
        </w:rPr>
        <w:t>Punkto pakeitimai:</w:t>
      </w:r>
    </w:p>
    <w:p w:rsidR="00961D42" w:rsidRDefault="00C17BDD">
      <w:pPr>
        <w:jc w:val="both"/>
        <w:rPr>
          <w:rFonts w:eastAsia="MS Mincho"/>
          <w:i/>
          <w:iCs/>
          <w:sz w:val="20"/>
        </w:rPr>
      </w:pPr>
      <w:r>
        <w:rPr>
          <w:rFonts w:eastAsia="MS Mincho"/>
          <w:i/>
          <w:iCs/>
          <w:sz w:val="20"/>
        </w:rPr>
        <w:t xml:space="preserve">Nr. </w:t>
      </w:r>
      <w:hyperlink r:id="rId17" w:history="1">
        <w:r w:rsidRPr="00532B9F">
          <w:rPr>
            <w:rFonts w:eastAsia="MS Mincho"/>
            <w:i/>
            <w:iCs/>
            <w:color w:val="0563C1" w:themeColor="hyperlink"/>
            <w:sz w:val="20"/>
            <w:u w:val="single"/>
          </w:rPr>
          <w:t>T-256</w:t>
        </w:r>
      </w:hyperlink>
      <w:r>
        <w:rPr>
          <w:rFonts w:eastAsia="MS Mincho"/>
          <w:i/>
          <w:iCs/>
          <w:sz w:val="20"/>
        </w:rPr>
        <w:t>, 2023-05-23, paskelbta TAR 2023-05-24, i. k. 2023-09773</w:t>
      </w:r>
    </w:p>
    <w:p w:rsidR="00961D42" w:rsidRDefault="00961D42"/>
    <w:p w:rsidR="00961D42" w:rsidRDefault="00C17BDD">
      <w:pPr>
        <w:tabs>
          <w:tab w:val="left" w:pos="2552"/>
        </w:tabs>
        <w:spacing w:line="360" w:lineRule="auto"/>
        <w:ind w:firstLine="1247"/>
        <w:jc w:val="both"/>
        <w:rPr>
          <w:szCs w:val="24"/>
          <w:lang w:bidi="he-IL"/>
        </w:rPr>
      </w:pPr>
      <w:r>
        <w:rPr>
          <w:szCs w:val="24"/>
          <w:lang w:bidi="he-IL"/>
        </w:rPr>
        <w:t>17. Patikėtinis privalo teikti Nekilnojamojo turto valdymo padaliniui ataskaitas apie patikėjimo teise valdomo tur</w:t>
      </w:r>
      <w:r>
        <w:rPr>
          <w:szCs w:val="24"/>
          <w:lang w:bidi="he-IL"/>
        </w:rPr>
        <w:t>to kadastro duomenų pakeitimą.</w:t>
      </w:r>
      <w:r>
        <w:t xml:space="preserve"> </w:t>
      </w:r>
    </w:p>
    <w:p w:rsidR="00961D42" w:rsidRDefault="00C17BDD">
      <w:pPr>
        <w:tabs>
          <w:tab w:val="left" w:pos="2552"/>
        </w:tabs>
        <w:spacing w:line="360" w:lineRule="auto"/>
        <w:ind w:firstLine="1247"/>
        <w:jc w:val="both"/>
        <w:rPr>
          <w:szCs w:val="24"/>
          <w:lang w:bidi="he-IL"/>
        </w:rPr>
      </w:pPr>
      <w:r>
        <w:rPr>
          <w:bCs/>
          <w:szCs w:val="24"/>
          <w:lang w:bidi="he-IL"/>
        </w:rPr>
        <w:t xml:space="preserve">18. </w:t>
      </w:r>
      <w:r>
        <w:rPr>
          <w:szCs w:val="24"/>
          <w:lang w:bidi="he-IL"/>
        </w:rPr>
        <w:t>Patikėtojas turi teisę bet kada kontroliuoti patikėtinio veiklą. Patikėtinio veiklos kontrolę vykdo Savivaldybės administracijos padalinys, kurio reguliavimo sričiai yra priskirtas tas juridinis asmuo. Patikėjimo teise p</w:t>
      </w:r>
      <w:r>
        <w:rPr>
          <w:szCs w:val="24"/>
          <w:lang w:bidi="he-IL"/>
        </w:rPr>
        <w:t>erduoto turto naudojimo, patikėjimo sutarties sąlygų vykdymo kontrolę vykdo Savivaldybės administracijos padalinys, organizavęs turto patikėjimo sutarties sudarymą.</w:t>
      </w:r>
      <w:r>
        <w:t xml:space="preserve"> </w:t>
      </w:r>
    </w:p>
    <w:p w:rsidR="00961D42" w:rsidRDefault="00C17BDD">
      <w:pPr>
        <w:tabs>
          <w:tab w:val="left" w:pos="360"/>
        </w:tabs>
        <w:spacing w:line="360" w:lineRule="auto"/>
        <w:ind w:firstLine="1247"/>
        <w:jc w:val="both"/>
        <w:rPr>
          <w:szCs w:val="24"/>
          <w:lang w:bidi="he-IL"/>
        </w:rPr>
      </w:pPr>
      <w:r>
        <w:rPr>
          <w:szCs w:val="24"/>
          <w:lang w:bidi="he-IL"/>
        </w:rPr>
        <w:t>19. Patikėtinis privalo sudaryti sąlygas patikėtojo atstovui tikrinti patikėjimo teise nau</w:t>
      </w:r>
      <w:r>
        <w:rPr>
          <w:szCs w:val="24"/>
          <w:lang w:bidi="he-IL"/>
        </w:rPr>
        <w:t xml:space="preserve">dojamą turtą. </w:t>
      </w:r>
    </w:p>
    <w:p w:rsidR="00961D42" w:rsidRDefault="00C17BDD">
      <w:pPr>
        <w:suppressAutoHyphens/>
        <w:spacing w:line="360" w:lineRule="auto"/>
        <w:ind w:firstLine="1247"/>
        <w:jc w:val="both"/>
        <w:rPr>
          <w:szCs w:val="24"/>
          <w:lang w:bidi="he-IL"/>
        </w:rPr>
      </w:pPr>
      <w:r>
        <w:rPr>
          <w:lang w:bidi="he-IL"/>
        </w:rPr>
        <w:t>20. Patikėtinis privalo užtikrinti, kad Savivaldybės turtas būtų valdomas, naudojamas ir disponuojama juo vadovaujantis visuomeninės naudos, efektyvumo, racionalumo ir viešosios teisės principais.</w:t>
      </w:r>
      <w:r>
        <w:t xml:space="preserve"> </w:t>
      </w:r>
    </w:p>
    <w:p w:rsidR="00961D42" w:rsidRDefault="00C17BDD">
      <w:pPr>
        <w:suppressAutoHyphens/>
        <w:spacing w:line="360" w:lineRule="auto"/>
        <w:ind w:firstLine="1247"/>
        <w:jc w:val="both"/>
        <w:rPr>
          <w:szCs w:val="24"/>
          <w:lang w:bidi="he-IL"/>
        </w:rPr>
      </w:pPr>
      <w:r>
        <w:rPr>
          <w:lang w:bidi="he-IL"/>
        </w:rPr>
        <w:t>21. Patikėtinis, laikydamasis įstatymų ir s</w:t>
      </w:r>
      <w:r>
        <w:rPr>
          <w:lang w:bidi="he-IL"/>
        </w:rPr>
        <w:t>utarties, jei tokia sudaryta, reikalavimų, įgyvendina savininko teises į jam perduotą patikėjimo teise turtą (organizuoja žemės sklypo, reikalingo perduotam patikėjimo teise Savivaldybės nekilnojamajam turtui (statiniams) eksploatuoti, formavimo procedūras</w:t>
      </w:r>
      <w:r>
        <w:rPr>
          <w:lang w:bidi="he-IL"/>
        </w:rPr>
        <w:t>, sudaro naudojamo žemės sklypo panaudos (nuomos) sutartį, savo lėšomis atlieka pertvarkyto turto kadastrinius matavimus ir įregistruoja pakeitimus Nekilnojamojo turto registre, moka visus su turtu susijusius mokesčius, įmokas ir rinkliavas ir kt.).</w:t>
      </w:r>
      <w:r>
        <w:t xml:space="preserve"> </w:t>
      </w:r>
    </w:p>
    <w:p w:rsidR="00961D42" w:rsidRDefault="00C17BDD">
      <w:pPr>
        <w:tabs>
          <w:tab w:val="left" w:pos="360"/>
        </w:tabs>
        <w:spacing w:line="360" w:lineRule="auto"/>
        <w:ind w:firstLine="1247"/>
        <w:jc w:val="both"/>
        <w:rPr>
          <w:szCs w:val="24"/>
          <w:lang w:bidi="he-IL"/>
        </w:rPr>
      </w:pPr>
      <w:r>
        <w:rPr>
          <w:szCs w:val="24"/>
          <w:lang w:bidi="he-IL"/>
        </w:rPr>
        <w:t>22</w:t>
      </w:r>
      <w:r>
        <w:rPr>
          <w:szCs w:val="24"/>
          <w:lang w:bidi="he-IL"/>
        </w:rPr>
        <w:t>. Visos teisės, kurias patikėtinis įgyja įgyvendindamas savininko teises, įskaitomos į jam perduoto turto sudėtį. Prievolės, kylančios patikėtinio veiklos metu, vykdomos iš jam perduoto turto. Į turtą, perduotą pagal patikėjimo sutartį, negali būti nukreip</w:t>
      </w:r>
      <w:r>
        <w:rPr>
          <w:szCs w:val="24"/>
          <w:lang w:bidi="he-IL"/>
        </w:rPr>
        <w:t xml:space="preserve">iamas išieškojimas pagal </w:t>
      </w:r>
      <w:r>
        <w:rPr>
          <w:szCs w:val="24"/>
          <w:lang w:bidi="he-IL"/>
        </w:rPr>
        <w:lastRenderedPageBreak/>
        <w:t xml:space="preserve">Savivaldybės viešosios įstaigos prievoles, įskaitant prievoles, atsiradusias šį turtą valdant, naudojant ir disponuojant juo. </w:t>
      </w:r>
    </w:p>
    <w:p w:rsidR="00961D42" w:rsidRDefault="00C17BDD">
      <w:pPr>
        <w:tabs>
          <w:tab w:val="left" w:pos="360"/>
        </w:tabs>
        <w:spacing w:line="360" w:lineRule="auto"/>
        <w:ind w:firstLine="1247"/>
        <w:jc w:val="both"/>
        <w:rPr>
          <w:szCs w:val="24"/>
          <w:lang w:bidi="he-IL"/>
        </w:rPr>
      </w:pPr>
      <w:r>
        <w:rPr>
          <w:szCs w:val="24"/>
          <w:lang w:bidi="he-IL"/>
        </w:rPr>
        <w:t>23. Patikėtinis turi teisę ginti patikėjimo teisę tokiais pat būdais, kokiais yra ginama valdymo ir nuos</w:t>
      </w:r>
      <w:r>
        <w:rPr>
          <w:szCs w:val="24"/>
          <w:lang w:bidi="he-IL"/>
        </w:rPr>
        <w:t xml:space="preserve">avybės teisė. </w:t>
      </w:r>
    </w:p>
    <w:p w:rsidR="00961D42" w:rsidRDefault="00C17BDD">
      <w:pPr>
        <w:tabs>
          <w:tab w:val="left" w:pos="360"/>
        </w:tabs>
        <w:spacing w:line="360" w:lineRule="auto"/>
        <w:ind w:firstLine="1247"/>
        <w:jc w:val="both"/>
        <w:rPr>
          <w:szCs w:val="24"/>
          <w:lang w:bidi="he-IL"/>
        </w:rPr>
      </w:pPr>
      <w:r>
        <w:rPr>
          <w:szCs w:val="24"/>
          <w:lang w:bidi="he-IL"/>
        </w:rPr>
        <w:t>24</w:t>
      </w:r>
      <w:r>
        <w:rPr>
          <w:szCs w:val="24"/>
          <w:lang w:bidi="he-IL"/>
        </w:rPr>
        <w:t>. Patikėtinis, kuris tinkamai nesirūpino jam perduotu turtu ir patikėtojo interesais, turi atlyginti patikėtojui nuostolius, padarytus dėl turto praradimo ar sugedimo, išskyrus tuos atvejus, jeigu jis įrodo, kad nuostoliai atsirado dėl nenugalimos jėgos ar</w:t>
      </w:r>
      <w:r>
        <w:rPr>
          <w:szCs w:val="24"/>
          <w:lang w:bidi="he-IL"/>
        </w:rPr>
        <w:t xml:space="preserve">ba patikėtojo veiksmų. </w:t>
      </w:r>
    </w:p>
    <w:p w:rsidR="00961D42" w:rsidRDefault="00C17BDD">
      <w:pPr>
        <w:tabs>
          <w:tab w:val="left" w:pos="360"/>
        </w:tabs>
        <w:spacing w:line="360" w:lineRule="auto"/>
        <w:ind w:firstLine="1247"/>
        <w:jc w:val="both"/>
        <w:rPr>
          <w:szCs w:val="24"/>
          <w:lang w:bidi="he-IL"/>
        </w:rPr>
      </w:pPr>
      <w:r>
        <w:rPr>
          <w:szCs w:val="24"/>
          <w:lang w:bidi="he-IL"/>
        </w:rPr>
        <w:t xml:space="preserve">25. Patikėtinis sandorius, susijusius su jam perduotu patikėjimo teise turtu, sudaro savo vardu, tačiau jis privalo nurodyti, kad veikia turto patikėjimo teise. </w:t>
      </w:r>
      <w:r>
        <w:rPr>
          <w:lang w:bidi="he-IL"/>
        </w:rPr>
        <w:t>Jeigu patikėtinis neįvykdo šios pareigos, tretiesiems asmenims jis atsa</w:t>
      </w:r>
      <w:r>
        <w:rPr>
          <w:lang w:bidi="he-IL"/>
        </w:rPr>
        <w:t xml:space="preserve">ko savo turtu. </w:t>
      </w:r>
    </w:p>
    <w:p w:rsidR="00961D42" w:rsidRDefault="00C17BDD">
      <w:pPr>
        <w:tabs>
          <w:tab w:val="left" w:pos="360"/>
        </w:tabs>
        <w:spacing w:line="360" w:lineRule="auto"/>
        <w:ind w:firstLine="1247"/>
        <w:jc w:val="both"/>
        <w:rPr>
          <w:szCs w:val="24"/>
          <w:lang w:bidi="he-IL"/>
        </w:rPr>
      </w:pPr>
      <w:r>
        <w:rPr>
          <w:szCs w:val="24"/>
          <w:lang w:bidi="he-IL"/>
        </w:rPr>
        <w:t>26. Patikėtinis – Savivaldybės institucijos, įstaigos ir organizacijos, savivaldybės įmonės ir Aprašo 1.2 papunktyje nurodytos</w:t>
      </w:r>
      <w:r>
        <w:rPr>
          <w:lang w:bidi="he-IL"/>
        </w:rPr>
        <w:t xml:space="preserve"> </w:t>
      </w:r>
      <w:r>
        <w:rPr>
          <w:szCs w:val="24"/>
          <w:lang w:bidi="he-IL"/>
        </w:rPr>
        <w:t>asmens ir (ar) visuomenės sveikatos priežiūros viešosios įstaigos – turi teisę patikėjimo teise valdomą ir naudoj</w:t>
      </w:r>
      <w:r>
        <w:rPr>
          <w:szCs w:val="24"/>
          <w:lang w:bidi="he-IL"/>
        </w:rPr>
        <w:t>amą turtą nuomoti ar perduoti panaudos pagrindais tik Savivaldybės tarybos arba Lietuvos Respublikos Vyriausybės (kai asmens ir (ar) visuomenės sveikatos priežiūros viešųjų įstaigų patikėjimo teise valdomo turto nuoma ir perdavimas panaudos pagrindais regl</w:t>
      </w:r>
      <w:r>
        <w:rPr>
          <w:szCs w:val="24"/>
          <w:lang w:bidi="he-IL"/>
        </w:rPr>
        <w:t>amentuoti Lietuvos Respublikos Vyriausybės nutarimu) nustatyta tvarka.</w:t>
      </w:r>
    </w:p>
    <w:p w:rsidR="00961D42" w:rsidRDefault="00C17BDD">
      <w:pPr>
        <w:tabs>
          <w:tab w:val="left" w:pos="360"/>
        </w:tabs>
        <w:spacing w:line="360" w:lineRule="auto"/>
        <w:ind w:firstLine="1247"/>
        <w:jc w:val="both"/>
        <w:rPr>
          <w:szCs w:val="24"/>
          <w:lang w:bidi="he-IL"/>
        </w:rPr>
      </w:pPr>
      <w:r>
        <w:rPr>
          <w:szCs w:val="24"/>
          <w:lang w:bidi="he-IL"/>
        </w:rPr>
        <w:t>Savivaldybė patikėtinio ir patikėtojo rašytiniu susitarimu Aprašo 1.3 papunktyje nurodytu atveju pagal patikėjimo sutartį perduoto turto dalį gali išnuomoti trumpalaikės nuomos pagrinda</w:t>
      </w:r>
      <w:r>
        <w:rPr>
          <w:szCs w:val="24"/>
          <w:lang w:bidi="he-IL"/>
        </w:rPr>
        <w:t xml:space="preserve">is Savivaldybės tarybos nustatyta tvarka. Toks šalių susitarimas turi būti įrašytas į turto patikėjimo sutartį. </w:t>
      </w:r>
    </w:p>
    <w:p w:rsidR="00961D42" w:rsidRDefault="00C17BDD">
      <w:pPr>
        <w:rPr>
          <w:rFonts w:eastAsia="MS Mincho"/>
          <w:i/>
          <w:iCs/>
          <w:sz w:val="20"/>
        </w:rPr>
      </w:pPr>
      <w:r>
        <w:rPr>
          <w:rFonts w:eastAsia="MS Mincho"/>
          <w:i/>
          <w:iCs/>
          <w:sz w:val="20"/>
        </w:rPr>
        <w:t>Punkto pakeitimai:</w:t>
      </w:r>
    </w:p>
    <w:p w:rsidR="00961D42" w:rsidRDefault="00C17BDD">
      <w:pPr>
        <w:jc w:val="both"/>
        <w:rPr>
          <w:rFonts w:eastAsia="MS Mincho"/>
          <w:i/>
          <w:iCs/>
          <w:sz w:val="20"/>
        </w:rPr>
      </w:pPr>
      <w:r>
        <w:rPr>
          <w:rFonts w:eastAsia="MS Mincho"/>
          <w:i/>
          <w:iCs/>
          <w:sz w:val="20"/>
        </w:rPr>
        <w:t xml:space="preserve">Nr. </w:t>
      </w:r>
      <w:hyperlink r:id="rId18" w:history="1">
        <w:r w:rsidRPr="00532B9F">
          <w:rPr>
            <w:rFonts w:eastAsia="MS Mincho"/>
            <w:i/>
            <w:iCs/>
            <w:color w:val="0563C1" w:themeColor="hyperlink"/>
            <w:sz w:val="20"/>
            <w:u w:val="single"/>
          </w:rPr>
          <w:t>T-256</w:t>
        </w:r>
      </w:hyperlink>
      <w:r>
        <w:rPr>
          <w:rFonts w:eastAsia="MS Mincho"/>
          <w:i/>
          <w:iCs/>
          <w:sz w:val="20"/>
        </w:rPr>
        <w:t>, 2023-05-23, pas</w:t>
      </w:r>
      <w:r>
        <w:rPr>
          <w:rFonts w:eastAsia="MS Mincho"/>
          <w:i/>
          <w:iCs/>
          <w:sz w:val="20"/>
        </w:rPr>
        <w:t>kelbta TAR 2023-05-24, i. k. 2023-09773</w:t>
      </w:r>
    </w:p>
    <w:p w:rsidR="00961D42" w:rsidRDefault="00961D42"/>
    <w:p w:rsidR="00961D42" w:rsidRDefault="00C17BDD">
      <w:pPr>
        <w:tabs>
          <w:tab w:val="left" w:pos="360"/>
        </w:tabs>
        <w:spacing w:line="360" w:lineRule="auto"/>
        <w:ind w:firstLine="1298"/>
        <w:jc w:val="both"/>
        <w:rPr>
          <w:szCs w:val="24"/>
          <w:lang w:bidi="he-IL"/>
        </w:rPr>
      </w:pPr>
      <w:r>
        <w:rPr>
          <w:szCs w:val="24"/>
          <w:lang w:bidi="he-IL"/>
        </w:rPr>
        <w:t xml:space="preserve">27. </w:t>
      </w:r>
      <w:r>
        <w:rPr>
          <w:lang w:bidi="he-IL"/>
        </w:rPr>
        <w:t xml:space="preserve">Jei patikėtinis – Savivaldybės institucijos, įstaigos ir organizacijos, savivaldybės įmonės – nebenaudoja turto ar jo dalies, jis teisės aktų nustatyta tvarka turi šį turtą grąžinti patikėtojui. Dėl patikėtinio </w:t>
      </w:r>
      <w:r>
        <w:rPr>
          <w:lang w:bidi="he-IL"/>
        </w:rPr>
        <w:t xml:space="preserve">prašymu grąžinamo turto Savivaldybės tarybos sprendimas nerengiamas. Grąžinamo turto perdavimo ir priėmimo aktą pasirašo Savivaldybės meras arba jo įgaliotas valstybės tarnautojas. Savivaldybės nekilnojamąjį turtą grąžinus pagal perdavimo ir priėmimo aktą </w:t>
      </w:r>
      <w:r>
        <w:rPr>
          <w:lang w:bidi="he-IL"/>
        </w:rPr>
        <w:t>patikėtojui, patikėtinis per 3 darbo dienas turi pateikti valstybės įmonei Registrų centrui užsakymą išregistruoti patikėjimo teisę. Jei patikėtinis per nurodytą terminą nepateikia užsakymo valstybės įmonei Registrų centrui, patikėjimo teisę į grąžintą tur</w:t>
      </w:r>
      <w:r>
        <w:rPr>
          <w:lang w:bidi="he-IL"/>
        </w:rPr>
        <w:t>tą išregistruoja patikėtojas.</w:t>
      </w:r>
      <w:r>
        <w:rPr>
          <w:szCs w:val="24"/>
          <w:lang w:bidi="he-IL"/>
        </w:rPr>
        <w:t xml:space="preserve"> </w:t>
      </w:r>
    </w:p>
    <w:p w:rsidR="00961D42" w:rsidRDefault="00C17BDD">
      <w:pPr>
        <w:rPr>
          <w:rFonts w:eastAsia="MS Mincho"/>
          <w:i/>
          <w:iCs/>
          <w:sz w:val="20"/>
        </w:rPr>
      </w:pPr>
      <w:r>
        <w:rPr>
          <w:rFonts w:eastAsia="MS Mincho"/>
          <w:i/>
          <w:iCs/>
          <w:sz w:val="20"/>
        </w:rPr>
        <w:t>Punkto pakeitimai:</w:t>
      </w:r>
    </w:p>
    <w:p w:rsidR="00961D42" w:rsidRDefault="00C17BDD">
      <w:pPr>
        <w:jc w:val="both"/>
        <w:rPr>
          <w:rFonts w:eastAsia="MS Mincho"/>
          <w:i/>
          <w:iCs/>
          <w:sz w:val="20"/>
        </w:rPr>
      </w:pPr>
      <w:r>
        <w:rPr>
          <w:rFonts w:eastAsia="MS Mincho"/>
          <w:i/>
          <w:iCs/>
          <w:sz w:val="20"/>
        </w:rPr>
        <w:t xml:space="preserve">Nr. </w:t>
      </w:r>
      <w:hyperlink r:id="rId19" w:history="1">
        <w:r w:rsidRPr="00532B9F">
          <w:rPr>
            <w:rFonts w:eastAsia="MS Mincho"/>
            <w:i/>
            <w:iCs/>
            <w:color w:val="0563C1" w:themeColor="hyperlink"/>
            <w:sz w:val="20"/>
            <w:u w:val="single"/>
          </w:rPr>
          <w:t>T-256</w:t>
        </w:r>
      </w:hyperlink>
      <w:r>
        <w:rPr>
          <w:rFonts w:eastAsia="MS Mincho"/>
          <w:i/>
          <w:iCs/>
          <w:sz w:val="20"/>
        </w:rPr>
        <w:t>, 2023-05-23, paskelbta TAR 2023-05-24, i. k. 2023-09773</w:t>
      </w:r>
    </w:p>
    <w:p w:rsidR="00961D42" w:rsidRDefault="00961D42"/>
    <w:p w:rsidR="00961D42" w:rsidRDefault="00C17BDD">
      <w:pPr>
        <w:tabs>
          <w:tab w:val="left" w:pos="360"/>
        </w:tabs>
        <w:spacing w:line="360" w:lineRule="auto"/>
        <w:ind w:firstLine="1298"/>
        <w:jc w:val="both"/>
        <w:rPr>
          <w:szCs w:val="24"/>
          <w:lang w:bidi="he-IL"/>
        </w:rPr>
      </w:pPr>
      <w:r>
        <w:rPr>
          <w:szCs w:val="24"/>
          <w:lang w:bidi="he-IL"/>
        </w:rPr>
        <w:lastRenderedPageBreak/>
        <w:t>28. Patikėtinis, kuriam Savivaldybės turt</w:t>
      </w:r>
      <w:r>
        <w:rPr>
          <w:szCs w:val="24"/>
          <w:lang w:bidi="he-IL"/>
        </w:rPr>
        <w:t xml:space="preserve">as perduotas pagal turto patikėjimo sutartį, negali šio turto perduoti nuosavybės teise kitiems asmenims, jo įkeisti ar kitaip suvaržyti daiktines teises į jį, juo garantuoti, laiduoti ar kitu būdu juo užtikrinti savo ir kitų asmenų prievolių įvykdymą, jo </w:t>
      </w:r>
      <w:r>
        <w:rPr>
          <w:szCs w:val="24"/>
          <w:lang w:bidi="he-IL"/>
        </w:rPr>
        <w:t xml:space="preserve">išnuomoti, suteikti panaudos pagrindais (išskyrus Aprašo 26 punkte nurodytus atvejus) ar perduoti jį kitiems asmenims naudotis kitu būdu. Šis turtas gali būti naudojamas tik Savivaldybės funkcijoms įgyvendinti. </w:t>
      </w:r>
      <w:r>
        <w:rPr>
          <w:lang w:bidi="he-IL"/>
        </w:rPr>
        <w:t>Jei Savivaldybės turtas (jo dalis) nereikalin</w:t>
      </w:r>
      <w:r>
        <w:rPr>
          <w:lang w:bidi="he-IL"/>
        </w:rPr>
        <w:t xml:space="preserve">gas (-a) patikėtiniui Savivaldybės funkcijai įgyvendinti, jis privalo kreiptis į Savivaldybę dėl šio turto ar jo dalies grąžinimo patikėtojui ir patikėjimo sutarties nutraukimo ar pakeitimo. Sprendimą dėl Savivaldybės turto patikėjimo sutarties nutraukimo </w:t>
      </w:r>
      <w:r>
        <w:rPr>
          <w:lang w:bidi="he-IL"/>
        </w:rPr>
        <w:t xml:space="preserve">ar pakeitimo priima Savivaldybės taryba. Susitarimą dėl patikėjimo sutarties pakeitimo ar nutraukimo pasirašo Savivaldybės meras arba jo įgaliotas valstybės tarnautojas. </w:t>
      </w:r>
    </w:p>
    <w:p w:rsidR="00961D42" w:rsidRDefault="00C17BDD">
      <w:pPr>
        <w:rPr>
          <w:rFonts w:eastAsia="MS Mincho"/>
          <w:i/>
          <w:iCs/>
          <w:sz w:val="20"/>
        </w:rPr>
      </w:pPr>
      <w:r>
        <w:rPr>
          <w:rFonts w:eastAsia="MS Mincho"/>
          <w:i/>
          <w:iCs/>
          <w:sz w:val="20"/>
        </w:rPr>
        <w:t>Punkto pakeitimai:</w:t>
      </w:r>
    </w:p>
    <w:p w:rsidR="00961D42" w:rsidRDefault="00C17BDD">
      <w:pPr>
        <w:jc w:val="both"/>
        <w:rPr>
          <w:rFonts w:eastAsia="MS Mincho"/>
          <w:i/>
          <w:iCs/>
          <w:sz w:val="20"/>
        </w:rPr>
      </w:pPr>
      <w:r>
        <w:rPr>
          <w:rFonts w:eastAsia="MS Mincho"/>
          <w:i/>
          <w:iCs/>
          <w:sz w:val="20"/>
        </w:rPr>
        <w:t xml:space="preserve">Nr. </w:t>
      </w:r>
      <w:hyperlink r:id="rId20" w:history="1">
        <w:r w:rsidRPr="00532B9F">
          <w:rPr>
            <w:rFonts w:eastAsia="MS Mincho"/>
            <w:i/>
            <w:iCs/>
            <w:color w:val="0563C1" w:themeColor="hyperlink"/>
            <w:sz w:val="20"/>
            <w:u w:val="single"/>
          </w:rPr>
          <w:t>T-256</w:t>
        </w:r>
      </w:hyperlink>
      <w:r>
        <w:rPr>
          <w:rFonts w:eastAsia="MS Mincho"/>
          <w:i/>
          <w:iCs/>
          <w:sz w:val="20"/>
        </w:rPr>
        <w:t>, 2023-05-23, paskelbta TAR 2023-05-24, i. k. 2023-09773</w:t>
      </w:r>
    </w:p>
    <w:p w:rsidR="00961D42" w:rsidRDefault="00961D42"/>
    <w:p w:rsidR="00961D42" w:rsidRDefault="00C17BDD">
      <w:pPr>
        <w:tabs>
          <w:tab w:val="left" w:pos="2552"/>
        </w:tabs>
        <w:spacing w:line="360" w:lineRule="auto"/>
        <w:ind w:firstLine="1298"/>
        <w:jc w:val="both"/>
        <w:rPr>
          <w:szCs w:val="24"/>
          <w:lang w:bidi="he-IL"/>
        </w:rPr>
      </w:pPr>
      <w:r>
        <w:rPr>
          <w:szCs w:val="24"/>
          <w:lang w:bidi="he-IL"/>
        </w:rPr>
        <w:t>29. Patikėtinis,</w:t>
      </w:r>
      <w:r>
        <w:rPr>
          <w:lang w:bidi="he-IL"/>
        </w:rPr>
        <w:t xml:space="preserve"> </w:t>
      </w:r>
      <w:r>
        <w:rPr>
          <w:szCs w:val="24"/>
          <w:lang w:bidi="he-IL"/>
        </w:rPr>
        <w:t>kuriam Savivaldybės turtas perduotas pagal turto patikėjimo sutartį, savo lėšomis atlikti nekilnojamojo turto kapitalinį remontą, rekonstrav</w:t>
      </w:r>
      <w:r>
        <w:rPr>
          <w:szCs w:val="24"/>
          <w:lang w:bidi="he-IL"/>
        </w:rPr>
        <w:t>imą ar pastato (patalpų) ar inžinerinių statinių paskirties pakeitimą gali tik gavęs Savivaldybės mero arba jo įgalioto asmens rašytinį sutikimą (pritarimą) vykdyti statybos darbus pagal parengtą statinio projektą (projektinius pasiūlymus). Dokumentų, kuri</w:t>
      </w:r>
      <w:r>
        <w:rPr>
          <w:szCs w:val="24"/>
          <w:lang w:bidi="he-IL"/>
        </w:rPr>
        <w:t>uos turi pateikti Savivaldybės nekilnojamojo turto patikėtinis dėl sutikimo vykdyti statybos darbus, sąrašas nurodytas 3 priede. Savivaldybės mero potvarkį arba jo įgalioto asmens leidimą (sutikimą), kad patikėtinis vykdytų statybos darbus pagal teisės akt</w:t>
      </w:r>
      <w:r>
        <w:rPr>
          <w:szCs w:val="24"/>
          <w:lang w:bidi="he-IL"/>
        </w:rPr>
        <w:t xml:space="preserve">ų nustatyta tvarka parengtą projektinę dokumentaciją, rengia Nekilnojamojo turto valdymo padalinys. </w:t>
      </w:r>
    </w:p>
    <w:p w:rsidR="00961D42" w:rsidRDefault="00C17BDD">
      <w:pPr>
        <w:tabs>
          <w:tab w:val="left" w:pos="2552"/>
        </w:tabs>
        <w:spacing w:line="360" w:lineRule="auto"/>
        <w:ind w:firstLine="1298"/>
        <w:jc w:val="both"/>
      </w:pPr>
      <w:r>
        <w:rPr>
          <w:szCs w:val="24"/>
          <w:lang w:bidi="he-IL"/>
        </w:rPr>
        <w:t>Patikėtinis, kuriam Savivaldybės turtas perduotas pagal turto patikėjimo sutartį, savo lėšomis atlikti nekilnojamojo turto dalies paprastąjį remontą, kai p</w:t>
      </w:r>
      <w:r>
        <w:rPr>
          <w:szCs w:val="24"/>
          <w:lang w:bidi="he-IL"/>
        </w:rPr>
        <w:t xml:space="preserve">lanuojama patalpas perplanuoti, gali tik gavęs Nekilnojamojo turto valdymo padalinio, įvertinusio tokio perplanavimo būtinybę, sutikimą. </w:t>
      </w:r>
    </w:p>
    <w:p w:rsidR="00961D42" w:rsidRDefault="00C17BDD">
      <w:pPr>
        <w:rPr>
          <w:rFonts w:eastAsia="MS Mincho"/>
          <w:i/>
          <w:iCs/>
          <w:sz w:val="20"/>
        </w:rPr>
      </w:pPr>
      <w:r>
        <w:rPr>
          <w:rFonts w:eastAsia="MS Mincho"/>
          <w:i/>
          <w:iCs/>
          <w:sz w:val="20"/>
        </w:rPr>
        <w:t>Punkto pakeitimai:</w:t>
      </w:r>
    </w:p>
    <w:p w:rsidR="00961D42" w:rsidRDefault="00C17BDD">
      <w:pPr>
        <w:jc w:val="both"/>
        <w:rPr>
          <w:rFonts w:eastAsia="MS Mincho"/>
          <w:i/>
          <w:iCs/>
          <w:sz w:val="20"/>
        </w:rPr>
      </w:pPr>
      <w:r>
        <w:rPr>
          <w:rFonts w:eastAsia="MS Mincho"/>
          <w:i/>
          <w:iCs/>
          <w:sz w:val="20"/>
        </w:rPr>
        <w:t xml:space="preserve">Nr. </w:t>
      </w:r>
      <w:hyperlink r:id="rId21" w:history="1">
        <w:r w:rsidRPr="00532B9F">
          <w:rPr>
            <w:rFonts w:eastAsia="MS Mincho"/>
            <w:i/>
            <w:iCs/>
            <w:color w:val="0563C1" w:themeColor="hyperlink"/>
            <w:sz w:val="20"/>
            <w:u w:val="single"/>
          </w:rPr>
          <w:t>T-256</w:t>
        </w:r>
      </w:hyperlink>
      <w:r>
        <w:rPr>
          <w:rFonts w:eastAsia="MS Mincho"/>
          <w:i/>
          <w:iCs/>
          <w:sz w:val="20"/>
        </w:rPr>
        <w:t>, 2023-05-23, paskelbta TAR 2023-05-24, i. k. 2023-09773</w:t>
      </w:r>
    </w:p>
    <w:p w:rsidR="00961D42" w:rsidRDefault="00961D42"/>
    <w:p w:rsidR="00961D42" w:rsidRDefault="00C17BDD">
      <w:pPr>
        <w:tabs>
          <w:tab w:val="left" w:pos="2552"/>
        </w:tabs>
        <w:spacing w:line="360" w:lineRule="auto"/>
        <w:ind w:firstLine="1298"/>
        <w:jc w:val="both"/>
      </w:pPr>
      <w:r>
        <w:rPr>
          <w:szCs w:val="24"/>
          <w:lang w:bidi="he-IL"/>
        </w:rPr>
        <w:t>29</w:t>
      </w:r>
      <w:r>
        <w:rPr>
          <w:szCs w:val="24"/>
          <w:vertAlign w:val="superscript"/>
          <w:lang w:bidi="he-IL"/>
        </w:rPr>
        <w:t>1</w:t>
      </w:r>
      <w:r>
        <w:rPr>
          <w:szCs w:val="24"/>
          <w:lang w:bidi="he-IL"/>
        </w:rPr>
        <w:t>.</w:t>
      </w:r>
      <w:r>
        <w:rPr>
          <w:szCs w:val="24"/>
          <w:vertAlign w:val="superscript"/>
          <w:lang w:bidi="he-IL"/>
        </w:rPr>
        <w:t xml:space="preserve"> </w:t>
      </w:r>
      <w:r>
        <w:rPr>
          <w:szCs w:val="24"/>
          <w:lang w:bidi="he-IL"/>
        </w:rPr>
        <w:t>Pagerinęs turtą</w:t>
      </w:r>
      <w:r>
        <w:rPr>
          <w:lang w:bidi="he-IL"/>
        </w:rPr>
        <w:t xml:space="preserve"> </w:t>
      </w:r>
      <w:r>
        <w:rPr>
          <w:szCs w:val="24"/>
          <w:lang w:bidi="he-IL"/>
        </w:rPr>
        <w:t>(nekilnojamojo turto atveju – atlikęs rekonstravimo, kapitalinio remonto darbus, pastato (patalpų) ar inžinerinių statinių paskirties pakeitimą, patalpų perplanavimą), p</w:t>
      </w:r>
      <w:r>
        <w:rPr>
          <w:szCs w:val="24"/>
          <w:lang w:bidi="he-IL"/>
        </w:rPr>
        <w:t>atikėtinis privalo jį įforminti pagal Lietuvos Respublikos statybos įstatymo, Lietuvos Respublikos finansinės apskaitos įstatymo ir kitų teisės aktų reikalavimus.</w:t>
      </w:r>
      <w:r>
        <w:rPr>
          <w:lang w:bidi="he-IL"/>
        </w:rPr>
        <w:t xml:space="preserve"> </w:t>
      </w:r>
      <w:r>
        <w:rPr>
          <w:szCs w:val="24"/>
          <w:lang w:bidi="he-IL"/>
        </w:rPr>
        <w:t xml:space="preserve">Apie pasikeitusius Savivaldybės nekilnojamojo turto kadastro duomenis per 10 darbo dienų nuo </w:t>
      </w:r>
      <w:r>
        <w:rPr>
          <w:szCs w:val="24"/>
          <w:lang w:bidi="he-IL"/>
        </w:rPr>
        <w:t>kadastro duomenų bylos suformavimo patikėtinis privalo informuoti Nekilnojamojo turto valdymo padalinį. Patikėtiniui, pagerinusiam perduotą turtą, už pagerinimą neatlyginama.</w:t>
      </w:r>
      <w:r>
        <w:rPr>
          <w:lang w:bidi="he-IL"/>
        </w:rPr>
        <w:t xml:space="preserve"> </w:t>
      </w:r>
    </w:p>
    <w:p w:rsidR="00961D42" w:rsidRDefault="00C17BDD">
      <w:pPr>
        <w:rPr>
          <w:rFonts w:eastAsia="MS Mincho"/>
          <w:i/>
          <w:iCs/>
          <w:sz w:val="20"/>
        </w:rPr>
      </w:pPr>
      <w:r>
        <w:rPr>
          <w:rFonts w:eastAsia="MS Mincho"/>
          <w:i/>
          <w:iCs/>
          <w:sz w:val="20"/>
        </w:rPr>
        <w:lastRenderedPageBreak/>
        <w:t>Papildyta punktu:</w:t>
      </w:r>
    </w:p>
    <w:p w:rsidR="00961D42" w:rsidRDefault="00C17BDD">
      <w:pPr>
        <w:jc w:val="both"/>
        <w:rPr>
          <w:rFonts w:eastAsia="MS Mincho"/>
          <w:i/>
          <w:iCs/>
          <w:sz w:val="20"/>
        </w:rPr>
      </w:pPr>
      <w:r>
        <w:rPr>
          <w:rFonts w:eastAsia="MS Mincho"/>
          <w:i/>
          <w:iCs/>
          <w:sz w:val="20"/>
        </w:rPr>
        <w:t xml:space="preserve">Nr. </w:t>
      </w:r>
      <w:hyperlink r:id="rId22" w:history="1">
        <w:r w:rsidRPr="00532B9F">
          <w:rPr>
            <w:rFonts w:eastAsia="MS Mincho"/>
            <w:i/>
            <w:iCs/>
            <w:color w:val="0563C1" w:themeColor="hyperlink"/>
            <w:sz w:val="20"/>
            <w:u w:val="single"/>
          </w:rPr>
          <w:t>T-256</w:t>
        </w:r>
      </w:hyperlink>
      <w:r>
        <w:rPr>
          <w:rFonts w:eastAsia="MS Mincho"/>
          <w:i/>
          <w:iCs/>
          <w:sz w:val="20"/>
        </w:rPr>
        <w:t>, 2023-05-23, paskelbta TAR 2023-05-24, i. k. 2023-09773</w:t>
      </w:r>
    </w:p>
    <w:p w:rsidR="00961D42" w:rsidRDefault="00961D42"/>
    <w:p w:rsidR="00961D42" w:rsidRDefault="00C17BDD">
      <w:pPr>
        <w:tabs>
          <w:tab w:val="left" w:pos="1134"/>
        </w:tabs>
        <w:suppressAutoHyphens/>
        <w:spacing w:line="360" w:lineRule="auto"/>
        <w:ind w:firstLine="1298"/>
        <w:jc w:val="both"/>
        <w:textAlignment w:val="baseline"/>
        <w:rPr>
          <w:szCs w:val="24"/>
          <w:lang w:bidi="he-IL"/>
        </w:rPr>
      </w:pPr>
      <w:r>
        <w:rPr>
          <w:szCs w:val="24"/>
          <w:lang w:bidi="he-IL"/>
        </w:rPr>
        <w:t>30. Jei teisės aktų nustatyta tvarka atlikus Savivaldybės nekilnojamojo turto statybos darbus, pa</w:t>
      </w:r>
      <w:r>
        <w:rPr>
          <w:szCs w:val="24"/>
          <w:lang w:bidi="he-IL"/>
        </w:rPr>
        <w:t>talpų perplanavimą ar paskirties pakeitimą, pasikeičia patikėjimo teise perduoto nekilnojamojo turto kadastro duomenys, pasirašomas susitarimas dėl Savivaldybės turto patikėjimo sutarties pakeitimo ir nurodomi Nekilnojamojo turto registre naujai įregistruo</w:t>
      </w:r>
      <w:r>
        <w:rPr>
          <w:szCs w:val="24"/>
          <w:lang w:bidi="he-IL"/>
        </w:rPr>
        <w:t>ti nekilnojamojo turto duomenys. Tuo atveju, kai nekilnojamasis turtas patikėtiniui – Savivaldybės institucijai, įstaigai ir organizacijai ar savivaldybės įmonei – buvo perduotas pagal perdavimo ir priėmimo aktą, pasirašomas susitarimas dėl perdavimo ir pr</w:t>
      </w:r>
      <w:r>
        <w:rPr>
          <w:szCs w:val="24"/>
          <w:lang w:bidi="he-IL"/>
        </w:rPr>
        <w:t>iėmimo akto pakeitimo. Susitarimus dėl patikėjimo sutarties ar perdavimo ir priėmimo akto pakeitimo pasirašo Savivaldybės meras arba jo įgaliotas valstybės tarnautojas. Šiuo atveju Savivaldybės tarybos sprendimas dėl duomenų pasikeitimo nerengiamas.</w:t>
      </w:r>
      <w:r>
        <w:rPr>
          <w:lang w:bidi="he-IL"/>
        </w:rPr>
        <w:t xml:space="preserve"> </w:t>
      </w:r>
    </w:p>
    <w:p w:rsidR="00961D42" w:rsidRDefault="00C17BDD">
      <w:pPr>
        <w:rPr>
          <w:rFonts w:eastAsia="MS Mincho"/>
          <w:i/>
          <w:iCs/>
          <w:sz w:val="20"/>
        </w:rPr>
      </w:pPr>
      <w:r>
        <w:rPr>
          <w:rFonts w:eastAsia="MS Mincho"/>
          <w:i/>
          <w:iCs/>
          <w:sz w:val="20"/>
        </w:rPr>
        <w:t>Punkt</w:t>
      </w:r>
      <w:r>
        <w:rPr>
          <w:rFonts w:eastAsia="MS Mincho"/>
          <w:i/>
          <w:iCs/>
          <w:sz w:val="20"/>
        </w:rPr>
        <w:t>o pakeitimai:</w:t>
      </w:r>
    </w:p>
    <w:p w:rsidR="00961D42" w:rsidRDefault="00C17BDD">
      <w:pPr>
        <w:jc w:val="both"/>
        <w:rPr>
          <w:rFonts w:eastAsia="MS Mincho"/>
          <w:i/>
          <w:iCs/>
          <w:sz w:val="20"/>
        </w:rPr>
      </w:pPr>
      <w:r>
        <w:rPr>
          <w:rFonts w:eastAsia="MS Mincho"/>
          <w:i/>
          <w:iCs/>
          <w:sz w:val="20"/>
        </w:rPr>
        <w:t xml:space="preserve">Nr. </w:t>
      </w:r>
      <w:hyperlink r:id="rId23" w:history="1">
        <w:r w:rsidRPr="00532B9F">
          <w:rPr>
            <w:rFonts w:eastAsia="MS Mincho"/>
            <w:i/>
            <w:iCs/>
            <w:color w:val="0563C1" w:themeColor="hyperlink"/>
            <w:sz w:val="20"/>
            <w:u w:val="single"/>
          </w:rPr>
          <w:t>T-256</w:t>
        </w:r>
      </w:hyperlink>
      <w:r>
        <w:rPr>
          <w:rFonts w:eastAsia="MS Mincho"/>
          <w:i/>
          <w:iCs/>
          <w:sz w:val="20"/>
        </w:rPr>
        <w:t>, 2023-05-23, paskelbta TAR 2023-05-24, i. k. 2023-09773</w:t>
      </w:r>
    </w:p>
    <w:p w:rsidR="00961D42" w:rsidRDefault="00961D42"/>
    <w:p w:rsidR="00961D42" w:rsidRDefault="00C17BDD">
      <w:pPr>
        <w:tabs>
          <w:tab w:val="left" w:pos="360"/>
        </w:tabs>
        <w:spacing w:line="360" w:lineRule="auto"/>
        <w:ind w:firstLine="1247"/>
        <w:jc w:val="both"/>
        <w:rPr>
          <w:szCs w:val="24"/>
          <w:lang w:bidi="he-IL"/>
        </w:rPr>
      </w:pPr>
      <w:r>
        <w:rPr>
          <w:szCs w:val="24"/>
          <w:lang w:bidi="he-IL"/>
        </w:rPr>
        <w:t>31. Jei patikėtinis nebegali (ar atsisako) įgyvendinti Savivaldybės funkcijų,</w:t>
      </w:r>
      <w:r>
        <w:rPr>
          <w:szCs w:val="24"/>
          <w:lang w:bidi="he-IL"/>
        </w:rPr>
        <w:t xml:space="preserve"> kurioms įgyvendinti pagal patikėjimo sutartį buvo perduotas turtas, patikėtojas privalo nutraukti patikėjimo sutartį.</w:t>
      </w:r>
    </w:p>
    <w:p w:rsidR="00961D42" w:rsidRDefault="00C17BDD">
      <w:pPr>
        <w:tabs>
          <w:tab w:val="left" w:pos="360"/>
        </w:tabs>
        <w:spacing w:line="360" w:lineRule="auto"/>
        <w:ind w:firstLine="1247"/>
        <w:jc w:val="both"/>
        <w:rPr>
          <w:szCs w:val="24"/>
          <w:lang w:bidi="he-IL"/>
        </w:rPr>
      </w:pPr>
      <w:r>
        <w:rPr>
          <w:szCs w:val="24"/>
          <w:lang w:bidi="he-IL"/>
        </w:rPr>
        <w:t>32. Esminės turto patikėjimo sutarties sąlygos, patikėtinio atsakomybė ir sutarties pabaiga suprantamos (taikomos) taip, kaip tai nustaty</w:t>
      </w:r>
      <w:r>
        <w:rPr>
          <w:szCs w:val="24"/>
          <w:lang w:bidi="he-IL"/>
        </w:rPr>
        <w:t>ta Lietuvos Respublikos civiliniame kodekse. Be kitų Civiliniame kodekse nustatytų pagrindų, turto patikėjimo sutartis nutrūksta pasibaigus Aprašo 1.2 papunktyje nurodytos asmens ir (ar) visuomenės sveikatos priežiūros viešosios įstaigos veiklai, kuriai vy</w:t>
      </w:r>
      <w:r>
        <w:rPr>
          <w:szCs w:val="24"/>
          <w:lang w:bidi="he-IL"/>
        </w:rPr>
        <w:t xml:space="preserve">kdyti buvo perduotas turtas. </w:t>
      </w:r>
    </w:p>
    <w:p w:rsidR="00961D42" w:rsidRDefault="00C17BDD">
      <w:pPr>
        <w:tabs>
          <w:tab w:val="left" w:pos="360"/>
        </w:tabs>
        <w:spacing w:line="360" w:lineRule="auto"/>
        <w:ind w:firstLine="1247"/>
        <w:jc w:val="both"/>
        <w:rPr>
          <w:szCs w:val="24"/>
          <w:lang w:bidi="he-IL"/>
        </w:rPr>
      </w:pPr>
      <w:r>
        <w:rPr>
          <w:szCs w:val="24"/>
          <w:lang w:bidi="he-IL"/>
        </w:rPr>
        <w:t xml:space="preserve">33. Ginčai, kylantys dėl turto patikėjimo sutarties, sprendžiami teisės aktų nustatyta tvarka. </w:t>
      </w:r>
    </w:p>
    <w:p w:rsidR="00961D42" w:rsidRDefault="00C17BDD">
      <w:pPr>
        <w:jc w:val="center"/>
        <w:rPr>
          <w:lang w:bidi="he-IL"/>
        </w:rPr>
      </w:pPr>
      <w:r>
        <w:rPr>
          <w:szCs w:val="24"/>
          <w:lang w:bidi="he-IL"/>
        </w:rPr>
        <w:t xml:space="preserve">_______________________ </w:t>
      </w:r>
    </w:p>
    <w:p w:rsidR="00961D42" w:rsidRDefault="00961D42">
      <w:pPr>
        <w:ind w:firstLine="5954"/>
        <w:rPr>
          <w:lang w:bidi="he-IL"/>
        </w:rPr>
      </w:pPr>
    </w:p>
    <w:p w:rsidR="00961D42" w:rsidRDefault="00961D42">
      <w:pPr>
        <w:ind w:left="5954"/>
        <w:sectPr w:rsidR="00961D42">
          <w:headerReference w:type="first" r:id="rId24"/>
          <w:pgSz w:w="11907" w:h="16840" w:code="9"/>
          <w:pgMar w:top="1701" w:right="567" w:bottom="1134" w:left="1701" w:header="340" w:footer="340" w:gutter="0"/>
          <w:pgNumType w:start="1"/>
          <w:cols w:space="720"/>
          <w:titlePg/>
          <w:docGrid w:linePitch="326"/>
        </w:sectPr>
      </w:pPr>
    </w:p>
    <w:p w:rsidR="00961D42" w:rsidRDefault="00C17BDD">
      <w:pPr>
        <w:ind w:left="5954"/>
        <w:rPr>
          <w:lang w:bidi="he-IL"/>
        </w:rPr>
      </w:pPr>
      <w:r>
        <w:rPr>
          <w:lang w:bidi="he-IL"/>
        </w:rPr>
        <w:lastRenderedPageBreak/>
        <w:t xml:space="preserve">Savivaldybės turto perdavimo valdyti, </w:t>
      </w:r>
    </w:p>
    <w:p w:rsidR="00961D42" w:rsidRDefault="00C17BDD">
      <w:pPr>
        <w:ind w:left="5954"/>
        <w:rPr>
          <w:lang w:bidi="he-IL"/>
        </w:rPr>
      </w:pPr>
      <w:r>
        <w:rPr>
          <w:lang w:bidi="he-IL"/>
        </w:rPr>
        <w:t xml:space="preserve">naudoti ir disponuoti juo patikėjimo </w:t>
      </w:r>
    </w:p>
    <w:p w:rsidR="00961D42" w:rsidRDefault="00C17BDD">
      <w:pPr>
        <w:ind w:left="5954"/>
        <w:rPr>
          <w:lang w:bidi="he-IL"/>
        </w:rPr>
      </w:pPr>
      <w:r>
        <w:rPr>
          <w:lang w:bidi="he-IL"/>
        </w:rPr>
        <w:t>t</w:t>
      </w:r>
      <w:r>
        <w:rPr>
          <w:lang w:bidi="he-IL"/>
        </w:rPr>
        <w:t xml:space="preserve">eise tvarkos aprašo </w:t>
      </w:r>
    </w:p>
    <w:p w:rsidR="00961D42" w:rsidRDefault="00C17BDD">
      <w:pPr>
        <w:tabs>
          <w:tab w:val="left" w:pos="6480"/>
        </w:tabs>
        <w:ind w:firstLine="5954"/>
        <w:rPr>
          <w:lang w:bidi="he-IL"/>
        </w:rPr>
      </w:pPr>
      <w:r>
        <w:rPr>
          <w:lang w:bidi="he-IL"/>
        </w:rPr>
        <w:t>1 priedas</w:t>
      </w:r>
    </w:p>
    <w:p w:rsidR="00961D42" w:rsidRDefault="00961D42">
      <w:pPr>
        <w:jc w:val="center"/>
        <w:rPr>
          <w:lang w:bidi="he-IL"/>
        </w:rPr>
      </w:pPr>
    </w:p>
    <w:p w:rsidR="00961D42" w:rsidRDefault="00961D42">
      <w:pPr>
        <w:jc w:val="right"/>
        <w:rPr>
          <w:lang w:bidi="he-IL"/>
        </w:rPr>
      </w:pPr>
    </w:p>
    <w:p w:rsidR="00961D42" w:rsidRDefault="00C17BDD">
      <w:pPr>
        <w:jc w:val="center"/>
        <w:rPr>
          <w:b/>
          <w:bCs/>
          <w:lang w:bidi="he-IL"/>
        </w:rPr>
      </w:pPr>
      <w:r>
        <w:rPr>
          <w:b/>
          <w:bCs/>
          <w:lang w:bidi="he-IL"/>
        </w:rPr>
        <w:t>(Sutarties pavyzdinė forma)</w:t>
      </w:r>
    </w:p>
    <w:p w:rsidR="00961D42" w:rsidRDefault="00961D42">
      <w:pPr>
        <w:rPr>
          <w:lang w:bidi="he-IL"/>
        </w:rPr>
      </w:pPr>
    </w:p>
    <w:p w:rsidR="00961D42" w:rsidRDefault="00C17BDD">
      <w:pPr>
        <w:keepNext/>
        <w:jc w:val="center"/>
        <w:rPr>
          <w:b/>
          <w:bCs/>
          <w:lang w:bidi="he-IL"/>
        </w:rPr>
      </w:pPr>
      <w:r>
        <w:rPr>
          <w:b/>
          <w:bCs/>
          <w:lang w:bidi="he-IL"/>
        </w:rPr>
        <w:t xml:space="preserve">SAVIVALDYBĖS TURTO PATIKĖJIMO SUTARTIS </w:t>
      </w:r>
    </w:p>
    <w:p w:rsidR="00961D42" w:rsidRDefault="00961D42">
      <w:pPr>
        <w:rPr>
          <w:lang w:bidi="he-IL"/>
        </w:rPr>
      </w:pPr>
    </w:p>
    <w:p w:rsidR="00961D42" w:rsidRDefault="00C17BDD">
      <w:pPr>
        <w:keepNext/>
        <w:jc w:val="center"/>
        <w:outlineLvl w:val="1"/>
        <w:rPr>
          <w:bCs/>
          <w:lang w:bidi="he-IL"/>
        </w:rPr>
      </w:pPr>
      <w:r>
        <w:rPr>
          <w:bCs/>
          <w:lang w:bidi="he-IL"/>
        </w:rPr>
        <w:t xml:space="preserve">_____ m._________________ ___ d.  Nr. _____ </w:t>
      </w:r>
    </w:p>
    <w:p w:rsidR="00961D42" w:rsidRDefault="00C17BDD">
      <w:pPr>
        <w:tabs>
          <w:tab w:val="left" w:pos="720"/>
          <w:tab w:val="center" w:pos="4153"/>
          <w:tab w:val="right" w:pos="8306"/>
        </w:tabs>
        <w:jc w:val="center"/>
        <w:rPr>
          <w:lang w:bidi="he-IL"/>
        </w:rPr>
      </w:pPr>
      <w:r>
        <w:rPr>
          <w:lang w:bidi="he-IL"/>
        </w:rPr>
        <w:t>Kaunas</w:t>
      </w:r>
    </w:p>
    <w:p w:rsidR="00961D42" w:rsidRDefault="00961D42">
      <w:pPr>
        <w:ind w:firstLine="1440"/>
        <w:rPr>
          <w:szCs w:val="22"/>
        </w:rPr>
      </w:pPr>
    </w:p>
    <w:p w:rsidR="00961D42" w:rsidRDefault="00C17BDD">
      <w:pPr>
        <w:ind w:firstLine="720"/>
        <w:jc w:val="both"/>
        <w:rPr>
          <w:lang w:bidi="he-IL"/>
        </w:rPr>
      </w:pPr>
      <w:r>
        <w:rPr>
          <w:lang w:bidi="he-IL"/>
        </w:rPr>
        <w:t xml:space="preserve">Patikėtojas – Kauno miesto savivaldybė, kodas _________________________________, </w:t>
      </w:r>
    </w:p>
    <w:p w:rsidR="00961D42" w:rsidRDefault="00961D42">
      <w:pPr>
        <w:jc w:val="both"/>
        <w:rPr>
          <w:lang w:bidi="he-IL"/>
        </w:rPr>
      </w:pPr>
    </w:p>
    <w:p w:rsidR="00961D42" w:rsidRDefault="00C17BDD">
      <w:pPr>
        <w:rPr>
          <w:lang w:bidi="he-IL"/>
        </w:rPr>
      </w:pPr>
      <w:r>
        <w:rPr>
          <w:lang w:bidi="he-IL"/>
        </w:rPr>
        <w:t xml:space="preserve">atstovaujama ____________________________________________________________________ </w:t>
      </w:r>
    </w:p>
    <w:p w:rsidR="00961D42" w:rsidRDefault="00C17BDD">
      <w:pPr>
        <w:ind w:firstLine="3969"/>
        <w:rPr>
          <w:vertAlign w:val="superscript"/>
          <w:lang w:bidi="he-IL"/>
        </w:rPr>
      </w:pPr>
      <w:r>
        <w:rPr>
          <w:vertAlign w:val="superscript"/>
          <w:lang w:bidi="he-IL"/>
        </w:rPr>
        <w:t xml:space="preserve">(atstovo vardas, pavardė, pareigos) </w:t>
      </w:r>
    </w:p>
    <w:p w:rsidR="00961D42" w:rsidRDefault="00C17BDD">
      <w:pPr>
        <w:rPr>
          <w:lang w:bidi="he-IL"/>
        </w:rPr>
      </w:pPr>
      <w:r>
        <w:rPr>
          <w:lang w:bidi="he-IL"/>
        </w:rPr>
        <w:t xml:space="preserve">pagal Kauno miesto savivaldybės tarybos </w:t>
      </w:r>
      <w:r>
        <w:rPr>
          <w:bCs/>
          <w:lang w:bidi="he-IL"/>
        </w:rPr>
        <w:t>_______</w:t>
      </w:r>
      <w:r>
        <w:rPr>
          <w:lang w:bidi="he-IL"/>
        </w:rPr>
        <w:t>m.</w:t>
      </w:r>
      <w:r>
        <w:rPr>
          <w:bCs/>
          <w:lang w:bidi="he-IL"/>
        </w:rPr>
        <w:t>___________ ____</w:t>
      </w:r>
      <w:r>
        <w:rPr>
          <w:lang w:bidi="he-IL"/>
        </w:rPr>
        <w:t>d. sprendimą Nr._______,</w:t>
      </w:r>
    </w:p>
    <w:p w:rsidR="00961D42" w:rsidRDefault="00C17BDD">
      <w:pPr>
        <w:rPr>
          <w:lang w:bidi="he-IL"/>
        </w:rPr>
      </w:pPr>
      <w:r>
        <w:rPr>
          <w:lang w:bidi="he-IL"/>
        </w:rPr>
        <w:t>ir patikėtinis – _____________________________</w:t>
      </w:r>
      <w:r>
        <w:rPr>
          <w:lang w:bidi="he-IL"/>
        </w:rPr>
        <w:t xml:space="preserve">______________________________________ </w:t>
      </w:r>
    </w:p>
    <w:p w:rsidR="00961D42" w:rsidRDefault="00C17BDD">
      <w:pPr>
        <w:jc w:val="center"/>
        <w:rPr>
          <w:vertAlign w:val="superscript"/>
          <w:lang w:bidi="he-IL"/>
        </w:rPr>
      </w:pPr>
      <w:r>
        <w:rPr>
          <w:vertAlign w:val="superscript"/>
          <w:lang w:bidi="he-IL"/>
        </w:rPr>
        <w:t xml:space="preserve">(patikėjimo teisės subjekto, priimančio turtą, pavadinimas ir kodas) </w:t>
      </w:r>
    </w:p>
    <w:p w:rsidR="00961D42" w:rsidRDefault="00C17BDD">
      <w:pPr>
        <w:rPr>
          <w:lang w:bidi="he-IL"/>
        </w:rPr>
      </w:pPr>
      <w:r>
        <w:rPr>
          <w:lang w:bidi="he-IL"/>
        </w:rPr>
        <w:t xml:space="preserve">atstovaujamas ____________________________________________________________________ </w:t>
      </w:r>
    </w:p>
    <w:p w:rsidR="00961D42" w:rsidRDefault="00C17BDD">
      <w:pPr>
        <w:ind w:firstLine="4081"/>
        <w:rPr>
          <w:vertAlign w:val="superscript"/>
          <w:lang w:bidi="he-IL"/>
        </w:rPr>
      </w:pPr>
      <w:r>
        <w:rPr>
          <w:vertAlign w:val="superscript"/>
          <w:lang w:bidi="he-IL"/>
        </w:rPr>
        <w:t xml:space="preserve">(atstovo vardas, pavardė, pareigos) </w:t>
      </w:r>
    </w:p>
    <w:p w:rsidR="00961D42" w:rsidRDefault="00C17BDD">
      <w:pPr>
        <w:rPr>
          <w:lang w:bidi="he-IL"/>
        </w:rPr>
      </w:pPr>
      <w:r>
        <w:rPr>
          <w:lang w:bidi="he-IL"/>
        </w:rPr>
        <w:t>pagal ___________________</w:t>
      </w:r>
      <w:r>
        <w:rPr>
          <w:lang w:bidi="he-IL"/>
        </w:rPr>
        <w:t xml:space="preserve">_______________________________________________________, </w:t>
      </w:r>
    </w:p>
    <w:p w:rsidR="00961D42" w:rsidRDefault="00C17BDD">
      <w:pPr>
        <w:ind w:left="1440" w:firstLine="720"/>
        <w:rPr>
          <w:vertAlign w:val="superscript"/>
          <w:lang w:bidi="he-IL"/>
        </w:rPr>
      </w:pPr>
      <w:r>
        <w:rPr>
          <w:vertAlign w:val="superscript"/>
          <w:lang w:bidi="he-IL"/>
        </w:rPr>
        <w:t xml:space="preserve">(patikėjimo teisės subjekto įstatai (nuostatai), įgaliojimas – dokumento numeris ir data) </w:t>
      </w:r>
    </w:p>
    <w:p w:rsidR="00961D42" w:rsidRDefault="00C17BDD">
      <w:pPr>
        <w:jc w:val="both"/>
        <w:rPr>
          <w:lang w:bidi="he-IL"/>
        </w:rPr>
      </w:pPr>
      <w:r>
        <w:rPr>
          <w:lang w:bidi="he-IL"/>
        </w:rPr>
        <w:t>remdamiesi Kauno miesto savivaldybės tarybos ________m._____________ ____d. sprendimu Nr.____, sudarė šią s</w:t>
      </w:r>
      <w:r>
        <w:rPr>
          <w:lang w:bidi="he-IL"/>
        </w:rPr>
        <w:t xml:space="preserve">utartį. </w:t>
      </w:r>
    </w:p>
    <w:p w:rsidR="00961D42" w:rsidRDefault="00961D42">
      <w:pPr>
        <w:rPr>
          <w:lang w:bidi="he-IL"/>
        </w:rPr>
      </w:pPr>
    </w:p>
    <w:p w:rsidR="00961D42" w:rsidRDefault="00C17BDD">
      <w:pPr>
        <w:jc w:val="center"/>
        <w:rPr>
          <w:b/>
          <w:bCs/>
          <w:lang w:bidi="he-IL"/>
        </w:rPr>
      </w:pPr>
      <w:r>
        <w:rPr>
          <w:b/>
          <w:bCs/>
          <w:lang w:bidi="he-IL"/>
        </w:rPr>
        <w:t xml:space="preserve">I SKYRIUS </w:t>
      </w:r>
    </w:p>
    <w:p w:rsidR="00961D42" w:rsidRDefault="00C17BDD">
      <w:pPr>
        <w:jc w:val="center"/>
        <w:rPr>
          <w:b/>
          <w:bCs/>
          <w:lang w:bidi="he-IL"/>
        </w:rPr>
      </w:pPr>
      <w:r>
        <w:rPr>
          <w:b/>
          <w:bCs/>
          <w:lang w:bidi="he-IL"/>
        </w:rPr>
        <w:t xml:space="preserve">SUTARTIES DALYKAS </w:t>
      </w:r>
    </w:p>
    <w:p w:rsidR="00961D42" w:rsidRDefault="00961D42">
      <w:pPr>
        <w:jc w:val="center"/>
        <w:rPr>
          <w:b/>
          <w:bCs/>
          <w:lang w:bidi="he-IL"/>
        </w:rPr>
      </w:pPr>
    </w:p>
    <w:p w:rsidR="00961D42" w:rsidRDefault="00C17BDD">
      <w:pPr>
        <w:tabs>
          <w:tab w:val="left" w:pos="2552"/>
        </w:tabs>
        <w:ind w:firstLine="709"/>
        <w:jc w:val="both"/>
        <w:rPr>
          <w:szCs w:val="24"/>
          <w:lang w:bidi="he-IL"/>
        </w:rPr>
      </w:pPr>
      <w:r>
        <w:rPr>
          <w:szCs w:val="24"/>
          <w:lang w:bidi="he-IL"/>
        </w:rPr>
        <w:t xml:space="preserve">1. Patikėtojas įsipareigoja perduoti patikėtiniui turtą </w:t>
      </w:r>
    </w:p>
    <w:p w:rsidR="00961D42" w:rsidRDefault="00C17BDD">
      <w:pPr>
        <w:tabs>
          <w:tab w:val="left" w:pos="2552"/>
        </w:tabs>
        <w:jc w:val="both"/>
        <w:rPr>
          <w:szCs w:val="24"/>
          <w:lang w:bidi="he-IL"/>
        </w:rPr>
      </w:pPr>
      <w:r>
        <w:rPr>
          <w:szCs w:val="24"/>
          <w:lang w:bidi="he-IL"/>
        </w:rPr>
        <w:t>_____________________________________________________________________________</w:t>
      </w:r>
    </w:p>
    <w:p w:rsidR="00961D42" w:rsidRDefault="00C17BDD">
      <w:pPr>
        <w:jc w:val="both"/>
        <w:rPr>
          <w:szCs w:val="24"/>
          <w:vertAlign w:val="superscript"/>
          <w:lang w:bidi="he-IL"/>
        </w:rPr>
      </w:pPr>
      <w:r>
        <w:rPr>
          <w:szCs w:val="24"/>
          <w:vertAlign w:val="superscript"/>
          <w:lang w:bidi="he-IL"/>
        </w:rPr>
        <w:t>(turto pavadinimas ir apibūdinimas: nematerialiojo, ilgalaikio materialiojo turto – inventorinis numeris, įsigijimo ir likutinė vertė; nekilnojamojo turto ar kito nekilnojamojo daikto – adresas, unikalusis numeris, bendras statinio ar patalpų plotas, pažym</w:t>
      </w:r>
      <w:r>
        <w:rPr>
          <w:szCs w:val="24"/>
          <w:vertAlign w:val="superscript"/>
          <w:lang w:bidi="he-IL"/>
        </w:rPr>
        <w:t xml:space="preserve">ėjimas plane; trumpalaikio materialiojo turto įsigijimo vertė; įrenginių – pagrindinės charakteristikos, o jeigu turtas perduodamas pagal sąrašą, nurodoma, kad turtas perduodamas pagal pridedamą sąrašą; turto būklė) </w:t>
      </w:r>
    </w:p>
    <w:p w:rsidR="00961D42" w:rsidRDefault="00C17BDD">
      <w:pPr>
        <w:rPr>
          <w:szCs w:val="24"/>
          <w:lang w:bidi="he-IL"/>
        </w:rPr>
      </w:pPr>
      <w:r>
        <w:rPr>
          <w:szCs w:val="24"/>
          <w:lang w:bidi="he-IL"/>
        </w:rPr>
        <w:t>_______________________________________</w:t>
      </w:r>
      <w:r>
        <w:rPr>
          <w:szCs w:val="24"/>
          <w:lang w:bidi="he-IL"/>
        </w:rPr>
        <w:t>________________________________________</w:t>
      </w:r>
    </w:p>
    <w:p w:rsidR="00961D42" w:rsidRDefault="00C17BDD">
      <w:pPr>
        <w:ind w:left="2880" w:firstLine="720"/>
        <w:rPr>
          <w:szCs w:val="24"/>
          <w:vertAlign w:val="superscript"/>
          <w:lang w:bidi="he-IL"/>
        </w:rPr>
      </w:pPr>
      <w:r>
        <w:rPr>
          <w:szCs w:val="24"/>
          <w:vertAlign w:val="superscript"/>
          <w:lang w:bidi="he-IL"/>
        </w:rPr>
        <w:t xml:space="preserve">įsigijimo ir likutinė vertė eurais) </w:t>
      </w:r>
    </w:p>
    <w:p w:rsidR="00961D42" w:rsidRDefault="00C17BDD">
      <w:pPr>
        <w:ind w:right="381"/>
        <w:jc w:val="both"/>
        <w:rPr>
          <w:szCs w:val="24"/>
          <w:lang w:bidi="he-IL"/>
        </w:rPr>
      </w:pPr>
      <w:r>
        <w:rPr>
          <w:szCs w:val="24"/>
          <w:lang w:bidi="he-IL"/>
        </w:rPr>
        <w:t xml:space="preserve">patikėjimo teise valdyti ir naudoti Savivaldybės funkcijai – _____________________________ </w:t>
      </w:r>
    </w:p>
    <w:p w:rsidR="00961D42" w:rsidRDefault="00C17BDD">
      <w:pPr>
        <w:ind w:firstLine="60"/>
        <w:jc w:val="both"/>
        <w:rPr>
          <w:szCs w:val="24"/>
          <w:lang w:bidi="he-IL"/>
        </w:rPr>
      </w:pPr>
      <w:r>
        <w:rPr>
          <w:szCs w:val="24"/>
          <w:lang w:bidi="he-IL"/>
        </w:rPr>
        <w:t xml:space="preserve">_________________________________________________________________ – atlikti. </w:t>
      </w:r>
    </w:p>
    <w:p w:rsidR="00961D42" w:rsidRDefault="00C17BDD">
      <w:pPr>
        <w:jc w:val="center"/>
        <w:rPr>
          <w:lang w:bidi="he-IL"/>
        </w:rPr>
      </w:pPr>
      <w:r>
        <w:rPr>
          <w:szCs w:val="24"/>
          <w:vertAlign w:val="superscript"/>
          <w:lang w:bidi="he-IL"/>
        </w:rPr>
        <w:t>(nurodyt</w:t>
      </w:r>
      <w:r>
        <w:rPr>
          <w:szCs w:val="24"/>
          <w:vertAlign w:val="superscript"/>
          <w:lang w:bidi="he-IL"/>
        </w:rPr>
        <w:t>i savivaldybės funkciją)</w:t>
      </w:r>
    </w:p>
    <w:p w:rsidR="00961D42" w:rsidRDefault="00961D42"/>
    <w:p w:rsidR="00961D42" w:rsidRDefault="00C17BDD">
      <w:pPr>
        <w:keepNext/>
        <w:jc w:val="center"/>
        <w:rPr>
          <w:b/>
          <w:lang w:bidi="he-IL"/>
        </w:rPr>
      </w:pPr>
      <w:r>
        <w:rPr>
          <w:b/>
          <w:lang w:bidi="he-IL"/>
        </w:rPr>
        <w:t xml:space="preserve">II SKYRIUS </w:t>
      </w:r>
    </w:p>
    <w:p w:rsidR="00961D42" w:rsidRDefault="00C17BDD">
      <w:pPr>
        <w:keepNext/>
        <w:jc w:val="center"/>
        <w:rPr>
          <w:b/>
          <w:lang w:bidi="he-IL"/>
        </w:rPr>
      </w:pPr>
      <w:r>
        <w:rPr>
          <w:b/>
          <w:lang w:bidi="he-IL"/>
        </w:rPr>
        <w:t xml:space="preserve">SUTARTIES SĄLYGOS </w:t>
      </w:r>
    </w:p>
    <w:p w:rsidR="00961D42" w:rsidRDefault="00961D42">
      <w:pPr>
        <w:rPr>
          <w:szCs w:val="22"/>
          <w:lang w:bidi="he-IL"/>
        </w:rPr>
      </w:pPr>
    </w:p>
    <w:p w:rsidR="00961D42" w:rsidRDefault="00C17BDD">
      <w:pPr>
        <w:suppressAutoHyphens/>
        <w:ind w:firstLine="709"/>
        <w:jc w:val="both"/>
      </w:pPr>
      <w:r>
        <w:rPr>
          <w:lang w:bidi="he-IL"/>
        </w:rPr>
        <w:t xml:space="preserve">2. Pagal šią sutartį turtas perduodamas neatlygintinai. </w:t>
      </w:r>
    </w:p>
    <w:p w:rsidR="00961D42" w:rsidRDefault="00C17BDD">
      <w:pPr>
        <w:ind w:firstLine="720"/>
        <w:jc w:val="both"/>
        <w:rPr>
          <w:lang w:bidi="he-IL"/>
        </w:rPr>
      </w:pPr>
      <w:r>
        <w:rPr>
          <w:lang w:bidi="he-IL"/>
        </w:rPr>
        <w:t>3. Sutarties terminas nustatomas nuo ___________ m. ___________ ___d. iki ___________ m</w:t>
      </w:r>
      <w:r>
        <w:rPr>
          <w:bCs/>
          <w:lang w:bidi="he-IL"/>
        </w:rPr>
        <w:t>. ______________ ___</w:t>
      </w:r>
      <w:r>
        <w:rPr>
          <w:lang w:bidi="he-IL"/>
        </w:rPr>
        <w:t xml:space="preserve">d. </w:t>
      </w:r>
    </w:p>
    <w:p w:rsidR="00961D42" w:rsidRDefault="00C17BDD">
      <w:pPr>
        <w:ind w:firstLine="720"/>
        <w:jc w:val="both"/>
        <w:rPr>
          <w:lang w:bidi="he-IL"/>
        </w:rPr>
      </w:pPr>
      <w:r>
        <w:rPr>
          <w:lang w:bidi="he-IL"/>
        </w:rPr>
        <w:t>Pasibaigus sutarties terminui,</w:t>
      </w:r>
      <w:r>
        <w:rPr>
          <w:lang w:bidi="he-IL"/>
        </w:rPr>
        <w:t xml:space="preserve"> sutartis nepratęsiama pagal atskirus susitarimus ar Lietuvos Respublikos civilinio kodekso 6.959 straipsnio 3 dalies pagrindu. </w:t>
      </w:r>
    </w:p>
    <w:p w:rsidR="00961D42" w:rsidRDefault="00C17BDD">
      <w:pPr>
        <w:ind w:firstLine="720"/>
        <w:jc w:val="both"/>
        <w:rPr>
          <w:lang w:bidi="he-IL"/>
        </w:rPr>
      </w:pPr>
      <w:r>
        <w:rPr>
          <w:lang w:bidi="he-IL"/>
        </w:rPr>
        <w:lastRenderedPageBreak/>
        <w:t>4</w:t>
      </w:r>
      <w:r>
        <w:rPr>
          <w:lang w:bidi="he-IL"/>
        </w:rPr>
        <w:t>. Patikėtinis neturi teisės 1 punkte nurodyto turto perduoti nuosavybės teise kitiems asmenims, jo įkeisti ar kitaip suvaržyti daiktines teises į jį, juo garantuoti, laiduoti ar kitu būdu juo užtikrinti savo ir kitų asmenų prievolių įvykdymą, jo išnuomoti,</w:t>
      </w:r>
      <w:r>
        <w:rPr>
          <w:lang w:bidi="he-IL"/>
        </w:rPr>
        <w:t xml:space="preserve"> suteikti panaudos pagrindais ar perduoti jį kitiems asmenims naudotis kitu būdu. </w:t>
      </w:r>
    </w:p>
    <w:p w:rsidR="00961D42" w:rsidRDefault="00961D42">
      <w:pPr>
        <w:jc w:val="both"/>
        <w:rPr>
          <w:lang w:bidi="he-IL"/>
        </w:rPr>
      </w:pPr>
    </w:p>
    <w:p w:rsidR="00961D42" w:rsidRDefault="00C17BDD">
      <w:pPr>
        <w:keepNext/>
        <w:jc w:val="center"/>
        <w:rPr>
          <w:b/>
          <w:bCs/>
          <w:lang w:bidi="he-IL"/>
        </w:rPr>
      </w:pPr>
      <w:r>
        <w:rPr>
          <w:b/>
          <w:bCs/>
          <w:lang w:bidi="he-IL"/>
        </w:rPr>
        <w:t xml:space="preserve">III SKYRIUS </w:t>
      </w:r>
    </w:p>
    <w:p w:rsidR="00961D42" w:rsidRDefault="00C17BDD">
      <w:pPr>
        <w:keepNext/>
        <w:jc w:val="center"/>
        <w:rPr>
          <w:b/>
          <w:bCs/>
          <w:lang w:bidi="he-IL"/>
        </w:rPr>
      </w:pPr>
      <w:r>
        <w:rPr>
          <w:b/>
          <w:bCs/>
          <w:lang w:bidi="he-IL"/>
        </w:rPr>
        <w:t xml:space="preserve">ŠALIŲ PAREIGOS </w:t>
      </w:r>
    </w:p>
    <w:p w:rsidR="00961D42" w:rsidRDefault="00961D42">
      <w:pPr>
        <w:jc w:val="both"/>
        <w:rPr>
          <w:lang w:bidi="he-IL"/>
        </w:rPr>
      </w:pPr>
    </w:p>
    <w:p w:rsidR="00961D42" w:rsidRDefault="00C17BDD">
      <w:pPr>
        <w:ind w:firstLine="720"/>
        <w:jc w:val="both"/>
        <w:rPr>
          <w:lang w:bidi="he-IL"/>
        </w:rPr>
      </w:pPr>
      <w:r>
        <w:rPr>
          <w:lang w:bidi="he-IL"/>
        </w:rPr>
        <w:t>5. Patikėtojas privalo:</w:t>
      </w:r>
    </w:p>
    <w:p w:rsidR="00961D42" w:rsidRDefault="00C17BDD">
      <w:pPr>
        <w:ind w:firstLine="720"/>
        <w:jc w:val="both"/>
        <w:rPr>
          <w:lang w:bidi="he-IL"/>
        </w:rPr>
      </w:pPr>
      <w:r>
        <w:rPr>
          <w:lang w:bidi="he-IL"/>
        </w:rPr>
        <w:t>5.1</w:t>
      </w:r>
      <w:r>
        <w:rPr>
          <w:lang w:bidi="he-IL"/>
        </w:rPr>
        <w:t xml:space="preserve">. kartu su perduodamu turtu pateikti patikėtiniui visus tinkamam turto valdymui ir naudojimui reikiamus dokumentus; </w:t>
      </w:r>
    </w:p>
    <w:p w:rsidR="00961D42" w:rsidRDefault="00C17BDD">
      <w:pPr>
        <w:ind w:firstLine="720"/>
        <w:jc w:val="both"/>
        <w:rPr>
          <w:lang w:bidi="he-IL"/>
        </w:rPr>
      </w:pPr>
      <w:r>
        <w:rPr>
          <w:lang w:bidi="he-IL"/>
        </w:rPr>
        <w:t xml:space="preserve">5.2. nurašyti perduotą patikėtiniui turtą; </w:t>
      </w:r>
    </w:p>
    <w:p w:rsidR="00961D42" w:rsidRDefault="00C17BDD">
      <w:pPr>
        <w:ind w:firstLine="720"/>
        <w:jc w:val="both"/>
        <w:rPr>
          <w:lang w:bidi="he-IL"/>
        </w:rPr>
      </w:pPr>
      <w:r>
        <w:rPr>
          <w:lang w:bidi="he-IL"/>
        </w:rPr>
        <w:t xml:space="preserve">5.3. tikrinti, ar patikėtinis naudojasi turtu tinkamai pagal paskirtį ir sutartį. </w:t>
      </w:r>
    </w:p>
    <w:p w:rsidR="00961D42" w:rsidRDefault="00C17BDD">
      <w:pPr>
        <w:ind w:firstLine="720"/>
        <w:jc w:val="both"/>
        <w:rPr>
          <w:lang w:bidi="he-IL"/>
        </w:rPr>
      </w:pPr>
      <w:r>
        <w:rPr>
          <w:lang w:bidi="he-IL"/>
        </w:rPr>
        <w:t>6. Patikėtin</w:t>
      </w:r>
      <w:r>
        <w:rPr>
          <w:lang w:bidi="he-IL"/>
        </w:rPr>
        <w:t xml:space="preserve">is privalo: </w:t>
      </w:r>
    </w:p>
    <w:p w:rsidR="00961D42" w:rsidRDefault="00C17BDD">
      <w:pPr>
        <w:ind w:firstLine="720"/>
        <w:jc w:val="both"/>
        <w:rPr>
          <w:lang w:bidi="he-IL"/>
        </w:rPr>
      </w:pPr>
      <w:r>
        <w:rPr>
          <w:lang w:bidi="he-IL"/>
        </w:rPr>
        <w:t>6.1. savo lėšomis per 10 dienų nuo šios sutarties pasirašymo apdrausti gaunamą turtą patikėtojo naudai nuo žalos, kuri gali būti padaryta dėl ugnies, vandens, gamtos jėgų, vagysčių ir kitų draudžiamųjų įvykių, taip pat atnaujinti draudimo suta</w:t>
      </w:r>
      <w:r>
        <w:rPr>
          <w:lang w:bidi="he-IL"/>
        </w:rPr>
        <w:t xml:space="preserve">rtis per visą šios sutarties galiojimo terminą; </w:t>
      </w:r>
    </w:p>
    <w:p w:rsidR="00961D42" w:rsidRDefault="00C17BDD">
      <w:pPr>
        <w:ind w:firstLine="720"/>
        <w:jc w:val="both"/>
        <w:rPr>
          <w:lang w:bidi="he-IL"/>
        </w:rPr>
      </w:pPr>
      <w:r>
        <w:rPr>
          <w:lang w:bidi="he-IL"/>
        </w:rPr>
        <w:t xml:space="preserve">6.2. naudoti turtą tik pagal tiesioginę paskirtį, nurodytą šios sutarties 1 punkte, ir sutartį, griežtai laikytis šios paskirties turtui keliamų sandėliavimo, priešgaisrinės saugos, sanitarinių ir techninių </w:t>
      </w:r>
      <w:r>
        <w:rPr>
          <w:lang w:bidi="he-IL"/>
        </w:rPr>
        <w:t xml:space="preserve">reikalavimų; </w:t>
      </w:r>
    </w:p>
    <w:p w:rsidR="00961D42" w:rsidRDefault="00C17BDD">
      <w:pPr>
        <w:ind w:firstLine="720"/>
        <w:jc w:val="both"/>
        <w:rPr>
          <w:lang w:bidi="he-IL"/>
        </w:rPr>
      </w:pPr>
      <w:r>
        <w:rPr>
          <w:lang w:bidi="he-IL"/>
        </w:rPr>
        <w:t xml:space="preserve">6.3. sudaryti sąlygas patikėtojui kontroliuoti, ar perduotas patikėjimo teise turtas naudojamas pagal paskirtį ir sutartį; </w:t>
      </w:r>
    </w:p>
    <w:p w:rsidR="00961D42" w:rsidRDefault="00C17BDD">
      <w:pPr>
        <w:ind w:firstLine="720"/>
        <w:jc w:val="both"/>
        <w:rPr>
          <w:lang w:bidi="he-IL"/>
        </w:rPr>
      </w:pPr>
      <w:r>
        <w:rPr>
          <w:lang w:bidi="he-IL"/>
        </w:rPr>
        <w:t>6.4.</w:t>
      </w:r>
      <w:r>
        <w:rPr>
          <w:color w:val="0000FF"/>
          <w:lang w:bidi="he-IL"/>
        </w:rPr>
        <w:t xml:space="preserve"> </w:t>
      </w:r>
      <w:r>
        <w:rPr>
          <w:lang w:bidi="he-IL"/>
        </w:rPr>
        <w:t>savo lėšomis esant poreikiui ar patikėtojo pagrįstam reikalavimui (šiomis aplinkybėmis gali būti laikomi tokie tu</w:t>
      </w:r>
      <w:r>
        <w:rPr>
          <w:lang w:bidi="he-IL"/>
        </w:rPr>
        <w:t>rto defektai ar pažeidimai, kurių pašalinimas vėlesniu laikotarpiu prieš turto grąžinimą patikėtojui sąlygotų prastesnę turto būklę turto grąžinimo patikėtojui metu) atlikti jam perduoto turto paprastąjį ar statinio kapitalinį remontą. Paprastasis remontas</w:t>
      </w:r>
      <w:r>
        <w:rPr>
          <w:lang w:bidi="he-IL"/>
        </w:rPr>
        <w:t xml:space="preserve"> turi užtikrinti turto funkcionalumą, normalią fizinę būklę, maksimalią apsaugą nuo bet kokių kenksmingų veiksnių ir saugų perduoto turto eksploatavimą; </w:t>
      </w:r>
    </w:p>
    <w:p w:rsidR="00961D42" w:rsidRDefault="00C17BDD">
      <w:pPr>
        <w:tabs>
          <w:tab w:val="left" w:pos="2552"/>
        </w:tabs>
        <w:ind w:firstLine="709"/>
        <w:jc w:val="both"/>
        <w:rPr>
          <w:szCs w:val="24"/>
          <w:lang w:bidi="he-IL"/>
        </w:rPr>
      </w:pPr>
      <w:r>
        <w:rPr>
          <w:szCs w:val="24"/>
          <w:lang w:bidi="he-IL"/>
        </w:rPr>
        <w:t>6.5. gauti patikėtojo rašytinį sutikimą pakeisti turto paskirtį, pagerinti ar pertvarkyti turtą; gavęs</w:t>
      </w:r>
      <w:r>
        <w:rPr>
          <w:szCs w:val="24"/>
          <w:lang w:bidi="he-IL"/>
        </w:rPr>
        <w:t xml:space="preserve"> rašytinį leidimą ir pagerinęs turtą, jį įforminti pagal Lietuvos Respublikos statybos įstatymo, Lietuvos Respublikos buhalterinės apskaitos įstatymo ir kitų teisės aktų reikalavimus. Patikėtiniui, pagerinusiam pagal šią sutartį perduotą turtą, už pagerini</w:t>
      </w:r>
      <w:r>
        <w:rPr>
          <w:szCs w:val="24"/>
          <w:lang w:bidi="he-IL"/>
        </w:rPr>
        <w:t xml:space="preserve">mą neatlyginama; </w:t>
      </w:r>
    </w:p>
    <w:p w:rsidR="00961D42" w:rsidRDefault="00C17BDD">
      <w:pPr>
        <w:ind w:firstLine="720"/>
        <w:jc w:val="both"/>
        <w:rPr>
          <w:lang w:bidi="he-IL"/>
        </w:rPr>
      </w:pPr>
      <w:r>
        <w:rPr>
          <w:lang w:bidi="he-IL"/>
        </w:rPr>
        <w:t>6.6.</w:t>
      </w:r>
      <w:r>
        <w:rPr>
          <w:color w:val="0000FF"/>
          <w:lang w:bidi="he-IL"/>
        </w:rPr>
        <w:t xml:space="preserve"> </w:t>
      </w:r>
      <w:r>
        <w:rPr>
          <w:lang w:bidi="he-IL"/>
        </w:rPr>
        <w:t>per 30 darbo dienų nuo turto perdavimo ir priėmimo akto pasirašymo dienos sudaryti su atitinkamomis įmonėmis ir organizacijomis sutartis dėl atsiskaitymo už administravimo,</w:t>
      </w:r>
      <w:r>
        <w:rPr>
          <w:color w:val="0000FF"/>
          <w:lang w:bidi="he-IL"/>
        </w:rPr>
        <w:t xml:space="preserve"> </w:t>
      </w:r>
      <w:r>
        <w:rPr>
          <w:lang w:bidi="he-IL"/>
        </w:rPr>
        <w:t>komunalines, ryšio ir kitas</w:t>
      </w:r>
      <w:r>
        <w:rPr>
          <w:color w:val="0000FF"/>
          <w:lang w:bidi="he-IL"/>
        </w:rPr>
        <w:t xml:space="preserve"> </w:t>
      </w:r>
      <w:r>
        <w:rPr>
          <w:lang w:bidi="he-IL"/>
        </w:rPr>
        <w:t xml:space="preserve">paslaugas, mokėti mokesčius kas </w:t>
      </w:r>
      <w:r>
        <w:rPr>
          <w:lang w:bidi="he-IL"/>
        </w:rPr>
        <w:t xml:space="preserve">mėnesį; </w:t>
      </w:r>
    </w:p>
    <w:p w:rsidR="00961D42" w:rsidRDefault="00C17BDD">
      <w:pPr>
        <w:ind w:firstLine="720"/>
        <w:jc w:val="both"/>
        <w:rPr>
          <w:lang w:eastAsia="lt-LT" w:bidi="he-IL"/>
        </w:rPr>
      </w:pPr>
      <w:r>
        <w:rPr>
          <w:lang w:bidi="he-IL"/>
        </w:rPr>
        <w:t xml:space="preserve">6.7. įtraukti perduotą turtą į apskaitą. Turtas, gautas pagal patikėjimo sutartį, turi būti apskaitomas atskirai nuo patikėtinio turto; </w:t>
      </w:r>
    </w:p>
    <w:p w:rsidR="00961D42" w:rsidRDefault="00C17BDD">
      <w:pPr>
        <w:spacing w:line="360" w:lineRule="auto"/>
        <w:ind w:firstLine="709"/>
        <w:jc w:val="both"/>
        <w:rPr>
          <w:lang w:bidi="he-IL"/>
        </w:rPr>
      </w:pPr>
      <w:r>
        <w:rPr>
          <w:szCs w:val="24"/>
          <w:lang w:bidi="he-IL"/>
        </w:rPr>
        <w:t>6.8. teikti patikėtojui ataskaitas apie 1 punkte nurodyto turto kadastro duomenų pasikeitimą ne vėliau kaip pe</w:t>
      </w:r>
      <w:r>
        <w:rPr>
          <w:szCs w:val="24"/>
          <w:lang w:bidi="he-IL"/>
        </w:rPr>
        <w:t xml:space="preserve">r 10 darbo dienų nuo šio pasikeitimo užfiksavimo arba patikėtojo pareikalavimu; </w:t>
      </w:r>
    </w:p>
    <w:p w:rsidR="00961D42" w:rsidRDefault="00C17BDD">
      <w:pPr>
        <w:rPr>
          <w:rFonts w:eastAsia="MS Mincho"/>
          <w:i/>
          <w:iCs/>
          <w:sz w:val="20"/>
        </w:rPr>
      </w:pPr>
      <w:r>
        <w:rPr>
          <w:rFonts w:eastAsia="MS Mincho"/>
          <w:i/>
          <w:iCs/>
          <w:sz w:val="20"/>
        </w:rPr>
        <w:t>Papunkčio pakeitimai:</w:t>
      </w:r>
    </w:p>
    <w:p w:rsidR="00961D42" w:rsidRDefault="00C17BDD">
      <w:pPr>
        <w:jc w:val="both"/>
        <w:rPr>
          <w:rFonts w:eastAsia="MS Mincho"/>
          <w:i/>
          <w:iCs/>
          <w:sz w:val="20"/>
        </w:rPr>
      </w:pPr>
      <w:r>
        <w:rPr>
          <w:rFonts w:eastAsia="MS Mincho"/>
          <w:i/>
          <w:iCs/>
          <w:sz w:val="20"/>
        </w:rPr>
        <w:t xml:space="preserve">Nr. </w:t>
      </w:r>
      <w:hyperlink r:id="rId25" w:history="1">
        <w:r w:rsidRPr="00532B9F">
          <w:rPr>
            <w:rFonts w:eastAsia="MS Mincho"/>
            <w:i/>
            <w:iCs/>
            <w:color w:val="0563C1" w:themeColor="hyperlink"/>
            <w:sz w:val="20"/>
            <w:u w:val="single"/>
          </w:rPr>
          <w:t>T-256</w:t>
        </w:r>
      </w:hyperlink>
      <w:r>
        <w:rPr>
          <w:rFonts w:eastAsia="MS Mincho"/>
          <w:i/>
          <w:iCs/>
          <w:sz w:val="20"/>
        </w:rPr>
        <w:t xml:space="preserve">, 2023-05-23, paskelbta TAR 2023-05-24, i. k. </w:t>
      </w:r>
      <w:r>
        <w:rPr>
          <w:rFonts w:eastAsia="MS Mincho"/>
          <w:i/>
          <w:iCs/>
          <w:sz w:val="20"/>
        </w:rPr>
        <w:t>2023-09773</w:t>
      </w:r>
    </w:p>
    <w:p w:rsidR="00961D42" w:rsidRDefault="00961D42"/>
    <w:p w:rsidR="00961D42" w:rsidRDefault="00C17BDD">
      <w:pPr>
        <w:ind w:firstLine="720"/>
        <w:jc w:val="both"/>
        <w:rPr>
          <w:lang w:bidi="he-IL"/>
        </w:rPr>
      </w:pPr>
      <w:r>
        <w:rPr>
          <w:lang w:bidi="he-IL"/>
        </w:rPr>
        <w:t xml:space="preserve">6.9. užtikrinti 1 punkte nurodyto turto tinkamą apskaitą, apsaugą ir priežiūrą; </w:t>
      </w:r>
    </w:p>
    <w:p w:rsidR="00961D42" w:rsidRDefault="00C17BDD">
      <w:pPr>
        <w:ind w:firstLine="720"/>
        <w:jc w:val="both"/>
        <w:rPr>
          <w:lang w:bidi="he-IL"/>
        </w:rPr>
      </w:pPr>
      <w:r>
        <w:rPr>
          <w:lang w:bidi="he-IL"/>
        </w:rPr>
        <w:t xml:space="preserve">6.10. ne vėliau kaip iki kitų metų gegužės 1 dienos viešai paskelbti praėjusių finansinių metų turto valdymo, naudojimo ir disponavimo juo ataskaitą, kurioje turi </w:t>
      </w:r>
      <w:r>
        <w:rPr>
          <w:lang w:bidi="he-IL"/>
        </w:rPr>
        <w:t xml:space="preserve">būti nurodyta informacija apie valdomą patikėjimo teise pagal patikėjimo sutartis turtą: bendra patikėto turto vertė, trumpas detalizavimas pagal į apskaitą traukiamo turto rūšis, turto būklės pasikeitimai ataskaitiniais metais, kita, patikėtinio nuomone, </w:t>
      </w:r>
      <w:r>
        <w:rPr>
          <w:lang w:bidi="he-IL"/>
        </w:rPr>
        <w:t xml:space="preserve">svarbi informacija, susijusi su turto valdymu ir naudojimu. Viešu ataskaitos paskelbimu laikomas ataskaitos paskelbimas patikėtinio interneto svetainėje; </w:t>
      </w:r>
    </w:p>
    <w:p w:rsidR="00961D42" w:rsidRDefault="00C17BDD">
      <w:pPr>
        <w:ind w:firstLine="720"/>
        <w:jc w:val="both"/>
        <w:rPr>
          <w:lang w:bidi="he-IL"/>
        </w:rPr>
      </w:pPr>
      <w:r>
        <w:rPr>
          <w:lang w:bidi="he-IL"/>
        </w:rPr>
        <w:lastRenderedPageBreak/>
        <w:t>6.11. nurodyti, kad veikia turto patikėjimo teise, sudarydamas savo vardu sandorius, susijusius su ja</w:t>
      </w:r>
      <w:r>
        <w:rPr>
          <w:lang w:bidi="he-IL"/>
        </w:rPr>
        <w:t xml:space="preserve">m perduotu patikėjimo teise turtu. Jeigu patikėtinis neįvykdo šios pareigos, tretiesiems asmenims jis atsako savo turtu; </w:t>
      </w:r>
    </w:p>
    <w:p w:rsidR="00961D42" w:rsidRDefault="00C17BDD">
      <w:pPr>
        <w:ind w:firstLine="720"/>
        <w:jc w:val="both"/>
        <w:rPr>
          <w:lang w:bidi="he-IL"/>
        </w:rPr>
      </w:pPr>
      <w:r>
        <w:rPr>
          <w:lang w:bidi="he-IL"/>
        </w:rPr>
        <w:t>6.12</w:t>
      </w:r>
      <w:r>
        <w:rPr>
          <w:lang w:bidi="he-IL"/>
        </w:rPr>
        <w:t xml:space="preserve">. teisės aktų nustatyta tvarka grąžinti turtą aktu patikėtojui, jei turtas ar jo dalis tampa nereikalingi patikėtinio veiklai vykdyti; </w:t>
      </w:r>
    </w:p>
    <w:p w:rsidR="00961D42" w:rsidRDefault="00C17BDD">
      <w:pPr>
        <w:ind w:firstLine="720"/>
        <w:jc w:val="both"/>
        <w:rPr>
          <w:lang w:bidi="he-IL"/>
        </w:rPr>
      </w:pPr>
      <w:r>
        <w:rPr>
          <w:lang w:bidi="he-IL"/>
        </w:rPr>
        <w:t>6.13.</w:t>
      </w:r>
      <w:r>
        <w:rPr>
          <w:color w:val="0000FF"/>
          <w:lang w:bidi="he-IL"/>
        </w:rPr>
        <w:t xml:space="preserve"> </w:t>
      </w:r>
      <w:r>
        <w:rPr>
          <w:lang w:bidi="he-IL"/>
        </w:rPr>
        <w:t>pasibaigus šios sutarties galiojimo terminui, jei sutartis nesudaroma naujam terminui, perduoti šios sutarties 1 p</w:t>
      </w:r>
      <w:r>
        <w:rPr>
          <w:lang w:bidi="he-IL"/>
        </w:rPr>
        <w:t>unkte nurodytą turtą patikėtojui kitą dieną, o nutraukus sutartį</w:t>
      </w:r>
      <w:r>
        <w:rPr>
          <w:b/>
          <w:bCs/>
          <w:lang w:bidi="he-IL"/>
        </w:rPr>
        <w:t xml:space="preserve"> </w:t>
      </w:r>
      <w:r>
        <w:rPr>
          <w:lang w:bidi="he-IL"/>
        </w:rPr>
        <w:t>prieš terminą – per 2 savaites nuo sutarties nutraukimo dienos. Turtas turi būti perduodamas pagal perdavimo ir priėmimo aktą tos būklės, kokios buvo perduotas patikėtiniui, atsižvelgiant į normalų nusidėvėjimą, su visais atliktais pertvarkymais, neatsieja</w:t>
      </w:r>
      <w:r>
        <w:rPr>
          <w:lang w:bidi="he-IL"/>
        </w:rPr>
        <w:t xml:space="preserve">mais nuo turto, nepadarant žalos turto būklei; </w:t>
      </w:r>
    </w:p>
    <w:p w:rsidR="00961D42" w:rsidRDefault="00C17BDD">
      <w:pPr>
        <w:tabs>
          <w:tab w:val="left" w:pos="2552"/>
        </w:tabs>
        <w:ind w:firstLine="709"/>
        <w:jc w:val="both"/>
        <w:rPr>
          <w:lang w:bidi="he-IL"/>
        </w:rPr>
      </w:pPr>
      <w:r>
        <w:rPr>
          <w:szCs w:val="24"/>
          <w:lang w:bidi="he-IL"/>
        </w:rPr>
        <w:t>6.14. neperdavus patikėtojui turto per 6.13 papunktyje nurodytą terminą, mokėti baudą – 50 Eur už kiekvieną uždelstą perduoti dieną ir visus su šia sutartimi susijusius mokesčius (už komunalines paslaugas, ad</w:t>
      </w:r>
      <w:r>
        <w:rPr>
          <w:szCs w:val="24"/>
          <w:lang w:bidi="he-IL"/>
        </w:rPr>
        <w:t xml:space="preserve">ministravimą ir kt.). Baudos sumokėjimas neatleidžia nuo prievolės vykdyti įsipareigojimus dėl turto perdavimo patikėtojui; </w:t>
      </w:r>
    </w:p>
    <w:p w:rsidR="00961D42" w:rsidRDefault="00C17BDD">
      <w:pPr>
        <w:ind w:firstLine="720"/>
        <w:jc w:val="both"/>
        <w:rPr>
          <w:lang w:bidi="he-IL"/>
        </w:rPr>
      </w:pPr>
      <w:r>
        <w:rPr>
          <w:lang w:bidi="he-IL"/>
        </w:rPr>
        <w:t>6.15.</w:t>
      </w:r>
      <w:r>
        <w:rPr>
          <w:color w:val="0000FF"/>
          <w:lang w:bidi="he-IL"/>
        </w:rPr>
        <w:t xml:space="preserve"> </w:t>
      </w:r>
      <w:r>
        <w:rPr>
          <w:lang w:bidi="he-IL"/>
        </w:rPr>
        <w:t>įvykdyti visus mokestinius įsipareigojimus, susijusius su patikėjimo teise suteiktu turtu, iki turto perdavimo patikėtojui pa</w:t>
      </w:r>
      <w:r>
        <w:rPr>
          <w:lang w:bidi="he-IL"/>
        </w:rPr>
        <w:t xml:space="preserve">gal turto perdavimo ir priėmimo aktą dienos. </w:t>
      </w:r>
    </w:p>
    <w:p w:rsidR="00961D42" w:rsidRDefault="00961D42">
      <w:pPr>
        <w:jc w:val="both"/>
        <w:rPr>
          <w:lang w:bidi="he-IL"/>
        </w:rPr>
      </w:pPr>
    </w:p>
    <w:p w:rsidR="00961D42" w:rsidRDefault="00C17BDD">
      <w:pPr>
        <w:jc w:val="center"/>
        <w:rPr>
          <w:b/>
          <w:lang w:bidi="he-IL"/>
        </w:rPr>
      </w:pPr>
      <w:r>
        <w:rPr>
          <w:b/>
          <w:lang w:bidi="he-IL"/>
        </w:rPr>
        <w:t xml:space="preserve">IV SKYRIUS </w:t>
      </w:r>
    </w:p>
    <w:p w:rsidR="00961D42" w:rsidRDefault="00C17BDD">
      <w:pPr>
        <w:jc w:val="center"/>
        <w:rPr>
          <w:b/>
          <w:lang w:bidi="he-IL"/>
        </w:rPr>
      </w:pPr>
      <w:r>
        <w:rPr>
          <w:b/>
          <w:lang w:bidi="he-IL"/>
        </w:rPr>
        <w:t xml:space="preserve">SUTARTIES PASIBAIGIMAS IR NUTRAUKIMAS </w:t>
      </w:r>
    </w:p>
    <w:p w:rsidR="00961D42" w:rsidRDefault="00961D42">
      <w:pPr>
        <w:jc w:val="both"/>
        <w:rPr>
          <w:lang w:bidi="he-IL"/>
        </w:rPr>
      </w:pPr>
    </w:p>
    <w:p w:rsidR="00961D42" w:rsidRDefault="00C17BDD">
      <w:pPr>
        <w:ind w:firstLine="720"/>
        <w:jc w:val="both"/>
        <w:rPr>
          <w:lang w:bidi="he-IL"/>
        </w:rPr>
      </w:pPr>
      <w:r>
        <w:rPr>
          <w:lang w:bidi="he-IL"/>
        </w:rPr>
        <w:t xml:space="preserve">7. Ši sutartis pasibaigia: </w:t>
      </w:r>
    </w:p>
    <w:p w:rsidR="00961D42" w:rsidRDefault="00C17BDD">
      <w:pPr>
        <w:ind w:firstLine="720"/>
        <w:jc w:val="both"/>
        <w:rPr>
          <w:lang w:bidi="he-IL"/>
        </w:rPr>
      </w:pPr>
      <w:r>
        <w:rPr>
          <w:lang w:bidi="he-IL"/>
        </w:rPr>
        <w:t xml:space="preserve">7.1. pasibaigus terminui; </w:t>
      </w:r>
    </w:p>
    <w:p w:rsidR="00961D42" w:rsidRDefault="00C17BDD">
      <w:pPr>
        <w:ind w:firstLine="720"/>
        <w:jc w:val="both"/>
        <w:rPr>
          <w:lang w:bidi="he-IL"/>
        </w:rPr>
      </w:pPr>
      <w:r>
        <w:rPr>
          <w:lang w:bidi="he-IL"/>
        </w:rPr>
        <w:t xml:space="preserve">7.2. prieš terminą – šalių susitarimu, Civiliniame kodekse numatytais pagrindais, taip pat pasibaigus </w:t>
      </w:r>
      <w:r>
        <w:rPr>
          <w:lang w:bidi="he-IL"/>
        </w:rPr>
        <w:t xml:space="preserve">patikėtinio veiklai, kuriai vykdyti buvo perduotas turtas. Šalis, norinti atsisakyti sutarties, privalo apie tai raštu pranešti kitai šaliai prieš šešis mėnesius. </w:t>
      </w:r>
    </w:p>
    <w:p w:rsidR="00961D42" w:rsidRDefault="00C17BDD">
      <w:pPr>
        <w:ind w:firstLine="720"/>
        <w:jc w:val="both"/>
        <w:rPr>
          <w:lang w:bidi="he-IL"/>
        </w:rPr>
      </w:pPr>
      <w:r>
        <w:rPr>
          <w:lang w:bidi="he-IL"/>
        </w:rPr>
        <w:t>8. Patikėtojas turi teisę vienašališkai nutraukti šią sutartį, pateikęs patikėtiniui praneši</w:t>
      </w:r>
      <w:r>
        <w:rPr>
          <w:lang w:bidi="he-IL"/>
        </w:rPr>
        <w:t xml:space="preserve">mą raštu, jeigu patikėtinis: </w:t>
      </w:r>
    </w:p>
    <w:p w:rsidR="00961D42" w:rsidRDefault="00C17BDD">
      <w:pPr>
        <w:ind w:firstLine="720"/>
        <w:jc w:val="both"/>
        <w:rPr>
          <w:lang w:bidi="he-IL"/>
        </w:rPr>
      </w:pPr>
      <w:r>
        <w:rPr>
          <w:lang w:bidi="he-IL"/>
        </w:rPr>
        <w:t xml:space="preserve">8.1. nesudaro sąlygų kontroliuoti, ar perduotas pagal sutartį turtas naudojamas pagal paskirtį ir sutartį; </w:t>
      </w:r>
    </w:p>
    <w:p w:rsidR="00961D42" w:rsidRDefault="00C17BDD">
      <w:pPr>
        <w:ind w:firstLine="720"/>
        <w:jc w:val="both"/>
        <w:rPr>
          <w:lang w:bidi="he-IL"/>
        </w:rPr>
      </w:pPr>
      <w:r>
        <w:rPr>
          <w:lang w:bidi="he-IL"/>
        </w:rPr>
        <w:t xml:space="preserve">8.2. naudoja turtą ne pagal paskirtį arba tyčia ar dėl neatsargumo blogina jo būklę; </w:t>
      </w:r>
    </w:p>
    <w:p w:rsidR="00961D42" w:rsidRDefault="00C17BDD">
      <w:pPr>
        <w:ind w:firstLine="720"/>
        <w:jc w:val="both"/>
        <w:rPr>
          <w:lang w:bidi="he-IL"/>
        </w:rPr>
      </w:pPr>
      <w:r>
        <w:rPr>
          <w:lang w:bidi="he-IL"/>
        </w:rPr>
        <w:t>8.3. nebegali (ar atsisako) įgyv</w:t>
      </w:r>
      <w:r>
        <w:rPr>
          <w:lang w:bidi="he-IL"/>
        </w:rPr>
        <w:t xml:space="preserve">endinti Savivaldybės funkcijų, kurioms įgyvendinti pagal patikėjimo sutartį buvo perduotas turtas. </w:t>
      </w:r>
    </w:p>
    <w:p w:rsidR="00961D42" w:rsidRDefault="00C17BDD">
      <w:pPr>
        <w:ind w:firstLine="720"/>
        <w:jc w:val="both"/>
        <w:rPr>
          <w:lang w:eastAsia="lt-LT" w:bidi="he-IL"/>
        </w:rPr>
      </w:pPr>
      <w:r>
        <w:rPr>
          <w:lang w:bidi="he-IL"/>
        </w:rPr>
        <w:t xml:space="preserve">9. Sutartis laikoma nutrūkusia tais atvejais, kai patikėtinis reorganizuojamas, likviduojamas ar jam iškelta bankroto byla. </w:t>
      </w:r>
    </w:p>
    <w:p w:rsidR="00961D42" w:rsidRDefault="00C17BDD">
      <w:pPr>
        <w:ind w:firstLine="720"/>
        <w:jc w:val="both"/>
        <w:rPr>
          <w:lang w:bidi="he-IL"/>
        </w:rPr>
      </w:pPr>
      <w:r>
        <w:rPr>
          <w:lang w:bidi="he-IL"/>
        </w:rPr>
        <w:t xml:space="preserve">10. </w:t>
      </w:r>
      <w:r>
        <w:rPr>
          <w:bCs/>
          <w:lang w:bidi="he-IL"/>
        </w:rPr>
        <w:t xml:space="preserve">Sutartis </w:t>
      </w:r>
      <w:r>
        <w:rPr>
          <w:lang w:bidi="he-IL"/>
        </w:rPr>
        <w:t>gali būti nutraukt</w:t>
      </w:r>
      <w:r>
        <w:rPr>
          <w:lang w:bidi="he-IL"/>
        </w:rPr>
        <w:t xml:space="preserve">a ir kitais Civilinio kodekso nustatytais atvejais. </w:t>
      </w:r>
    </w:p>
    <w:p w:rsidR="00961D42" w:rsidRDefault="00C17BDD">
      <w:pPr>
        <w:ind w:firstLine="720"/>
        <w:jc w:val="both"/>
        <w:rPr>
          <w:lang w:bidi="he-IL"/>
        </w:rPr>
      </w:pPr>
      <w:r>
        <w:rPr>
          <w:lang w:bidi="he-IL"/>
        </w:rPr>
        <w:t xml:space="preserve">11. Sutarties termino pabaiga neatleidžia šalių nuo pareigos tinkamai įvykdyti įsipareigojimus, kylančius iš šios sutarties. </w:t>
      </w:r>
    </w:p>
    <w:p w:rsidR="00961D42" w:rsidRDefault="00961D42">
      <w:pPr>
        <w:ind w:firstLine="1260"/>
        <w:jc w:val="both"/>
        <w:rPr>
          <w:lang w:bidi="he-IL"/>
        </w:rPr>
      </w:pPr>
    </w:p>
    <w:p w:rsidR="00961D42" w:rsidRDefault="00C17BDD">
      <w:pPr>
        <w:jc w:val="center"/>
        <w:rPr>
          <w:b/>
          <w:lang w:bidi="he-IL"/>
        </w:rPr>
      </w:pPr>
      <w:r>
        <w:rPr>
          <w:b/>
          <w:lang w:bidi="he-IL"/>
        </w:rPr>
        <w:t xml:space="preserve">V SKYRIUS </w:t>
      </w:r>
    </w:p>
    <w:p w:rsidR="00961D42" w:rsidRDefault="00C17BDD">
      <w:pPr>
        <w:jc w:val="center"/>
        <w:rPr>
          <w:b/>
          <w:lang w:bidi="he-IL"/>
        </w:rPr>
      </w:pPr>
      <w:r>
        <w:rPr>
          <w:b/>
          <w:lang w:bidi="he-IL"/>
        </w:rPr>
        <w:t xml:space="preserve">PAPILDOMOS SĄLYGOS </w:t>
      </w:r>
    </w:p>
    <w:p w:rsidR="00961D42" w:rsidRDefault="00961D42">
      <w:pPr>
        <w:ind w:firstLine="720"/>
        <w:rPr>
          <w:lang w:bidi="he-IL"/>
        </w:rPr>
      </w:pPr>
    </w:p>
    <w:p w:rsidR="00961D42" w:rsidRDefault="00C17BDD">
      <w:pPr>
        <w:ind w:firstLine="720"/>
        <w:jc w:val="both"/>
        <w:rPr>
          <w:lang w:eastAsia="lt-LT" w:bidi="he-IL"/>
        </w:rPr>
      </w:pPr>
      <w:r>
        <w:rPr>
          <w:lang w:bidi="he-IL"/>
        </w:rPr>
        <w:t>12.</w:t>
      </w:r>
      <w:r>
        <w:rPr>
          <w:color w:val="0000FF"/>
          <w:lang w:bidi="he-IL"/>
        </w:rPr>
        <w:t xml:space="preserve"> </w:t>
      </w:r>
      <w:r>
        <w:rPr>
          <w:lang w:bidi="he-IL"/>
        </w:rPr>
        <w:t>Patikėtinis, jei tinkamai nesirūpino jam</w:t>
      </w:r>
      <w:r>
        <w:rPr>
          <w:lang w:bidi="he-IL"/>
        </w:rPr>
        <w:t xml:space="preserve"> perduotu turtu ir patikėtojo interesais, turi atlyginti patikėtojui nuostolius, padarytus dėl turto praradimo ar sugedimo. Patikėtinis atleidžiamas nuo nuostolių atlyginimo, jeigu įrodo, kad jie atsirado dėl nenugalimos jėgos arba patikėtojo veiksmų. </w:t>
      </w:r>
    </w:p>
    <w:p w:rsidR="00961D42" w:rsidRDefault="00C17BDD">
      <w:pPr>
        <w:tabs>
          <w:tab w:val="left" w:pos="1560"/>
        </w:tabs>
        <w:ind w:firstLine="709"/>
        <w:jc w:val="both"/>
        <w:rPr>
          <w:lang w:bidi="he-IL"/>
        </w:rPr>
      </w:pPr>
      <w:r>
        <w:rPr>
          <w:lang w:bidi="he-IL"/>
        </w:rPr>
        <w:t>13</w:t>
      </w:r>
      <w:r>
        <w:rPr>
          <w:lang w:bidi="he-IL"/>
        </w:rPr>
        <w:t>. Šią sutartį įstatymų nustatyta tvarka patikėtinis savo lėšomis per 3 dienas nuo sutarties pasirašymo įregistruoja Nekilnojamojo turto registre, o sutartį nutraukus ar jai pasibaigus – ją išregistruoja. Jei patikėtinis per 3 darbo dienas nuo sutarties nut</w:t>
      </w:r>
      <w:r>
        <w:rPr>
          <w:lang w:bidi="he-IL"/>
        </w:rPr>
        <w:t xml:space="preserve">raukimo ar pasibaigimo nepateikia </w:t>
      </w:r>
      <w:r>
        <w:rPr>
          <w:lang w:bidi="he-IL"/>
        </w:rPr>
        <w:lastRenderedPageBreak/>
        <w:t xml:space="preserve">valstybės įmonei Registrų centrui užsakymo išregistruoti patikėjimo sutartį, šią sutartį išregistruoja patikėtojas. </w:t>
      </w:r>
    </w:p>
    <w:p w:rsidR="00961D42" w:rsidRDefault="00C17BDD">
      <w:pPr>
        <w:rPr>
          <w:rFonts w:eastAsia="MS Mincho"/>
          <w:i/>
          <w:iCs/>
          <w:sz w:val="20"/>
        </w:rPr>
      </w:pPr>
      <w:r>
        <w:rPr>
          <w:rFonts w:eastAsia="MS Mincho"/>
          <w:i/>
          <w:iCs/>
          <w:sz w:val="20"/>
        </w:rPr>
        <w:t>Punkto pakeitimai:</w:t>
      </w:r>
    </w:p>
    <w:p w:rsidR="00961D42" w:rsidRDefault="00C17BDD">
      <w:pPr>
        <w:jc w:val="both"/>
        <w:rPr>
          <w:rFonts w:eastAsia="MS Mincho"/>
          <w:i/>
          <w:iCs/>
          <w:sz w:val="20"/>
        </w:rPr>
      </w:pPr>
      <w:r>
        <w:rPr>
          <w:rFonts w:eastAsia="MS Mincho"/>
          <w:i/>
          <w:iCs/>
          <w:sz w:val="20"/>
        </w:rPr>
        <w:t xml:space="preserve">Nr. </w:t>
      </w:r>
      <w:hyperlink r:id="rId26" w:history="1">
        <w:r w:rsidRPr="00532B9F">
          <w:rPr>
            <w:rFonts w:eastAsia="MS Mincho"/>
            <w:i/>
            <w:iCs/>
            <w:color w:val="0563C1" w:themeColor="hyperlink"/>
            <w:sz w:val="20"/>
            <w:u w:val="single"/>
          </w:rPr>
          <w:t>T-256</w:t>
        </w:r>
      </w:hyperlink>
      <w:r>
        <w:rPr>
          <w:rFonts w:eastAsia="MS Mincho"/>
          <w:i/>
          <w:iCs/>
          <w:sz w:val="20"/>
        </w:rPr>
        <w:t>, 2023-05-23, paskelbta TAR 2023-05-24, i. k. 2023-09773</w:t>
      </w:r>
    </w:p>
    <w:p w:rsidR="00961D42" w:rsidRDefault="00961D42"/>
    <w:p w:rsidR="00961D42" w:rsidRDefault="00C17BDD">
      <w:pPr>
        <w:ind w:firstLine="720"/>
        <w:jc w:val="both"/>
        <w:rPr>
          <w:lang w:bidi="he-IL"/>
        </w:rPr>
      </w:pPr>
      <w:r>
        <w:rPr>
          <w:lang w:bidi="he-IL"/>
        </w:rPr>
        <w:t>14. ____________________________________________________________________</w:t>
      </w:r>
    </w:p>
    <w:p w:rsidR="00961D42" w:rsidRDefault="00C17BDD">
      <w:pPr>
        <w:ind w:firstLine="720"/>
        <w:jc w:val="center"/>
        <w:rPr>
          <w:vertAlign w:val="superscript"/>
          <w:lang w:bidi="he-IL"/>
        </w:rPr>
      </w:pPr>
      <w:r>
        <w:rPr>
          <w:vertAlign w:val="superscript"/>
          <w:lang w:bidi="he-IL"/>
        </w:rPr>
        <w:t xml:space="preserve">(kitos Savivaldybės tarybos sprendime dėl turto perdavimo patikėjimo teise nustatyti patikėjimo teisių </w:t>
      </w:r>
      <w:r>
        <w:rPr>
          <w:vertAlign w:val="superscript"/>
          <w:lang w:bidi="he-IL"/>
        </w:rPr>
        <w:t>dėl turto valdymo, naudojimo ir disponavimo juo apribojimai)</w:t>
      </w:r>
    </w:p>
    <w:p w:rsidR="00961D42" w:rsidRDefault="00C17BDD">
      <w:pPr>
        <w:ind w:firstLine="720"/>
        <w:jc w:val="both"/>
        <w:rPr>
          <w:color w:val="000000"/>
          <w:szCs w:val="24"/>
          <w:lang w:eastAsia="lt-LT"/>
        </w:rPr>
      </w:pPr>
      <w:r>
        <w:rPr>
          <w:color w:val="000000"/>
          <w:szCs w:val="24"/>
          <w:lang w:eastAsia="lt-LT"/>
        </w:rPr>
        <w:t xml:space="preserve">15. Pranešimai: </w:t>
      </w:r>
    </w:p>
    <w:p w:rsidR="00961D42" w:rsidRDefault="00C17BDD">
      <w:pPr>
        <w:ind w:firstLine="720"/>
        <w:jc w:val="both"/>
        <w:rPr>
          <w:color w:val="000000"/>
          <w:szCs w:val="24"/>
          <w:lang w:eastAsia="lt-LT"/>
        </w:rPr>
      </w:pPr>
      <w:r>
        <w:rPr>
          <w:color w:val="000000"/>
          <w:szCs w:val="24"/>
          <w:lang w:eastAsia="lt-LT"/>
        </w:rPr>
        <w:t>15.1. visi šioje sutartyje numatyti ar su jos vykdymu susiję arba su reikalavimų, kylančių iš sutarties, gynimu civilinio proceso tvarka susiję pranešimai turi būti rašytiniai, s</w:t>
      </w:r>
      <w:r>
        <w:rPr>
          <w:color w:val="000000"/>
          <w:szCs w:val="24"/>
          <w:lang w:eastAsia="lt-LT"/>
        </w:rPr>
        <w:t xml:space="preserve">iunčiami elektroniniu paštu ar registruotu paštu sutartyje nurodytais šalių adresais. Kiekviena šalis turi teisę pasirinkti jai tinkamą pranešimo išsiuntimo būdą; </w:t>
      </w:r>
    </w:p>
    <w:p w:rsidR="00961D42" w:rsidRDefault="00C17BDD">
      <w:pPr>
        <w:ind w:firstLine="720"/>
        <w:jc w:val="both"/>
        <w:rPr>
          <w:color w:val="000000"/>
          <w:szCs w:val="24"/>
          <w:lang w:eastAsia="lt-LT"/>
        </w:rPr>
      </w:pPr>
      <w:r>
        <w:rPr>
          <w:color w:val="000000"/>
          <w:szCs w:val="24"/>
          <w:lang w:eastAsia="lt-LT"/>
        </w:rPr>
        <w:t>15.2. jeigu pranešimas siunčiamas elektroniniu paštu, laikoma, kad jį šalis gavo tą pačią di</w:t>
      </w:r>
      <w:r>
        <w:rPr>
          <w:color w:val="000000"/>
          <w:szCs w:val="24"/>
          <w:lang w:eastAsia="lt-LT"/>
        </w:rPr>
        <w:t xml:space="preserve">eną, kai jis buvo išsiųstas, jeigu išsiųstas darbo valandomis, arba kitą darbo dieną, jeigu pranešimas buvo išsiųstas ne darbo valandomis. Jeigu pranešimas siunčiamas registruotu laišku, laikoma, kad jį adresatas gavo praėjus 5 dienoms nuo išsiuntimo; </w:t>
      </w:r>
    </w:p>
    <w:p w:rsidR="00961D42" w:rsidRDefault="00C17BDD">
      <w:pPr>
        <w:ind w:firstLine="720"/>
        <w:jc w:val="both"/>
        <w:rPr>
          <w:color w:val="000000"/>
          <w:szCs w:val="24"/>
          <w:lang w:eastAsia="lt-LT"/>
        </w:rPr>
      </w:pPr>
      <w:r>
        <w:rPr>
          <w:color w:val="000000"/>
          <w:szCs w:val="24"/>
          <w:lang w:eastAsia="lt-LT"/>
        </w:rPr>
        <w:t>15.</w:t>
      </w:r>
      <w:r>
        <w:rPr>
          <w:color w:val="000000"/>
          <w:szCs w:val="24"/>
          <w:lang w:eastAsia="lt-LT"/>
        </w:rPr>
        <w:t>3. šalys apie pasikeitusius savo rekvizitus privalo raštu informuoti viena kitą ne vėliau kaip kitą darbo dieną nuo rekvizitų pasikeitimo dienos. Šalis, neįvykdžiusi šio įsipareigojimo, negali reikšti pretenzijų, kad negavo pranešimų, kad kita šalis pažeid</w:t>
      </w:r>
      <w:r>
        <w:rPr>
          <w:color w:val="000000"/>
          <w:szCs w:val="24"/>
          <w:lang w:eastAsia="lt-LT"/>
        </w:rPr>
        <w:t xml:space="preserve">ė sutartį ir panašiai, jeigu kita šalis atliko veiksmus pagal paskutinius jai žinomus kitos šalies rekvizitus. </w:t>
      </w:r>
    </w:p>
    <w:p w:rsidR="00961D42" w:rsidRDefault="00C17BDD">
      <w:pPr>
        <w:ind w:firstLine="720"/>
        <w:jc w:val="both"/>
        <w:rPr>
          <w:lang w:bidi="he-IL"/>
        </w:rPr>
      </w:pPr>
      <w:r>
        <w:rPr>
          <w:lang w:bidi="he-IL"/>
        </w:rPr>
        <w:t xml:space="preserve">16. Patikėtinis, pasirašydamas šią sutartį, pripažįsta, kad sutinka su perduodamo turto būkle. </w:t>
      </w:r>
    </w:p>
    <w:p w:rsidR="00961D42" w:rsidRDefault="00C17BDD">
      <w:pPr>
        <w:ind w:firstLine="720"/>
        <w:jc w:val="both"/>
        <w:rPr>
          <w:lang w:bidi="he-IL"/>
        </w:rPr>
      </w:pPr>
      <w:r>
        <w:rPr>
          <w:lang w:bidi="he-IL"/>
        </w:rPr>
        <w:t>17.</w:t>
      </w:r>
      <w:r>
        <w:t xml:space="preserve"> </w:t>
      </w:r>
      <w:r>
        <w:rPr>
          <w:lang w:bidi="he-IL"/>
        </w:rPr>
        <w:t>Pasirašydami šią sutartį, patikėtojas perduo</w:t>
      </w:r>
      <w:r>
        <w:rPr>
          <w:lang w:bidi="he-IL"/>
        </w:rPr>
        <w:t xml:space="preserve">da, o patikėtinis priima sutarties 1 punkte nurodytą turtą. </w:t>
      </w:r>
    </w:p>
    <w:p w:rsidR="00961D42" w:rsidRDefault="00C17BDD">
      <w:pPr>
        <w:suppressAutoHyphens/>
        <w:ind w:firstLine="720"/>
        <w:jc w:val="both"/>
        <w:rPr>
          <w:lang w:bidi="he-IL"/>
        </w:rPr>
      </w:pPr>
      <w:r>
        <w:rPr>
          <w:lang w:bidi="he-IL"/>
        </w:rPr>
        <w:t xml:space="preserve">18. Šalių ginčai dėl sutarties nevykdymo ar netinkamo vykdymo sprendžiami derybomis, o nepavykus susitarti – Lietuvos Respublikos teisės aktų nustatyta tvarka. </w:t>
      </w:r>
    </w:p>
    <w:p w:rsidR="00961D42" w:rsidRDefault="00C17BDD">
      <w:pPr>
        <w:ind w:firstLine="720"/>
        <w:jc w:val="both"/>
        <w:rPr>
          <w:lang w:bidi="he-IL"/>
        </w:rPr>
      </w:pPr>
      <w:r>
        <w:rPr>
          <w:lang w:bidi="he-IL"/>
        </w:rPr>
        <w:t>19.</w:t>
      </w:r>
      <w:r>
        <w:rPr>
          <w:color w:val="0000FF"/>
          <w:lang w:bidi="he-IL"/>
        </w:rPr>
        <w:t xml:space="preserve"> </w:t>
      </w:r>
      <w:r>
        <w:rPr>
          <w:lang w:bidi="he-IL"/>
        </w:rPr>
        <w:t>Ši sutartis surašoma dviem egz</w:t>
      </w:r>
      <w:r>
        <w:rPr>
          <w:lang w:bidi="he-IL"/>
        </w:rPr>
        <w:t xml:space="preserve">emplioriais – po vieną sutarties šalims. </w:t>
      </w:r>
    </w:p>
    <w:p w:rsidR="00961D42" w:rsidRDefault="00C17BDD">
      <w:pPr>
        <w:ind w:firstLine="720"/>
        <w:jc w:val="both"/>
        <w:rPr>
          <w:b/>
          <w:bCs/>
          <w:lang w:bidi="he-IL"/>
        </w:rPr>
      </w:pPr>
      <w:r>
        <w:rPr>
          <w:lang w:bidi="he-IL"/>
        </w:rPr>
        <w:t>(</w:t>
      </w:r>
      <w:r>
        <w:rPr>
          <w:i/>
          <w:lang w:bidi="he-IL"/>
        </w:rPr>
        <w:t>Kai sutartis tvirtinama notaro, surašoma trimis egzemplioriais – po vieną sutarties šalims ir notarui</w:t>
      </w:r>
      <w:r>
        <w:rPr>
          <w:lang w:bidi="he-IL"/>
        </w:rPr>
        <w:t xml:space="preserve">). </w:t>
      </w:r>
    </w:p>
    <w:p w:rsidR="00961D42" w:rsidRDefault="00C17BDD">
      <w:pPr>
        <w:ind w:firstLine="720"/>
        <w:jc w:val="both"/>
        <w:rPr>
          <w:lang w:bidi="he-IL"/>
        </w:rPr>
      </w:pPr>
      <w:r>
        <w:rPr>
          <w:lang w:bidi="he-IL"/>
        </w:rPr>
        <w:t>20.</w:t>
      </w:r>
      <w:r>
        <w:rPr>
          <w:color w:val="0000FF"/>
          <w:lang w:bidi="he-IL"/>
        </w:rPr>
        <w:t xml:space="preserve"> </w:t>
      </w:r>
      <w:r>
        <w:rPr>
          <w:lang w:bidi="he-IL"/>
        </w:rPr>
        <w:t xml:space="preserve">Ši sutartis įsigalioja nuo jos pasirašymo dienos. </w:t>
      </w:r>
    </w:p>
    <w:p w:rsidR="00961D42" w:rsidRDefault="00C17BDD">
      <w:pPr>
        <w:ind w:firstLine="720"/>
        <w:jc w:val="both"/>
        <w:rPr>
          <w:lang w:bidi="he-IL"/>
        </w:rPr>
      </w:pPr>
      <w:r>
        <w:rPr>
          <w:lang w:bidi="he-IL"/>
        </w:rPr>
        <w:t>(</w:t>
      </w:r>
      <w:r>
        <w:rPr>
          <w:i/>
          <w:lang w:bidi="he-IL"/>
        </w:rPr>
        <w:t xml:space="preserve">Kai sutartis tvirtinama notaro, sutartis įsigalioja </w:t>
      </w:r>
      <w:r>
        <w:rPr>
          <w:i/>
          <w:lang w:bidi="he-IL"/>
        </w:rPr>
        <w:t>nuo jos pasirašymo ir notaro patvirtinimo dienos</w:t>
      </w:r>
      <w:r>
        <w:rPr>
          <w:lang w:bidi="he-IL"/>
        </w:rPr>
        <w:t xml:space="preserve">). </w:t>
      </w:r>
    </w:p>
    <w:p w:rsidR="00961D42" w:rsidRDefault="00C17BDD">
      <w:pPr>
        <w:ind w:firstLine="720"/>
        <w:jc w:val="both"/>
        <w:rPr>
          <w:color w:val="000000"/>
          <w:szCs w:val="24"/>
        </w:rPr>
      </w:pPr>
      <w:r>
        <w:rPr>
          <w:lang w:bidi="he-IL"/>
        </w:rPr>
        <w:t xml:space="preserve">21. </w:t>
      </w:r>
      <w:r>
        <w:rPr>
          <w:color w:val="000000"/>
          <w:szCs w:val="24"/>
        </w:rPr>
        <w:t xml:space="preserve">Šalys susitaria, kad sutarties sudarymo išlaidas apmoka patikėtinis. </w:t>
      </w:r>
    </w:p>
    <w:p w:rsidR="00961D42" w:rsidRDefault="00C17BDD">
      <w:pPr>
        <w:ind w:firstLine="720"/>
        <w:jc w:val="both"/>
        <w:rPr>
          <w:lang w:bidi="he-IL"/>
        </w:rPr>
      </w:pPr>
      <w:r>
        <w:rPr>
          <w:lang w:bidi="he-IL"/>
        </w:rPr>
        <w:t xml:space="preserve">PRIDEDAMA </w:t>
      </w:r>
      <w:r>
        <w:rPr>
          <w:i/>
          <w:lang w:bidi="he-IL"/>
        </w:rPr>
        <w:t>(jeigu dokumentai pridedami)</w:t>
      </w:r>
      <w:r>
        <w:rPr>
          <w:lang w:bidi="he-IL"/>
        </w:rPr>
        <w:t xml:space="preserve">: </w:t>
      </w:r>
    </w:p>
    <w:p w:rsidR="00961D42" w:rsidRDefault="00C17BDD">
      <w:pPr>
        <w:ind w:firstLine="720"/>
        <w:jc w:val="both"/>
        <w:rPr>
          <w:lang w:bidi="he-IL"/>
        </w:rPr>
      </w:pPr>
      <w:r>
        <w:rPr>
          <w:lang w:bidi="he-IL"/>
        </w:rPr>
        <w:t xml:space="preserve">1. ______________________________________________________, __ lap. </w:t>
      </w:r>
    </w:p>
    <w:p w:rsidR="00961D42" w:rsidRDefault="00C17BDD">
      <w:pPr>
        <w:ind w:firstLine="1526"/>
        <w:jc w:val="both"/>
        <w:rPr>
          <w:vertAlign w:val="superscript"/>
          <w:lang w:bidi="he-IL"/>
        </w:rPr>
      </w:pPr>
      <w:r>
        <w:rPr>
          <w:vertAlign w:val="superscript"/>
          <w:lang w:bidi="he-IL"/>
        </w:rPr>
        <w:t>(dokumento, kuriuo su</w:t>
      </w:r>
      <w:r>
        <w:rPr>
          <w:vertAlign w:val="superscript"/>
          <w:lang w:bidi="he-IL"/>
        </w:rPr>
        <w:t>teikiama teisė perduoti turtą, kopija)</w:t>
      </w:r>
    </w:p>
    <w:p w:rsidR="00961D42" w:rsidRDefault="00C17BDD">
      <w:pPr>
        <w:ind w:firstLine="720"/>
        <w:jc w:val="both"/>
        <w:rPr>
          <w:lang w:bidi="he-IL"/>
        </w:rPr>
      </w:pPr>
      <w:r>
        <w:rPr>
          <w:lang w:bidi="he-IL"/>
        </w:rPr>
        <w:t xml:space="preserve">2. ______________________________________________________, __ lap. </w:t>
      </w:r>
    </w:p>
    <w:p w:rsidR="00961D42" w:rsidRDefault="00C17BDD">
      <w:pPr>
        <w:ind w:firstLine="1340"/>
        <w:jc w:val="both"/>
        <w:rPr>
          <w:vertAlign w:val="superscript"/>
          <w:lang w:bidi="he-IL"/>
        </w:rPr>
      </w:pPr>
      <w:r>
        <w:rPr>
          <w:vertAlign w:val="superscript"/>
          <w:lang w:bidi="he-IL"/>
        </w:rPr>
        <w:t>(turto sąrašas, jeigu turtas perduodamas pagal sąrašą)</w:t>
      </w:r>
    </w:p>
    <w:p w:rsidR="00961D42" w:rsidRDefault="00C17BDD">
      <w:pPr>
        <w:ind w:firstLine="720"/>
        <w:jc w:val="both"/>
        <w:rPr>
          <w:lang w:bidi="he-IL"/>
        </w:rPr>
      </w:pPr>
      <w:r>
        <w:rPr>
          <w:lang w:bidi="he-IL"/>
        </w:rPr>
        <w:t xml:space="preserve">3. ______________________________________________________, __ lap. </w:t>
      </w:r>
    </w:p>
    <w:p w:rsidR="00961D42" w:rsidRDefault="00C17BDD">
      <w:pPr>
        <w:ind w:firstLine="1464"/>
        <w:jc w:val="both"/>
        <w:rPr>
          <w:vertAlign w:val="superscript"/>
          <w:lang w:bidi="he-IL"/>
        </w:rPr>
      </w:pPr>
      <w:r>
        <w:rPr>
          <w:vertAlign w:val="superscript"/>
          <w:lang w:bidi="he-IL"/>
        </w:rPr>
        <w:t xml:space="preserve">(nekilnojamojo daikto </w:t>
      </w:r>
      <w:r>
        <w:rPr>
          <w:vertAlign w:val="superscript"/>
          <w:lang w:bidi="he-IL"/>
        </w:rPr>
        <w:t>kadastro duomenų bylos kopijos)</w:t>
      </w:r>
    </w:p>
    <w:p w:rsidR="00961D42" w:rsidRDefault="00C17BDD">
      <w:pPr>
        <w:ind w:firstLine="720"/>
        <w:jc w:val="both"/>
        <w:rPr>
          <w:lang w:bidi="he-IL"/>
        </w:rPr>
      </w:pPr>
      <w:r>
        <w:rPr>
          <w:lang w:bidi="he-IL"/>
        </w:rPr>
        <w:t xml:space="preserve">4. _______________________________________________________, __ lap. </w:t>
      </w:r>
    </w:p>
    <w:p w:rsidR="00961D42" w:rsidRDefault="00C17BDD">
      <w:pPr>
        <w:ind w:firstLine="1340"/>
        <w:jc w:val="both"/>
        <w:rPr>
          <w:vertAlign w:val="superscript"/>
          <w:lang w:bidi="he-IL"/>
        </w:rPr>
      </w:pPr>
      <w:r>
        <w:rPr>
          <w:vertAlign w:val="superscript"/>
          <w:lang w:bidi="he-IL"/>
        </w:rPr>
        <w:t>(pažymos apie registre įregistruotą nekilnojamąjį daiktą ir daiktines teises į jį kopija)</w:t>
      </w:r>
    </w:p>
    <w:p w:rsidR="00961D42" w:rsidRDefault="00C17BDD">
      <w:pPr>
        <w:ind w:firstLine="720"/>
        <w:jc w:val="both"/>
        <w:rPr>
          <w:lang w:bidi="he-IL"/>
        </w:rPr>
      </w:pPr>
      <w:r>
        <w:rPr>
          <w:lang w:bidi="he-IL"/>
        </w:rPr>
        <w:t>5. _______________________________________________________, __ la</w:t>
      </w:r>
      <w:r>
        <w:rPr>
          <w:lang w:bidi="he-IL"/>
        </w:rPr>
        <w:t xml:space="preserve">p. </w:t>
      </w:r>
    </w:p>
    <w:p w:rsidR="00961D42" w:rsidRDefault="00C17BDD">
      <w:pPr>
        <w:ind w:firstLine="1402"/>
        <w:jc w:val="both"/>
        <w:rPr>
          <w:vertAlign w:val="superscript"/>
          <w:lang w:bidi="he-IL"/>
        </w:rPr>
      </w:pPr>
      <w:r>
        <w:rPr>
          <w:vertAlign w:val="superscript"/>
          <w:lang w:bidi="he-IL"/>
        </w:rPr>
        <w:t>(kiti dokumentai)</w:t>
      </w:r>
    </w:p>
    <w:p w:rsidR="00961D42" w:rsidRDefault="00C17BDD">
      <w:pPr>
        <w:ind w:firstLine="720"/>
        <w:jc w:val="both"/>
        <w:rPr>
          <w:lang w:bidi="he-IL"/>
        </w:rPr>
      </w:pPr>
      <w:r>
        <w:rPr>
          <w:lang w:bidi="he-IL"/>
        </w:rPr>
        <w:t>Šalių juridiniai adresai ir banko rekvizitai:</w:t>
      </w:r>
    </w:p>
    <w:p w:rsidR="00961D42" w:rsidRDefault="00961D42">
      <w:pPr>
        <w:rPr>
          <w:lang w:bidi="he-IL"/>
        </w:rPr>
      </w:pPr>
    </w:p>
    <w:p w:rsidR="00961D42" w:rsidRDefault="00C17BDD">
      <w:pPr>
        <w:rPr>
          <w:lang w:bidi="he-IL"/>
        </w:rPr>
      </w:pPr>
      <w:r>
        <w:rPr>
          <w:b/>
          <w:lang w:bidi="he-IL"/>
        </w:rPr>
        <w:t>Patikėtojas</w:t>
      </w:r>
      <w:r>
        <w:rPr>
          <w:lang w:bidi="he-IL"/>
        </w:rPr>
        <w:tab/>
      </w:r>
      <w:r>
        <w:rPr>
          <w:lang w:bidi="he-IL"/>
        </w:rPr>
        <w:tab/>
      </w:r>
      <w:r>
        <w:rPr>
          <w:lang w:bidi="he-IL"/>
        </w:rPr>
        <w:tab/>
        <w:t xml:space="preserve">        </w:t>
      </w:r>
      <w:r>
        <w:rPr>
          <w:lang w:bidi="he-IL"/>
        </w:rPr>
        <w:tab/>
      </w:r>
      <w:r>
        <w:rPr>
          <w:b/>
          <w:lang w:bidi="he-IL"/>
        </w:rPr>
        <w:t>Patikėtinis</w:t>
      </w:r>
    </w:p>
    <w:p w:rsidR="00961D42" w:rsidRDefault="00C17BDD">
      <w:pPr>
        <w:rPr>
          <w:lang w:bidi="he-IL"/>
        </w:rPr>
      </w:pPr>
      <w:r>
        <w:rPr>
          <w:lang w:bidi="he-IL"/>
        </w:rPr>
        <w:t xml:space="preserve">____________________________________ </w:t>
      </w:r>
      <w:r>
        <w:rPr>
          <w:lang w:bidi="he-IL"/>
        </w:rPr>
        <w:tab/>
        <w:t xml:space="preserve">__________________________________ </w:t>
      </w:r>
    </w:p>
    <w:p w:rsidR="00961D42" w:rsidRDefault="00C17BDD">
      <w:pPr>
        <w:rPr>
          <w:lang w:bidi="he-IL"/>
        </w:rPr>
      </w:pPr>
      <w:r>
        <w:rPr>
          <w:lang w:bidi="he-IL"/>
        </w:rPr>
        <w:t>(adresas, telefono numeris)</w:t>
      </w:r>
      <w:r>
        <w:rPr>
          <w:lang w:bidi="he-IL"/>
        </w:rPr>
        <w:tab/>
      </w:r>
      <w:r>
        <w:rPr>
          <w:lang w:bidi="he-IL"/>
        </w:rPr>
        <w:tab/>
        <w:t xml:space="preserve">(adresas, telefono numeris) </w:t>
      </w:r>
    </w:p>
    <w:p w:rsidR="00961D42" w:rsidRDefault="00C17BDD">
      <w:pPr>
        <w:tabs>
          <w:tab w:val="left" w:pos="2096"/>
        </w:tabs>
        <w:rPr>
          <w:lang w:bidi="he-IL"/>
        </w:rPr>
      </w:pPr>
      <w:r>
        <w:rPr>
          <w:lang w:bidi="he-IL"/>
        </w:rPr>
        <w:t xml:space="preserve">____________________________________ </w:t>
      </w:r>
      <w:r>
        <w:rPr>
          <w:lang w:bidi="he-IL"/>
        </w:rPr>
        <w:tab/>
        <w:t xml:space="preserve">__________________________________ </w:t>
      </w:r>
    </w:p>
    <w:p w:rsidR="00961D42" w:rsidRDefault="00C17BDD">
      <w:pPr>
        <w:rPr>
          <w:lang w:bidi="he-IL"/>
        </w:rPr>
      </w:pPr>
      <w:r>
        <w:rPr>
          <w:lang w:bidi="he-IL"/>
        </w:rPr>
        <w:t>(banko pavadinimas, kodas, a. s. numeris)</w:t>
      </w:r>
      <w:r>
        <w:rPr>
          <w:lang w:bidi="he-IL"/>
        </w:rPr>
        <w:tab/>
        <w:t xml:space="preserve">(banko pavadinimas, kodas, a. s. numeris) </w:t>
      </w:r>
    </w:p>
    <w:p w:rsidR="00961D42" w:rsidRDefault="00C17BDD">
      <w:pPr>
        <w:rPr>
          <w:lang w:bidi="he-IL"/>
        </w:rPr>
      </w:pPr>
      <w:r>
        <w:rPr>
          <w:lang w:bidi="he-IL"/>
        </w:rPr>
        <w:lastRenderedPageBreak/>
        <w:t xml:space="preserve">____________________________________ </w:t>
      </w:r>
      <w:r>
        <w:rPr>
          <w:lang w:bidi="he-IL"/>
        </w:rPr>
        <w:tab/>
        <w:t xml:space="preserve">__________________________________ </w:t>
      </w:r>
    </w:p>
    <w:p w:rsidR="00961D42" w:rsidRDefault="00C17BDD">
      <w:pPr>
        <w:rPr>
          <w:lang w:bidi="he-IL"/>
        </w:rPr>
      </w:pPr>
      <w:r>
        <w:rPr>
          <w:lang w:bidi="he-IL"/>
        </w:rPr>
        <w:t>_______________________</w:t>
      </w:r>
      <w:r>
        <w:rPr>
          <w:lang w:bidi="he-IL"/>
        </w:rPr>
        <w:t xml:space="preserve">_____________ </w:t>
      </w:r>
      <w:r>
        <w:rPr>
          <w:lang w:bidi="he-IL"/>
        </w:rPr>
        <w:tab/>
        <w:t xml:space="preserve">__________________________________ </w:t>
      </w:r>
    </w:p>
    <w:p w:rsidR="00961D42" w:rsidRDefault="00C17BDD">
      <w:pPr>
        <w:rPr>
          <w:lang w:bidi="he-IL"/>
        </w:rPr>
      </w:pPr>
      <w:r>
        <w:rPr>
          <w:lang w:bidi="he-IL"/>
        </w:rPr>
        <w:t>(kodas)</w:t>
      </w:r>
      <w:r>
        <w:rPr>
          <w:lang w:bidi="he-IL"/>
        </w:rPr>
        <w:tab/>
      </w:r>
      <w:r>
        <w:rPr>
          <w:lang w:bidi="he-IL"/>
        </w:rPr>
        <w:tab/>
      </w:r>
      <w:r>
        <w:rPr>
          <w:lang w:bidi="he-IL"/>
        </w:rPr>
        <w:tab/>
      </w:r>
      <w:r>
        <w:rPr>
          <w:lang w:bidi="he-IL"/>
        </w:rPr>
        <w:tab/>
        <w:t>(kodas)</w:t>
      </w:r>
    </w:p>
    <w:p w:rsidR="00961D42" w:rsidRDefault="00C17BDD">
      <w:pPr>
        <w:rPr>
          <w:lang w:bidi="he-IL"/>
        </w:rPr>
      </w:pPr>
      <w:r>
        <w:rPr>
          <w:lang w:bidi="he-IL"/>
        </w:rPr>
        <w:t xml:space="preserve">____________________________________ </w:t>
      </w:r>
      <w:r>
        <w:rPr>
          <w:lang w:bidi="he-IL"/>
        </w:rPr>
        <w:tab/>
        <w:t>__________________________________</w:t>
      </w:r>
    </w:p>
    <w:p w:rsidR="00961D42" w:rsidRDefault="00C17BDD">
      <w:pPr>
        <w:rPr>
          <w:lang w:bidi="he-IL"/>
        </w:rPr>
      </w:pPr>
      <w:r>
        <w:rPr>
          <w:lang w:bidi="he-IL"/>
        </w:rPr>
        <w:t>(PVM mokėtojo kodas)</w:t>
      </w:r>
      <w:r>
        <w:rPr>
          <w:lang w:bidi="he-IL"/>
        </w:rPr>
        <w:tab/>
      </w:r>
      <w:r>
        <w:rPr>
          <w:lang w:bidi="he-IL"/>
        </w:rPr>
        <w:tab/>
      </w:r>
      <w:r>
        <w:rPr>
          <w:lang w:bidi="he-IL"/>
        </w:rPr>
        <w:tab/>
        <w:t>(PVM mokėtojo kodas)</w:t>
      </w:r>
    </w:p>
    <w:p w:rsidR="00961D42" w:rsidRDefault="00C17BDD">
      <w:pPr>
        <w:rPr>
          <w:lang w:bidi="he-IL"/>
        </w:rPr>
      </w:pPr>
      <w:r>
        <w:rPr>
          <w:lang w:bidi="he-IL"/>
        </w:rPr>
        <w:t xml:space="preserve">____________________________________ </w:t>
      </w:r>
      <w:r>
        <w:rPr>
          <w:lang w:bidi="he-IL"/>
        </w:rPr>
        <w:tab/>
        <w:t>_______________________________</w:t>
      </w:r>
      <w:r>
        <w:rPr>
          <w:lang w:bidi="he-IL"/>
        </w:rPr>
        <w:t xml:space="preserve">___ </w:t>
      </w:r>
    </w:p>
    <w:p w:rsidR="00961D42" w:rsidRDefault="00C17BDD">
      <w:pPr>
        <w:rPr>
          <w:szCs w:val="24"/>
          <w:lang w:bidi="he-IL"/>
        </w:rPr>
      </w:pPr>
      <w:r>
        <w:rPr>
          <w:sz w:val="20"/>
          <w:lang w:bidi="he-IL"/>
        </w:rPr>
        <w:t>(</w:t>
      </w:r>
      <w:r>
        <w:rPr>
          <w:szCs w:val="24"/>
          <w:lang w:bidi="he-IL"/>
        </w:rPr>
        <w:t>atstovo pareigos)  A. V.</w:t>
      </w:r>
      <w:r>
        <w:rPr>
          <w:szCs w:val="24"/>
          <w:lang w:bidi="he-IL"/>
        </w:rPr>
        <w:tab/>
      </w:r>
      <w:r>
        <w:rPr>
          <w:szCs w:val="24"/>
          <w:lang w:bidi="he-IL"/>
        </w:rPr>
        <w:tab/>
      </w:r>
      <w:r>
        <w:rPr>
          <w:szCs w:val="24"/>
          <w:lang w:bidi="he-IL"/>
        </w:rPr>
        <w:tab/>
        <w:t xml:space="preserve">(atstovo pareigos)  A. V. </w:t>
      </w:r>
    </w:p>
    <w:p w:rsidR="00961D42" w:rsidRDefault="00C17BDD">
      <w:pPr>
        <w:rPr>
          <w:szCs w:val="24"/>
          <w:lang w:bidi="he-IL"/>
        </w:rPr>
      </w:pPr>
      <w:r>
        <w:rPr>
          <w:szCs w:val="24"/>
          <w:lang w:bidi="he-IL"/>
        </w:rPr>
        <w:t>____________________________________</w:t>
      </w:r>
      <w:r>
        <w:rPr>
          <w:szCs w:val="24"/>
          <w:lang w:bidi="he-IL"/>
        </w:rPr>
        <w:tab/>
        <w:t xml:space="preserve">_________________________________ </w:t>
      </w:r>
    </w:p>
    <w:p w:rsidR="00961D42" w:rsidRDefault="00C17BDD">
      <w:pPr>
        <w:rPr>
          <w:szCs w:val="24"/>
          <w:lang w:bidi="he-IL"/>
        </w:rPr>
      </w:pPr>
      <w:r>
        <w:rPr>
          <w:szCs w:val="24"/>
          <w:lang w:bidi="he-IL"/>
        </w:rPr>
        <w:t>(parašas)</w:t>
      </w:r>
      <w:r>
        <w:rPr>
          <w:szCs w:val="24"/>
          <w:lang w:bidi="he-IL"/>
        </w:rPr>
        <w:tab/>
      </w:r>
      <w:r>
        <w:rPr>
          <w:szCs w:val="24"/>
          <w:lang w:bidi="he-IL"/>
        </w:rPr>
        <w:tab/>
      </w:r>
      <w:r>
        <w:rPr>
          <w:szCs w:val="24"/>
          <w:lang w:bidi="he-IL"/>
        </w:rPr>
        <w:tab/>
      </w:r>
      <w:r>
        <w:rPr>
          <w:szCs w:val="24"/>
          <w:lang w:bidi="he-IL"/>
        </w:rPr>
        <w:tab/>
        <w:t>(parašas)</w:t>
      </w:r>
    </w:p>
    <w:p w:rsidR="00961D42" w:rsidRDefault="00C17BDD">
      <w:pPr>
        <w:rPr>
          <w:szCs w:val="24"/>
          <w:lang w:bidi="he-IL"/>
        </w:rPr>
      </w:pPr>
      <w:r>
        <w:rPr>
          <w:szCs w:val="24"/>
          <w:lang w:bidi="he-IL"/>
        </w:rPr>
        <w:t>____________________________________</w:t>
      </w:r>
      <w:r>
        <w:rPr>
          <w:szCs w:val="24"/>
          <w:lang w:bidi="he-IL"/>
        </w:rPr>
        <w:tab/>
        <w:t>_________________________________</w:t>
      </w:r>
    </w:p>
    <w:p w:rsidR="00961D42" w:rsidRDefault="00C17BDD">
      <w:pPr>
        <w:rPr>
          <w:szCs w:val="24"/>
          <w:lang w:bidi="he-IL"/>
        </w:rPr>
      </w:pPr>
      <w:r>
        <w:rPr>
          <w:szCs w:val="24"/>
          <w:lang w:bidi="he-IL"/>
        </w:rPr>
        <w:t>(vardas ir pavardė)</w:t>
      </w:r>
      <w:r>
        <w:rPr>
          <w:szCs w:val="24"/>
          <w:lang w:bidi="he-IL"/>
        </w:rPr>
        <w:tab/>
      </w:r>
      <w:r>
        <w:rPr>
          <w:szCs w:val="24"/>
          <w:lang w:bidi="he-IL"/>
        </w:rPr>
        <w:tab/>
      </w:r>
      <w:r>
        <w:rPr>
          <w:szCs w:val="24"/>
          <w:lang w:bidi="he-IL"/>
        </w:rPr>
        <w:tab/>
        <w:t xml:space="preserve">(vardas </w:t>
      </w:r>
      <w:r>
        <w:rPr>
          <w:szCs w:val="24"/>
          <w:lang w:bidi="he-IL"/>
        </w:rPr>
        <w:t>ir pavardė)</w:t>
      </w:r>
    </w:p>
    <w:p w:rsidR="00961D42" w:rsidRDefault="00961D42">
      <w:pPr>
        <w:jc w:val="center"/>
        <w:rPr>
          <w:sz w:val="20"/>
          <w:lang w:bidi="he-IL"/>
        </w:rPr>
      </w:pPr>
    </w:p>
    <w:p w:rsidR="00961D42" w:rsidRDefault="00C17BDD">
      <w:pPr>
        <w:jc w:val="center"/>
        <w:rPr>
          <w:sz w:val="20"/>
          <w:lang w:bidi="he-IL"/>
        </w:rPr>
      </w:pPr>
      <w:r>
        <w:rPr>
          <w:sz w:val="20"/>
          <w:lang w:bidi="he-IL"/>
        </w:rPr>
        <w:t xml:space="preserve">_____________________________ </w:t>
      </w:r>
    </w:p>
    <w:p w:rsidR="00961D42" w:rsidRDefault="00961D42">
      <w:pPr>
        <w:ind w:firstLine="5954"/>
        <w:rPr>
          <w:sz w:val="20"/>
          <w:lang w:bidi="he-IL"/>
        </w:rPr>
      </w:pPr>
    </w:p>
    <w:p w:rsidR="00961D42" w:rsidRDefault="00961D42">
      <w:pPr>
        <w:ind w:left="5954"/>
        <w:sectPr w:rsidR="00961D42">
          <w:headerReference w:type="first" r:id="rId27"/>
          <w:pgSz w:w="11907" w:h="16840" w:code="9"/>
          <w:pgMar w:top="1701" w:right="567" w:bottom="1134" w:left="1701" w:header="340" w:footer="340" w:gutter="0"/>
          <w:pgNumType w:start="1"/>
          <w:cols w:space="720"/>
          <w:titlePg/>
          <w:docGrid w:linePitch="326"/>
        </w:sectPr>
      </w:pPr>
    </w:p>
    <w:p w:rsidR="00961D42" w:rsidRDefault="00C17BDD">
      <w:pPr>
        <w:ind w:left="5954"/>
        <w:rPr>
          <w:lang w:bidi="he-IL"/>
        </w:rPr>
      </w:pPr>
      <w:r>
        <w:rPr>
          <w:lang w:bidi="he-IL"/>
        </w:rPr>
        <w:lastRenderedPageBreak/>
        <w:t xml:space="preserve">Savivaldybės turto perdavimo valdyti, </w:t>
      </w:r>
    </w:p>
    <w:p w:rsidR="00961D42" w:rsidRDefault="00C17BDD">
      <w:pPr>
        <w:ind w:left="5954"/>
        <w:rPr>
          <w:lang w:bidi="he-IL"/>
        </w:rPr>
      </w:pPr>
      <w:r>
        <w:rPr>
          <w:lang w:bidi="he-IL"/>
        </w:rPr>
        <w:t xml:space="preserve">naudoti ir disponuoti juo patikėjimo </w:t>
      </w:r>
    </w:p>
    <w:p w:rsidR="00961D42" w:rsidRDefault="00C17BDD">
      <w:pPr>
        <w:ind w:left="5954"/>
        <w:rPr>
          <w:lang w:bidi="he-IL"/>
        </w:rPr>
      </w:pPr>
      <w:r>
        <w:rPr>
          <w:lang w:bidi="he-IL"/>
        </w:rPr>
        <w:t xml:space="preserve">teise tvarkos aprašo </w:t>
      </w:r>
    </w:p>
    <w:p w:rsidR="00961D42" w:rsidRDefault="00C17BDD">
      <w:pPr>
        <w:tabs>
          <w:tab w:val="left" w:pos="6480"/>
        </w:tabs>
        <w:ind w:firstLine="5954"/>
        <w:rPr>
          <w:lang w:bidi="he-IL"/>
        </w:rPr>
      </w:pPr>
      <w:r>
        <w:rPr>
          <w:lang w:bidi="he-IL"/>
        </w:rPr>
        <w:t xml:space="preserve">2 priedas </w:t>
      </w:r>
    </w:p>
    <w:p w:rsidR="00961D42" w:rsidRDefault="00961D42">
      <w:pPr>
        <w:ind w:firstLine="60"/>
        <w:rPr>
          <w:szCs w:val="24"/>
          <w:lang w:bidi="he-IL"/>
        </w:rPr>
      </w:pPr>
    </w:p>
    <w:p w:rsidR="00961D42" w:rsidRDefault="00C17BDD">
      <w:pPr>
        <w:jc w:val="center"/>
        <w:rPr>
          <w:b/>
          <w:szCs w:val="24"/>
          <w:lang w:bidi="he-IL"/>
        </w:rPr>
      </w:pPr>
      <w:r>
        <w:rPr>
          <w:b/>
          <w:szCs w:val="24"/>
          <w:lang w:bidi="he-IL"/>
        </w:rPr>
        <w:t xml:space="preserve">(Akto forma) </w:t>
      </w:r>
    </w:p>
    <w:p w:rsidR="00961D42" w:rsidRDefault="00961D42">
      <w:pPr>
        <w:ind w:firstLine="60"/>
        <w:rPr>
          <w:szCs w:val="24"/>
          <w:lang w:bidi="he-IL"/>
        </w:rPr>
      </w:pPr>
    </w:p>
    <w:p w:rsidR="00961D42" w:rsidRDefault="00C17BDD">
      <w:pPr>
        <w:jc w:val="center"/>
        <w:rPr>
          <w:b/>
          <w:szCs w:val="24"/>
          <w:lang w:bidi="he-IL"/>
        </w:rPr>
      </w:pPr>
      <w:r>
        <w:rPr>
          <w:b/>
          <w:szCs w:val="24"/>
          <w:lang w:bidi="he-IL"/>
        </w:rPr>
        <w:t>SAVIVALDYBĖS TURTO, PERDUODAMO VALDYTI, NAUDOTI IR DISPONUO</w:t>
      </w:r>
      <w:r>
        <w:rPr>
          <w:b/>
          <w:szCs w:val="24"/>
          <w:lang w:bidi="he-IL"/>
        </w:rPr>
        <w:t xml:space="preserve">TI JUO PATIKĖJIMO TEISE, PERDAVIMO IR PRIĖMIMO AKTAS </w:t>
      </w:r>
    </w:p>
    <w:p w:rsidR="00961D42" w:rsidRDefault="00961D42">
      <w:pPr>
        <w:ind w:firstLine="720"/>
        <w:rPr>
          <w:szCs w:val="24"/>
          <w:lang w:bidi="he-IL"/>
        </w:rPr>
      </w:pPr>
    </w:p>
    <w:p w:rsidR="00961D42" w:rsidRDefault="00C17BDD">
      <w:pPr>
        <w:jc w:val="center"/>
        <w:rPr>
          <w:szCs w:val="24"/>
          <w:lang w:bidi="he-IL"/>
        </w:rPr>
      </w:pPr>
      <w:r>
        <w:rPr>
          <w:szCs w:val="24"/>
          <w:lang w:bidi="he-IL"/>
        </w:rPr>
        <w:t xml:space="preserve">________________ Nr. ________ </w:t>
      </w:r>
    </w:p>
    <w:p w:rsidR="00961D42" w:rsidRDefault="00C17BDD">
      <w:pPr>
        <w:jc w:val="center"/>
        <w:rPr>
          <w:szCs w:val="24"/>
          <w:lang w:bidi="he-IL"/>
        </w:rPr>
      </w:pPr>
      <w:r>
        <w:rPr>
          <w:szCs w:val="24"/>
          <w:lang w:bidi="he-IL"/>
        </w:rPr>
        <w:t xml:space="preserve">Kaunas </w:t>
      </w:r>
    </w:p>
    <w:p w:rsidR="00961D42" w:rsidRDefault="00961D42">
      <w:pPr>
        <w:ind w:firstLine="60"/>
        <w:rPr>
          <w:szCs w:val="24"/>
          <w:lang w:bidi="he-IL"/>
        </w:rPr>
      </w:pPr>
    </w:p>
    <w:p w:rsidR="00961D42" w:rsidRDefault="00C17BDD">
      <w:pPr>
        <w:tabs>
          <w:tab w:val="left" w:pos="2552"/>
        </w:tabs>
        <w:jc w:val="center"/>
        <w:rPr>
          <w:szCs w:val="24"/>
          <w:lang w:bidi="he-IL"/>
        </w:rPr>
      </w:pPr>
      <w:r>
        <w:rPr>
          <w:lang w:bidi="he-IL"/>
        </w:rPr>
        <w:t xml:space="preserve">_________________________________________________________________________, </w:t>
      </w:r>
    </w:p>
    <w:p w:rsidR="00961D42" w:rsidRDefault="00C17BDD">
      <w:pPr>
        <w:ind w:firstLine="1440"/>
        <w:rPr>
          <w:vertAlign w:val="superscript"/>
          <w:lang w:bidi="he-IL"/>
        </w:rPr>
      </w:pPr>
      <w:r>
        <w:rPr>
          <w:vertAlign w:val="superscript"/>
          <w:lang w:bidi="he-IL"/>
        </w:rPr>
        <w:t>(perduodančios turtą institucijos, įmonės, įstaigos, organizacijos pavadinimas, buvei</w:t>
      </w:r>
      <w:r>
        <w:rPr>
          <w:vertAlign w:val="superscript"/>
          <w:lang w:bidi="he-IL"/>
        </w:rPr>
        <w:t xml:space="preserve">nė, kodas)  </w:t>
      </w:r>
    </w:p>
    <w:p w:rsidR="00961D42" w:rsidRDefault="00961D42">
      <w:pPr>
        <w:rPr>
          <w:lang w:bidi="he-IL"/>
        </w:rPr>
      </w:pPr>
    </w:p>
    <w:p w:rsidR="00961D42" w:rsidRDefault="00C17BDD">
      <w:pPr>
        <w:rPr>
          <w:lang w:bidi="he-IL"/>
        </w:rPr>
      </w:pPr>
      <w:r>
        <w:rPr>
          <w:lang w:bidi="he-IL"/>
        </w:rPr>
        <w:t>atstovaujama (-as) įgalioto _________________________________________________________</w:t>
      </w:r>
      <w:r>
        <w:rPr>
          <w:u w:val="single"/>
          <w:lang w:bidi="he-IL"/>
        </w:rPr>
        <w:t xml:space="preserve"> </w:t>
      </w:r>
    </w:p>
    <w:p w:rsidR="00961D42" w:rsidRDefault="00C17BDD">
      <w:pPr>
        <w:ind w:firstLine="3300"/>
        <w:rPr>
          <w:lang w:bidi="he-IL"/>
        </w:rPr>
      </w:pPr>
      <w:r>
        <w:rPr>
          <w:vertAlign w:val="superscript"/>
          <w:lang w:bidi="he-IL"/>
        </w:rPr>
        <w:t xml:space="preserve">(pagal įstatymą, įstatus (nuostatus), įgaliojimą – atstovo pareigos, </w:t>
      </w:r>
      <w:r>
        <w:rPr>
          <w:lang w:bidi="he-IL"/>
        </w:rPr>
        <w:t>_______________________________________________________________________________,</w:t>
      </w:r>
    </w:p>
    <w:p w:rsidR="00961D42" w:rsidRDefault="00C17BDD">
      <w:pPr>
        <w:ind w:firstLine="2520"/>
        <w:rPr>
          <w:vertAlign w:val="superscript"/>
          <w:lang w:bidi="he-IL"/>
        </w:rPr>
      </w:pPr>
      <w:r>
        <w:rPr>
          <w:vertAlign w:val="superscript"/>
          <w:lang w:bidi="he-IL"/>
        </w:rPr>
        <w:t xml:space="preserve">vardas ir pavardė, įgaliojimo data ir numeris) </w:t>
      </w:r>
    </w:p>
    <w:p w:rsidR="00961D42" w:rsidRDefault="00C17BDD">
      <w:pPr>
        <w:rPr>
          <w:lang w:bidi="he-IL"/>
        </w:rPr>
      </w:pPr>
      <w:r>
        <w:rPr>
          <w:lang w:bidi="he-IL"/>
        </w:rPr>
        <w:t>perduoda, o _____________________________________________________________________,</w:t>
      </w:r>
    </w:p>
    <w:p w:rsidR="00961D42" w:rsidRDefault="00C17BDD">
      <w:pPr>
        <w:ind w:firstLine="2220"/>
        <w:rPr>
          <w:vertAlign w:val="superscript"/>
          <w:lang w:bidi="he-IL"/>
        </w:rPr>
      </w:pPr>
      <w:r>
        <w:rPr>
          <w:vertAlign w:val="superscript"/>
          <w:lang w:bidi="he-IL"/>
        </w:rPr>
        <w:t>(priimančios turtą institucijos, įmonės, įstaigos, organizacijos pavadinimas, buveinė, kodas)</w:t>
      </w:r>
    </w:p>
    <w:p w:rsidR="00961D42" w:rsidRDefault="00C17BDD">
      <w:pPr>
        <w:rPr>
          <w:lang w:bidi="he-IL"/>
        </w:rPr>
      </w:pPr>
      <w:r>
        <w:rPr>
          <w:lang w:bidi="he-IL"/>
        </w:rPr>
        <w:t>atstovaujama (-as) įgalioto ___</w:t>
      </w:r>
      <w:r>
        <w:rPr>
          <w:lang w:bidi="he-IL"/>
        </w:rPr>
        <w:t xml:space="preserve">______________________________________________________ </w:t>
      </w:r>
    </w:p>
    <w:p w:rsidR="00961D42" w:rsidRDefault="00C17BDD">
      <w:pPr>
        <w:ind w:firstLine="2940"/>
        <w:rPr>
          <w:lang w:bidi="he-IL"/>
        </w:rPr>
      </w:pPr>
      <w:r>
        <w:rPr>
          <w:vertAlign w:val="superscript"/>
          <w:lang w:bidi="he-IL"/>
        </w:rPr>
        <w:t>(pagal įstatymą, įstatus (nuostatus), įgaliojimą –</w:t>
      </w:r>
      <w:r>
        <w:rPr>
          <w:lang w:bidi="he-IL"/>
        </w:rPr>
        <w:t xml:space="preserve"> </w:t>
      </w:r>
      <w:r>
        <w:rPr>
          <w:vertAlign w:val="superscript"/>
          <w:lang w:bidi="he-IL"/>
        </w:rPr>
        <w:t>atstovo pareigos,</w:t>
      </w:r>
    </w:p>
    <w:p w:rsidR="00961D42" w:rsidRDefault="00C17BDD">
      <w:pPr>
        <w:rPr>
          <w:lang w:bidi="he-IL"/>
        </w:rPr>
      </w:pPr>
      <w:r>
        <w:rPr>
          <w:lang w:bidi="he-IL"/>
        </w:rPr>
        <w:t>_______________________________________________________________________________,</w:t>
      </w:r>
    </w:p>
    <w:p w:rsidR="00961D42" w:rsidRDefault="00C17BDD">
      <w:pPr>
        <w:ind w:firstLine="2520"/>
        <w:rPr>
          <w:vertAlign w:val="superscript"/>
          <w:lang w:bidi="he-IL"/>
        </w:rPr>
      </w:pPr>
      <w:r>
        <w:rPr>
          <w:vertAlign w:val="superscript"/>
          <w:lang w:bidi="he-IL"/>
        </w:rPr>
        <w:t xml:space="preserve">vardas ir pavardė, įgaliojimo data ir numeris) </w:t>
      </w:r>
    </w:p>
    <w:p w:rsidR="00961D42" w:rsidRDefault="00C17BDD">
      <w:pPr>
        <w:rPr>
          <w:lang w:bidi="he-IL"/>
        </w:rPr>
      </w:pPr>
      <w:r>
        <w:rPr>
          <w:lang w:bidi="he-IL"/>
        </w:rPr>
        <w:t>perima, vadovaudamosi ___________________________________________________________,</w:t>
      </w:r>
    </w:p>
    <w:p w:rsidR="00961D42" w:rsidRDefault="00C17BDD">
      <w:pPr>
        <w:ind w:firstLine="2940"/>
        <w:rPr>
          <w:vertAlign w:val="superscript"/>
          <w:lang w:bidi="he-IL"/>
        </w:rPr>
      </w:pPr>
      <w:r>
        <w:rPr>
          <w:vertAlign w:val="superscript"/>
          <w:lang w:bidi="he-IL"/>
        </w:rPr>
        <w:t xml:space="preserve">(dokumento perduoti turtą pavadinimas, data, numeris)  </w:t>
      </w:r>
    </w:p>
    <w:p w:rsidR="00961D42" w:rsidRDefault="00C17BDD">
      <w:pPr>
        <w:rPr>
          <w:u w:val="single"/>
          <w:lang w:bidi="he-IL"/>
        </w:rPr>
      </w:pPr>
      <w:r>
        <w:rPr>
          <w:lang w:bidi="he-IL"/>
        </w:rPr>
        <w:t>šį Savivaldybei nuosavybės teise priklausantį turtą: ________________________________________________________________</w:t>
      </w:r>
      <w:r>
        <w:rPr>
          <w:lang w:bidi="he-IL"/>
        </w:rPr>
        <w:t xml:space="preserve">________________ </w:t>
      </w:r>
    </w:p>
    <w:p w:rsidR="00961D42" w:rsidRDefault="00C17BDD">
      <w:pPr>
        <w:jc w:val="both"/>
        <w:rPr>
          <w:vertAlign w:val="superscript"/>
          <w:lang w:bidi="he-IL"/>
        </w:rPr>
      </w:pPr>
      <w:r>
        <w:rPr>
          <w:vertAlign w:val="superscript"/>
          <w:lang w:bidi="he-IL"/>
        </w:rPr>
        <w:t xml:space="preserve">(perduodamo turto pavadinimas ir apibūdinimas (nematerialiojo ir ilgalaikio materialiojo turto – inventorinis numeris, įsigijimo ir likutinė vertė; trumpalaikio materialiojo turto – įsigijimo vertė, įsigijimo data; nekilnojamojo turto ar </w:t>
      </w:r>
      <w:r>
        <w:rPr>
          <w:vertAlign w:val="superscript"/>
          <w:lang w:bidi="he-IL"/>
        </w:rPr>
        <w:t>kito nekilnojamojo daikto – adresas, unikalus numeris, bendras statinio plotas, statinio pažymėjimas plane, patalpų plotas. Jeigu perduodami keli objektai, nurodoma, kad turtas perduodamas pagal pridedamą sąrašą. Sąraše turi būti nurodyti atitinkamai turto</w:t>
      </w:r>
      <w:r>
        <w:rPr>
          <w:vertAlign w:val="superscript"/>
          <w:lang w:bidi="he-IL"/>
        </w:rPr>
        <w:t xml:space="preserve"> grupei nustatyti reikalavimai) </w:t>
      </w:r>
    </w:p>
    <w:p w:rsidR="00961D42" w:rsidRDefault="00C17BDD">
      <w:pPr>
        <w:rPr>
          <w:lang w:bidi="he-IL"/>
        </w:rPr>
      </w:pPr>
      <w:r>
        <w:rPr>
          <w:lang w:bidi="he-IL"/>
        </w:rPr>
        <w:t>________________________________________________________________________________ ________________________________________________________________________________ _____________________________________________________________</w:t>
      </w:r>
      <w:r>
        <w:rPr>
          <w:lang w:bidi="he-IL"/>
        </w:rPr>
        <w:t xml:space="preserve">___________________ </w:t>
      </w:r>
    </w:p>
    <w:p w:rsidR="00961D42" w:rsidRDefault="00C17BDD">
      <w:pPr>
        <w:rPr>
          <w:lang w:bidi="he-IL"/>
        </w:rPr>
      </w:pPr>
      <w:r>
        <w:rPr>
          <w:lang w:bidi="he-IL"/>
        </w:rPr>
        <w:t xml:space="preserve">Perduodamo turto būklė perdavimo metu ________________________________________________________________________________ </w:t>
      </w:r>
    </w:p>
    <w:p w:rsidR="00961D42" w:rsidRDefault="00C17BDD">
      <w:pPr>
        <w:rPr>
          <w:u w:val="single"/>
          <w:lang w:bidi="he-IL"/>
        </w:rPr>
      </w:pPr>
      <w:r>
        <w:rPr>
          <w:lang w:bidi="he-IL"/>
        </w:rPr>
        <w:t>Kita (jei dalis perduodamo turto yra perduota pagal nuomos (panaudos) sutartį, nurodoma sutarties sudarymo data, nu</w:t>
      </w:r>
      <w:r>
        <w:rPr>
          <w:lang w:bidi="he-IL"/>
        </w:rPr>
        <w:t xml:space="preserve">meris, galiojimo terminas) ________________________________________________________________________________ </w:t>
      </w:r>
    </w:p>
    <w:p w:rsidR="00961D42" w:rsidRDefault="00961D42">
      <w:pPr>
        <w:ind w:firstLine="851"/>
        <w:rPr>
          <w:szCs w:val="24"/>
          <w:lang w:bidi="he-IL"/>
        </w:rPr>
      </w:pPr>
    </w:p>
    <w:p w:rsidR="00961D42" w:rsidRDefault="00961D42">
      <w:pPr>
        <w:ind w:firstLine="851"/>
        <w:rPr>
          <w:szCs w:val="24"/>
          <w:lang w:bidi="he-IL"/>
        </w:rPr>
      </w:pPr>
    </w:p>
    <w:p w:rsidR="00961D42" w:rsidRDefault="00C17BDD">
      <w:pPr>
        <w:ind w:firstLine="851"/>
        <w:rPr>
          <w:szCs w:val="24"/>
          <w:lang w:bidi="he-IL"/>
        </w:rPr>
      </w:pPr>
      <w:r>
        <w:rPr>
          <w:szCs w:val="24"/>
          <w:lang w:bidi="he-IL"/>
        </w:rPr>
        <w:t xml:space="preserve">PRIDEDAMA </w:t>
      </w:r>
      <w:r>
        <w:rPr>
          <w:i/>
          <w:szCs w:val="24"/>
          <w:lang w:bidi="he-IL"/>
        </w:rPr>
        <w:t>(jeigu dokumentai pridedami)</w:t>
      </w:r>
      <w:r>
        <w:rPr>
          <w:szCs w:val="24"/>
          <w:lang w:bidi="he-IL"/>
        </w:rPr>
        <w:t>:</w:t>
      </w:r>
    </w:p>
    <w:p w:rsidR="00961D42" w:rsidRDefault="00C17BDD">
      <w:pPr>
        <w:ind w:firstLine="851"/>
        <w:rPr>
          <w:szCs w:val="24"/>
          <w:lang w:bidi="he-IL"/>
        </w:rPr>
      </w:pPr>
      <w:r>
        <w:rPr>
          <w:szCs w:val="24"/>
          <w:lang w:bidi="he-IL"/>
        </w:rPr>
        <w:t>1. ____________________________________________________, ____ lap.</w:t>
      </w:r>
    </w:p>
    <w:p w:rsidR="00961D42" w:rsidRDefault="00C17BDD">
      <w:pPr>
        <w:ind w:firstLine="2700"/>
        <w:rPr>
          <w:szCs w:val="24"/>
          <w:vertAlign w:val="superscript"/>
          <w:lang w:bidi="he-IL"/>
        </w:rPr>
      </w:pPr>
      <w:r>
        <w:rPr>
          <w:szCs w:val="24"/>
          <w:vertAlign w:val="superscript"/>
          <w:lang w:bidi="he-IL"/>
        </w:rPr>
        <w:t xml:space="preserve">(perduodamo turto sąrašas)  </w:t>
      </w:r>
    </w:p>
    <w:p w:rsidR="00961D42" w:rsidRDefault="00C17BDD">
      <w:pPr>
        <w:ind w:firstLine="851"/>
        <w:rPr>
          <w:szCs w:val="24"/>
          <w:lang w:bidi="he-IL"/>
        </w:rPr>
      </w:pPr>
      <w:r>
        <w:rPr>
          <w:szCs w:val="24"/>
          <w:lang w:bidi="he-IL"/>
        </w:rPr>
        <w:t>2. ______</w:t>
      </w:r>
      <w:r>
        <w:rPr>
          <w:szCs w:val="24"/>
          <w:lang w:bidi="he-IL"/>
        </w:rPr>
        <w:t xml:space="preserve">_______________________________________________, ___ lap. </w:t>
      </w:r>
    </w:p>
    <w:p w:rsidR="00961D42" w:rsidRDefault="00C17BDD">
      <w:pPr>
        <w:ind w:firstLine="1595"/>
        <w:rPr>
          <w:szCs w:val="24"/>
          <w:vertAlign w:val="superscript"/>
          <w:lang w:bidi="he-IL"/>
        </w:rPr>
      </w:pPr>
      <w:r>
        <w:rPr>
          <w:szCs w:val="24"/>
          <w:vertAlign w:val="superscript"/>
          <w:lang w:bidi="he-IL"/>
        </w:rPr>
        <w:t xml:space="preserve">(dokumentas, suteikiantis teisę perduoti (perimti) turtą)  </w:t>
      </w:r>
    </w:p>
    <w:p w:rsidR="00961D42" w:rsidRDefault="00C17BDD">
      <w:pPr>
        <w:ind w:firstLine="851"/>
        <w:rPr>
          <w:szCs w:val="24"/>
          <w:lang w:bidi="he-IL"/>
        </w:rPr>
      </w:pPr>
      <w:r>
        <w:rPr>
          <w:szCs w:val="24"/>
          <w:lang w:bidi="he-IL"/>
        </w:rPr>
        <w:t xml:space="preserve">3. ____________________________________________________, ____ lap. </w:t>
      </w:r>
    </w:p>
    <w:p w:rsidR="00961D42" w:rsidRDefault="00C17BDD">
      <w:pPr>
        <w:ind w:firstLine="1905"/>
        <w:rPr>
          <w:szCs w:val="24"/>
          <w:vertAlign w:val="superscript"/>
          <w:lang w:bidi="he-IL"/>
        </w:rPr>
      </w:pPr>
      <w:r>
        <w:rPr>
          <w:szCs w:val="24"/>
          <w:vertAlign w:val="superscript"/>
          <w:lang w:bidi="he-IL"/>
        </w:rPr>
        <w:lastRenderedPageBreak/>
        <w:t xml:space="preserve">(nekilnojamojo daikto kadastro duomenų bylos arba jų kopijos)  </w:t>
      </w:r>
    </w:p>
    <w:p w:rsidR="00961D42" w:rsidRDefault="00C17BDD">
      <w:pPr>
        <w:ind w:firstLine="851"/>
        <w:rPr>
          <w:szCs w:val="24"/>
          <w:lang w:bidi="he-IL"/>
        </w:rPr>
      </w:pPr>
      <w:r>
        <w:rPr>
          <w:szCs w:val="24"/>
          <w:lang w:bidi="he-IL"/>
        </w:rPr>
        <w:t xml:space="preserve">4. ____________________________________________________, ____ lap. </w:t>
      </w:r>
    </w:p>
    <w:p w:rsidR="00961D42" w:rsidRDefault="00C17BDD">
      <w:pPr>
        <w:ind w:firstLine="1843"/>
        <w:rPr>
          <w:szCs w:val="24"/>
          <w:vertAlign w:val="superscript"/>
          <w:lang w:bidi="he-IL"/>
        </w:rPr>
      </w:pPr>
      <w:r>
        <w:rPr>
          <w:szCs w:val="24"/>
          <w:vertAlign w:val="superscript"/>
          <w:lang w:bidi="he-IL"/>
        </w:rPr>
        <w:t xml:space="preserve">(teisinės registracijos dokumentai)  </w:t>
      </w:r>
    </w:p>
    <w:p w:rsidR="00961D42" w:rsidRDefault="00C17BDD">
      <w:pPr>
        <w:ind w:firstLine="851"/>
        <w:rPr>
          <w:szCs w:val="24"/>
          <w:lang w:bidi="he-IL"/>
        </w:rPr>
      </w:pPr>
      <w:r>
        <w:rPr>
          <w:szCs w:val="24"/>
          <w:lang w:bidi="he-IL"/>
        </w:rPr>
        <w:t xml:space="preserve">5. ____________________________________________________, ____ lap. </w:t>
      </w:r>
    </w:p>
    <w:p w:rsidR="00961D42" w:rsidRDefault="00C17BDD">
      <w:pPr>
        <w:ind w:left="3119" w:hanging="1568"/>
        <w:rPr>
          <w:szCs w:val="24"/>
          <w:vertAlign w:val="superscript"/>
          <w:lang w:bidi="he-IL"/>
        </w:rPr>
      </w:pPr>
      <w:r>
        <w:rPr>
          <w:szCs w:val="24"/>
          <w:vertAlign w:val="superscript"/>
          <w:lang w:bidi="he-IL"/>
        </w:rPr>
        <w:t>(nuomos (panaudos) sutartis, jei dalis turto perduota pagal nuomos (panaudos) suta</w:t>
      </w:r>
      <w:r>
        <w:rPr>
          <w:szCs w:val="24"/>
          <w:vertAlign w:val="superscript"/>
          <w:lang w:bidi="he-IL"/>
        </w:rPr>
        <w:t xml:space="preserve">rtį) </w:t>
      </w:r>
    </w:p>
    <w:p w:rsidR="00961D42" w:rsidRDefault="00C17BDD">
      <w:pPr>
        <w:ind w:firstLine="851"/>
        <w:rPr>
          <w:szCs w:val="24"/>
          <w:lang w:bidi="he-IL"/>
        </w:rPr>
      </w:pPr>
      <w:r>
        <w:rPr>
          <w:szCs w:val="24"/>
          <w:lang w:bidi="he-IL"/>
        </w:rPr>
        <w:t xml:space="preserve">6. ____________________________________________________, ____ lap. </w:t>
      </w:r>
    </w:p>
    <w:p w:rsidR="00961D42" w:rsidRDefault="00C17BDD">
      <w:pPr>
        <w:ind w:firstLine="3402"/>
        <w:rPr>
          <w:szCs w:val="24"/>
          <w:vertAlign w:val="superscript"/>
          <w:lang w:bidi="he-IL"/>
        </w:rPr>
      </w:pPr>
      <w:r>
        <w:rPr>
          <w:szCs w:val="24"/>
          <w:vertAlign w:val="superscript"/>
          <w:lang w:bidi="he-IL"/>
        </w:rPr>
        <w:t xml:space="preserve">(kiti dokumentai)  </w:t>
      </w:r>
    </w:p>
    <w:p w:rsidR="00961D42" w:rsidRDefault="00961D42">
      <w:pPr>
        <w:ind w:firstLine="3402"/>
        <w:rPr>
          <w:szCs w:val="24"/>
          <w:vertAlign w:val="superscript"/>
          <w:lang w:bidi="he-IL"/>
        </w:rPr>
      </w:pPr>
    </w:p>
    <w:p w:rsidR="00961D42" w:rsidRDefault="00C17BDD">
      <w:pPr>
        <w:ind w:firstLine="720"/>
        <w:jc w:val="both"/>
        <w:rPr>
          <w:szCs w:val="24"/>
          <w:lang w:bidi="he-IL"/>
        </w:rPr>
      </w:pPr>
      <w:r>
        <w:rPr>
          <w:szCs w:val="24"/>
          <w:lang w:bidi="he-IL"/>
        </w:rPr>
        <w:t xml:space="preserve">Šis aktas surašytas dviem egzemplioriais – po vieną turto perdavėjui ir turto perėmėjui. </w:t>
      </w:r>
    </w:p>
    <w:p w:rsidR="00961D42" w:rsidRDefault="00961D42">
      <w:pPr>
        <w:ind w:firstLine="60"/>
        <w:rPr>
          <w:szCs w:val="24"/>
          <w:lang w:bidi="he-IL"/>
        </w:rPr>
      </w:pPr>
    </w:p>
    <w:p w:rsidR="00961D42" w:rsidRDefault="00961D42">
      <w:pPr>
        <w:ind w:firstLine="60"/>
        <w:rPr>
          <w:szCs w:val="24"/>
          <w:lang w:bidi="he-IL"/>
        </w:rPr>
      </w:pPr>
    </w:p>
    <w:p w:rsidR="00961D42" w:rsidRDefault="00961D42">
      <w:pPr>
        <w:ind w:firstLine="60"/>
        <w:rPr>
          <w:szCs w:val="24"/>
          <w:lang w:bidi="he-IL"/>
        </w:rPr>
      </w:pPr>
    </w:p>
    <w:p w:rsidR="00961D42" w:rsidRDefault="00C17BDD">
      <w:pPr>
        <w:rPr>
          <w:szCs w:val="24"/>
          <w:lang w:bidi="he-IL"/>
        </w:rPr>
      </w:pPr>
      <w:r>
        <w:rPr>
          <w:szCs w:val="24"/>
          <w:lang w:bidi="he-IL"/>
        </w:rPr>
        <w:t xml:space="preserve">Perdavė </w:t>
      </w:r>
    </w:p>
    <w:p w:rsidR="00961D42" w:rsidRDefault="00C17BDD">
      <w:pPr>
        <w:rPr>
          <w:szCs w:val="24"/>
          <w:lang w:bidi="he-IL"/>
        </w:rPr>
      </w:pPr>
      <w:r>
        <w:rPr>
          <w:szCs w:val="24"/>
          <w:lang w:bidi="he-IL"/>
        </w:rPr>
        <w:t>___________________________________</w:t>
      </w:r>
      <w:r>
        <w:rPr>
          <w:szCs w:val="24"/>
          <w:lang w:bidi="he-IL"/>
        </w:rPr>
        <w:tab/>
        <w:t>(Parašas)</w:t>
      </w:r>
      <w:r>
        <w:rPr>
          <w:szCs w:val="24"/>
          <w:lang w:bidi="he-IL"/>
        </w:rPr>
        <w:tab/>
        <w:t>(Vardas ir pa</w:t>
      </w:r>
      <w:r>
        <w:rPr>
          <w:szCs w:val="24"/>
          <w:lang w:bidi="he-IL"/>
        </w:rPr>
        <w:t xml:space="preserve">vardė) </w:t>
      </w:r>
    </w:p>
    <w:p w:rsidR="00961D42" w:rsidRDefault="00C17BDD">
      <w:pPr>
        <w:rPr>
          <w:szCs w:val="24"/>
          <w:vertAlign w:val="superscript"/>
          <w:lang w:bidi="he-IL"/>
        </w:rPr>
      </w:pPr>
      <w:r>
        <w:rPr>
          <w:szCs w:val="24"/>
          <w:vertAlign w:val="superscript"/>
          <w:lang w:bidi="he-IL"/>
        </w:rPr>
        <w:t xml:space="preserve">(įgalioto perduoti turtą asmens pareigų pavadinimas) </w:t>
      </w:r>
    </w:p>
    <w:p w:rsidR="00961D42" w:rsidRDefault="00961D42">
      <w:pPr>
        <w:ind w:firstLine="60"/>
        <w:rPr>
          <w:szCs w:val="24"/>
          <w:lang w:bidi="he-IL"/>
        </w:rPr>
      </w:pPr>
    </w:p>
    <w:p w:rsidR="00961D42" w:rsidRDefault="00961D42">
      <w:pPr>
        <w:ind w:firstLine="60"/>
        <w:rPr>
          <w:szCs w:val="24"/>
          <w:lang w:bidi="he-IL"/>
        </w:rPr>
      </w:pPr>
    </w:p>
    <w:p w:rsidR="00961D42" w:rsidRDefault="00C17BDD">
      <w:pPr>
        <w:rPr>
          <w:szCs w:val="24"/>
          <w:lang w:bidi="he-IL"/>
        </w:rPr>
      </w:pPr>
      <w:r>
        <w:rPr>
          <w:szCs w:val="24"/>
          <w:lang w:bidi="he-IL"/>
        </w:rPr>
        <w:t xml:space="preserve">Perėmė </w:t>
      </w:r>
    </w:p>
    <w:p w:rsidR="00961D42" w:rsidRDefault="00C17BDD">
      <w:pPr>
        <w:rPr>
          <w:szCs w:val="24"/>
          <w:lang w:bidi="he-IL"/>
        </w:rPr>
      </w:pPr>
      <w:r>
        <w:rPr>
          <w:szCs w:val="24"/>
          <w:lang w:bidi="he-IL"/>
        </w:rPr>
        <w:t>___________________________________</w:t>
      </w:r>
      <w:r>
        <w:rPr>
          <w:szCs w:val="24"/>
          <w:lang w:bidi="he-IL"/>
        </w:rPr>
        <w:tab/>
        <w:t>(Parašas)</w:t>
      </w:r>
      <w:r>
        <w:rPr>
          <w:szCs w:val="24"/>
          <w:lang w:bidi="he-IL"/>
        </w:rPr>
        <w:tab/>
        <w:t xml:space="preserve">(Vardas ir pavardė) </w:t>
      </w:r>
    </w:p>
    <w:p w:rsidR="00961D42" w:rsidRDefault="00C17BDD">
      <w:pPr>
        <w:rPr>
          <w:szCs w:val="24"/>
          <w:vertAlign w:val="superscript"/>
          <w:lang w:bidi="he-IL"/>
        </w:rPr>
      </w:pPr>
      <w:r>
        <w:rPr>
          <w:szCs w:val="24"/>
          <w:vertAlign w:val="superscript"/>
          <w:lang w:bidi="he-IL"/>
        </w:rPr>
        <w:t>(įgalioto priimti turtą asmens pareigų pavadinimas)</w:t>
      </w:r>
    </w:p>
    <w:p w:rsidR="00961D42" w:rsidRDefault="00961D42">
      <w:pPr>
        <w:rPr>
          <w:szCs w:val="24"/>
          <w:vertAlign w:val="superscript"/>
          <w:lang w:bidi="he-IL"/>
        </w:rPr>
      </w:pPr>
    </w:p>
    <w:p w:rsidR="00961D42" w:rsidRDefault="00C17BDD">
      <w:pPr>
        <w:jc w:val="center"/>
      </w:pPr>
      <w:r>
        <w:rPr>
          <w:szCs w:val="24"/>
          <w:vertAlign w:val="superscript"/>
          <w:lang w:bidi="he-IL"/>
        </w:rPr>
        <w:t xml:space="preserve">_________________________________ </w:t>
      </w:r>
    </w:p>
    <w:p w:rsidR="00961D42" w:rsidRDefault="00961D42">
      <w:pPr>
        <w:ind w:left="5387"/>
      </w:pPr>
    </w:p>
    <w:p w:rsidR="00961D42" w:rsidRDefault="00961D42">
      <w:pPr>
        <w:ind w:left="5387"/>
        <w:sectPr w:rsidR="00961D42">
          <w:headerReference w:type="first" r:id="rId28"/>
          <w:pgSz w:w="11907" w:h="16840" w:code="9"/>
          <w:pgMar w:top="1701" w:right="567" w:bottom="1134" w:left="1701" w:header="340" w:footer="340" w:gutter="0"/>
          <w:pgNumType w:start="1"/>
          <w:cols w:space="720"/>
          <w:titlePg/>
          <w:docGrid w:linePitch="326"/>
        </w:sectPr>
      </w:pPr>
    </w:p>
    <w:p w:rsidR="00961D42" w:rsidRDefault="00C17BDD">
      <w:pPr>
        <w:ind w:left="5387"/>
      </w:pPr>
      <w:r>
        <w:lastRenderedPageBreak/>
        <w:t xml:space="preserve">Savivaldybės turto perdavimo valdyti, </w:t>
      </w:r>
    </w:p>
    <w:p w:rsidR="00961D42" w:rsidRDefault="00C17BDD">
      <w:pPr>
        <w:ind w:left="5387"/>
      </w:pPr>
      <w:r>
        <w:t xml:space="preserve">naudoti ir disponuoti juo patikėjimo teise </w:t>
      </w:r>
    </w:p>
    <w:p w:rsidR="00961D42" w:rsidRDefault="00C17BDD">
      <w:pPr>
        <w:ind w:left="5387"/>
      </w:pPr>
      <w:r>
        <w:t xml:space="preserve">tvarkos aprašo </w:t>
      </w:r>
    </w:p>
    <w:p w:rsidR="00961D42" w:rsidRDefault="00C17BDD">
      <w:pPr>
        <w:ind w:left="5387"/>
      </w:pPr>
      <w:r>
        <w:t xml:space="preserve">3 priedas </w:t>
      </w:r>
    </w:p>
    <w:p w:rsidR="00961D42" w:rsidRDefault="00961D42">
      <w:pPr>
        <w:ind w:left="5387"/>
      </w:pPr>
    </w:p>
    <w:p w:rsidR="00961D42" w:rsidRDefault="00961D42">
      <w:pPr>
        <w:ind w:left="5387"/>
      </w:pPr>
    </w:p>
    <w:p w:rsidR="00961D42" w:rsidRDefault="00C17BDD">
      <w:pPr>
        <w:ind w:left="284" w:right="140"/>
        <w:jc w:val="center"/>
        <w:rPr>
          <w:b/>
        </w:rPr>
      </w:pPr>
      <w:r>
        <w:rPr>
          <w:b/>
        </w:rPr>
        <w:t xml:space="preserve">DOKUMENTŲ, KURIUOS TURI PATEIKTI SAVIVALDYBĖS NEKILNOJAMOJO TURTO PATIKĖTINIAI DĖL SUTIKIMO VYKDYTI STATYBOS DARBUS, SĄRAŠAS </w:t>
      </w:r>
    </w:p>
    <w:p w:rsidR="00961D42" w:rsidRDefault="00961D42">
      <w:pPr>
        <w:jc w:val="center"/>
      </w:pPr>
    </w:p>
    <w:p w:rsidR="00961D42" w:rsidRDefault="00C17BDD">
      <w:pPr>
        <w:tabs>
          <w:tab w:val="left" w:pos="1134"/>
        </w:tabs>
        <w:suppressAutoHyphens/>
        <w:spacing w:line="360" w:lineRule="auto"/>
        <w:ind w:firstLine="1298"/>
        <w:jc w:val="both"/>
        <w:rPr>
          <w:szCs w:val="24"/>
        </w:rPr>
      </w:pPr>
      <w:r>
        <w:rPr>
          <w:bCs/>
          <w:color w:val="000000"/>
          <w:szCs w:val="24"/>
          <w:lang w:bidi="he-IL"/>
        </w:rPr>
        <w:t>1</w:t>
      </w:r>
      <w:r>
        <w:rPr>
          <w:bCs/>
          <w:color w:val="000000"/>
          <w:szCs w:val="24"/>
          <w:lang w:bidi="he-IL"/>
        </w:rPr>
        <w:t xml:space="preserve">. Patikėtinio motyvuotas </w:t>
      </w:r>
      <w:r>
        <w:rPr>
          <w:color w:val="000000"/>
          <w:szCs w:val="24"/>
          <w:lang w:bidi="he-IL"/>
        </w:rPr>
        <w:t>prašymas patikėtojui vykdyti statybos darbus, nurodant statybos rūšį (kapitalinis remontas ar rekonstravimas, paskirties pakeitimas), remontuojamo nekilnojamojo turto ar jo dalies unikalųjį numerį, žymėjimą plane, adresą, informaci</w:t>
      </w:r>
      <w:r>
        <w:rPr>
          <w:color w:val="000000"/>
          <w:szCs w:val="24"/>
          <w:lang w:bidi="he-IL"/>
        </w:rPr>
        <w:t xml:space="preserve">ją apie finansavimo lėšų poreikį ir finansavimo šaltinius ir </w:t>
      </w:r>
      <w:r>
        <w:rPr>
          <w:szCs w:val="24"/>
          <w:lang w:bidi="he-IL"/>
        </w:rPr>
        <w:t>apie pastato (patalpų), inžinerinių statinių įsigijimo ir likutinę vertes.</w:t>
      </w:r>
      <w:r>
        <w:rPr>
          <w:lang w:bidi="he-IL"/>
        </w:rPr>
        <w:t xml:space="preserve"> </w:t>
      </w:r>
    </w:p>
    <w:p w:rsidR="00961D42" w:rsidRDefault="00C17BDD">
      <w:pPr>
        <w:rPr>
          <w:rFonts w:eastAsia="MS Mincho"/>
          <w:i/>
          <w:iCs/>
          <w:sz w:val="20"/>
        </w:rPr>
      </w:pPr>
      <w:r>
        <w:rPr>
          <w:rFonts w:eastAsia="MS Mincho"/>
          <w:i/>
          <w:iCs/>
          <w:sz w:val="20"/>
        </w:rPr>
        <w:t>Punkto pakeitimai:</w:t>
      </w:r>
    </w:p>
    <w:p w:rsidR="00961D42" w:rsidRDefault="00C17BDD">
      <w:pPr>
        <w:jc w:val="both"/>
        <w:rPr>
          <w:rFonts w:eastAsia="MS Mincho"/>
          <w:i/>
          <w:iCs/>
          <w:sz w:val="20"/>
        </w:rPr>
      </w:pPr>
      <w:r>
        <w:rPr>
          <w:rFonts w:eastAsia="MS Mincho"/>
          <w:i/>
          <w:iCs/>
          <w:sz w:val="20"/>
        </w:rPr>
        <w:t xml:space="preserve">Nr. </w:t>
      </w:r>
      <w:hyperlink r:id="rId29" w:history="1">
        <w:r w:rsidRPr="00532B9F">
          <w:rPr>
            <w:rFonts w:eastAsia="MS Mincho"/>
            <w:i/>
            <w:iCs/>
            <w:color w:val="0563C1" w:themeColor="hyperlink"/>
            <w:sz w:val="20"/>
            <w:u w:val="single"/>
          </w:rPr>
          <w:t>T-256</w:t>
        </w:r>
      </w:hyperlink>
      <w:r>
        <w:rPr>
          <w:rFonts w:eastAsia="MS Mincho"/>
          <w:i/>
          <w:iCs/>
          <w:sz w:val="20"/>
        </w:rPr>
        <w:t>, 2023-05-23, paskelbta TAR 2023-05-24, i. k. 2023-09773</w:t>
      </w:r>
    </w:p>
    <w:p w:rsidR="00961D42" w:rsidRDefault="00961D42"/>
    <w:p w:rsidR="00961D42" w:rsidRDefault="00C17BDD">
      <w:pPr>
        <w:tabs>
          <w:tab w:val="left" w:pos="1134"/>
        </w:tabs>
        <w:suppressAutoHyphens/>
        <w:spacing w:line="336" w:lineRule="auto"/>
        <w:ind w:firstLine="1418"/>
        <w:jc w:val="both"/>
        <w:rPr>
          <w:szCs w:val="24"/>
        </w:rPr>
      </w:pPr>
      <w:r>
        <w:rPr>
          <w:szCs w:val="24"/>
        </w:rPr>
        <w:t xml:space="preserve">2. </w:t>
      </w:r>
      <w:r>
        <w:rPr>
          <w:color w:val="000000"/>
          <w:szCs w:val="24"/>
        </w:rPr>
        <w:t>Savivaldybės administracijos padalinio, kurio reguliavimo sričiai yra priskirta savivaldybės įmonė, įstaiga ar organizacija, sutikimas, kad būtų vykdomi patikėtinio prašyme nurodyti statyb</w:t>
      </w:r>
      <w:r>
        <w:rPr>
          <w:color w:val="000000"/>
          <w:szCs w:val="24"/>
        </w:rPr>
        <w:t xml:space="preserve">os darbai. </w:t>
      </w:r>
    </w:p>
    <w:p w:rsidR="00961D42" w:rsidRDefault="00C17BDD">
      <w:pPr>
        <w:tabs>
          <w:tab w:val="center" w:pos="4819"/>
          <w:tab w:val="right" w:pos="9638"/>
        </w:tabs>
        <w:spacing w:line="336" w:lineRule="auto"/>
        <w:ind w:firstLine="1418"/>
        <w:jc w:val="both"/>
        <w:rPr>
          <w:szCs w:val="24"/>
          <w:lang w:eastAsia="lt-LT"/>
        </w:rPr>
      </w:pPr>
      <w:r>
        <w:rPr>
          <w:szCs w:val="24"/>
          <w:lang w:eastAsia="lt-LT"/>
        </w:rPr>
        <w:t xml:space="preserve">3. Kapitalinio remonto, rekonstravimo techninis projektas (ar jo kopija), kapitalinio remonto aprašas (ar jo kopija), paskirties pakeitimo projektas (ar jo kopija) arba projektiniai pasiūlymai, kuriuose turėtų būti: </w:t>
      </w:r>
    </w:p>
    <w:p w:rsidR="00961D42" w:rsidRDefault="00C17BDD">
      <w:pPr>
        <w:suppressAutoHyphens/>
        <w:spacing w:line="336" w:lineRule="auto"/>
        <w:ind w:firstLine="1418"/>
        <w:jc w:val="both"/>
        <w:rPr>
          <w:szCs w:val="24"/>
        </w:rPr>
      </w:pPr>
      <w:r>
        <w:rPr>
          <w:szCs w:val="24"/>
        </w:rPr>
        <w:t>3.1</w:t>
      </w:r>
      <w:r>
        <w:rPr>
          <w:szCs w:val="24"/>
        </w:rPr>
        <w:t xml:space="preserve">. nurodytas remontuojamo nekilnojamojo turto ar jo dalies pavadinimas, adresas, unikalusis numeris, žemės sklypo adresas, unikalusis numeris, jei žemės sklypas suformuotas; </w:t>
      </w:r>
    </w:p>
    <w:p w:rsidR="00961D42" w:rsidRDefault="00C17BDD">
      <w:pPr>
        <w:tabs>
          <w:tab w:val="left" w:pos="1134"/>
        </w:tabs>
        <w:suppressAutoHyphens/>
        <w:spacing w:line="336" w:lineRule="auto"/>
        <w:ind w:firstLine="1418"/>
        <w:jc w:val="both"/>
        <w:rPr>
          <w:spacing w:val="-2"/>
          <w:szCs w:val="24"/>
        </w:rPr>
      </w:pPr>
      <w:r>
        <w:rPr>
          <w:spacing w:val="-2"/>
          <w:szCs w:val="24"/>
        </w:rPr>
        <w:t>3.2. aiškinamasis raštas, kuriame aprašomas remontuojamas objektas, jo dalis (jo b</w:t>
      </w:r>
      <w:r>
        <w:rPr>
          <w:spacing w:val="-2"/>
          <w:szCs w:val="24"/>
        </w:rPr>
        <w:t xml:space="preserve">uvimo vieta, bendrieji statinio rodikliai, kiti duomenys), statybos rūšis, paaiškinama numatoma veikla ir kita; </w:t>
      </w:r>
    </w:p>
    <w:p w:rsidR="00961D42" w:rsidRDefault="00C17BDD">
      <w:pPr>
        <w:spacing w:line="336" w:lineRule="auto"/>
        <w:ind w:firstLine="1418"/>
        <w:jc w:val="both"/>
        <w:rPr>
          <w:szCs w:val="24"/>
        </w:rPr>
      </w:pPr>
      <w:r>
        <w:t>3.3. eskizai ar brėžiniai, kuriuose išreikštas užsakovo sumanymas, statinio planai su statinio laikančiųjų konstrukcijų schemomis ir šių sprend</w:t>
      </w:r>
      <w:r>
        <w:t xml:space="preserve">inių aprašymu, kitų projektinių sprendinių aprašymai ir schemos, prijungimo prie inžinerinių tinklų sprendinių aprašymai su planais; </w:t>
      </w:r>
    </w:p>
    <w:p w:rsidR="00961D42" w:rsidRDefault="00C17BDD">
      <w:pPr>
        <w:spacing w:line="336" w:lineRule="auto"/>
        <w:ind w:firstLine="1418"/>
      </w:pPr>
      <w:r>
        <w:t xml:space="preserve">3.4. statinio bendraturčių sutikimas (ar kopija); </w:t>
      </w:r>
    </w:p>
    <w:p w:rsidR="00961D42" w:rsidRDefault="00C17BDD">
      <w:pPr>
        <w:spacing w:line="336" w:lineRule="auto"/>
        <w:ind w:firstLine="1418"/>
        <w:jc w:val="both"/>
      </w:pPr>
      <w:r>
        <w:t>3.5. žemės sklypo savininko ar valdytojo sutikimas, kai statinį numatom</w:t>
      </w:r>
      <w:r>
        <w:t xml:space="preserve">a rekonstruoti ne statytojui priklausančiame ar valdomame žemės sklype (ar kopija); </w:t>
      </w:r>
    </w:p>
    <w:p w:rsidR="00961D42" w:rsidRDefault="00C17BDD">
      <w:pPr>
        <w:spacing w:line="336" w:lineRule="auto"/>
        <w:ind w:firstLine="1418"/>
        <w:jc w:val="both"/>
      </w:pPr>
      <w:r>
        <w:t>3.6. žemės sklypo bendraturčių sutikimas (ar kopija), kai žemės sklypas nuosavybės teise priklauso keliems bendraturčiams. Šio dokumento pateikti nereikia statinio kapital</w:t>
      </w:r>
      <w:r>
        <w:t xml:space="preserve">inio remonto atveju. </w:t>
      </w:r>
    </w:p>
    <w:p w:rsidR="00961D42" w:rsidRDefault="00C17BDD">
      <w:pPr>
        <w:spacing w:line="336" w:lineRule="auto"/>
        <w:ind w:firstLine="1418"/>
        <w:jc w:val="both"/>
      </w:pPr>
      <w:r>
        <w:t xml:space="preserve">PASTABA. Dokumentai turi būti tvarkingi, kopijos aiškios, patvirtintos spaudu ir pasirašytos rengėjo. Visa rengimo medžiaga bylose turi būti sudėta nuosekliai: prašymas, techninis </w:t>
      </w:r>
      <w:r>
        <w:lastRenderedPageBreak/>
        <w:t>projektas (aprašas) ar jo kopija arba projektiniai pas</w:t>
      </w:r>
      <w:r>
        <w:t xml:space="preserve">iūlymai ir t. t. Duomenys (prašymuose) turi sutapti su techniniame projekte, projektiniuose pasiūlymuose ir aiškinamajame rašte pateiktais duomenimis. </w:t>
      </w:r>
    </w:p>
    <w:p w:rsidR="00961D42" w:rsidRDefault="00C17BDD">
      <w:pPr>
        <w:jc w:val="center"/>
      </w:pPr>
      <w:r>
        <w:rPr>
          <w:sz w:val="22"/>
          <w:szCs w:val="22"/>
        </w:rPr>
        <w:t xml:space="preserve">_____________________________ </w:t>
      </w:r>
    </w:p>
    <w:p w:rsidR="00961D42" w:rsidRDefault="00961D42">
      <w:pPr>
        <w:keepNext/>
        <w:tabs>
          <w:tab w:val="left" w:pos="4329"/>
          <w:tab w:val="left" w:pos="6245"/>
        </w:tabs>
        <w:ind w:left="8"/>
        <w:rPr>
          <w:lang w:bidi="he-IL"/>
        </w:rPr>
      </w:pPr>
    </w:p>
    <w:p w:rsidR="00961D42" w:rsidRDefault="00961D42">
      <w:pPr>
        <w:keepNext/>
        <w:rPr>
          <w:lang w:bidi="he-IL"/>
        </w:rPr>
      </w:pPr>
    </w:p>
    <w:p w:rsidR="00961D42" w:rsidRDefault="00961D42">
      <w:pPr>
        <w:jc w:val="both"/>
        <w:rPr>
          <w:b/>
          <w:sz w:val="20"/>
        </w:rPr>
      </w:pPr>
    </w:p>
    <w:p w:rsidR="00961D42" w:rsidRDefault="00961D42">
      <w:pPr>
        <w:jc w:val="both"/>
        <w:rPr>
          <w:b/>
          <w:sz w:val="20"/>
        </w:rPr>
      </w:pPr>
    </w:p>
    <w:p w:rsidR="00961D42" w:rsidRDefault="00C17BDD">
      <w:pPr>
        <w:jc w:val="both"/>
        <w:rPr>
          <w:b/>
        </w:rPr>
      </w:pPr>
      <w:r>
        <w:rPr>
          <w:b/>
          <w:sz w:val="20"/>
        </w:rPr>
        <w:t>Pakeitimai:</w:t>
      </w:r>
    </w:p>
    <w:p w:rsidR="00961D42" w:rsidRDefault="00961D42">
      <w:pPr>
        <w:jc w:val="both"/>
        <w:rPr>
          <w:sz w:val="20"/>
        </w:rPr>
      </w:pPr>
    </w:p>
    <w:p w:rsidR="00961D42" w:rsidRDefault="00C17BDD">
      <w:pPr>
        <w:jc w:val="both"/>
      </w:pPr>
      <w:r>
        <w:rPr>
          <w:sz w:val="20"/>
        </w:rPr>
        <w:t>1.</w:t>
      </w:r>
    </w:p>
    <w:p w:rsidR="00961D42" w:rsidRDefault="00C17BDD">
      <w:pPr>
        <w:jc w:val="both"/>
      </w:pPr>
      <w:r>
        <w:rPr>
          <w:sz w:val="20"/>
        </w:rPr>
        <w:t>Kauno miesto savivaldybės taryba, Sprendimas</w:t>
      </w:r>
    </w:p>
    <w:p w:rsidR="00961D42" w:rsidRDefault="00C17BDD">
      <w:pPr>
        <w:jc w:val="both"/>
      </w:pPr>
      <w:r>
        <w:rPr>
          <w:sz w:val="20"/>
        </w:rPr>
        <w:t xml:space="preserve">Nr. </w:t>
      </w:r>
      <w:hyperlink r:id="rId30" w:history="1">
        <w:r w:rsidRPr="00532B9F">
          <w:rPr>
            <w:rFonts w:eastAsia="MS Mincho"/>
            <w:iCs/>
            <w:color w:val="0563C1" w:themeColor="hyperlink"/>
            <w:sz w:val="20"/>
            <w:u w:val="single"/>
          </w:rPr>
          <w:t>T-256</w:t>
        </w:r>
      </w:hyperlink>
      <w:r>
        <w:rPr>
          <w:rFonts w:eastAsia="MS Mincho"/>
          <w:iCs/>
          <w:sz w:val="20"/>
        </w:rPr>
        <w:t>, 2023-05-23, paskelbta TAR 2023-05-24, i. k. 2023-09773</w:t>
      </w:r>
    </w:p>
    <w:p w:rsidR="00961D42" w:rsidRDefault="00C17BDD">
      <w:pPr>
        <w:jc w:val="both"/>
      </w:pPr>
      <w:r>
        <w:rPr>
          <w:sz w:val="20"/>
        </w:rPr>
        <w:t xml:space="preserve">Dėl Kauno miesto savivaldybės tarybos 2020 m. liepos 21 d. sprendimo Nr. T-345 „Dėl  Savivaldybės </w:t>
      </w:r>
      <w:r>
        <w:rPr>
          <w:sz w:val="20"/>
        </w:rPr>
        <w:t>turto perdavimo valdyti, naudoti ir disponuoti juo patikėjimo teise tvarkos aprašo patvirtinimo“ pakeitimo</w:t>
      </w:r>
    </w:p>
    <w:p w:rsidR="00961D42" w:rsidRDefault="00961D42">
      <w:pPr>
        <w:jc w:val="both"/>
        <w:rPr>
          <w:sz w:val="20"/>
        </w:rPr>
      </w:pPr>
    </w:p>
    <w:p w:rsidR="00961D42" w:rsidRDefault="00961D42">
      <w:pPr>
        <w:widowControl w:val="0"/>
        <w:rPr>
          <w:snapToGrid w:val="0"/>
        </w:rPr>
      </w:pPr>
    </w:p>
    <w:sectPr w:rsidR="00961D42">
      <w:headerReference w:type="first" r:id="rId31"/>
      <w:pgSz w:w="11907" w:h="16840" w:code="9"/>
      <w:pgMar w:top="1701" w:right="567" w:bottom="1134" w:left="1701" w:header="340" w:footer="3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BDD" w:rsidRDefault="00C17BDD">
      <w:pPr>
        <w:rPr>
          <w:lang w:bidi="he-IL"/>
        </w:rPr>
      </w:pPr>
      <w:r>
        <w:rPr>
          <w:lang w:bidi="he-IL"/>
        </w:rPr>
        <w:separator/>
      </w:r>
    </w:p>
  </w:endnote>
  <w:endnote w:type="continuationSeparator" w:id="0">
    <w:p w:rsidR="00C17BDD" w:rsidRDefault="00C17BDD">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D42" w:rsidRDefault="00961D42">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D42" w:rsidRDefault="00961D42">
    <w:pPr>
      <w:tabs>
        <w:tab w:val="center" w:pos="4153"/>
        <w:tab w:val="right" w:pos="8306"/>
      </w:tabs>
      <w:spacing w:line="20" w:lineRule="exact"/>
      <w:rPr>
        <w:lang w:bidi="he-I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D42" w:rsidRDefault="00961D42">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BDD" w:rsidRDefault="00C17BDD">
      <w:pPr>
        <w:tabs>
          <w:tab w:val="center" w:pos="4153"/>
          <w:tab w:val="right" w:pos="8306"/>
        </w:tabs>
        <w:spacing w:before="240"/>
        <w:rPr>
          <w:lang w:bidi="he-IL"/>
        </w:rPr>
      </w:pPr>
    </w:p>
  </w:footnote>
  <w:footnote w:type="continuationSeparator" w:id="0">
    <w:p w:rsidR="00C17BDD" w:rsidRDefault="00C17BDD">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D42" w:rsidRDefault="00961D42">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D42" w:rsidRDefault="00C17BDD">
    <w:pPr>
      <w:pStyle w:val="Antrats"/>
      <w:jc w:val="center"/>
    </w:pPr>
    <w:r>
      <w:fldChar w:fldCharType="begin"/>
    </w:r>
    <w:r>
      <w:instrText>PAGE   \* MERGEFORMAT</w:instrText>
    </w:r>
    <w:r>
      <w:fldChar w:fldCharType="separate"/>
    </w:r>
    <w:r w:rsidR="00604D2C">
      <w:rPr>
        <w:noProof/>
      </w:rPr>
      <w:t>2</w:t>
    </w:r>
    <w:r>
      <w:fldChar w:fldCharType="end"/>
    </w:r>
  </w:p>
  <w:p w:rsidR="00961D42" w:rsidRDefault="00961D42">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D42" w:rsidRDefault="00961D42">
    <w:pPr>
      <w:pStyle w:val="Antrats"/>
      <w:jc w:val="center"/>
    </w:pPr>
  </w:p>
  <w:p w:rsidR="00961D42" w:rsidRDefault="00961D42">
    <w:pPr>
      <w:tabs>
        <w:tab w:val="center" w:pos="4819"/>
        <w:tab w:val="right" w:pos="9638"/>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D42" w:rsidRDefault="00961D42">
    <w:pPr>
      <w:pStyle w:val="Antrats"/>
      <w:jc w:val="center"/>
    </w:pPr>
  </w:p>
  <w:p w:rsidR="00961D42" w:rsidRDefault="00961D42">
    <w:pPr>
      <w:tabs>
        <w:tab w:val="center" w:pos="4819"/>
        <w:tab w:val="right" w:pos="9638"/>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D42" w:rsidRDefault="00961D42">
    <w:pPr>
      <w:pStyle w:val="Antrats"/>
      <w:jc w:val="center"/>
    </w:pPr>
  </w:p>
  <w:p w:rsidR="00961D42" w:rsidRDefault="00961D42">
    <w:pPr>
      <w:tabs>
        <w:tab w:val="center" w:pos="4819"/>
        <w:tab w:val="right" w:pos="9638"/>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D42" w:rsidRDefault="00961D42">
    <w:pPr>
      <w:pStyle w:val="Antrats"/>
      <w:jc w:val="center"/>
    </w:pPr>
  </w:p>
  <w:p w:rsidR="00961D42" w:rsidRDefault="00961D42">
    <w:pPr>
      <w:tabs>
        <w:tab w:val="center" w:pos="4819"/>
        <w:tab w:val="right" w:pos="9638"/>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D42" w:rsidRDefault="00961D42">
    <w:pPr>
      <w:pStyle w:val="Antrats"/>
      <w:jc w:val="center"/>
    </w:pPr>
  </w:p>
  <w:p w:rsidR="00961D42" w:rsidRDefault="00961D42">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AD4533"/>
    <w:rsid w:val="00604D2C"/>
    <w:rsid w:val="00961D42"/>
    <w:rsid w:val="00AD4533"/>
    <w:rsid w:val="00C17BD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6F0E8B-8C91-4C2D-8F60-9EF69EEC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e-tar.lt/portal/legalAct.html?documentId=8c682130f9fd11ed9978886e85107ab2" TargetMode="External"/><Relationship Id="rId26" Type="http://schemas.openxmlformats.org/officeDocument/2006/relationships/hyperlink" Target="https://www.e-tar.lt/portal/legalAct.html?documentId=8c682130f9fd11ed9978886e85107ab2" TargetMode="External"/><Relationship Id="rId3" Type="http://schemas.openxmlformats.org/officeDocument/2006/relationships/webSettings" Target="webSettings.xml"/><Relationship Id="rId21" Type="http://schemas.openxmlformats.org/officeDocument/2006/relationships/hyperlink" Target="https://www.e-tar.lt/portal/legalAct.html?documentId=8c682130f9fd11ed9978886e85107ab2" TargetMode="External"/><Relationship Id="rId7" Type="http://schemas.openxmlformats.org/officeDocument/2006/relationships/oleObject" Target="embeddings/oleObject1.bin"/><Relationship Id="rId12" Type="http://schemas.openxmlformats.org/officeDocument/2006/relationships/header" Target="header3.xml"/><Relationship Id="rId17" Type="http://schemas.openxmlformats.org/officeDocument/2006/relationships/hyperlink" Target="https://www.e-tar.lt/portal/legalAct.html?documentId=8c682130f9fd11ed9978886e85107ab2" TargetMode="External"/><Relationship Id="rId25" Type="http://schemas.openxmlformats.org/officeDocument/2006/relationships/hyperlink" Target="https://www.e-tar.lt/portal/legalAct.html?documentId=8c682130f9fd11ed9978886e85107ab2"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e-tar.lt/portal/legalAct.html?documentId=8c682130f9fd11ed9978886e85107ab2" TargetMode="External"/><Relationship Id="rId20" Type="http://schemas.openxmlformats.org/officeDocument/2006/relationships/hyperlink" Target="https://www.e-tar.lt/portal/legalAct.html?documentId=8c682130f9fd11ed9978886e85107ab2" TargetMode="External"/><Relationship Id="rId29" Type="http://schemas.openxmlformats.org/officeDocument/2006/relationships/hyperlink" Target="https://www.e-tar.lt/portal/legalAct.html?documentId=8c682130f9fd11ed9978886e85107ab2" TargetMode="Externa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e-tar.lt/portal/legalAct.html?documentId=8c682130f9fd11ed9978886e85107ab2" TargetMode="External"/><Relationship Id="rId23" Type="http://schemas.openxmlformats.org/officeDocument/2006/relationships/hyperlink" Target="https://www.e-tar.lt/portal/legalAct.html?documentId=8c682130f9fd11ed9978886e85107ab2" TargetMode="Externa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www.e-tar.lt/portal/legalAct.html?documentId=8c682130f9fd11ed9978886e85107ab2" TargetMode="External"/><Relationship Id="rId31" Type="http://schemas.openxmlformats.org/officeDocument/2006/relationships/header" Target="header7.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yperlink" Target="https://www.e-tar.lt/portal/legalAct.html?documentId=8c682130f9fd11ed9978886e85107ab2" TargetMode="External"/><Relationship Id="rId22" Type="http://schemas.openxmlformats.org/officeDocument/2006/relationships/hyperlink" Target="https://www.e-tar.lt/portal/legalAct.html?documentId=8c682130f9fd11ed9978886e85107ab2" TargetMode="External"/><Relationship Id="rId27" Type="http://schemas.openxmlformats.org/officeDocument/2006/relationships/header" Target="header5.xml"/><Relationship Id="rId30" Type="http://schemas.openxmlformats.org/officeDocument/2006/relationships/hyperlink" Target="https://www.e-tar.lt/portal/legalAct.html?documentId=8c682130f9fd11ed9978886e85107ab2"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27203</Words>
  <Characters>15506</Characters>
  <Application>Microsoft Office Word</Application>
  <DocSecurity>0</DocSecurity>
  <Lines>129</Lines>
  <Paragraphs>85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2020-07-21 SPRENDIMAS Nr. T-345</vt:lpstr>
      <vt:lpstr/>
    </vt:vector>
  </TitlesOfParts>
  <Manager>Savivaldybės meras Visvaldas Matijošaitis</Manager>
  <Company>KAUNO MIESTO SAVIVALDYBĖ</Company>
  <LinksUpToDate>false</LinksUpToDate>
  <CharactersWithSpaces>42624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2020-07-21 SPRENDIMAS Nr. T-345</dc:title>
  <dc:subject>DĖL SAVIVALDYBĖS TURTO PERDAVIMO VALDYTI, NAUDOTI IR DISPONUOTI JUO PATIKĖJIMO TEISE TVARKOS APRAŠO PATVIRTINIMO</dc:subject>
  <dc:creator>Windows User</dc:creator>
  <cp:lastModifiedBy>Zita Mozūraitienė</cp:lastModifiedBy>
  <cp:revision>2</cp:revision>
  <cp:lastPrinted>2001-05-16T08:19:00Z</cp:lastPrinted>
  <dcterms:created xsi:type="dcterms:W3CDTF">2023-05-26T07:36:00Z</dcterms:created>
  <dcterms:modified xsi:type="dcterms:W3CDTF">2023-05-26T07:36:00Z</dcterms:modified>
</cp:coreProperties>
</file>