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060" w:type="dxa"/>
        <w:tblInd w:w="6588" w:type="dxa"/>
        <w:tblLook w:val="0000" w:firstRow="0" w:lastRow="0" w:firstColumn="0" w:lastColumn="0" w:noHBand="0" w:noVBand="0"/>
      </w:tblPr>
      <w:tblGrid>
        <w:gridCol w:w="3060"/>
      </w:tblGrid>
      <w:tr w:rsidR="00D6190A">
        <w:trPr>
          <w:cantSplit/>
        </w:trPr>
        <w:tc>
          <w:tcPr>
            <w:tcW w:w="3060" w:type="dxa"/>
          </w:tcPr>
          <w:p w:rsidR="00D6190A" w:rsidRDefault="00D6190A">
            <w:pPr>
              <w:spacing w:line="360" w:lineRule="auto"/>
            </w:pPr>
            <w:r>
              <w:t>PATVIRTINTA</w:t>
            </w:r>
          </w:p>
        </w:tc>
      </w:tr>
      <w:tr w:rsidR="00D6190A">
        <w:trPr>
          <w:cantSplit/>
        </w:trPr>
        <w:tc>
          <w:tcPr>
            <w:tcW w:w="3060" w:type="dxa"/>
          </w:tcPr>
          <w:p w:rsidR="00D6190A" w:rsidRDefault="00D6190A">
            <w:pPr>
              <w:spacing w:line="360" w:lineRule="auto"/>
            </w:pPr>
            <w:r>
              <w:t xml:space="preserve">Kauno miesto savivaldybės administracijos direktoriaus 2011 m. liepos 29 d.                  </w:t>
            </w:r>
          </w:p>
          <w:p w:rsidR="00D6190A" w:rsidRDefault="00D6190A">
            <w:pPr>
              <w:pStyle w:val="Antrats"/>
              <w:tabs>
                <w:tab w:val="clear" w:pos="4819"/>
                <w:tab w:val="clear" w:pos="9638"/>
              </w:tabs>
              <w:spacing w:line="360" w:lineRule="auto"/>
            </w:pPr>
            <w:r>
              <w:t>įsakymu Nr. A-2714</w:t>
            </w:r>
          </w:p>
          <w:p w:rsidR="000704A0" w:rsidRDefault="00356A64">
            <w:pPr>
              <w:pStyle w:val="Antrats"/>
              <w:tabs>
                <w:tab w:val="clear" w:pos="4819"/>
                <w:tab w:val="clear" w:pos="9638"/>
              </w:tabs>
              <w:spacing w:line="360" w:lineRule="auto"/>
            </w:pPr>
            <w:r>
              <w:t>(Kauno miesto savivaldybės administracijos direktoriaus</w:t>
            </w:r>
          </w:p>
          <w:p w:rsidR="001D700A" w:rsidRDefault="00356A64" w:rsidP="001D700A">
            <w:pPr>
              <w:pStyle w:val="Antrats"/>
              <w:tabs>
                <w:tab w:val="clear" w:pos="4819"/>
                <w:tab w:val="clear" w:pos="9638"/>
              </w:tabs>
              <w:spacing w:line="360" w:lineRule="auto"/>
            </w:pPr>
            <w:r>
              <w:t>2016 m.</w:t>
            </w:r>
            <w:r w:rsidR="00EF6BFD">
              <w:t xml:space="preserve"> rugsėjo 7 d.</w:t>
            </w:r>
          </w:p>
          <w:p w:rsidR="001D700A" w:rsidRDefault="00356A64" w:rsidP="001D700A">
            <w:pPr>
              <w:pStyle w:val="Antrats"/>
              <w:tabs>
                <w:tab w:val="clear" w:pos="4819"/>
                <w:tab w:val="clear" w:pos="9638"/>
              </w:tabs>
              <w:spacing w:line="360" w:lineRule="auto"/>
            </w:pPr>
            <w:r>
              <w:t>įsakym</w:t>
            </w:r>
            <w:r w:rsidR="001D700A">
              <w:t>o</w:t>
            </w:r>
            <w:r>
              <w:t xml:space="preserve"> Nr. A-</w:t>
            </w:r>
            <w:r w:rsidR="00EF6BFD">
              <w:t>2562</w:t>
            </w:r>
          </w:p>
          <w:p w:rsidR="00356A64" w:rsidRDefault="001D700A" w:rsidP="001D700A">
            <w:pPr>
              <w:pStyle w:val="Antrats"/>
              <w:tabs>
                <w:tab w:val="clear" w:pos="4819"/>
                <w:tab w:val="clear" w:pos="9638"/>
              </w:tabs>
              <w:spacing w:line="360" w:lineRule="auto"/>
            </w:pPr>
            <w:r>
              <w:t>redakcija</w:t>
            </w:r>
            <w:r w:rsidR="00356A64">
              <w:t>)</w:t>
            </w:r>
          </w:p>
          <w:p w:rsidR="001D700A" w:rsidRDefault="001D700A" w:rsidP="001D700A">
            <w:pPr>
              <w:pStyle w:val="Antrats"/>
              <w:tabs>
                <w:tab w:val="clear" w:pos="4819"/>
                <w:tab w:val="clear" w:pos="9638"/>
              </w:tabs>
              <w:spacing w:line="360" w:lineRule="auto"/>
            </w:pPr>
          </w:p>
          <w:p w:rsidR="001D700A" w:rsidRDefault="001D700A" w:rsidP="001D700A">
            <w:pPr>
              <w:pStyle w:val="Antrats"/>
              <w:tabs>
                <w:tab w:val="clear" w:pos="4819"/>
                <w:tab w:val="clear" w:pos="9638"/>
              </w:tabs>
              <w:spacing w:line="360" w:lineRule="auto"/>
            </w:pPr>
          </w:p>
        </w:tc>
      </w:tr>
    </w:tbl>
    <w:p w:rsidR="00D6190A" w:rsidRDefault="0091139C">
      <w:pPr>
        <w:tabs>
          <w:tab w:val="left" w:pos="709"/>
        </w:tabs>
        <w:spacing w:before="100" w:beforeAutospacing="1" w:after="100" w:afterAutospacing="1" w:line="360" w:lineRule="auto"/>
        <w:jc w:val="center"/>
        <w:rPr>
          <w:b/>
        </w:rPr>
      </w:pPr>
      <w:bookmarkStart w:id="0" w:name="_GoBack"/>
      <w:r w:rsidRPr="008B3596">
        <w:rPr>
          <w:b/>
        </w:rPr>
        <w:t xml:space="preserve">NEKILNOJAMŲJŲ DAIKTŲ </w:t>
      </w:r>
      <w:r w:rsidR="00D6190A" w:rsidRPr="008B3596">
        <w:rPr>
          <w:b/>
        </w:rPr>
        <w:t xml:space="preserve">KADASTRO DUOMENŲ BYLŲ TVARKYMO, SAUGOJIMO </w:t>
      </w:r>
      <w:r w:rsidR="00D6190A">
        <w:rPr>
          <w:b/>
        </w:rPr>
        <w:t>IR IŠDAVIMO TVARKOS APRAŠAS</w:t>
      </w:r>
    </w:p>
    <w:bookmarkEnd w:id="0"/>
    <w:p w:rsidR="00D6190A" w:rsidRDefault="00B65FF1" w:rsidP="00906A20">
      <w:pPr>
        <w:pStyle w:val="Antrat1"/>
        <w:tabs>
          <w:tab w:val="clear" w:pos="142"/>
          <w:tab w:val="clear" w:pos="993"/>
          <w:tab w:val="clear" w:pos="1080"/>
          <w:tab w:val="clear" w:pos="1800"/>
        </w:tabs>
        <w:spacing w:before="0" w:beforeAutospacing="0" w:after="0" w:afterAutospacing="0"/>
        <w:ind w:left="360"/>
        <w:rPr>
          <w:bCs w:val="0"/>
        </w:rPr>
      </w:pPr>
      <w:r>
        <w:rPr>
          <w:bCs w:val="0"/>
        </w:rPr>
        <w:t>I SKYRIUS</w:t>
      </w:r>
    </w:p>
    <w:p w:rsidR="00906A20" w:rsidRDefault="00906A20" w:rsidP="00906A20">
      <w:pPr>
        <w:jc w:val="center"/>
        <w:rPr>
          <w:b/>
        </w:rPr>
      </w:pPr>
      <w:r w:rsidRPr="00906A20">
        <w:rPr>
          <w:b/>
        </w:rPr>
        <w:t>BENDROSIOS NUOSTATOS</w:t>
      </w:r>
    </w:p>
    <w:p w:rsidR="00906A20" w:rsidRDefault="00906A20" w:rsidP="00906A20">
      <w:pPr>
        <w:jc w:val="center"/>
        <w:rPr>
          <w:b/>
        </w:rPr>
      </w:pPr>
    </w:p>
    <w:p w:rsidR="001D700A" w:rsidRPr="00906A20" w:rsidRDefault="001D700A" w:rsidP="00906A20">
      <w:pPr>
        <w:jc w:val="center"/>
        <w:rPr>
          <w:b/>
        </w:rPr>
      </w:pPr>
    </w:p>
    <w:p w:rsidR="00D6190A" w:rsidRPr="00850FBE" w:rsidRDefault="00D6190A" w:rsidP="00313D52">
      <w:pPr>
        <w:pStyle w:val="Pagrindinistekstas2"/>
        <w:tabs>
          <w:tab w:val="clear" w:pos="993"/>
        </w:tabs>
        <w:spacing w:before="0" w:beforeAutospacing="0" w:after="0" w:afterAutospacing="0"/>
      </w:pPr>
      <w:r>
        <w:t xml:space="preserve">            </w:t>
      </w:r>
      <w:r w:rsidRPr="00661D44">
        <w:t>1.</w:t>
      </w:r>
      <w:r>
        <w:t xml:space="preserve"> </w:t>
      </w:r>
      <w:r w:rsidR="0091139C" w:rsidRPr="008B3596">
        <w:t xml:space="preserve">Nekilnojamųjų daiktų </w:t>
      </w:r>
      <w:r>
        <w:t>kadastro duomenų bylų tvarkymo, saugojimo ir  išdavimo tvarkos aprašas (toliau – Aprašas) parengtas</w:t>
      </w:r>
      <w:r>
        <w:rPr>
          <w:color w:val="FF0000"/>
        </w:rPr>
        <w:t xml:space="preserve"> </w:t>
      </w:r>
      <w:r>
        <w:t xml:space="preserve">vadovaujantis Lietuvos Respublikos valstybės ir savivaldybių turto valdymo, naudojimo ir disponavimo juo įstatymu ir atsižvelgiant į Kauno miesto savivaldybės administracijos </w:t>
      </w:r>
      <w:r w:rsidRPr="00E7070A">
        <w:t xml:space="preserve">Turto </w:t>
      </w:r>
      <w:r w:rsidR="00E7070A" w:rsidRPr="00850FBE">
        <w:t xml:space="preserve">valdymo </w:t>
      </w:r>
      <w:r w:rsidRPr="00850FBE">
        <w:t>skyriaus nuostatus, patvirtintus Kauno miesto savivaldybės administracijos direktor</w:t>
      </w:r>
      <w:r w:rsidR="00ED7927" w:rsidRPr="00850FBE">
        <w:t>iaus</w:t>
      </w:r>
      <w:r w:rsidRPr="00850FBE">
        <w:t xml:space="preserve"> </w:t>
      </w:r>
      <w:r w:rsidR="00391BE7" w:rsidRPr="00850FBE">
        <w:t>2015</w:t>
      </w:r>
      <w:r w:rsidRPr="00850FBE">
        <w:t xml:space="preserve"> m. gruodžio </w:t>
      </w:r>
      <w:r w:rsidR="00391BE7" w:rsidRPr="00850FBE">
        <w:t>23 d. įsakymu</w:t>
      </w:r>
      <w:r w:rsidR="00ED7927" w:rsidRPr="00850FBE">
        <w:t xml:space="preserve"> </w:t>
      </w:r>
      <w:r w:rsidR="00391BE7" w:rsidRPr="00850FBE">
        <w:t>Nr. A-3768</w:t>
      </w:r>
      <w:r w:rsidRPr="00850FBE">
        <w:t xml:space="preserve"> „Dėl Kauno miesto savivaldybės administracijos Turto </w:t>
      </w:r>
      <w:r w:rsidR="00391BE7" w:rsidRPr="00850FBE">
        <w:t xml:space="preserve">valdymo </w:t>
      </w:r>
      <w:r w:rsidRPr="00850FBE">
        <w:t>skyriaus nuostatų tvirtinimo“.</w:t>
      </w:r>
    </w:p>
    <w:p w:rsidR="00D6190A" w:rsidRPr="00850FBE" w:rsidRDefault="00D6190A" w:rsidP="00313D52">
      <w:pPr>
        <w:pStyle w:val="Pagrindinistekstas2"/>
        <w:tabs>
          <w:tab w:val="clear" w:pos="993"/>
        </w:tabs>
        <w:spacing w:before="0" w:beforeAutospacing="0" w:after="0" w:afterAutospacing="0"/>
      </w:pPr>
      <w:r>
        <w:t xml:space="preserve">           2. Kauno miesto savivaldybės </w:t>
      </w:r>
      <w:r w:rsidR="001D700A">
        <w:t xml:space="preserve">(toliau – Savivaldybė) </w:t>
      </w:r>
      <w:r>
        <w:t>nuosav</w:t>
      </w:r>
      <w:r w:rsidR="008B3596">
        <w:t xml:space="preserve">ybės ar patikėjimo teise </w:t>
      </w:r>
      <w:r w:rsidR="008B3596" w:rsidRPr="008B3596">
        <w:t xml:space="preserve">valdomų </w:t>
      </w:r>
      <w:r w:rsidR="0091139C" w:rsidRPr="008B3596">
        <w:t>nekilnojamųjų daiktų</w:t>
      </w:r>
      <w:r w:rsidR="008B3596" w:rsidRPr="008B3596">
        <w:t>,</w:t>
      </w:r>
      <w:r w:rsidRPr="008B3596">
        <w:t xml:space="preserve"> </w:t>
      </w:r>
      <w:r w:rsidR="0091139C" w:rsidRPr="008B3596">
        <w:t>kuri</w:t>
      </w:r>
      <w:r w:rsidR="007A0B7D" w:rsidRPr="008B3596">
        <w:t>e</w:t>
      </w:r>
      <w:r w:rsidR="0091139C" w:rsidRPr="008B3596">
        <w:t xml:space="preserve"> </w:t>
      </w:r>
      <w:r w:rsidR="008B3596" w:rsidRPr="008B3596">
        <w:t>nėra</w:t>
      </w:r>
      <w:r w:rsidRPr="008B3596">
        <w:t xml:space="preserve"> </w:t>
      </w:r>
      <w:r w:rsidR="007A0B7D" w:rsidRPr="008B3596">
        <w:t xml:space="preserve">perduoti </w:t>
      </w:r>
      <w:r w:rsidRPr="008B3596">
        <w:t>valdyti, naudoti ir disponuoti juo turto patikėtiniams</w:t>
      </w:r>
      <w:r>
        <w:t xml:space="preserve">, kadastro duomenų bylos yra saugomos </w:t>
      </w:r>
      <w:r w:rsidR="001D700A">
        <w:t>S</w:t>
      </w:r>
      <w:r>
        <w:t xml:space="preserve">avivaldybės administracijos Turto </w:t>
      </w:r>
      <w:r w:rsidR="00391BE7" w:rsidRPr="00850FBE">
        <w:t xml:space="preserve">valdymo </w:t>
      </w:r>
      <w:r w:rsidRPr="00850FBE">
        <w:t>skyriuje</w:t>
      </w:r>
      <w:r w:rsidR="001D700A">
        <w:t xml:space="preserve"> (toliau – Turto valdymo skyrius)</w:t>
      </w:r>
      <w:r w:rsidRPr="00850FBE">
        <w:t>.</w:t>
      </w:r>
    </w:p>
    <w:p w:rsidR="00D6190A" w:rsidRPr="00850FBE" w:rsidRDefault="00D6190A" w:rsidP="00313D52">
      <w:pPr>
        <w:spacing w:line="360" w:lineRule="auto"/>
        <w:jc w:val="both"/>
      </w:pPr>
      <w:r w:rsidRPr="00850FBE">
        <w:t xml:space="preserve">           3. Aprašo tikslas yra nustatyti tvarką, pagal kurią būtų tinkamai organizuojamas  </w:t>
      </w:r>
      <w:r w:rsidR="007A0B7D" w:rsidRPr="00850FBE">
        <w:t>nekilnojamų</w:t>
      </w:r>
      <w:r w:rsidR="0003378B" w:rsidRPr="00850FBE">
        <w:t>jų</w:t>
      </w:r>
      <w:r w:rsidR="007A0B7D" w:rsidRPr="00850FBE">
        <w:t xml:space="preserve"> daiktų </w:t>
      </w:r>
      <w:r w:rsidRPr="00850FBE">
        <w:t>kadastro duomenų bylų (toliau – bylos) tvarkymas, saugojimas ir išdavimas Savivaldybės administracijos padaliniams (toliau – padalinys)</w:t>
      </w:r>
      <w:r w:rsidR="001D700A">
        <w:t>, taip pat</w:t>
      </w:r>
      <w:r w:rsidR="0027389C" w:rsidRPr="00850FBE">
        <w:t xml:space="preserve"> fiziniams ar juridiniams asmenims (toliau – asmuo)</w:t>
      </w:r>
      <w:r w:rsidR="004A1C3D" w:rsidRPr="00850FBE">
        <w:t>.</w:t>
      </w:r>
      <w:r w:rsidR="004408B1" w:rsidRPr="00850FBE">
        <w:t xml:space="preserve"> </w:t>
      </w:r>
    </w:p>
    <w:p w:rsidR="00906A20" w:rsidRDefault="00B65FF1" w:rsidP="00313D52">
      <w:pPr>
        <w:pStyle w:val="Antrat1"/>
        <w:tabs>
          <w:tab w:val="clear" w:pos="142"/>
          <w:tab w:val="clear" w:pos="993"/>
          <w:tab w:val="clear" w:pos="1080"/>
          <w:tab w:val="clear" w:pos="1800"/>
        </w:tabs>
        <w:spacing w:before="0" w:beforeAutospacing="0" w:after="0" w:afterAutospacing="0"/>
      </w:pPr>
      <w:r>
        <w:lastRenderedPageBreak/>
        <w:t>II</w:t>
      </w:r>
      <w:r w:rsidR="00D6190A">
        <w:t xml:space="preserve"> </w:t>
      </w:r>
      <w:r w:rsidR="00906A20">
        <w:t>SKYRIUS</w:t>
      </w:r>
    </w:p>
    <w:p w:rsidR="00D6190A" w:rsidRDefault="00D6190A" w:rsidP="00313D52">
      <w:pPr>
        <w:pStyle w:val="Antrat1"/>
        <w:tabs>
          <w:tab w:val="clear" w:pos="142"/>
          <w:tab w:val="clear" w:pos="993"/>
          <w:tab w:val="clear" w:pos="1080"/>
          <w:tab w:val="clear" w:pos="1800"/>
        </w:tabs>
        <w:spacing w:before="0" w:beforeAutospacing="0" w:after="0" w:afterAutospacing="0"/>
      </w:pPr>
      <w:r>
        <w:t>PAGRINDINĖS SĄVOKOS</w:t>
      </w:r>
    </w:p>
    <w:p w:rsidR="00D6190A" w:rsidRDefault="00D6190A" w:rsidP="00313D52">
      <w:pPr>
        <w:spacing w:line="360" w:lineRule="auto"/>
      </w:pPr>
    </w:p>
    <w:p w:rsidR="00D6190A" w:rsidRDefault="00D6190A" w:rsidP="00313D52">
      <w:pPr>
        <w:pStyle w:val="Antrats"/>
        <w:tabs>
          <w:tab w:val="clear" w:pos="4819"/>
          <w:tab w:val="clear" w:pos="9638"/>
        </w:tabs>
        <w:spacing w:line="360" w:lineRule="auto"/>
        <w:jc w:val="both"/>
      </w:pPr>
      <w:r>
        <w:t xml:space="preserve">           4. Apraše vartojamos sąvokos:</w:t>
      </w:r>
    </w:p>
    <w:p w:rsidR="001D700A" w:rsidRPr="001D700A" w:rsidRDefault="001D700A" w:rsidP="001D700A">
      <w:pPr>
        <w:pStyle w:val="Antrats"/>
        <w:spacing w:line="360" w:lineRule="auto"/>
      </w:pPr>
      <w:r w:rsidRPr="001D700A">
        <w:t xml:space="preserve">           4.</w:t>
      </w:r>
      <w:r>
        <w:t>1</w:t>
      </w:r>
      <w:r w:rsidRPr="001D700A">
        <w:t xml:space="preserve">. </w:t>
      </w:r>
      <w:r w:rsidRPr="001D700A">
        <w:rPr>
          <w:b/>
          <w:bCs/>
        </w:rPr>
        <w:t>Bylų gavėjas</w:t>
      </w:r>
      <w:r w:rsidRPr="001D700A">
        <w:t xml:space="preserve"> – padalinio darbuotojas, asmuo, kuriam išduodamos bylos.</w:t>
      </w:r>
    </w:p>
    <w:p w:rsidR="00D6190A" w:rsidRDefault="00D6190A" w:rsidP="001D700A">
      <w:pPr>
        <w:pStyle w:val="Antrats"/>
        <w:tabs>
          <w:tab w:val="clear" w:pos="4819"/>
          <w:tab w:val="clear" w:pos="9638"/>
        </w:tabs>
        <w:spacing w:line="360" w:lineRule="auto"/>
        <w:jc w:val="both"/>
      </w:pPr>
      <w:r>
        <w:rPr>
          <w:b/>
          <w:bCs/>
        </w:rPr>
        <w:t xml:space="preserve">           </w:t>
      </w:r>
      <w:r w:rsidR="00B65FF1" w:rsidRPr="00B65FF1">
        <w:rPr>
          <w:bCs/>
        </w:rPr>
        <w:t>4.</w:t>
      </w:r>
      <w:r w:rsidR="001D700A">
        <w:rPr>
          <w:bCs/>
        </w:rPr>
        <w:t>2</w:t>
      </w:r>
      <w:r w:rsidR="00B65FF1" w:rsidRPr="00B65FF1">
        <w:rPr>
          <w:bCs/>
        </w:rPr>
        <w:t>.</w:t>
      </w:r>
      <w:r w:rsidR="00B65FF1">
        <w:rPr>
          <w:b/>
          <w:bCs/>
        </w:rPr>
        <w:t xml:space="preserve"> </w:t>
      </w:r>
      <w:r>
        <w:rPr>
          <w:b/>
          <w:bCs/>
        </w:rPr>
        <w:t>Bylų tvarkymas</w:t>
      </w:r>
      <w:r>
        <w:t xml:space="preserve"> – bet kuris atliekamas veiksmas: tvarkymas, grupavimas, saugojimas, išdavimas.</w:t>
      </w:r>
    </w:p>
    <w:p w:rsidR="001D700A" w:rsidRPr="001D700A" w:rsidRDefault="001D700A" w:rsidP="001D700A">
      <w:pPr>
        <w:pStyle w:val="Antrats"/>
        <w:spacing w:line="360" w:lineRule="auto"/>
        <w:jc w:val="both"/>
      </w:pPr>
      <w:r w:rsidRPr="001D700A">
        <w:rPr>
          <w:b/>
          <w:bCs/>
        </w:rPr>
        <w:t xml:space="preserve">           </w:t>
      </w:r>
      <w:r w:rsidRPr="001D700A">
        <w:rPr>
          <w:bCs/>
        </w:rPr>
        <w:t>4.</w:t>
      </w:r>
      <w:r>
        <w:rPr>
          <w:bCs/>
        </w:rPr>
        <w:t>3</w:t>
      </w:r>
      <w:r w:rsidRPr="001D700A">
        <w:rPr>
          <w:bCs/>
        </w:rPr>
        <w:t>.</w:t>
      </w:r>
      <w:r w:rsidRPr="001D700A">
        <w:rPr>
          <w:b/>
          <w:bCs/>
        </w:rPr>
        <w:t xml:space="preserve"> Bylų tvarkymas informacinių technologijų priemonėmis – </w:t>
      </w:r>
      <w:r w:rsidRPr="001D700A">
        <w:t>bylų tvarkymo veiksmai, atliekami darbo vietoje kompiuteriu (skenuotų ir įrašytų į skaitmeninę laikmeną bylų archyvavimas).</w:t>
      </w:r>
    </w:p>
    <w:p w:rsidR="00D6190A" w:rsidRDefault="00D6190A" w:rsidP="00313D52">
      <w:pPr>
        <w:pStyle w:val="Antrats"/>
        <w:tabs>
          <w:tab w:val="clear" w:pos="4819"/>
          <w:tab w:val="clear" w:pos="9638"/>
        </w:tabs>
        <w:spacing w:line="360" w:lineRule="auto"/>
        <w:jc w:val="both"/>
      </w:pPr>
      <w:r>
        <w:t xml:space="preserve">           </w:t>
      </w:r>
      <w:r w:rsidR="00B65FF1">
        <w:t>4.</w:t>
      </w:r>
      <w:r w:rsidR="001D700A">
        <w:t>4</w:t>
      </w:r>
      <w:r w:rsidR="00B65FF1">
        <w:t xml:space="preserve">. </w:t>
      </w:r>
      <w:r>
        <w:rPr>
          <w:b/>
          <w:bCs/>
        </w:rPr>
        <w:t>Bylų tvarkytojas</w:t>
      </w:r>
      <w:r>
        <w:t xml:space="preserve"> – Turto </w:t>
      </w:r>
      <w:r w:rsidR="004A5DD7" w:rsidRPr="0090512F">
        <w:t>valdymo</w:t>
      </w:r>
      <w:r w:rsidR="004A5DD7">
        <w:t xml:space="preserve"> </w:t>
      </w:r>
      <w:r>
        <w:t xml:space="preserve">skyriaus vyriausiasis specialistas, kurio pareigybės aprašyme yra įrašyta funkcija tvarkyti ir saugoti Savivaldybės valdomų </w:t>
      </w:r>
      <w:r w:rsidR="00B15F85" w:rsidRPr="00716C8F">
        <w:t xml:space="preserve">nekilnojamųjų daiktų </w:t>
      </w:r>
      <w:r>
        <w:t>kadastro duomenų bylas.</w:t>
      </w:r>
    </w:p>
    <w:p w:rsidR="00123CBB" w:rsidRDefault="00123CBB" w:rsidP="00313D52">
      <w:pPr>
        <w:spacing w:line="360" w:lineRule="auto"/>
        <w:ind w:firstLine="720"/>
        <w:jc w:val="both"/>
      </w:pPr>
      <w:r w:rsidRPr="00850FBE">
        <w:t xml:space="preserve">Kitos </w:t>
      </w:r>
      <w:r w:rsidR="001D700A">
        <w:t>A</w:t>
      </w:r>
      <w:r w:rsidRPr="00850FBE">
        <w:t>praše vartojamos sąvokos yra apibrėžtos Lietuvos Respublikos valstybės ir savivaldyb</w:t>
      </w:r>
      <w:r w:rsidR="00661D44">
        <w:t>ių</w:t>
      </w:r>
      <w:r w:rsidRPr="00850FBE">
        <w:t xml:space="preserve"> turto valdymo, naudojimo ir disponavimo juo įstatyme, </w:t>
      </w:r>
      <w:r w:rsidR="001D700A" w:rsidRPr="001D700A">
        <w:t xml:space="preserve">Lietuvos Respublikos </w:t>
      </w:r>
      <w:r w:rsidRPr="00850FBE">
        <w:t>statybos įstatyme ir kituose teisės aktuose.</w:t>
      </w:r>
      <w:r w:rsidR="001D700A">
        <w:t xml:space="preserve"> </w:t>
      </w:r>
    </w:p>
    <w:p w:rsidR="001D700A" w:rsidRPr="00850FBE" w:rsidRDefault="001D700A" w:rsidP="00313D52">
      <w:pPr>
        <w:spacing w:line="360" w:lineRule="auto"/>
        <w:ind w:firstLine="720"/>
        <w:jc w:val="both"/>
      </w:pPr>
    </w:p>
    <w:p w:rsidR="00906A20" w:rsidRDefault="00B65FF1" w:rsidP="00906A20">
      <w:pPr>
        <w:spacing w:line="360" w:lineRule="auto"/>
        <w:jc w:val="center"/>
        <w:rPr>
          <w:b/>
        </w:rPr>
      </w:pPr>
      <w:r>
        <w:rPr>
          <w:b/>
        </w:rPr>
        <w:t>III</w:t>
      </w:r>
      <w:r w:rsidR="00D6190A">
        <w:rPr>
          <w:b/>
        </w:rPr>
        <w:t xml:space="preserve"> </w:t>
      </w:r>
      <w:r w:rsidR="00906A20">
        <w:rPr>
          <w:b/>
        </w:rPr>
        <w:t>SKYRIUS</w:t>
      </w:r>
    </w:p>
    <w:p w:rsidR="00D6190A" w:rsidRDefault="007A0B7D" w:rsidP="00906A20">
      <w:pPr>
        <w:spacing w:line="360" w:lineRule="auto"/>
        <w:jc w:val="center"/>
        <w:rPr>
          <w:b/>
        </w:rPr>
      </w:pPr>
      <w:r w:rsidRPr="008B3596">
        <w:rPr>
          <w:b/>
        </w:rPr>
        <w:t xml:space="preserve">NEKILNOJAMŲJŲ DAIKTŲ </w:t>
      </w:r>
      <w:r w:rsidR="00D6190A" w:rsidRPr="008B3596">
        <w:rPr>
          <w:b/>
        </w:rPr>
        <w:t xml:space="preserve">KADASTRO DUOMENŲ BYLŲ TVARKYMAS IR </w:t>
      </w:r>
      <w:r w:rsidR="00D6190A">
        <w:rPr>
          <w:b/>
        </w:rPr>
        <w:t>SAUGOJIMAS</w:t>
      </w:r>
    </w:p>
    <w:p w:rsidR="001D700A" w:rsidRDefault="001D700A" w:rsidP="00906A20">
      <w:pPr>
        <w:spacing w:line="360" w:lineRule="auto"/>
        <w:jc w:val="center"/>
        <w:rPr>
          <w:b/>
        </w:rPr>
      </w:pPr>
    </w:p>
    <w:p w:rsidR="00336C5B" w:rsidRPr="008E5E84" w:rsidRDefault="00D6190A" w:rsidP="00313D52">
      <w:pPr>
        <w:pStyle w:val="Pagrindinistekstas2"/>
        <w:tabs>
          <w:tab w:val="clear" w:pos="993"/>
          <w:tab w:val="left" w:pos="709"/>
        </w:tabs>
        <w:spacing w:before="0" w:beforeAutospacing="0" w:after="0" w:afterAutospacing="0"/>
      </w:pPr>
      <w:r w:rsidRPr="008E5E84">
        <w:rPr>
          <w:bCs/>
        </w:rPr>
        <w:t xml:space="preserve">            </w:t>
      </w:r>
      <w:r w:rsidR="007C3041">
        <w:rPr>
          <w:bCs/>
        </w:rPr>
        <w:t>5</w:t>
      </w:r>
      <w:r w:rsidRPr="008E5E84">
        <w:rPr>
          <w:bCs/>
        </w:rPr>
        <w:t xml:space="preserve">. </w:t>
      </w:r>
      <w:r w:rsidRPr="008E5E84">
        <w:t xml:space="preserve">Turto </w:t>
      </w:r>
      <w:r w:rsidR="00391BE7" w:rsidRPr="008E5E84">
        <w:t xml:space="preserve">valdymo </w:t>
      </w:r>
      <w:r w:rsidRPr="008E5E84">
        <w:t xml:space="preserve">skyriuje esančios bylos grupuojamos, išdėstant jas abėcėles tvarka pagal </w:t>
      </w:r>
      <w:r w:rsidR="007A0B7D" w:rsidRPr="008E5E84">
        <w:rPr>
          <w:color w:val="4BACC6" w:themeColor="accent5"/>
        </w:rPr>
        <w:t xml:space="preserve"> </w:t>
      </w:r>
      <w:r w:rsidRPr="008E5E84">
        <w:t>statinių rūšis, t. y. pagal</w:t>
      </w:r>
      <w:r w:rsidR="007A0B7D" w:rsidRPr="008E5E84">
        <w:t xml:space="preserve"> </w:t>
      </w:r>
      <w:r w:rsidR="00E83970" w:rsidRPr="008E5E84">
        <w:t xml:space="preserve">negyvenamuosius </w:t>
      </w:r>
      <w:r w:rsidRPr="008E5E84">
        <w:t>pastatus</w:t>
      </w:r>
      <w:r w:rsidR="00336C5B" w:rsidRPr="008E5E84">
        <w:t xml:space="preserve"> (patalpas),</w:t>
      </w:r>
      <w:r w:rsidR="00F01A15" w:rsidRPr="008E5E84">
        <w:t xml:space="preserve"> inžinerinius statinius ir pagal žemės sklypus. </w:t>
      </w:r>
      <w:r w:rsidR="00E83970" w:rsidRPr="008E5E84">
        <w:t>Inžinerinių statinių bylos  skirstomos į grupes pagal inžinerinių statinių paskirtį: susisiekimo komunikacij</w:t>
      </w:r>
      <w:r w:rsidR="0014330A">
        <w:t>a</w:t>
      </w:r>
      <w:r w:rsidR="00E83970" w:rsidRPr="008E5E84">
        <w:t xml:space="preserve">s, inžinerinius tinklus, kitus statinius ir hidrotechninius statinius. </w:t>
      </w:r>
    </w:p>
    <w:p w:rsidR="003552C1" w:rsidRPr="008E5E84" w:rsidRDefault="004E758E" w:rsidP="00313D52">
      <w:pPr>
        <w:pStyle w:val="Pagrindinistekstas2"/>
        <w:tabs>
          <w:tab w:val="clear" w:pos="993"/>
          <w:tab w:val="left" w:pos="709"/>
        </w:tabs>
        <w:spacing w:before="0" w:beforeAutospacing="0" w:after="0" w:afterAutospacing="0"/>
      </w:pPr>
      <w:r w:rsidRPr="008E5E84">
        <w:t xml:space="preserve">           </w:t>
      </w:r>
      <w:r w:rsidR="007C3041">
        <w:t>5</w:t>
      </w:r>
      <w:r w:rsidRPr="008E5E84">
        <w:t xml:space="preserve">.1. </w:t>
      </w:r>
      <w:r w:rsidR="00E83970" w:rsidRPr="008E5E84">
        <w:t>Negyvenamųjų p</w:t>
      </w:r>
      <w:r w:rsidR="00336C5B" w:rsidRPr="008E5E84">
        <w:t>astatų (patalpų) bylos identifikacinį numerį sudaro indeksas, kuris įrašytas dokumentacijos plane</w:t>
      </w:r>
      <w:r w:rsidR="00205B92" w:rsidRPr="008E5E84">
        <w:t xml:space="preserve"> ir </w:t>
      </w:r>
      <w:r w:rsidR="00ED7927" w:rsidRPr="008E5E84">
        <w:t xml:space="preserve">eilės </w:t>
      </w:r>
      <w:r w:rsidR="00E83970" w:rsidRPr="008E5E84">
        <w:t>numeris</w:t>
      </w:r>
      <w:r w:rsidR="003552C1" w:rsidRPr="008E5E84">
        <w:t xml:space="preserve">. </w:t>
      </w:r>
    </w:p>
    <w:p w:rsidR="00E83970" w:rsidRPr="008E5E84" w:rsidRDefault="004E758E" w:rsidP="00313D52">
      <w:pPr>
        <w:pStyle w:val="Pagrindinistekstas2"/>
        <w:tabs>
          <w:tab w:val="clear" w:pos="993"/>
          <w:tab w:val="left" w:pos="709"/>
        </w:tabs>
        <w:spacing w:before="0" w:beforeAutospacing="0" w:after="0" w:afterAutospacing="0"/>
      </w:pPr>
      <w:r w:rsidRPr="008E5E84">
        <w:t xml:space="preserve">          </w:t>
      </w:r>
      <w:r w:rsidR="007C3041">
        <w:t>5</w:t>
      </w:r>
      <w:r w:rsidRPr="008E5E84">
        <w:t xml:space="preserve">.2. </w:t>
      </w:r>
      <w:r w:rsidR="00E83970" w:rsidRPr="008E5E84">
        <w:t xml:space="preserve">Inžinerinių statinių </w:t>
      </w:r>
      <w:r w:rsidR="0083572D" w:rsidRPr="008E5E84">
        <w:t xml:space="preserve">ir žemės sklypų </w:t>
      </w:r>
      <w:r w:rsidR="00E83970" w:rsidRPr="008E5E84">
        <w:t>bylos identifikacinį numerį sudaro indeksas, kuris įrašytas dokumentacijos plane</w:t>
      </w:r>
      <w:r w:rsidR="003552C1" w:rsidRPr="008E5E84">
        <w:t xml:space="preserve">, abėcėlės raidė pagal </w:t>
      </w:r>
      <w:r w:rsidRPr="008E5E84">
        <w:t xml:space="preserve">adresą ir </w:t>
      </w:r>
      <w:r w:rsidR="00ED7927" w:rsidRPr="008E5E84">
        <w:t xml:space="preserve">eilės </w:t>
      </w:r>
      <w:r w:rsidRPr="008E5E84">
        <w:t>numeris.</w:t>
      </w:r>
    </w:p>
    <w:p w:rsidR="00D6190A" w:rsidRPr="008E5E84" w:rsidRDefault="004E758E" w:rsidP="00313D52">
      <w:pPr>
        <w:pStyle w:val="Pagrindinistekstas2"/>
        <w:tabs>
          <w:tab w:val="clear" w:pos="993"/>
          <w:tab w:val="left" w:pos="709"/>
        </w:tabs>
        <w:spacing w:before="0" w:beforeAutospacing="0" w:after="0" w:afterAutospacing="0"/>
      </w:pPr>
      <w:r w:rsidRPr="008E5E84">
        <w:t xml:space="preserve">         </w:t>
      </w:r>
      <w:r w:rsidR="007C3041">
        <w:t>6</w:t>
      </w:r>
      <w:r w:rsidRPr="008E5E84">
        <w:t xml:space="preserve">. </w:t>
      </w:r>
      <w:r w:rsidR="00D6190A" w:rsidRPr="008E5E84">
        <w:t xml:space="preserve">Tvarkant bylas, iš jų išimami juodraščiai, papildomi dokumentai, kopijos, žymekliai, segtukai, sąvaržėlės. </w:t>
      </w:r>
      <w:r w:rsidR="00391BE7" w:rsidRPr="008E5E84">
        <w:t>Papildomi</w:t>
      </w:r>
      <w:r w:rsidR="00837CC9" w:rsidRPr="008E5E84">
        <w:t xml:space="preserve"> dokumentai (statybą leidžiančių, statybos užbaigimo dokumentų</w:t>
      </w:r>
      <w:r w:rsidR="00391BE7" w:rsidRPr="008E5E84">
        <w:rPr>
          <w:color w:val="FF0000"/>
        </w:rPr>
        <w:t xml:space="preserve"> </w:t>
      </w:r>
      <w:r w:rsidR="00391BE7" w:rsidRPr="008E5E84">
        <w:t xml:space="preserve">kopijos, susirašinėjimo </w:t>
      </w:r>
      <w:r w:rsidR="00837CC9" w:rsidRPr="008E5E84">
        <w:t xml:space="preserve">dokumentai ir kita </w:t>
      </w:r>
      <w:r w:rsidR="00391BE7" w:rsidRPr="008E5E84">
        <w:t>informacija</w:t>
      </w:r>
      <w:r w:rsidR="00EF531A" w:rsidRPr="008E5E84">
        <w:t>) segami į atskirą s</w:t>
      </w:r>
      <w:r w:rsidR="00FF3809">
        <w:t>e</w:t>
      </w:r>
      <w:r w:rsidR="00EF531A" w:rsidRPr="008E5E84">
        <w:t xml:space="preserve">gtuvą, </w:t>
      </w:r>
      <w:r w:rsidR="00391BE7" w:rsidRPr="008E5E84">
        <w:t xml:space="preserve">saugomi </w:t>
      </w:r>
      <w:r w:rsidR="00B15F85" w:rsidRPr="00716C8F">
        <w:t xml:space="preserve">nekilnojamojo daikto </w:t>
      </w:r>
      <w:r w:rsidR="00AD4477" w:rsidRPr="008E5E84">
        <w:t>(pagal adresą abėcėlės tvarka)</w:t>
      </w:r>
      <w:r w:rsidR="00937A38" w:rsidRPr="008E5E84">
        <w:t xml:space="preserve"> kadastro duomenų byloje.</w:t>
      </w:r>
    </w:p>
    <w:p w:rsidR="004E758E" w:rsidRPr="008E5E84" w:rsidRDefault="004E758E" w:rsidP="00313D52">
      <w:pPr>
        <w:pStyle w:val="Pagrindinistekstas2"/>
        <w:tabs>
          <w:tab w:val="clear" w:pos="993"/>
          <w:tab w:val="left" w:pos="709"/>
        </w:tabs>
        <w:spacing w:before="0" w:beforeAutospacing="0" w:after="0" w:afterAutospacing="0"/>
      </w:pPr>
      <w:r w:rsidRPr="008E5E84">
        <w:lastRenderedPageBreak/>
        <w:t xml:space="preserve">           </w:t>
      </w:r>
      <w:r w:rsidR="007C3041">
        <w:t>7</w:t>
      </w:r>
      <w:r w:rsidR="00D6190A" w:rsidRPr="008E5E84">
        <w:t>. Bylų tvarkytojai kompiuterinėje duomenų bazėje sudaro bylų sąrašus (atskirai n</w:t>
      </w:r>
      <w:r w:rsidR="00F24E6F" w:rsidRPr="008E5E84">
        <w:t xml:space="preserve">egyvenamųjų pastatų (patalpų), inžinerinių statinių </w:t>
      </w:r>
      <w:r w:rsidR="001D700A">
        <w:t xml:space="preserve">ir </w:t>
      </w:r>
      <w:r w:rsidR="00F24E6F" w:rsidRPr="008E5E84">
        <w:t>žemės sklypų</w:t>
      </w:r>
      <w:r w:rsidR="0014330A" w:rsidRPr="008E5E84">
        <w:t>)</w:t>
      </w:r>
      <w:r w:rsidR="00D6190A" w:rsidRPr="008E5E84">
        <w:t xml:space="preserve"> </w:t>
      </w:r>
      <w:r w:rsidR="00F24E6F" w:rsidRPr="008E5E84">
        <w:t xml:space="preserve">ir </w:t>
      </w:r>
      <w:r w:rsidR="00D6190A" w:rsidRPr="008E5E84">
        <w:t xml:space="preserve">juos nuolat papildo, tikslina. Bylų sąrašo lentelės sudaromos </w:t>
      </w:r>
      <w:r w:rsidR="00D6190A" w:rsidRPr="008E5E84">
        <w:rPr>
          <w:i/>
          <w:iCs/>
        </w:rPr>
        <w:t>MS Excel</w:t>
      </w:r>
      <w:r w:rsidR="00D6190A" w:rsidRPr="008E5E84">
        <w:t xml:space="preserve"> programa. Lentelės skiltyse įrašoma: eilės numeris, nekilnojamojo </w:t>
      </w:r>
      <w:r w:rsidR="00B15F85" w:rsidRPr="00716C8F">
        <w:t>daikto</w:t>
      </w:r>
      <w:r w:rsidR="00B15F85">
        <w:t xml:space="preserve"> </w:t>
      </w:r>
      <w:r w:rsidR="00D6190A" w:rsidRPr="008E5E84">
        <w:t xml:space="preserve">adresas, bylos inventorinis numeris, </w:t>
      </w:r>
      <w:r w:rsidRPr="008E5E84">
        <w:t xml:space="preserve">archyvinis numeris, </w:t>
      </w:r>
      <w:r w:rsidR="00D6190A" w:rsidRPr="008E5E84">
        <w:t>pastabos.</w:t>
      </w:r>
      <w:r w:rsidR="00731B04" w:rsidRPr="008E5E84">
        <w:t xml:space="preserve"> </w:t>
      </w:r>
      <w:r w:rsidR="00987D53" w:rsidRPr="008E5E84">
        <w:t>Pastabose įrašoma</w:t>
      </w:r>
      <w:r w:rsidR="00155A72">
        <w:t>,</w:t>
      </w:r>
      <w:r w:rsidR="00987D53" w:rsidRPr="008E5E84">
        <w:t xml:space="preserve"> ar byla </w:t>
      </w:r>
      <w:r w:rsidR="008117CC" w:rsidRPr="008117CC">
        <w:t xml:space="preserve">yra </w:t>
      </w:r>
      <w:r w:rsidR="00987D53" w:rsidRPr="008E5E84">
        <w:t>archyvuojama</w:t>
      </w:r>
      <w:r w:rsidR="004B6D04" w:rsidRPr="008E5E84">
        <w:t xml:space="preserve"> skaitmeninė</w:t>
      </w:r>
      <w:r w:rsidR="00987D53" w:rsidRPr="008E5E84">
        <w:t>je laikmenoje</w:t>
      </w:r>
      <w:r w:rsidR="004B6D04" w:rsidRPr="008E5E84">
        <w:t>.</w:t>
      </w:r>
    </w:p>
    <w:p w:rsidR="00E14D50" w:rsidRDefault="00846CFE" w:rsidP="00313D52">
      <w:pPr>
        <w:pStyle w:val="Pagrindinistekstas2"/>
        <w:tabs>
          <w:tab w:val="clear" w:pos="993"/>
          <w:tab w:val="left" w:pos="709"/>
        </w:tabs>
        <w:spacing w:before="0" w:beforeAutospacing="0" w:after="0" w:afterAutospacing="0"/>
      </w:pPr>
      <w:r w:rsidRPr="008E5E84">
        <w:t xml:space="preserve">            </w:t>
      </w:r>
      <w:r w:rsidR="007C3041">
        <w:t>8</w:t>
      </w:r>
      <w:r w:rsidR="00E14D50" w:rsidRPr="005462D4">
        <w:t>. Bylų</w:t>
      </w:r>
      <w:r w:rsidR="0091139C" w:rsidRPr="005462D4">
        <w:t xml:space="preserve"> </w:t>
      </w:r>
      <w:r w:rsidR="00E14D50" w:rsidRPr="005462D4">
        <w:t>skaitmeninė</w:t>
      </w:r>
      <w:r w:rsidR="002550B4" w:rsidRPr="005462D4">
        <w:t>s</w:t>
      </w:r>
      <w:r w:rsidR="00E14D50" w:rsidRPr="005462D4">
        <w:t xml:space="preserve"> laikmenos</w:t>
      </w:r>
      <w:r w:rsidR="008B2156" w:rsidRPr="005462D4">
        <w:t xml:space="preserve"> archyvuojamos </w:t>
      </w:r>
      <w:r w:rsidR="00B15F85" w:rsidRPr="00716C8F">
        <w:t xml:space="preserve">nekilnojamojo daikto </w:t>
      </w:r>
      <w:r w:rsidR="00E14D50" w:rsidRPr="005462D4">
        <w:t>(pagal adresą abėcėlės tvarka) aplanke.</w:t>
      </w:r>
    </w:p>
    <w:p w:rsidR="00AD45B2" w:rsidRDefault="00B56DAB" w:rsidP="00FF3809">
      <w:pPr>
        <w:pStyle w:val="Pagrindinistekstas2"/>
        <w:tabs>
          <w:tab w:val="clear" w:pos="993"/>
          <w:tab w:val="left" w:pos="709"/>
        </w:tabs>
        <w:spacing w:before="0" w:beforeAutospacing="0" w:after="0" w:afterAutospacing="0"/>
      </w:pPr>
      <w:r w:rsidRPr="008E5E84">
        <w:t xml:space="preserve">           </w:t>
      </w:r>
      <w:r w:rsidR="007C3041">
        <w:t>9</w:t>
      </w:r>
      <w:r w:rsidR="00996F54" w:rsidRPr="008E5E84">
        <w:t xml:space="preserve">. </w:t>
      </w:r>
      <w:r w:rsidR="008B2156" w:rsidRPr="008E5E84">
        <w:t xml:space="preserve">Bylų tvarkytojas, </w:t>
      </w:r>
      <w:r w:rsidR="00153CF9" w:rsidRPr="008E5E84">
        <w:t xml:space="preserve">naujai </w:t>
      </w:r>
      <w:r w:rsidR="008B2156" w:rsidRPr="008E5E84">
        <w:t xml:space="preserve">atlikus ar patikslinus </w:t>
      </w:r>
      <w:r w:rsidR="00B15F85" w:rsidRPr="00716C8F">
        <w:t xml:space="preserve">nekilnojamojo daikto </w:t>
      </w:r>
      <w:r w:rsidR="008B2156" w:rsidRPr="008E5E84">
        <w:t xml:space="preserve">kadastro duomenis, </w:t>
      </w:r>
      <w:r w:rsidR="00AD45B2" w:rsidRPr="008E5E84">
        <w:t xml:space="preserve"> bylas </w:t>
      </w:r>
      <w:r w:rsidR="008B2156" w:rsidRPr="008E5E84">
        <w:t xml:space="preserve">turi archyvuoti </w:t>
      </w:r>
      <w:r w:rsidR="00ED7927" w:rsidRPr="008E5E84">
        <w:t xml:space="preserve">ir </w:t>
      </w:r>
      <w:r w:rsidR="008B2156" w:rsidRPr="008E5E84">
        <w:t>elektroninėje laikmenoje</w:t>
      </w:r>
      <w:r w:rsidR="00AD45B2" w:rsidRPr="008E5E84">
        <w:t>.</w:t>
      </w:r>
    </w:p>
    <w:p w:rsidR="001D700A" w:rsidRPr="008E5E84" w:rsidRDefault="001D700A" w:rsidP="00FF3809">
      <w:pPr>
        <w:pStyle w:val="Pagrindinistekstas2"/>
        <w:tabs>
          <w:tab w:val="clear" w:pos="993"/>
          <w:tab w:val="left" w:pos="709"/>
        </w:tabs>
        <w:spacing w:before="0" w:beforeAutospacing="0" w:after="0" w:afterAutospacing="0"/>
      </w:pPr>
    </w:p>
    <w:p w:rsidR="00906A20" w:rsidRDefault="00B65FF1" w:rsidP="00906A20">
      <w:pPr>
        <w:pStyle w:val="Antrat1"/>
        <w:tabs>
          <w:tab w:val="clear" w:pos="142"/>
          <w:tab w:val="clear" w:pos="993"/>
          <w:tab w:val="clear" w:pos="1080"/>
          <w:tab w:val="clear" w:pos="1800"/>
        </w:tabs>
        <w:spacing w:before="0" w:beforeAutospacing="0" w:after="0" w:afterAutospacing="0"/>
        <w:rPr>
          <w:bCs w:val="0"/>
        </w:rPr>
      </w:pPr>
      <w:r>
        <w:rPr>
          <w:bCs w:val="0"/>
        </w:rPr>
        <w:t>IV</w:t>
      </w:r>
      <w:r w:rsidR="00D6190A">
        <w:rPr>
          <w:bCs w:val="0"/>
        </w:rPr>
        <w:t xml:space="preserve"> </w:t>
      </w:r>
      <w:r w:rsidR="00906A20">
        <w:rPr>
          <w:bCs w:val="0"/>
        </w:rPr>
        <w:t>SKYRIUS</w:t>
      </w:r>
    </w:p>
    <w:p w:rsidR="00D6190A" w:rsidRDefault="00716C8F" w:rsidP="00906A20">
      <w:pPr>
        <w:pStyle w:val="Antrat1"/>
        <w:tabs>
          <w:tab w:val="clear" w:pos="142"/>
          <w:tab w:val="clear" w:pos="993"/>
          <w:tab w:val="clear" w:pos="1080"/>
          <w:tab w:val="clear" w:pos="1800"/>
        </w:tabs>
        <w:spacing w:before="0" w:beforeAutospacing="0" w:after="0" w:afterAutospacing="0"/>
        <w:rPr>
          <w:bCs w:val="0"/>
        </w:rPr>
      </w:pPr>
      <w:r>
        <w:rPr>
          <w:bCs w:val="0"/>
        </w:rPr>
        <w:t>NEKILNOJAMOJO DAIKTO</w:t>
      </w:r>
      <w:r w:rsidR="00B15F85">
        <w:rPr>
          <w:bCs w:val="0"/>
        </w:rPr>
        <w:t xml:space="preserve"> </w:t>
      </w:r>
      <w:r w:rsidR="00D6190A">
        <w:rPr>
          <w:bCs w:val="0"/>
        </w:rPr>
        <w:t>KADASTRO DUOMENŲ BYLŲ IŠDAVIMAS</w:t>
      </w:r>
    </w:p>
    <w:p w:rsidR="001D700A" w:rsidRPr="001D700A" w:rsidRDefault="001D700A" w:rsidP="001D700A"/>
    <w:p w:rsidR="00D6190A" w:rsidRDefault="00D6190A" w:rsidP="00FF3809">
      <w:pPr>
        <w:spacing w:line="360" w:lineRule="auto"/>
        <w:jc w:val="both"/>
      </w:pPr>
      <w:r>
        <w:t xml:space="preserve">       </w:t>
      </w:r>
      <w:r w:rsidR="008B3596">
        <w:t xml:space="preserve">    </w:t>
      </w:r>
      <w:r w:rsidR="007C3041">
        <w:t>10</w:t>
      </w:r>
      <w:r w:rsidR="00D43A85">
        <w:t>. Bylų original</w:t>
      </w:r>
      <w:r w:rsidR="008117CC">
        <w:t>ai</w:t>
      </w:r>
      <w:r w:rsidR="00D43A85">
        <w:t xml:space="preserve"> išduodami</w:t>
      </w:r>
      <w:r>
        <w:t>:</w:t>
      </w:r>
    </w:p>
    <w:p w:rsidR="00D6190A" w:rsidRPr="008E5E84" w:rsidRDefault="008B3596" w:rsidP="00FF3809">
      <w:pPr>
        <w:tabs>
          <w:tab w:val="left" w:pos="709"/>
        </w:tabs>
        <w:spacing w:line="360" w:lineRule="auto"/>
        <w:jc w:val="both"/>
      </w:pPr>
      <w:r>
        <w:t xml:space="preserve">           </w:t>
      </w:r>
      <w:r w:rsidR="007C3041">
        <w:t>10</w:t>
      </w:r>
      <w:r w:rsidR="00D6190A">
        <w:t>.1. padaliniams</w:t>
      </w:r>
      <w:r w:rsidR="001D700A">
        <w:t xml:space="preserve"> ir</w:t>
      </w:r>
      <w:r w:rsidR="00B56DAB">
        <w:t xml:space="preserve"> </w:t>
      </w:r>
      <w:r w:rsidR="00B56DAB" w:rsidRPr="008E5E84">
        <w:t>asmenims</w:t>
      </w:r>
      <w:r w:rsidR="00D6190A" w:rsidRPr="008E5E84">
        <w:t xml:space="preserve">, </w:t>
      </w:r>
      <w:r w:rsidR="00D43A85" w:rsidRPr="008E5E84">
        <w:t xml:space="preserve">kai vykdomi Savivaldybės valdomo turto </w:t>
      </w:r>
      <w:r w:rsidR="00DA39C6" w:rsidRPr="008E5E84">
        <w:t>pro</w:t>
      </w:r>
      <w:r w:rsidR="00D43A85" w:rsidRPr="008E5E84">
        <w:t>jektavimo darbai</w:t>
      </w:r>
      <w:r w:rsidR="00DA39C6" w:rsidRPr="008E5E84">
        <w:t xml:space="preserve">, </w:t>
      </w:r>
      <w:r w:rsidR="00D6190A" w:rsidRPr="008E5E84">
        <w:t>siekiant gau</w:t>
      </w:r>
      <w:r w:rsidR="00B067AC" w:rsidRPr="008E5E84">
        <w:t>ti statybą leidžiantį dokumentą;</w:t>
      </w:r>
      <w:r w:rsidR="00D6190A" w:rsidRPr="008E5E84">
        <w:t xml:space="preserve"> </w:t>
      </w:r>
      <w:r w:rsidR="00011532" w:rsidRPr="008E5E84">
        <w:t>statybo</w:t>
      </w:r>
      <w:r w:rsidR="00B067AC" w:rsidRPr="008E5E84">
        <w:t>s užbaigimo procedūroms vykdyti;</w:t>
      </w:r>
      <w:r w:rsidR="007B488F" w:rsidRPr="008E5E84">
        <w:t xml:space="preserve"> </w:t>
      </w:r>
      <w:r w:rsidR="00D43A85" w:rsidRPr="008E5E84">
        <w:t xml:space="preserve">kai </w:t>
      </w:r>
      <w:r w:rsidR="00153CF9" w:rsidRPr="008E5E84">
        <w:t>asmenys pageidauja</w:t>
      </w:r>
      <w:r w:rsidR="007B488F" w:rsidRPr="008E5E84">
        <w:t xml:space="preserve"> </w:t>
      </w:r>
      <w:r w:rsidR="003335B2" w:rsidRPr="008E5E84">
        <w:t>savo lėšomis atlikti susisiekimo komunikacijų išplėtimo ar įrengimo darbus</w:t>
      </w:r>
      <w:r w:rsidR="00B067AC" w:rsidRPr="008E5E84">
        <w:t>;</w:t>
      </w:r>
      <w:r w:rsidR="008100D2" w:rsidRPr="008E5E84">
        <w:t xml:space="preserve"> pageidauj</w:t>
      </w:r>
      <w:r w:rsidR="00543D4B" w:rsidRPr="008E5E84">
        <w:t xml:space="preserve">antiems pasidaryti bylos </w:t>
      </w:r>
      <w:r w:rsidR="00F07627" w:rsidRPr="008E5E84">
        <w:t>kopiją</w:t>
      </w:r>
      <w:r w:rsidR="00153CF9" w:rsidRPr="008E5E84">
        <w:t xml:space="preserve"> </w:t>
      </w:r>
      <w:r w:rsidR="008B58F4" w:rsidRPr="008E5E84">
        <w:t>(išskyrus asmenis, kurie pageidauja susisieki</w:t>
      </w:r>
      <w:r w:rsidR="008E5E84" w:rsidRPr="008E5E84">
        <w:t>mo komunikacijų</w:t>
      </w:r>
      <w:r w:rsidR="008B58F4" w:rsidRPr="008E5E84">
        <w:t xml:space="preserve"> bylų ištraukų (gatvių raudonųjų linijų)</w:t>
      </w:r>
      <w:r w:rsidR="00C26584" w:rsidRPr="008E5E84">
        <w:t xml:space="preserve"> </w:t>
      </w:r>
      <w:r w:rsidR="00D6190A" w:rsidRPr="008E5E84">
        <w:t>ir kitais teisės aktų nustatytais atvejais.</w:t>
      </w:r>
    </w:p>
    <w:p w:rsidR="0027389C" w:rsidRPr="001C1586" w:rsidRDefault="0027389C" w:rsidP="00FF3809">
      <w:pPr>
        <w:spacing w:line="360" w:lineRule="auto"/>
        <w:jc w:val="both"/>
      </w:pPr>
      <w:r>
        <w:t xml:space="preserve">            </w:t>
      </w:r>
      <w:r w:rsidR="007C3041">
        <w:t>10</w:t>
      </w:r>
      <w:r>
        <w:t xml:space="preserve">.2. Padalinys </w:t>
      </w:r>
      <w:r w:rsidRPr="008E5E84">
        <w:t>ar asmuo</w:t>
      </w:r>
      <w:r w:rsidR="001D700A">
        <w:t>,</w:t>
      </w:r>
      <w:r w:rsidRPr="008E5E84">
        <w:t xml:space="preserve"> pageidaujantis gauti bylos originalą, raštu kreipiasi į Turto valdymo skyrių, nurodydamas, kokiam tikslui ji bus naudojama ir kada planuojama grąžinti</w:t>
      </w:r>
      <w:r w:rsidR="00C24118" w:rsidRPr="008E5E84">
        <w:t>.</w:t>
      </w:r>
      <w:r w:rsidR="008117CC">
        <w:t xml:space="preserve"> </w:t>
      </w:r>
      <w:r w:rsidR="008117CC" w:rsidRPr="005462D4">
        <w:t xml:space="preserve">Rašte </w:t>
      </w:r>
      <w:r w:rsidR="008117CC" w:rsidRPr="001C1586">
        <w:t>prival</w:t>
      </w:r>
      <w:r w:rsidR="00341AC2" w:rsidRPr="001C1586">
        <w:t>omi juridinio asmens rekvizitai. F</w:t>
      </w:r>
      <w:r w:rsidR="008117CC" w:rsidRPr="001C1586">
        <w:t xml:space="preserve">izinis asmuo privalo nurodyti </w:t>
      </w:r>
      <w:r w:rsidR="002F20F4" w:rsidRPr="001C1586">
        <w:t>adresą, kontaktinį telefoną.</w:t>
      </w:r>
      <w:r w:rsidR="00341AC2" w:rsidRPr="001C1586">
        <w:t xml:space="preserve"> </w:t>
      </w:r>
    </w:p>
    <w:p w:rsidR="00F503DA" w:rsidRPr="00B15F85" w:rsidRDefault="00891D16" w:rsidP="00FF3809">
      <w:pPr>
        <w:tabs>
          <w:tab w:val="left" w:pos="709"/>
        </w:tabs>
        <w:spacing w:line="360" w:lineRule="auto"/>
        <w:jc w:val="both"/>
      </w:pPr>
      <w:r w:rsidRPr="00B15F85">
        <w:t xml:space="preserve">           </w:t>
      </w:r>
      <w:r w:rsidR="00716C8F">
        <w:t xml:space="preserve"> 11.</w:t>
      </w:r>
      <w:r w:rsidR="000B5C6A" w:rsidRPr="004560BE">
        <w:t xml:space="preserve"> </w:t>
      </w:r>
      <w:r w:rsidR="004560BE">
        <w:t xml:space="preserve">Jei asmuo pavėluoja </w:t>
      </w:r>
      <w:r w:rsidR="00D135B7" w:rsidRPr="00716C8F">
        <w:t xml:space="preserve">grąžinti bylą </w:t>
      </w:r>
      <w:r w:rsidR="00D31CCE" w:rsidRPr="00716C8F">
        <w:t>daugiau negu 10 darbo</w:t>
      </w:r>
      <w:r w:rsidR="00D135B7" w:rsidRPr="00716C8F">
        <w:t xml:space="preserve"> dienų ir </w:t>
      </w:r>
      <w:r w:rsidR="004560BE">
        <w:t xml:space="preserve">nepateikia </w:t>
      </w:r>
      <w:r w:rsidR="00D135B7" w:rsidRPr="00716C8F">
        <w:t xml:space="preserve">motyvuoto prašymo pratęsti bylos grąžinimo terminą, taip pat </w:t>
      </w:r>
      <w:r w:rsidR="004560BE">
        <w:t xml:space="preserve">jei </w:t>
      </w:r>
      <w:r w:rsidR="00D135B7" w:rsidRPr="00716C8F">
        <w:t>prara</w:t>
      </w:r>
      <w:r w:rsidR="004560BE">
        <w:t>n</w:t>
      </w:r>
      <w:r w:rsidR="00D135B7" w:rsidRPr="00716C8F">
        <w:t>d</w:t>
      </w:r>
      <w:r w:rsidR="004560BE">
        <w:t xml:space="preserve">a </w:t>
      </w:r>
      <w:r w:rsidR="00D25BE6" w:rsidRPr="00D25BE6">
        <w:t xml:space="preserve">bylą </w:t>
      </w:r>
      <w:r w:rsidR="000B5C6A" w:rsidRPr="00716C8F">
        <w:t>arba grąžin</w:t>
      </w:r>
      <w:r w:rsidR="00D25BE6">
        <w:t>a ją</w:t>
      </w:r>
      <w:r w:rsidR="000B5C6A" w:rsidRPr="00716C8F">
        <w:t xml:space="preserve"> sugadintą</w:t>
      </w:r>
      <w:r w:rsidR="00F503DA" w:rsidRPr="00716C8F">
        <w:t>, asmuo tur</w:t>
      </w:r>
      <w:r w:rsidR="00D25BE6">
        <w:t xml:space="preserve">i </w:t>
      </w:r>
      <w:r w:rsidR="00F503DA" w:rsidRPr="00716C8F">
        <w:t>padengti tiesiogines ir netiesiogines išlaidas, susijusias su bylos parengimu</w:t>
      </w:r>
      <w:r w:rsidRPr="00B15F85">
        <w:t>.</w:t>
      </w:r>
    </w:p>
    <w:p w:rsidR="002175CA" w:rsidRPr="008E5E84" w:rsidRDefault="00D6190A" w:rsidP="00FF3809">
      <w:pPr>
        <w:tabs>
          <w:tab w:val="left" w:pos="709"/>
        </w:tabs>
        <w:spacing w:line="360" w:lineRule="auto"/>
        <w:jc w:val="both"/>
      </w:pPr>
      <w:r w:rsidRPr="008E5E84">
        <w:t xml:space="preserve">           </w:t>
      </w:r>
      <w:r w:rsidR="0027389C" w:rsidRPr="008E5E84">
        <w:t xml:space="preserve"> </w:t>
      </w:r>
      <w:r w:rsidR="006D208C">
        <w:t>12</w:t>
      </w:r>
      <w:r w:rsidR="00B56DAB" w:rsidRPr="008E5E84">
        <w:t>. Asmenims</w:t>
      </w:r>
      <w:r w:rsidR="008D3211" w:rsidRPr="008E5E84">
        <w:t xml:space="preserve"> susisiekimo komunikacijų kadastro duomenų bylų ištraukos (gatvių ra</w:t>
      </w:r>
      <w:r w:rsidR="00AB1BAC" w:rsidRPr="008E5E84">
        <w:t xml:space="preserve">udonosios linijos) neišduodamos, išskyrus atvejus, jei asmuo rengia </w:t>
      </w:r>
      <w:r w:rsidR="008D3211" w:rsidRPr="008E5E84">
        <w:t xml:space="preserve"> </w:t>
      </w:r>
      <w:r w:rsidR="00AB1BAC" w:rsidRPr="008E5E84">
        <w:t>detalųjį planą ar žemės sklypo formavimo ir pertvarkymo projektą  Savivaldybės valdomiems statiniams eksploatuoti. Kitais atvejais</w:t>
      </w:r>
      <w:r w:rsidR="008D3211" w:rsidRPr="008E5E84">
        <w:t xml:space="preserve"> asmuo gali kreiptis į valstybės įmonės Registrų centro Kauno filialą.</w:t>
      </w:r>
      <w:r w:rsidR="002175CA" w:rsidRPr="008E5E84">
        <w:t xml:space="preserve"> </w:t>
      </w:r>
    </w:p>
    <w:p w:rsidR="001B668E" w:rsidRPr="008E5E84" w:rsidRDefault="004A5DD7" w:rsidP="00FF3809">
      <w:pPr>
        <w:tabs>
          <w:tab w:val="left" w:pos="709"/>
        </w:tabs>
        <w:spacing w:line="360" w:lineRule="auto"/>
        <w:jc w:val="both"/>
        <w:rPr>
          <w:color w:val="FF0000"/>
        </w:rPr>
      </w:pPr>
      <w:r w:rsidRPr="008E5E84">
        <w:t xml:space="preserve">             1</w:t>
      </w:r>
      <w:r w:rsidR="006D208C">
        <w:t>3</w:t>
      </w:r>
      <w:r w:rsidR="008D3211" w:rsidRPr="008E5E84">
        <w:t xml:space="preserve">. </w:t>
      </w:r>
      <w:r w:rsidR="00C41EB8" w:rsidRPr="008E5E84">
        <w:t>Bylų k</w:t>
      </w:r>
      <w:r w:rsidR="00E75CB0" w:rsidRPr="008E5E84">
        <w:t>opijos, jei byla nearchyvuojama</w:t>
      </w:r>
      <w:r w:rsidR="001800F9" w:rsidRPr="008E5E84">
        <w:t xml:space="preserve"> skaitmeninėje</w:t>
      </w:r>
      <w:r w:rsidR="00B369A3" w:rsidRPr="008E5E84">
        <w:t xml:space="preserve"> laikmenoje, </w:t>
      </w:r>
      <w:r w:rsidR="00D43A85" w:rsidRPr="008E5E84">
        <w:t>ne</w:t>
      </w:r>
      <w:r w:rsidR="00B369A3" w:rsidRPr="008E5E84">
        <w:t>išduodamos</w:t>
      </w:r>
      <w:r w:rsidR="001B668E" w:rsidRPr="008E5E84">
        <w:t>, išskyrus atvejus, kai bylos kopiją reikia pateikti teisėsaugos institucijoms.</w:t>
      </w:r>
      <w:r w:rsidR="00ED0D5B" w:rsidRPr="008E5E84">
        <w:t xml:space="preserve"> </w:t>
      </w:r>
    </w:p>
    <w:p w:rsidR="001B668E" w:rsidRPr="008E5E84" w:rsidRDefault="001B668E" w:rsidP="00FF3809">
      <w:pPr>
        <w:pStyle w:val="Pagrindinistekstas2"/>
        <w:tabs>
          <w:tab w:val="clear" w:pos="993"/>
        </w:tabs>
        <w:spacing w:before="0" w:beforeAutospacing="0" w:after="0" w:afterAutospacing="0"/>
      </w:pPr>
      <w:r w:rsidRPr="008E5E84">
        <w:t xml:space="preserve">            </w:t>
      </w:r>
      <w:r w:rsidR="00AF12B8">
        <w:t>13</w:t>
      </w:r>
      <w:r w:rsidRPr="008E5E84">
        <w:t>.</w:t>
      </w:r>
      <w:r w:rsidR="00891D16" w:rsidRPr="008E5E84">
        <w:t>1</w:t>
      </w:r>
      <w:r w:rsidR="00996F54" w:rsidRPr="008E5E84">
        <w:t>.</w:t>
      </w:r>
      <w:r w:rsidRPr="008E5E84">
        <w:t xml:space="preserve"> Bylos kopiją  tvirtina bylų tvarkytojas.</w:t>
      </w:r>
    </w:p>
    <w:p w:rsidR="00543D4B" w:rsidRPr="008E5E84" w:rsidRDefault="00AF318A" w:rsidP="00FF3809">
      <w:pPr>
        <w:tabs>
          <w:tab w:val="left" w:pos="709"/>
        </w:tabs>
        <w:spacing w:line="360" w:lineRule="auto"/>
        <w:jc w:val="both"/>
      </w:pPr>
      <w:r w:rsidRPr="008E5E84">
        <w:t xml:space="preserve">           </w:t>
      </w:r>
      <w:r w:rsidR="00F00DB9" w:rsidRPr="008E5E84">
        <w:t xml:space="preserve"> </w:t>
      </w:r>
      <w:r w:rsidR="00AF12B8">
        <w:t>13</w:t>
      </w:r>
      <w:r w:rsidR="00E75CB0" w:rsidRPr="008E5E84">
        <w:t>.2. Jei byla archyvuojama</w:t>
      </w:r>
      <w:r w:rsidR="00B067AC" w:rsidRPr="008E5E84">
        <w:t xml:space="preserve"> skaitmeninėje </w:t>
      </w:r>
      <w:r w:rsidR="00996F54" w:rsidRPr="008E5E84">
        <w:t>laikmenoje</w:t>
      </w:r>
      <w:r w:rsidR="00543D4B" w:rsidRPr="008E5E84">
        <w:t>,</w:t>
      </w:r>
      <w:r w:rsidR="00996F54" w:rsidRPr="008E5E84">
        <w:t xml:space="preserve"> </w:t>
      </w:r>
      <w:r w:rsidR="00B067AC" w:rsidRPr="008E5E84">
        <w:t>padalinio motyvuotu prašymu</w:t>
      </w:r>
      <w:r w:rsidR="00543D4B" w:rsidRPr="008E5E84">
        <w:t xml:space="preserve">, byla </w:t>
      </w:r>
      <w:r w:rsidR="00987D53" w:rsidRPr="008E5E84">
        <w:t xml:space="preserve">gali būti </w:t>
      </w:r>
      <w:r w:rsidR="00543D4B" w:rsidRPr="008E5E84">
        <w:t>pateikiama el. paštu.</w:t>
      </w:r>
    </w:p>
    <w:p w:rsidR="00D65903" w:rsidRPr="008E5E84" w:rsidRDefault="00D65903" w:rsidP="00FF3809">
      <w:pPr>
        <w:tabs>
          <w:tab w:val="left" w:pos="709"/>
        </w:tabs>
        <w:spacing w:line="360" w:lineRule="auto"/>
        <w:jc w:val="both"/>
      </w:pPr>
      <w:r w:rsidRPr="008E5E84">
        <w:lastRenderedPageBreak/>
        <w:t xml:space="preserve">           </w:t>
      </w:r>
      <w:r w:rsidR="00AF12B8">
        <w:t>14</w:t>
      </w:r>
      <w:r w:rsidRPr="008E5E84">
        <w:t xml:space="preserve">. Susipažinti su kadastro bylų duomenimis gali padalinių darbuotojai, pateikę el. paštu </w:t>
      </w:r>
      <w:r w:rsidR="00D25BE6" w:rsidRPr="00D25BE6">
        <w:t xml:space="preserve">prašymą </w:t>
      </w:r>
      <w:r w:rsidRPr="008E5E84">
        <w:t>bylų tvarkytojui, nurod</w:t>
      </w:r>
      <w:r w:rsidR="00D25BE6">
        <w:t xml:space="preserve">ę </w:t>
      </w:r>
      <w:r w:rsidRPr="008E5E84">
        <w:t>tikslą ir suderinę laiką su bylų tvarkytoju.</w:t>
      </w:r>
    </w:p>
    <w:p w:rsidR="00D6190A" w:rsidRDefault="00D6190A" w:rsidP="00FF3809">
      <w:pPr>
        <w:pStyle w:val="Pagrindinistekstas2"/>
        <w:tabs>
          <w:tab w:val="clear" w:pos="993"/>
        </w:tabs>
        <w:spacing w:before="0" w:beforeAutospacing="0" w:after="0" w:afterAutospacing="0"/>
      </w:pPr>
      <w:r w:rsidRPr="008E5E84">
        <w:t xml:space="preserve">    </w:t>
      </w:r>
      <w:r w:rsidR="00AF318A" w:rsidRPr="008E5E84">
        <w:t xml:space="preserve">      </w:t>
      </w:r>
      <w:r w:rsidR="00AF12B8">
        <w:t>15</w:t>
      </w:r>
      <w:r w:rsidRPr="008E5E84">
        <w:t>. Išduodamos bylos (bylų kopijos</w:t>
      </w:r>
      <w:r w:rsidR="000A26AF" w:rsidRPr="008117CC">
        <w:t>)</w:t>
      </w:r>
      <w:r w:rsidRPr="008E5E84">
        <w:t xml:space="preserve"> registruojamos išduodamų nekilnojamojo </w:t>
      </w:r>
      <w:r w:rsidR="00B15F85" w:rsidRPr="00716C8F">
        <w:t>daikto</w:t>
      </w:r>
      <w:r w:rsidRPr="00716C8F">
        <w:t xml:space="preserve"> </w:t>
      </w:r>
      <w:r w:rsidRPr="008E5E84">
        <w:t>kadastro duomenų bylų (bylų kopijų) registracijos žurnale (toliau – bylų registracijos ž</w:t>
      </w:r>
      <w:r>
        <w:t xml:space="preserve">urnalas). Bylų registracijos žurnalo skiltyse įrašoma: eilės numeris, nekilnojamojo </w:t>
      </w:r>
      <w:r w:rsidR="00B15F85" w:rsidRPr="00716C8F">
        <w:t>daikto</w:t>
      </w:r>
      <w:r w:rsidRPr="00B15F85">
        <w:t xml:space="preserve"> </w:t>
      </w:r>
      <w:r>
        <w:t xml:space="preserve">adresas, </w:t>
      </w:r>
      <w:r w:rsidRPr="00DB7FBE">
        <w:t>nekilnojamojo turto</w:t>
      </w:r>
      <w:r>
        <w:t xml:space="preserve"> registro numeris, padalinio pavadinimas, padalinio rašto dėl bylos (bylos kopijos) išdavimo registracijos data, numeris, bylos (bylos kopijos) gavėjo vardas, pavardė, parašas, bylos (bylos kopijos) išdavimo data, bylos (originalo) grąžinimo data, bylų tvarkytojo vardas, pavardė, parašas, pastabos.</w:t>
      </w:r>
    </w:p>
    <w:p w:rsidR="00D6190A" w:rsidRDefault="00AF318A" w:rsidP="00FF3809">
      <w:pPr>
        <w:pStyle w:val="Pagrindinistekstas2"/>
        <w:tabs>
          <w:tab w:val="clear" w:pos="993"/>
          <w:tab w:val="left" w:pos="709"/>
        </w:tabs>
        <w:spacing w:before="0" w:beforeAutospacing="0" w:after="0" w:afterAutospacing="0"/>
      </w:pPr>
      <w:r>
        <w:t xml:space="preserve">            </w:t>
      </w:r>
      <w:r w:rsidR="00AF12B8">
        <w:t>16</w:t>
      </w:r>
      <w:r w:rsidR="00D6190A">
        <w:t xml:space="preserve">. Bylų registracijos žurnalą pildo bylų tvarkytojas.  </w:t>
      </w:r>
    </w:p>
    <w:p w:rsidR="00D6190A" w:rsidRDefault="00010E33" w:rsidP="00FF3809">
      <w:pPr>
        <w:pStyle w:val="Pagrindinistekstas2"/>
        <w:tabs>
          <w:tab w:val="clear" w:pos="993"/>
          <w:tab w:val="left" w:pos="709"/>
        </w:tabs>
        <w:spacing w:before="0" w:beforeAutospacing="0" w:after="0" w:afterAutospacing="0"/>
      </w:pPr>
      <w:r>
        <w:t xml:space="preserve">    </w:t>
      </w:r>
      <w:r w:rsidR="00AF318A">
        <w:t xml:space="preserve">        </w:t>
      </w:r>
      <w:r w:rsidR="00AF12B8">
        <w:t>17</w:t>
      </w:r>
      <w:r w:rsidR="00D6190A">
        <w:t>. Bylų registracijos žurnalo saugojimo terminas – 3 (treji) metai.</w:t>
      </w:r>
    </w:p>
    <w:p w:rsidR="00906A20" w:rsidRDefault="00906A20" w:rsidP="00FF3809">
      <w:pPr>
        <w:pStyle w:val="Pagrindinistekstas2"/>
        <w:tabs>
          <w:tab w:val="clear" w:pos="993"/>
          <w:tab w:val="left" w:pos="709"/>
        </w:tabs>
        <w:spacing w:before="0" w:beforeAutospacing="0" w:after="0" w:afterAutospacing="0"/>
      </w:pPr>
    </w:p>
    <w:p w:rsidR="00906A20" w:rsidRDefault="00B65FF1" w:rsidP="00906A20">
      <w:pPr>
        <w:pStyle w:val="Pagrindinistekstas2"/>
        <w:tabs>
          <w:tab w:val="clear" w:pos="993"/>
        </w:tabs>
        <w:spacing w:before="0" w:beforeAutospacing="0" w:after="0" w:afterAutospacing="0"/>
        <w:jc w:val="center"/>
        <w:rPr>
          <w:b/>
          <w:bCs/>
        </w:rPr>
      </w:pPr>
      <w:r>
        <w:rPr>
          <w:b/>
          <w:bCs/>
        </w:rPr>
        <w:t>V</w:t>
      </w:r>
      <w:r w:rsidR="00906A20">
        <w:rPr>
          <w:b/>
          <w:bCs/>
        </w:rPr>
        <w:t xml:space="preserve"> SKYRIUS</w:t>
      </w:r>
    </w:p>
    <w:p w:rsidR="00D6190A" w:rsidRDefault="00D6190A" w:rsidP="00906A20">
      <w:pPr>
        <w:pStyle w:val="Pagrindinistekstas2"/>
        <w:tabs>
          <w:tab w:val="clear" w:pos="993"/>
        </w:tabs>
        <w:spacing w:before="0" w:beforeAutospacing="0" w:after="0" w:afterAutospacing="0"/>
        <w:jc w:val="center"/>
        <w:rPr>
          <w:b/>
          <w:bCs/>
        </w:rPr>
      </w:pPr>
      <w:r>
        <w:rPr>
          <w:b/>
          <w:bCs/>
        </w:rPr>
        <w:t>BAIGIAMOSIOS NUOSTATOS</w:t>
      </w:r>
    </w:p>
    <w:p w:rsidR="001D700A" w:rsidRDefault="001D700A" w:rsidP="00906A20">
      <w:pPr>
        <w:pStyle w:val="Pagrindinistekstas2"/>
        <w:tabs>
          <w:tab w:val="clear" w:pos="993"/>
        </w:tabs>
        <w:spacing w:before="0" w:beforeAutospacing="0" w:after="0" w:afterAutospacing="0"/>
        <w:jc w:val="center"/>
        <w:rPr>
          <w:b/>
          <w:bCs/>
        </w:rPr>
      </w:pPr>
    </w:p>
    <w:p w:rsidR="00D6190A" w:rsidRPr="008E5E84" w:rsidRDefault="00AF318A" w:rsidP="00FF3809">
      <w:pPr>
        <w:spacing w:line="360" w:lineRule="auto"/>
        <w:jc w:val="both"/>
      </w:pPr>
      <w:r>
        <w:t xml:space="preserve">           </w:t>
      </w:r>
      <w:r w:rsidR="00AF12B8">
        <w:t>18</w:t>
      </w:r>
      <w:r w:rsidR="00D6190A">
        <w:t xml:space="preserve">. Turto </w:t>
      </w:r>
      <w:r w:rsidR="00991617" w:rsidRPr="008E5E84">
        <w:t xml:space="preserve">valdymo </w:t>
      </w:r>
      <w:r w:rsidR="00D6190A" w:rsidRPr="008E5E84">
        <w:t xml:space="preserve">skyrius </w:t>
      </w:r>
      <w:r w:rsidR="00D25BE6">
        <w:t xml:space="preserve">yra </w:t>
      </w:r>
      <w:r w:rsidR="00D6190A" w:rsidRPr="008E5E84">
        <w:t>atsakingas už bylų tvarkymą, saugojimą ir išdavimą padaliniams</w:t>
      </w:r>
      <w:r w:rsidRPr="008E5E84">
        <w:t xml:space="preserve"> ir asmenims</w:t>
      </w:r>
      <w:r w:rsidR="00D6190A" w:rsidRPr="008E5E84">
        <w:t>.</w:t>
      </w:r>
    </w:p>
    <w:p w:rsidR="00D6190A" w:rsidRDefault="00D6190A" w:rsidP="00FF3809">
      <w:pPr>
        <w:pStyle w:val="Pagrindinistekstas2"/>
        <w:tabs>
          <w:tab w:val="clear" w:pos="993"/>
        </w:tabs>
        <w:spacing w:before="0" w:beforeAutospacing="0" w:after="0" w:afterAutospacing="0"/>
      </w:pPr>
      <w:r w:rsidRPr="008E5E84">
        <w:t xml:space="preserve">         </w:t>
      </w:r>
      <w:r w:rsidR="00AF318A" w:rsidRPr="008E5E84">
        <w:t xml:space="preserve">  </w:t>
      </w:r>
      <w:r w:rsidR="00AF12B8">
        <w:t>19</w:t>
      </w:r>
      <w:r w:rsidRPr="008E5E84">
        <w:t>. Padalinys</w:t>
      </w:r>
      <w:r w:rsidR="00D25BE6">
        <w:t xml:space="preserve"> ar</w:t>
      </w:r>
      <w:r w:rsidR="00AF318A" w:rsidRPr="008E5E84">
        <w:t xml:space="preserve"> asmuo,</w:t>
      </w:r>
      <w:r w:rsidRPr="008E5E84">
        <w:t xml:space="preserve"> kuriam išduotas bylos originala</w:t>
      </w:r>
      <w:r w:rsidR="00996F54" w:rsidRPr="008E5E84">
        <w:t xml:space="preserve">s </w:t>
      </w:r>
      <w:r w:rsidR="0090512F">
        <w:t>10</w:t>
      </w:r>
      <w:r w:rsidRPr="008E5E84">
        <w:t xml:space="preserve"> punkte nustatyta tvarka, yra atsakingas už bylą iki tol, kol ji grąžinama Turto </w:t>
      </w:r>
      <w:r w:rsidR="00991617" w:rsidRPr="008E5E84">
        <w:t xml:space="preserve">valdymo </w:t>
      </w:r>
      <w:r w:rsidRPr="008E5E84">
        <w:t>skyriui.</w:t>
      </w:r>
    </w:p>
    <w:p w:rsidR="00D6190A" w:rsidRPr="00D25BE6" w:rsidRDefault="00AF318A" w:rsidP="00FF3809">
      <w:pPr>
        <w:pStyle w:val="Pagrindinistekstas2"/>
        <w:tabs>
          <w:tab w:val="clear" w:pos="993"/>
        </w:tabs>
        <w:spacing w:before="0" w:beforeAutospacing="0" w:after="0" w:afterAutospacing="0"/>
      </w:pPr>
      <w:r>
        <w:t xml:space="preserve">           </w:t>
      </w:r>
      <w:r w:rsidR="00AF12B8">
        <w:t>20</w:t>
      </w:r>
      <w:r w:rsidR="00D6190A">
        <w:t xml:space="preserve">. Bylų tvarkymo, saugojimo ir išdavimo kontrolę vykdo </w:t>
      </w:r>
      <w:r w:rsidR="00D25BE6">
        <w:t>Savivaldybės a</w:t>
      </w:r>
      <w:r w:rsidR="00D6190A">
        <w:t xml:space="preserve">dministracijos direktorius. </w:t>
      </w:r>
    </w:p>
    <w:p w:rsidR="00D6190A" w:rsidRDefault="00D6190A">
      <w:pPr>
        <w:pStyle w:val="Pagrindinistekstas2"/>
        <w:tabs>
          <w:tab w:val="clear" w:pos="993"/>
        </w:tabs>
        <w:jc w:val="center"/>
      </w:pPr>
      <w:r>
        <w:t>____________________</w:t>
      </w:r>
    </w:p>
    <w:sectPr w:rsidR="00D6190A" w:rsidSect="005462D4">
      <w:headerReference w:type="even" r:id="rId9"/>
      <w:headerReference w:type="default" r:id="rId10"/>
      <w:footerReference w:type="default" r:id="rId11"/>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FFE" w:rsidRDefault="008D7FFE">
      <w:r>
        <w:separator/>
      </w:r>
    </w:p>
  </w:endnote>
  <w:endnote w:type="continuationSeparator" w:id="0">
    <w:p w:rsidR="008D7FFE" w:rsidRDefault="008D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D52" w:rsidRDefault="00313D52">
    <w:pPr>
      <w:pStyle w:val="Porat"/>
    </w:pPr>
  </w:p>
  <w:p w:rsidR="00313D52" w:rsidRDefault="00313D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FFE" w:rsidRDefault="008D7FFE">
      <w:r>
        <w:separator/>
      </w:r>
    </w:p>
  </w:footnote>
  <w:footnote w:type="continuationSeparator" w:id="0">
    <w:p w:rsidR="008D7FFE" w:rsidRDefault="008D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0A" w:rsidRDefault="00D619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D6190A" w:rsidRDefault="00D6190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90A" w:rsidRDefault="00D6190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B3CA2">
      <w:rPr>
        <w:rStyle w:val="Puslapionumeris"/>
        <w:noProof/>
      </w:rPr>
      <w:t>2</w:t>
    </w:r>
    <w:r>
      <w:rPr>
        <w:rStyle w:val="Puslapionumeris"/>
      </w:rPr>
      <w:fldChar w:fldCharType="end"/>
    </w:r>
  </w:p>
  <w:p w:rsidR="00D6190A" w:rsidRDefault="00D6190A">
    <w:pPr>
      <w:pStyle w:val="Antrats"/>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55ED0"/>
    <w:multiLevelType w:val="hybridMultilevel"/>
    <w:tmpl w:val="084231C8"/>
    <w:lvl w:ilvl="0" w:tplc="B73C0688">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
    <w:nsid w:val="27B7423D"/>
    <w:multiLevelType w:val="multilevel"/>
    <w:tmpl w:val="C692813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EE95142"/>
    <w:multiLevelType w:val="multilevel"/>
    <w:tmpl w:val="12F25418"/>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9F82680"/>
    <w:multiLevelType w:val="multilevel"/>
    <w:tmpl w:val="7E40CF3A"/>
    <w:lvl w:ilvl="0">
      <w:start w:val="15"/>
      <w:numFmt w:val="decimal"/>
      <w:lvlText w:val="%1."/>
      <w:lvlJc w:val="left"/>
      <w:pPr>
        <w:tabs>
          <w:tab w:val="num" w:pos="480"/>
        </w:tabs>
        <w:ind w:left="480" w:hanging="480"/>
      </w:pPr>
      <w:rPr>
        <w:rFonts w:hint="default"/>
      </w:rPr>
    </w:lvl>
    <w:lvl w:ilvl="1">
      <w:start w:val="4"/>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4">
    <w:nsid w:val="4E584515"/>
    <w:multiLevelType w:val="hybridMultilevel"/>
    <w:tmpl w:val="4E7EBBE2"/>
    <w:lvl w:ilvl="0" w:tplc="C0F635E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F64327"/>
    <w:multiLevelType w:val="multilevel"/>
    <w:tmpl w:val="C17EB41E"/>
    <w:lvl w:ilvl="0">
      <w:start w:val="15"/>
      <w:numFmt w:val="decimal"/>
      <w:lvlText w:val="%1."/>
      <w:lvlJc w:val="left"/>
      <w:pPr>
        <w:tabs>
          <w:tab w:val="num" w:pos="480"/>
        </w:tabs>
        <w:ind w:left="480" w:hanging="480"/>
      </w:pPr>
      <w:rPr>
        <w:rFonts w:hint="default"/>
      </w:rPr>
    </w:lvl>
    <w:lvl w:ilvl="1">
      <w:start w:val="4"/>
      <w:numFmt w:val="decimal"/>
      <w:lvlText w:val="%1.%2."/>
      <w:lvlJc w:val="left"/>
      <w:pPr>
        <w:tabs>
          <w:tab w:val="num" w:pos="1140"/>
        </w:tabs>
        <w:ind w:left="1140" w:hanging="48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6">
    <w:nsid w:val="612F17FB"/>
    <w:multiLevelType w:val="multilevel"/>
    <w:tmpl w:val="7442A172"/>
    <w:lvl w:ilvl="0">
      <w:start w:val="13"/>
      <w:numFmt w:val="decimal"/>
      <w:lvlText w:val="%1."/>
      <w:lvlJc w:val="left"/>
      <w:pPr>
        <w:tabs>
          <w:tab w:val="num" w:pos="480"/>
        </w:tabs>
        <w:ind w:left="480" w:hanging="480"/>
      </w:pPr>
      <w:rPr>
        <w:rFonts w:hint="default"/>
      </w:rPr>
    </w:lvl>
    <w:lvl w:ilvl="1">
      <w:start w:val="4"/>
      <w:numFmt w:val="decimal"/>
      <w:lvlText w:val="%1.%2."/>
      <w:lvlJc w:val="left"/>
      <w:pPr>
        <w:tabs>
          <w:tab w:val="num" w:pos="1260"/>
        </w:tabs>
        <w:ind w:left="1260" w:hanging="48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7">
    <w:nsid w:val="7EA600E0"/>
    <w:multiLevelType w:val="multilevel"/>
    <w:tmpl w:val="685AA92C"/>
    <w:lvl w:ilvl="0">
      <w:start w:val="15"/>
      <w:numFmt w:val="decimal"/>
      <w:lvlText w:val="%1."/>
      <w:lvlJc w:val="left"/>
      <w:pPr>
        <w:tabs>
          <w:tab w:val="num" w:pos="660"/>
        </w:tabs>
        <w:ind w:left="660" w:hanging="660"/>
      </w:pPr>
      <w:rPr>
        <w:rFonts w:hint="default"/>
      </w:rPr>
    </w:lvl>
    <w:lvl w:ilvl="1">
      <w:start w:val="3"/>
      <w:numFmt w:val="decimal"/>
      <w:lvlText w:val="%1.%2."/>
      <w:lvlJc w:val="left"/>
      <w:pPr>
        <w:tabs>
          <w:tab w:val="num" w:pos="1320"/>
        </w:tabs>
        <w:ind w:left="1320" w:hanging="6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num w:numId="1">
    <w:abstractNumId w:val="2"/>
  </w:num>
  <w:num w:numId="2">
    <w:abstractNumId w:val="1"/>
  </w:num>
  <w:num w:numId="3">
    <w:abstractNumId w:val="4"/>
  </w:num>
  <w:num w:numId="4">
    <w:abstractNumId w:val="0"/>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0D"/>
    <w:rsid w:val="00007484"/>
    <w:rsid w:val="00010E33"/>
    <w:rsid w:val="00011532"/>
    <w:rsid w:val="0003378B"/>
    <w:rsid w:val="000443F4"/>
    <w:rsid w:val="000704A0"/>
    <w:rsid w:val="000A26AF"/>
    <w:rsid w:val="000A4E22"/>
    <w:rsid w:val="000B407B"/>
    <w:rsid w:val="000B5C6A"/>
    <w:rsid w:val="00115F4E"/>
    <w:rsid w:val="00123CBB"/>
    <w:rsid w:val="0014330A"/>
    <w:rsid w:val="00145578"/>
    <w:rsid w:val="001534C6"/>
    <w:rsid w:val="00153CF9"/>
    <w:rsid w:val="00155A72"/>
    <w:rsid w:val="00155E2F"/>
    <w:rsid w:val="001800F9"/>
    <w:rsid w:val="001A1BA6"/>
    <w:rsid w:val="001B668E"/>
    <w:rsid w:val="001C1586"/>
    <w:rsid w:val="001D700A"/>
    <w:rsid w:val="00205B92"/>
    <w:rsid w:val="0021694E"/>
    <w:rsid w:val="002175CA"/>
    <w:rsid w:val="00244FFD"/>
    <w:rsid w:val="002550B4"/>
    <w:rsid w:val="00262488"/>
    <w:rsid w:val="0027389C"/>
    <w:rsid w:val="002B3CA2"/>
    <w:rsid w:val="002F20F4"/>
    <w:rsid w:val="002F7363"/>
    <w:rsid w:val="00303298"/>
    <w:rsid w:val="00313D52"/>
    <w:rsid w:val="00316841"/>
    <w:rsid w:val="003335B2"/>
    <w:rsid w:val="00336C5B"/>
    <w:rsid w:val="00341AC2"/>
    <w:rsid w:val="003552C1"/>
    <w:rsid w:val="00356A64"/>
    <w:rsid w:val="00384310"/>
    <w:rsid w:val="00391BE7"/>
    <w:rsid w:val="003A38E2"/>
    <w:rsid w:val="004408B1"/>
    <w:rsid w:val="00445193"/>
    <w:rsid w:val="004560BE"/>
    <w:rsid w:val="0045786C"/>
    <w:rsid w:val="004A076D"/>
    <w:rsid w:val="004A1C3D"/>
    <w:rsid w:val="004A1D43"/>
    <w:rsid w:val="004A5DD7"/>
    <w:rsid w:val="004B6D04"/>
    <w:rsid w:val="004C462F"/>
    <w:rsid w:val="004D6CEA"/>
    <w:rsid w:val="004E758E"/>
    <w:rsid w:val="00502748"/>
    <w:rsid w:val="00517FD4"/>
    <w:rsid w:val="00543D4B"/>
    <w:rsid w:val="005462D4"/>
    <w:rsid w:val="005C45DB"/>
    <w:rsid w:val="00661D44"/>
    <w:rsid w:val="006659D8"/>
    <w:rsid w:val="00667F39"/>
    <w:rsid w:val="006D208C"/>
    <w:rsid w:val="006E05BB"/>
    <w:rsid w:val="006E16AA"/>
    <w:rsid w:val="00704AB0"/>
    <w:rsid w:val="00716C8F"/>
    <w:rsid w:val="0072687F"/>
    <w:rsid w:val="00731B04"/>
    <w:rsid w:val="00783AE5"/>
    <w:rsid w:val="007931FC"/>
    <w:rsid w:val="007A0B7D"/>
    <w:rsid w:val="007B488F"/>
    <w:rsid w:val="007C3041"/>
    <w:rsid w:val="007D3BA0"/>
    <w:rsid w:val="007D7AEB"/>
    <w:rsid w:val="007F763E"/>
    <w:rsid w:val="008100D2"/>
    <w:rsid w:val="008117CC"/>
    <w:rsid w:val="00813E07"/>
    <w:rsid w:val="00813FEB"/>
    <w:rsid w:val="0083572D"/>
    <w:rsid w:val="0083591E"/>
    <w:rsid w:val="00835F2F"/>
    <w:rsid w:val="00837CC9"/>
    <w:rsid w:val="00846CFE"/>
    <w:rsid w:val="00850FBE"/>
    <w:rsid w:val="008856B3"/>
    <w:rsid w:val="0089015F"/>
    <w:rsid w:val="00891406"/>
    <w:rsid w:val="00891D16"/>
    <w:rsid w:val="008A1BE6"/>
    <w:rsid w:val="008B2156"/>
    <w:rsid w:val="008B3596"/>
    <w:rsid w:val="008B58F4"/>
    <w:rsid w:val="008D3211"/>
    <w:rsid w:val="008D7FFE"/>
    <w:rsid w:val="008E5E84"/>
    <w:rsid w:val="0090512F"/>
    <w:rsid w:val="00906A20"/>
    <w:rsid w:val="0091139C"/>
    <w:rsid w:val="00937A38"/>
    <w:rsid w:val="00941C60"/>
    <w:rsid w:val="00987D53"/>
    <w:rsid w:val="00991617"/>
    <w:rsid w:val="00996F54"/>
    <w:rsid w:val="009E48AE"/>
    <w:rsid w:val="00A44931"/>
    <w:rsid w:val="00A75AF3"/>
    <w:rsid w:val="00A76210"/>
    <w:rsid w:val="00AA5391"/>
    <w:rsid w:val="00AB1BAC"/>
    <w:rsid w:val="00AD4477"/>
    <w:rsid w:val="00AD45B2"/>
    <w:rsid w:val="00AD49D3"/>
    <w:rsid w:val="00AE6BA0"/>
    <w:rsid w:val="00AE7A22"/>
    <w:rsid w:val="00AF12B8"/>
    <w:rsid w:val="00AF318A"/>
    <w:rsid w:val="00B067AC"/>
    <w:rsid w:val="00B15F85"/>
    <w:rsid w:val="00B176F0"/>
    <w:rsid w:val="00B300CA"/>
    <w:rsid w:val="00B35217"/>
    <w:rsid w:val="00B369A3"/>
    <w:rsid w:val="00B50EC9"/>
    <w:rsid w:val="00B56DAB"/>
    <w:rsid w:val="00B65FF1"/>
    <w:rsid w:val="00BC23E0"/>
    <w:rsid w:val="00BC3F2A"/>
    <w:rsid w:val="00C24118"/>
    <w:rsid w:val="00C26584"/>
    <w:rsid w:val="00C41EB8"/>
    <w:rsid w:val="00C53F6D"/>
    <w:rsid w:val="00CC476B"/>
    <w:rsid w:val="00CC5247"/>
    <w:rsid w:val="00CC649C"/>
    <w:rsid w:val="00CD0976"/>
    <w:rsid w:val="00D135B7"/>
    <w:rsid w:val="00D25BE6"/>
    <w:rsid w:val="00D319E7"/>
    <w:rsid w:val="00D31CCE"/>
    <w:rsid w:val="00D43A85"/>
    <w:rsid w:val="00D6190A"/>
    <w:rsid w:val="00D65903"/>
    <w:rsid w:val="00D661EC"/>
    <w:rsid w:val="00D666B9"/>
    <w:rsid w:val="00DA39C6"/>
    <w:rsid w:val="00DA5C1B"/>
    <w:rsid w:val="00DB7FBE"/>
    <w:rsid w:val="00DD4B17"/>
    <w:rsid w:val="00DD600D"/>
    <w:rsid w:val="00DE0438"/>
    <w:rsid w:val="00E14D50"/>
    <w:rsid w:val="00E232A9"/>
    <w:rsid w:val="00E43A17"/>
    <w:rsid w:val="00E7070A"/>
    <w:rsid w:val="00E75CB0"/>
    <w:rsid w:val="00E83970"/>
    <w:rsid w:val="00ED0D5B"/>
    <w:rsid w:val="00ED75F6"/>
    <w:rsid w:val="00ED7927"/>
    <w:rsid w:val="00EF531A"/>
    <w:rsid w:val="00EF6722"/>
    <w:rsid w:val="00EF6BFD"/>
    <w:rsid w:val="00F00DB9"/>
    <w:rsid w:val="00F01A15"/>
    <w:rsid w:val="00F07627"/>
    <w:rsid w:val="00F24E6F"/>
    <w:rsid w:val="00F258CF"/>
    <w:rsid w:val="00F479B6"/>
    <w:rsid w:val="00F503DA"/>
    <w:rsid w:val="00FC5CE1"/>
    <w:rsid w:val="00FC78FC"/>
    <w:rsid w:val="00FD08B0"/>
    <w:rsid w:val="00FD59BF"/>
    <w:rsid w:val="00FF38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42"/>
        <w:tab w:val="left" w:pos="993"/>
        <w:tab w:val="num" w:pos="1080"/>
        <w:tab w:val="num" w:pos="1800"/>
      </w:tabs>
      <w:spacing w:before="100" w:beforeAutospacing="1" w:after="100" w:afterAutospacing="1" w:line="360" w:lineRule="auto"/>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spacing w:before="100" w:beforeAutospacing="1" w:after="100" w:afterAutospacing="1"/>
    </w:pPr>
    <w:rPr>
      <w:rFonts w:ascii="Arial Unicode MS" w:eastAsia="Arial Unicode MS" w:hAnsi="Arial Unicode MS" w:cs="Arial Unicode MS"/>
    </w:rPr>
  </w:style>
  <w:style w:type="paragraph" w:styleId="Pagrindinistekstas">
    <w:name w:val="Body Text"/>
    <w:basedOn w:val="prastasis"/>
    <w:semiHidden/>
    <w:pPr>
      <w:tabs>
        <w:tab w:val="left" w:pos="993"/>
      </w:tabs>
      <w:spacing w:before="100" w:beforeAutospacing="1" w:after="100" w:afterAutospacing="1" w:line="360" w:lineRule="auto"/>
      <w:jc w:val="both"/>
    </w:pPr>
    <w:rPr>
      <w:color w:val="FF00FF"/>
    </w:rPr>
  </w:style>
  <w:style w:type="paragraph" w:styleId="Pagrindinistekstas2">
    <w:name w:val="Body Text 2"/>
    <w:basedOn w:val="prastasis"/>
    <w:semiHidden/>
    <w:pPr>
      <w:tabs>
        <w:tab w:val="left" w:pos="993"/>
      </w:tabs>
      <w:spacing w:before="100" w:beforeAutospacing="1" w:after="100" w:afterAutospacing="1" w:line="360" w:lineRule="auto"/>
      <w:jc w:val="both"/>
    </w:pPr>
  </w:style>
  <w:style w:type="paragraph" w:styleId="Pagrindiniotekstotrauka2">
    <w:name w:val="Body Text Indent 2"/>
    <w:basedOn w:val="prastasis"/>
    <w:semiHidden/>
    <w:pPr>
      <w:tabs>
        <w:tab w:val="num" w:pos="0"/>
        <w:tab w:val="left" w:pos="993"/>
      </w:tabs>
      <w:spacing w:before="100" w:beforeAutospacing="1" w:after="100" w:afterAutospacing="1" w:line="360" w:lineRule="auto"/>
      <w:ind w:firstLine="720"/>
      <w:jc w:val="both"/>
    </w:pPr>
  </w:style>
  <w:style w:type="paragraph" w:styleId="Antrats">
    <w:name w:val="header"/>
    <w:basedOn w:val="prastasis"/>
    <w:semiHidden/>
    <w:pPr>
      <w:tabs>
        <w:tab w:val="center" w:pos="4819"/>
        <w:tab w:val="right" w:pos="9638"/>
      </w:tabs>
    </w:pPr>
  </w:style>
  <w:style w:type="character" w:styleId="Puslapionumeris">
    <w:name w:val="page number"/>
    <w:basedOn w:val="Numatytasispastraiposriftas"/>
    <w:semiHidden/>
  </w:style>
  <w:style w:type="paragraph" w:styleId="Porat">
    <w:name w:val="footer"/>
    <w:basedOn w:val="prastasis"/>
    <w:link w:val="PoratDiagrama"/>
    <w:uiPriority w:val="99"/>
    <w:pPr>
      <w:tabs>
        <w:tab w:val="center" w:pos="4153"/>
        <w:tab w:val="right" w:pos="8306"/>
      </w:tabs>
    </w:p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rPr>
      <w:rFonts w:ascii="Tahoma" w:hAnsi="Tahoma" w:cs="Tahoma"/>
      <w:sz w:val="16"/>
      <w:szCs w:val="16"/>
      <w:lang w:eastAsia="en-US"/>
    </w:rPr>
  </w:style>
  <w:style w:type="character" w:customStyle="1" w:styleId="PoratDiagrama">
    <w:name w:val="Poraštė Diagrama"/>
    <w:basedOn w:val="Numatytasispastraiposriftas"/>
    <w:link w:val="Porat"/>
    <w:uiPriority w:val="99"/>
    <w:rsid w:val="00313D5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eastAsia="en-US"/>
    </w:rPr>
  </w:style>
  <w:style w:type="paragraph" w:styleId="Antrat1">
    <w:name w:val="heading 1"/>
    <w:basedOn w:val="prastasis"/>
    <w:next w:val="prastasis"/>
    <w:qFormat/>
    <w:pPr>
      <w:keepNext/>
      <w:tabs>
        <w:tab w:val="left" w:pos="142"/>
        <w:tab w:val="left" w:pos="993"/>
        <w:tab w:val="num" w:pos="1080"/>
        <w:tab w:val="num" w:pos="1800"/>
      </w:tabs>
      <w:spacing w:before="100" w:beforeAutospacing="1" w:after="100" w:afterAutospacing="1" w:line="360" w:lineRule="auto"/>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spacing w:before="100" w:beforeAutospacing="1" w:after="100" w:afterAutospacing="1"/>
    </w:pPr>
    <w:rPr>
      <w:rFonts w:ascii="Arial Unicode MS" w:eastAsia="Arial Unicode MS" w:hAnsi="Arial Unicode MS" w:cs="Arial Unicode MS"/>
    </w:rPr>
  </w:style>
  <w:style w:type="paragraph" w:styleId="Pagrindinistekstas">
    <w:name w:val="Body Text"/>
    <w:basedOn w:val="prastasis"/>
    <w:semiHidden/>
    <w:pPr>
      <w:tabs>
        <w:tab w:val="left" w:pos="993"/>
      </w:tabs>
      <w:spacing w:before="100" w:beforeAutospacing="1" w:after="100" w:afterAutospacing="1" w:line="360" w:lineRule="auto"/>
      <w:jc w:val="both"/>
    </w:pPr>
    <w:rPr>
      <w:color w:val="FF00FF"/>
    </w:rPr>
  </w:style>
  <w:style w:type="paragraph" w:styleId="Pagrindinistekstas2">
    <w:name w:val="Body Text 2"/>
    <w:basedOn w:val="prastasis"/>
    <w:semiHidden/>
    <w:pPr>
      <w:tabs>
        <w:tab w:val="left" w:pos="993"/>
      </w:tabs>
      <w:spacing w:before="100" w:beforeAutospacing="1" w:after="100" w:afterAutospacing="1" w:line="360" w:lineRule="auto"/>
      <w:jc w:val="both"/>
    </w:pPr>
  </w:style>
  <w:style w:type="paragraph" w:styleId="Pagrindiniotekstotrauka2">
    <w:name w:val="Body Text Indent 2"/>
    <w:basedOn w:val="prastasis"/>
    <w:semiHidden/>
    <w:pPr>
      <w:tabs>
        <w:tab w:val="num" w:pos="0"/>
        <w:tab w:val="left" w:pos="993"/>
      </w:tabs>
      <w:spacing w:before="100" w:beforeAutospacing="1" w:after="100" w:afterAutospacing="1" w:line="360" w:lineRule="auto"/>
      <w:ind w:firstLine="720"/>
      <w:jc w:val="both"/>
    </w:pPr>
  </w:style>
  <w:style w:type="paragraph" w:styleId="Antrats">
    <w:name w:val="header"/>
    <w:basedOn w:val="prastasis"/>
    <w:semiHidden/>
    <w:pPr>
      <w:tabs>
        <w:tab w:val="center" w:pos="4819"/>
        <w:tab w:val="right" w:pos="9638"/>
      </w:tabs>
    </w:pPr>
  </w:style>
  <w:style w:type="character" w:styleId="Puslapionumeris">
    <w:name w:val="page number"/>
    <w:basedOn w:val="Numatytasispastraiposriftas"/>
    <w:semiHidden/>
  </w:style>
  <w:style w:type="paragraph" w:styleId="Porat">
    <w:name w:val="footer"/>
    <w:basedOn w:val="prastasis"/>
    <w:link w:val="PoratDiagrama"/>
    <w:uiPriority w:val="99"/>
    <w:pPr>
      <w:tabs>
        <w:tab w:val="center" w:pos="4153"/>
        <w:tab w:val="right" w:pos="8306"/>
      </w:tabs>
    </w:pPr>
  </w:style>
  <w:style w:type="paragraph" w:styleId="Debesliotekstas">
    <w:name w:val="Balloon Text"/>
    <w:basedOn w:val="prastasis"/>
    <w:rPr>
      <w:rFonts w:ascii="Tahoma" w:hAnsi="Tahoma" w:cs="Tahoma"/>
      <w:sz w:val="16"/>
      <w:szCs w:val="16"/>
    </w:rPr>
  </w:style>
  <w:style w:type="character" w:customStyle="1" w:styleId="DebesliotekstasDiagrama">
    <w:name w:val="Debesėlio tekstas Diagrama"/>
    <w:rPr>
      <w:rFonts w:ascii="Tahoma" w:hAnsi="Tahoma" w:cs="Tahoma"/>
      <w:sz w:val="16"/>
      <w:szCs w:val="16"/>
      <w:lang w:eastAsia="en-US"/>
    </w:rPr>
  </w:style>
  <w:style w:type="character" w:customStyle="1" w:styleId="PoratDiagrama">
    <w:name w:val="Poraštė Diagrama"/>
    <w:basedOn w:val="Numatytasispastraiposriftas"/>
    <w:link w:val="Porat"/>
    <w:uiPriority w:val="99"/>
    <w:rsid w:val="00313D5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FA5A-FD1D-4682-AA3E-352D3108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4833</Words>
  <Characters>2756</Characters>
  <Application>Microsoft Office Word</Application>
  <DocSecurity>0</DocSecurity>
  <Lines>22</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 sav.</Company>
  <LinksUpToDate>false</LinksUpToDate>
  <CharactersWithSpaces>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rimazdan</dc:creator>
  <cp:lastModifiedBy>Akvilė Zubrickaitė</cp:lastModifiedBy>
  <cp:revision>2</cp:revision>
  <cp:lastPrinted>2016-08-19T06:55:00Z</cp:lastPrinted>
  <dcterms:created xsi:type="dcterms:W3CDTF">2016-12-30T08:10:00Z</dcterms:created>
  <dcterms:modified xsi:type="dcterms:W3CDTF">2016-12-30T08:10:00Z</dcterms:modified>
</cp:coreProperties>
</file>