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00" w:rsidRDefault="00BE3EBC" w:rsidP="00BE3EB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AKTUALI INFORMACIJA APIE BEPILOČI</w:t>
      </w:r>
      <w:r w:rsidR="00166A1F">
        <w:rPr>
          <w:rFonts w:ascii="Times New Roman" w:hAnsi="Times New Roman"/>
          <w:sz w:val="32"/>
          <w:szCs w:val="32"/>
        </w:rPr>
        <w:t>Ų</w:t>
      </w:r>
      <w:r>
        <w:rPr>
          <w:rFonts w:ascii="Times New Roman" w:hAnsi="Times New Roman"/>
          <w:sz w:val="32"/>
          <w:szCs w:val="32"/>
        </w:rPr>
        <w:t xml:space="preserve"> ORLAIVI</w:t>
      </w:r>
      <w:r w:rsidR="00166A1F">
        <w:rPr>
          <w:rFonts w:ascii="Times New Roman" w:hAnsi="Times New Roman"/>
          <w:sz w:val="32"/>
          <w:szCs w:val="32"/>
        </w:rPr>
        <w:t>Ų NAUDOJIMO TVARKĄ</w:t>
      </w:r>
    </w:p>
    <w:p w:rsidR="00BE3EBC" w:rsidRDefault="00BE3EBC" w:rsidP="00BE3EBC">
      <w:pPr>
        <w:jc w:val="center"/>
        <w:rPr>
          <w:rFonts w:ascii="Times New Roman" w:hAnsi="Times New Roman"/>
          <w:sz w:val="32"/>
          <w:szCs w:val="32"/>
        </w:rPr>
      </w:pPr>
    </w:p>
    <w:p w:rsidR="00BE3EBC" w:rsidRDefault="00BE3EBC" w:rsidP="00BE3E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Bepiločiai</w:t>
      </w:r>
      <w:proofErr w:type="spellEnd"/>
      <w:r>
        <w:rPr>
          <w:rFonts w:ascii="Times New Roman" w:hAnsi="Times New Roman"/>
          <w:sz w:val="24"/>
          <w:szCs w:val="24"/>
        </w:rPr>
        <w:t xml:space="preserve"> orlaiviai Lietuvoje turi būti naudojami pagal </w:t>
      </w:r>
      <w:proofErr w:type="spellStart"/>
      <w:r>
        <w:rPr>
          <w:rFonts w:ascii="Times New Roman" w:hAnsi="Times New Roman"/>
          <w:sz w:val="24"/>
          <w:szCs w:val="24"/>
        </w:rPr>
        <w:t>bepiločių</w:t>
      </w:r>
      <w:proofErr w:type="spellEnd"/>
      <w:r>
        <w:rPr>
          <w:rFonts w:ascii="Times New Roman" w:hAnsi="Times New Roman"/>
          <w:sz w:val="24"/>
          <w:szCs w:val="24"/>
        </w:rPr>
        <w:t xml:space="preserve"> orlaivių naudojimo taisykles, patvirtintas Civilinės aviacijos administracijos (toliau – CAA) direktoriaus 2014 m. sausio 23 d. įsakymu Nr. 4R-17 „Dėl </w:t>
      </w:r>
      <w:proofErr w:type="spellStart"/>
      <w:r>
        <w:rPr>
          <w:rFonts w:ascii="Times New Roman" w:hAnsi="Times New Roman"/>
          <w:sz w:val="24"/>
          <w:szCs w:val="24"/>
        </w:rPr>
        <w:t>bepiločių</w:t>
      </w:r>
      <w:proofErr w:type="spellEnd"/>
      <w:r>
        <w:rPr>
          <w:rFonts w:ascii="Times New Roman" w:hAnsi="Times New Roman"/>
          <w:sz w:val="24"/>
          <w:szCs w:val="24"/>
        </w:rPr>
        <w:t xml:space="preserve"> orlaivių naudojimo taisyklių patvirtinimo“</w:t>
      </w:r>
      <w:r w:rsidR="000F4920">
        <w:rPr>
          <w:rFonts w:ascii="Times New Roman" w:hAnsi="Times New Roman"/>
          <w:sz w:val="24"/>
          <w:szCs w:val="24"/>
        </w:rPr>
        <w:t>.</w:t>
      </w:r>
    </w:p>
    <w:p w:rsidR="000F4920" w:rsidRDefault="000F4920" w:rsidP="00BE3EBC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Bepilotį</w:t>
      </w:r>
      <w:proofErr w:type="spellEnd"/>
      <w:r>
        <w:rPr>
          <w:rFonts w:ascii="Times New Roman" w:hAnsi="Times New Roman"/>
          <w:sz w:val="24"/>
          <w:szCs w:val="24"/>
        </w:rPr>
        <w:t xml:space="preserve"> orlaivį valdyti galima, jei:</w:t>
      </w:r>
    </w:p>
    <w:p w:rsidR="000F4920" w:rsidRDefault="000F4920" w:rsidP="000F4920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Atliktas </w:t>
      </w:r>
      <w:proofErr w:type="spellStart"/>
      <w:r>
        <w:rPr>
          <w:rFonts w:ascii="Times New Roman" w:hAnsi="Times New Roman"/>
          <w:sz w:val="24"/>
          <w:szCs w:val="24"/>
        </w:rPr>
        <w:t>bepiločio</w:t>
      </w:r>
      <w:proofErr w:type="spellEnd"/>
      <w:r>
        <w:rPr>
          <w:rFonts w:ascii="Times New Roman" w:hAnsi="Times New Roman"/>
          <w:sz w:val="24"/>
          <w:szCs w:val="24"/>
        </w:rPr>
        <w:t xml:space="preserve"> orlaivio (toliau – BPO) techninis vertinimas.</w:t>
      </w:r>
    </w:p>
    <w:p w:rsidR="000F4920" w:rsidRDefault="000F4920" w:rsidP="000F4920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Atliktas BPO valdytojo įgūdžių vertinimas.</w:t>
      </w:r>
    </w:p>
    <w:p w:rsidR="000F49D4" w:rsidRPr="00C40172" w:rsidRDefault="000F49D4" w:rsidP="000F49D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40172">
        <w:rPr>
          <w:rFonts w:ascii="Times New Roman" w:hAnsi="Times New Roman"/>
          <w:i/>
          <w:sz w:val="24"/>
          <w:szCs w:val="24"/>
        </w:rPr>
        <w:t xml:space="preserve">CAA direktoriaus 2015 m. liepos 13 d. įsakymu Nr. 4R-123 patvirtintų Reikalavimų organizacijoms, atliekančioms </w:t>
      </w:r>
      <w:proofErr w:type="spellStart"/>
      <w:r w:rsidRPr="00C40172">
        <w:rPr>
          <w:rFonts w:ascii="Times New Roman" w:hAnsi="Times New Roman"/>
          <w:i/>
          <w:sz w:val="24"/>
          <w:szCs w:val="24"/>
        </w:rPr>
        <w:t>bepiločių</w:t>
      </w:r>
      <w:proofErr w:type="spellEnd"/>
      <w:r w:rsidRPr="00C40172">
        <w:rPr>
          <w:rFonts w:ascii="Times New Roman" w:hAnsi="Times New Roman"/>
          <w:i/>
          <w:sz w:val="24"/>
          <w:szCs w:val="24"/>
        </w:rPr>
        <w:t xml:space="preserve"> orlaivių ir jų valdytojų vertinimą, 2 ir 5 punktų nuostatomis</w:t>
      </w:r>
      <w:r>
        <w:rPr>
          <w:rFonts w:ascii="Times New Roman" w:hAnsi="Times New Roman"/>
          <w:b/>
          <w:i/>
          <w:sz w:val="24"/>
          <w:szCs w:val="24"/>
        </w:rPr>
        <w:t xml:space="preserve"> BPO technin</w:t>
      </w:r>
      <w:r w:rsidR="00C40172">
        <w:rPr>
          <w:rFonts w:ascii="Times New Roman" w:hAnsi="Times New Roman"/>
          <w:b/>
          <w:i/>
          <w:sz w:val="24"/>
          <w:szCs w:val="24"/>
        </w:rPr>
        <w:t>į</w:t>
      </w:r>
      <w:r>
        <w:rPr>
          <w:rFonts w:ascii="Times New Roman" w:hAnsi="Times New Roman"/>
          <w:b/>
          <w:i/>
          <w:sz w:val="24"/>
          <w:szCs w:val="24"/>
        </w:rPr>
        <w:t xml:space="preserve"> vertinim</w:t>
      </w:r>
      <w:r w:rsidR="00C40172">
        <w:rPr>
          <w:rFonts w:ascii="Times New Roman" w:hAnsi="Times New Roman"/>
          <w:b/>
          <w:i/>
          <w:sz w:val="24"/>
          <w:szCs w:val="24"/>
        </w:rPr>
        <w:t>ą</w:t>
      </w:r>
      <w:r>
        <w:rPr>
          <w:rFonts w:ascii="Times New Roman" w:hAnsi="Times New Roman"/>
          <w:b/>
          <w:i/>
          <w:sz w:val="24"/>
          <w:szCs w:val="24"/>
        </w:rPr>
        <w:t xml:space="preserve"> ir BPO valdytojų įgūdžių vertinimą</w:t>
      </w:r>
      <w:r w:rsidR="00C40172">
        <w:rPr>
          <w:rFonts w:ascii="Times New Roman" w:hAnsi="Times New Roman"/>
          <w:b/>
          <w:i/>
          <w:sz w:val="24"/>
          <w:szCs w:val="24"/>
        </w:rPr>
        <w:t xml:space="preserve"> atlieka Lietuvos </w:t>
      </w:r>
      <w:proofErr w:type="spellStart"/>
      <w:r w:rsidR="00C40172">
        <w:rPr>
          <w:rFonts w:ascii="Times New Roman" w:hAnsi="Times New Roman"/>
          <w:b/>
          <w:i/>
          <w:sz w:val="24"/>
          <w:szCs w:val="24"/>
        </w:rPr>
        <w:t>bepiločių</w:t>
      </w:r>
      <w:proofErr w:type="spellEnd"/>
      <w:r w:rsidR="00C40172">
        <w:rPr>
          <w:rFonts w:ascii="Times New Roman" w:hAnsi="Times New Roman"/>
          <w:b/>
          <w:i/>
          <w:sz w:val="24"/>
          <w:szCs w:val="24"/>
        </w:rPr>
        <w:t xml:space="preserve"> orlaivių naudotojų asociacija (toliau – LBONA). </w:t>
      </w:r>
      <w:r w:rsidR="00C40172" w:rsidRPr="00C40172">
        <w:rPr>
          <w:rFonts w:ascii="Times New Roman" w:hAnsi="Times New Roman"/>
          <w:i/>
          <w:sz w:val="24"/>
          <w:szCs w:val="24"/>
        </w:rPr>
        <w:t xml:space="preserve">Asociacijos prezidentas – Antanas Gedvilas. Tel. +370 685 59630, el. p. </w:t>
      </w:r>
      <w:hyperlink r:id="rId6" w:history="1">
        <w:r w:rsidR="00C40172" w:rsidRPr="00C40172">
          <w:rPr>
            <w:rStyle w:val="Hipersaitas"/>
            <w:rFonts w:ascii="Times New Roman" w:hAnsi="Times New Roman"/>
            <w:i/>
            <w:sz w:val="24"/>
            <w:szCs w:val="24"/>
          </w:rPr>
          <w:t>info@lbona.lt</w:t>
        </w:r>
      </w:hyperlink>
      <w:r w:rsidR="00C40172" w:rsidRPr="00C40172">
        <w:rPr>
          <w:rFonts w:ascii="Times New Roman" w:hAnsi="Times New Roman"/>
          <w:i/>
          <w:sz w:val="24"/>
          <w:szCs w:val="24"/>
        </w:rPr>
        <w:t xml:space="preserve"> , </w:t>
      </w:r>
      <w:hyperlink r:id="rId7" w:history="1">
        <w:r w:rsidR="00C40172" w:rsidRPr="00C40172">
          <w:rPr>
            <w:rStyle w:val="Hipersaitas"/>
            <w:rFonts w:ascii="Times New Roman" w:hAnsi="Times New Roman"/>
            <w:i/>
            <w:sz w:val="24"/>
            <w:szCs w:val="24"/>
          </w:rPr>
          <w:t>http://www.lbona.lt</w:t>
        </w:r>
      </w:hyperlink>
      <w:r w:rsidR="00C40172" w:rsidRPr="00C40172">
        <w:rPr>
          <w:rFonts w:ascii="Times New Roman" w:hAnsi="Times New Roman"/>
          <w:i/>
          <w:sz w:val="24"/>
          <w:szCs w:val="24"/>
        </w:rPr>
        <w:t xml:space="preserve"> </w:t>
      </w:r>
    </w:p>
    <w:p w:rsidR="000F4920" w:rsidRDefault="00C40172" w:rsidP="00C40172">
      <w:pPr>
        <w:pStyle w:val="Sraopastraip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Gauta BPO naudotojo licencija iš CAA.</w:t>
      </w:r>
    </w:p>
    <w:p w:rsidR="00C40172" w:rsidRDefault="00C40172" w:rsidP="00C40172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40172" w:rsidRPr="0062506D" w:rsidRDefault="00C40172" w:rsidP="00C40172">
      <w:pPr>
        <w:rPr>
          <w:rFonts w:ascii="Times New Roman" w:hAnsi="Times New Roman"/>
          <w:sz w:val="24"/>
          <w:szCs w:val="24"/>
        </w:rPr>
      </w:pPr>
      <w:r w:rsidRPr="0062506D">
        <w:rPr>
          <w:rFonts w:ascii="Times New Roman" w:hAnsi="Times New Roman"/>
          <w:sz w:val="24"/>
          <w:szCs w:val="24"/>
        </w:rPr>
        <w:t xml:space="preserve">Smulkesnė informacija pateikiama CAA internetiniame tinklalapyje adresu: </w:t>
      </w:r>
      <w:hyperlink r:id="rId8" w:history="1">
        <w:r w:rsidRPr="0062506D">
          <w:rPr>
            <w:rStyle w:val="Hipersaitas"/>
            <w:rFonts w:ascii="Times New Roman" w:hAnsi="Times New Roman"/>
            <w:sz w:val="24"/>
            <w:szCs w:val="24"/>
          </w:rPr>
          <w:t>http://www.caa.lt/index.php?1863262406</w:t>
        </w:r>
      </w:hyperlink>
    </w:p>
    <w:p w:rsidR="00C40172" w:rsidRDefault="00C40172" w:rsidP="00C40172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0562E" w:rsidRDefault="00C0562E" w:rsidP="00C40172">
      <w:pPr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0562E" w:rsidRPr="00C40172" w:rsidRDefault="00C0562E" w:rsidP="00C0562E">
      <w:pPr>
        <w:spacing w:line="36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bookmarkStart w:id="0" w:name="_GoBack"/>
      <w:bookmarkEnd w:id="0"/>
    </w:p>
    <w:sectPr w:rsidR="00C0562E" w:rsidRPr="00C401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466"/>
    <w:multiLevelType w:val="hybridMultilevel"/>
    <w:tmpl w:val="80DABB10"/>
    <w:lvl w:ilvl="0" w:tplc="A2D441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1B71D9"/>
    <w:multiLevelType w:val="hybridMultilevel"/>
    <w:tmpl w:val="73B0927A"/>
    <w:lvl w:ilvl="0" w:tplc="386E1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BC"/>
    <w:rsid w:val="000F4920"/>
    <w:rsid w:val="000F49D4"/>
    <w:rsid w:val="00166A1F"/>
    <w:rsid w:val="0062506D"/>
    <w:rsid w:val="00920BC4"/>
    <w:rsid w:val="00A94E00"/>
    <w:rsid w:val="00BE3EBC"/>
    <w:rsid w:val="00C0562E"/>
    <w:rsid w:val="00C4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3EBC"/>
    <w:pPr>
      <w:spacing w:after="0" w:line="240" w:lineRule="auto"/>
    </w:pPr>
    <w:rPr>
      <w:rFonts w:ascii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E3EB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F4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E3EBC"/>
    <w:pPr>
      <w:spacing w:after="0" w:line="240" w:lineRule="auto"/>
    </w:pPr>
    <w:rPr>
      <w:rFonts w:ascii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E3EB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F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lt/index.php?18632624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bon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bon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Romaldas Mikėnas</dc:creator>
  <cp:lastModifiedBy>Romaldas Mikėnas</cp:lastModifiedBy>
  <cp:revision>5</cp:revision>
  <dcterms:created xsi:type="dcterms:W3CDTF">2016-02-22T13:47:00Z</dcterms:created>
  <dcterms:modified xsi:type="dcterms:W3CDTF">2016-02-23T09:31:00Z</dcterms:modified>
</cp:coreProperties>
</file>