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5F8DF" w14:textId="77777777" w:rsidR="00E84ABC" w:rsidRPr="00847D4C" w:rsidRDefault="00E84ABC" w:rsidP="00E84ABC">
      <w:pPr>
        <w:pStyle w:val="Pavadinimas"/>
        <w:spacing w:after="20"/>
      </w:pPr>
      <w:bookmarkStart w:id="0" w:name="_GoBack"/>
      <w:bookmarkEnd w:id="0"/>
      <w:r w:rsidRPr="00847D4C">
        <w:rPr>
          <w:noProof/>
          <w:lang w:eastAsia="lt-LT"/>
        </w:rPr>
        <w:drawing>
          <wp:inline distT="0" distB="0" distL="0" distR="0" wp14:anchorId="176EC287" wp14:editId="0F2965AD">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40E949D2" w14:textId="77777777" w:rsidR="00E84ABC" w:rsidRPr="0095049F" w:rsidRDefault="00E84ABC" w:rsidP="00E84ABC">
      <w:pPr>
        <w:pStyle w:val="Pavadinimas"/>
        <w:spacing w:after="20"/>
        <w:jc w:val="both"/>
      </w:pPr>
      <w:r w:rsidRPr="00847D4C">
        <w:rPr>
          <w:sz w:val="12"/>
        </w:rPr>
        <w:t xml:space="preserve"> </w:t>
      </w:r>
    </w:p>
    <w:p w14:paraId="50C1C9B7" w14:textId="77777777" w:rsidR="00E84ABC" w:rsidRPr="00847D4C" w:rsidRDefault="00E84ABC" w:rsidP="00E84ABC">
      <w:pPr>
        <w:pStyle w:val="Pavadinimas"/>
        <w:spacing w:after="20"/>
        <w:rPr>
          <w:b w:val="0"/>
          <w:bCs w:val="0"/>
          <w:sz w:val="28"/>
        </w:rPr>
      </w:pPr>
      <w:r w:rsidRPr="00847D4C">
        <w:rPr>
          <w:sz w:val="28"/>
        </w:rPr>
        <w:t>LIETUVOS RESPUBLIKOS ŠVIETIMO IR MOKSLO</w:t>
      </w:r>
      <w:r>
        <w:rPr>
          <w:sz w:val="28"/>
        </w:rPr>
        <w:t xml:space="preserve"> </w:t>
      </w:r>
      <w:r w:rsidRPr="00847D4C">
        <w:rPr>
          <w:sz w:val="28"/>
        </w:rPr>
        <w:t>MINISTRAS</w:t>
      </w:r>
    </w:p>
    <w:p w14:paraId="356455CF" w14:textId="77777777" w:rsidR="00E84ABC" w:rsidRPr="00847D4C" w:rsidRDefault="00E84ABC" w:rsidP="00E84ABC">
      <w:pPr>
        <w:spacing w:after="20"/>
        <w:jc w:val="both"/>
        <w:rPr>
          <w:rFonts w:ascii="Times New Roman" w:hAnsi="Times New Roman"/>
          <w:sz w:val="24"/>
          <w:lang w:val="lt-LT"/>
        </w:rPr>
      </w:pPr>
    </w:p>
    <w:p w14:paraId="653CC85A" w14:textId="77777777" w:rsidR="00E84ABC" w:rsidRPr="00847D4C" w:rsidRDefault="00E84ABC" w:rsidP="00E84ABC">
      <w:pPr>
        <w:pStyle w:val="Antrinispavadinimas"/>
        <w:spacing w:after="20"/>
        <w:rPr>
          <w:rFonts w:ascii="Times New Roman" w:hAnsi="Times New Roman"/>
          <w:sz w:val="24"/>
          <w:lang w:val="lt-LT"/>
        </w:rPr>
      </w:pPr>
      <w:r w:rsidRPr="00847D4C">
        <w:rPr>
          <w:rFonts w:ascii="Times New Roman" w:hAnsi="Times New Roman"/>
          <w:sz w:val="24"/>
          <w:lang w:val="lt-LT"/>
        </w:rPr>
        <w:t>ĮSAKYMAS</w:t>
      </w:r>
    </w:p>
    <w:tbl>
      <w:tblPr>
        <w:tblW w:w="0" w:type="auto"/>
        <w:tblLayout w:type="fixed"/>
        <w:tblLook w:val="0000" w:firstRow="0" w:lastRow="0" w:firstColumn="0" w:lastColumn="0" w:noHBand="0" w:noVBand="0"/>
      </w:tblPr>
      <w:tblGrid>
        <w:gridCol w:w="9855"/>
      </w:tblGrid>
      <w:tr w:rsidR="00E84ABC" w:rsidRPr="00847D4C" w14:paraId="764CA096" w14:textId="77777777" w:rsidTr="00BF6B53">
        <w:tc>
          <w:tcPr>
            <w:tcW w:w="9855" w:type="dxa"/>
          </w:tcPr>
          <w:p w14:paraId="67DF22F3" w14:textId="77777777" w:rsidR="00E84ABC" w:rsidRPr="00847D4C" w:rsidRDefault="00E84ABC" w:rsidP="00BF6B53">
            <w:pPr>
              <w:spacing w:after="20"/>
              <w:jc w:val="center"/>
              <w:rPr>
                <w:rFonts w:ascii="Times New Roman" w:hAnsi="Times New Roman"/>
                <w:b/>
                <w:bCs/>
                <w:caps/>
                <w:sz w:val="24"/>
                <w:lang w:val="lt-LT"/>
              </w:rPr>
            </w:pPr>
            <w:r w:rsidRPr="00847D4C">
              <w:rPr>
                <w:rFonts w:ascii="Times New Roman" w:hAnsi="Times New Roman"/>
                <w:b/>
                <w:bCs/>
                <w:sz w:val="24"/>
                <w:lang w:val="lt-LT"/>
              </w:rPr>
              <w:t xml:space="preserve">DĖL </w:t>
            </w:r>
            <w:r>
              <w:rPr>
                <w:rFonts w:ascii="Times New Roman" w:hAnsi="Times New Roman"/>
                <w:b/>
                <w:bCs/>
                <w:caps/>
                <w:sz w:val="24"/>
                <w:lang w:val="lt-LT"/>
              </w:rPr>
              <w:t>Švietimo ir mokslo ministro 2011 m. vasario 21 d. įsakymo Nr. v-269 „dėl vidurinio ugdymo bendrųjų programų patvirtinimo“ pakeitimo</w:t>
            </w:r>
          </w:p>
        </w:tc>
      </w:tr>
    </w:tbl>
    <w:p w14:paraId="74B9924D" w14:textId="77777777" w:rsidR="00E84ABC" w:rsidRPr="00847D4C" w:rsidRDefault="00E84ABC" w:rsidP="00E84AB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9855"/>
      </w:tblGrid>
      <w:tr w:rsidR="00E84ABC" w:rsidRPr="00847D4C" w14:paraId="74448420" w14:textId="77777777" w:rsidTr="00BF6B53">
        <w:trPr>
          <w:cantSplit/>
          <w:trHeight w:val="592"/>
        </w:trPr>
        <w:tc>
          <w:tcPr>
            <w:tcW w:w="9855" w:type="dxa"/>
          </w:tcPr>
          <w:p w14:paraId="0E2E7EE6" w14:textId="0CE0E18B" w:rsidR="00E84ABC" w:rsidRPr="00847D4C" w:rsidRDefault="00E84ABC" w:rsidP="00BF6B53">
            <w:pPr>
              <w:pStyle w:val="Antrat3"/>
              <w:spacing w:after="20"/>
              <w:rPr>
                <w:lang w:val="lt-LT"/>
              </w:rPr>
            </w:pPr>
            <w:r w:rsidRPr="00847D4C">
              <w:rPr>
                <w:lang w:val="lt-LT"/>
              </w:rPr>
              <w:fldChar w:fldCharType="begin">
                <w:ffData>
                  <w:name w:val="Data"/>
                  <w:enabled/>
                  <w:calcOnExit w:val="0"/>
                  <w:textInput>
                    <w:default w:val="2004 m.   d. "/>
                  </w:textInput>
                </w:ffData>
              </w:fldChar>
            </w:r>
            <w:bookmarkStart w:id="1" w:name="Data"/>
            <w:r w:rsidRPr="00847D4C">
              <w:rPr>
                <w:lang w:val="lt-LT"/>
              </w:rPr>
              <w:instrText xml:space="preserve"> FORMTEXT </w:instrText>
            </w:r>
            <w:r w:rsidRPr="00847D4C">
              <w:rPr>
                <w:lang w:val="lt-LT"/>
              </w:rPr>
            </w:r>
            <w:r w:rsidRPr="00847D4C">
              <w:rPr>
                <w:lang w:val="lt-LT"/>
              </w:rPr>
              <w:fldChar w:fldCharType="separate"/>
            </w:r>
            <w:r w:rsidRPr="00847D4C">
              <w:rPr>
                <w:lang w:val="lt-LT"/>
              </w:rPr>
              <w:t>20</w:t>
            </w:r>
            <w:r>
              <w:rPr>
                <w:lang w:val="lt-LT"/>
              </w:rPr>
              <w:t>16</w:t>
            </w:r>
            <w:r w:rsidRPr="00847D4C">
              <w:rPr>
                <w:lang w:val="lt-LT"/>
              </w:rPr>
              <w:t xml:space="preserve"> m.</w:t>
            </w:r>
            <w:r w:rsidR="00846D04">
              <w:rPr>
                <w:lang w:val="lt-LT"/>
              </w:rPr>
              <w:t xml:space="preserve"> rugpjūčio 31</w:t>
            </w:r>
            <w:r w:rsidRPr="00847D4C">
              <w:rPr>
                <w:lang w:val="lt-LT"/>
              </w:rPr>
              <w:t xml:space="preserve"> d. </w:t>
            </w:r>
            <w:r w:rsidRPr="00847D4C">
              <w:rPr>
                <w:lang w:val="lt-LT"/>
              </w:rPr>
              <w:fldChar w:fldCharType="end"/>
            </w:r>
            <w:r>
              <w:rPr>
                <w:lang w:val="lt-LT"/>
              </w:rPr>
              <w:t xml:space="preserve"> </w:t>
            </w:r>
            <w:bookmarkEnd w:id="1"/>
            <w:r w:rsidRPr="00847D4C">
              <w:rPr>
                <w:lang w:val="lt-LT"/>
              </w:rPr>
              <w:t xml:space="preserve">Nr. </w:t>
            </w:r>
            <w:bookmarkStart w:id="2" w:name="Numeris"/>
            <w:r w:rsidR="00846D04">
              <w:rPr>
                <w:lang w:val="lt-LT"/>
              </w:rPr>
              <w:t>V-734</w:t>
            </w:r>
          </w:p>
          <w:bookmarkEnd w:id="2"/>
          <w:p w14:paraId="28C6F8D3" w14:textId="77777777" w:rsidR="00E84ABC" w:rsidRPr="00847D4C" w:rsidRDefault="00E84ABC" w:rsidP="00BF6B53">
            <w:pPr>
              <w:spacing w:after="20"/>
              <w:jc w:val="center"/>
              <w:rPr>
                <w:lang w:val="lt-LT"/>
              </w:rPr>
            </w:pPr>
            <w:smartTag w:uri="urn:schemas-tilde-lv/tildestengine" w:element="firmas">
              <w:r w:rsidRPr="00847D4C">
                <w:rPr>
                  <w:rFonts w:ascii="Times New Roman" w:hAnsi="Times New Roman"/>
                  <w:sz w:val="24"/>
                  <w:szCs w:val="24"/>
                  <w:lang w:val="lt-LT"/>
                </w:rPr>
                <w:t>Vilnius</w:t>
              </w:r>
            </w:smartTag>
          </w:p>
        </w:tc>
      </w:tr>
    </w:tbl>
    <w:p w14:paraId="038DB8CA" w14:textId="77777777" w:rsidR="00E84ABC" w:rsidRPr="00847D4C" w:rsidRDefault="00E84ABC" w:rsidP="00E84ABC">
      <w:pPr>
        <w:spacing w:after="20"/>
        <w:jc w:val="both"/>
        <w:rPr>
          <w:rFonts w:ascii="Times New Roman" w:hAnsi="Times New Roman"/>
          <w:sz w:val="24"/>
          <w:lang w:val="lt-LT"/>
        </w:rPr>
      </w:pPr>
    </w:p>
    <w:p w14:paraId="6EF6C5EB" w14:textId="77777777" w:rsidR="00E84ABC" w:rsidRDefault="00E84ABC" w:rsidP="00E84ABC">
      <w:pPr>
        <w:spacing w:after="20"/>
        <w:ind w:firstLine="1253"/>
        <w:jc w:val="both"/>
        <w:rPr>
          <w:rFonts w:ascii="Times New Roman" w:hAnsi="Times New Roman"/>
          <w:sz w:val="24"/>
          <w:lang w:val="lt-LT"/>
        </w:rPr>
        <w:sectPr w:rsidR="00E84ABC" w:rsidSect="00E84ABC">
          <w:headerReference w:type="default" r:id="rId13"/>
          <w:footerReference w:type="even" r:id="rId14"/>
          <w:footerReference w:type="default" r:id="rId15"/>
          <w:headerReference w:type="first" r:id="rId16"/>
          <w:type w:val="continuous"/>
          <w:pgSz w:w="11907" w:h="16840" w:code="9"/>
          <w:pgMar w:top="1138" w:right="562" w:bottom="1238" w:left="1699" w:header="288" w:footer="720" w:gutter="0"/>
          <w:cols w:space="720"/>
          <w:noEndnote/>
          <w:titlePg/>
          <w:docGrid w:linePitch="272"/>
        </w:sectPr>
      </w:pPr>
    </w:p>
    <w:p w14:paraId="0C13AC7B" w14:textId="77777777" w:rsidR="00E84ABC" w:rsidRPr="0074483B" w:rsidRDefault="00E84ABC" w:rsidP="00E84ABC">
      <w:pPr>
        <w:spacing w:after="20"/>
        <w:jc w:val="both"/>
        <w:rPr>
          <w:rFonts w:ascii="Times New Roman" w:hAnsi="Times New Roman"/>
          <w:sz w:val="24"/>
          <w:lang w:val="lt-LT"/>
        </w:rPr>
      </w:pPr>
      <w:r>
        <w:rPr>
          <w:rFonts w:ascii="Times New Roman" w:hAnsi="Times New Roman"/>
          <w:sz w:val="24"/>
          <w:lang w:val="lt-LT"/>
        </w:rPr>
        <w:lastRenderedPageBreak/>
        <w:t xml:space="preserve">       </w:t>
      </w:r>
      <w:r w:rsidRPr="0074483B">
        <w:rPr>
          <w:rFonts w:ascii="Times New Roman" w:hAnsi="Times New Roman"/>
          <w:sz w:val="24"/>
          <w:lang w:val="lt-LT"/>
        </w:rPr>
        <w:t>P</w:t>
      </w:r>
      <w:r>
        <w:rPr>
          <w:rFonts w:ascii="Times New Roman" w:hAnsi="Times New Roman"/>
          <w:sz w:val="24"/>
          <w:lang w:val="lt-LT"/>
        </w:rPr>
        <w:t xml:space="preserve"> </w:t>
      </w:r>
      <w:r w:rsidRPr="0074483B">
        <w:rPr>
          <w:rFonts w:ascii="Times New Roman" w:hAnsi="Times New Roman"/>
          <w:sz w:val="24"/>
          <w:lang w:val="lt-LT"/>
        </w:rPr>
        <w:t>a</w:t>
      </w:r>
      <w:r>
        <w:rPr>
          <w:rFonts w:ascii="Times New Roman" w:hAnsi="Times New Roman"/>
          <w:sz w:val="24"/>
          <w:lang w:val="lt-LT"/>
        </w:rPr>
        <w:t xml:space="preserve"> </w:t>
      </w:r>
      <w:r w:rsidRPr="0074483B">
        <w:rPr>
          <w:rFonts w:ascii="Times New Roman" w:hAnsi="Times New Roman"/>
          <w:sz w:val="24"/>
          <w:lang w:val="lt-LT"/>
        </w:rPr>
        <w:t>k</w:t>
      </w:r>
      <w:r>
        <w:rPr>
          <w:rFonts w:ascii="Times New Roman" w:hAnsi="Times New Roman"/>
          <w:sz w:val="24"/>
          <w:lang w:val="lt-LT"/>
        </w:rPr>
        <w:t xml:space="preserve"> </w:t>
      </w:r>
      <w:r w:rsidRPr="0074483B">
        <w:rPr>
          <w:rFonts w:ascii="Times New Roman" w:hAnsi="Times New Roman"/>
          <w:sz w:val="24"/>
          <w:lang w:val="lt-LT"/>
        </w:rPr>
        <w:t>e</w:t>
      </w:r>
      <w:r>
        <w:rPr>
          <w:rFonts w:ascii="Times New Roman" w:hAnsi="Times New Roman"/>
          <w:sz w:val="24"/>
          <w:lang w:val="lt-LT"/>
        </w:rPr>
        <w:t xml:space="preserve"> </w:t>
      </w:r>
      <w:r w:rsidRPr="0074483B">
        <w:rPr>
          <w:rFonts w:ascii="Times New Roman" w:hAnsi="Times New Roman"/>
          <w:sz w:val="24"/>
          <w:lang w:val="lt-LT"/>
        </w:rPr>
        <w:t>i</w:t>
      </w:r>
      <w:r>
        <w:rPr>
          <w:rFonts w:ascii="Times New Roman" w:hAnsi="Times New Roman"/>
          <w:sz w:val="24"/>
          <w:lang w:val="lt-LT"/>
        </w:rPr>
        <w:t xml:space="preserve"> </w:t>
      </w:r>
      <w:r w:rsidRPr="0074483B">
        <w:rPr>
          <w:rFonts w:ascii="Times New Roman" w:hAnsi="Times New Roman" w:hint="eastAsia"/>
          <w:sz w:val="24"/>
          <w:lang w:val="lt-LT"/>
        </w:rPr>
        <w:t>č</w:t>
      </w:r>
      <w:r>
        <w:rPr>
          <w:rFonts w:ascii="Times New Roman" w:hAnsi="Times New Roman"/>
          <w:sz w:val="24"/>
          <w:lang w:val="lt-LT"/>
        </w:rPr>
        <w:t xml:space="preserve"> </w:t>
      </w:r>
      <w:r w:rsidRPr="0074483B">
        <w:rPr>
          <w:rFonts w:ascii="Times New Roman" w:hAnsi="Times New Roman"/>
          <w:sz w:val="24"/>
          <w:lang w:val="lt-LT"/>
        </w:rPr>
        <w:t>i</w:t>
      </w:r>
      <w:r>
        <w:rPr>
          <w:rFonts w:ascii="Times New Roman" w:hAnsi="Times New Roman"/>
          <w:sz w:val="24"/>
          <w:lang w:val="lt-LT"/>
        </w:rPr>
        <w:t xml:space="preserve"> </w:t>
      </w:r>
      <w:r w:rsidRPr="0074483B">
        <w:rPr>
          <w:rFonts w:ascii="Times New Roman" w:hAnsi="Times New Roman"/>
          <w:sz w:val="24"/>
          <w:lang w:val="lt-LT"/>
        </w:rPr>
        <w:t>u Vidurinio ugdymo bendr</w:t>
      </w:r>
      <w:r>
        <w:rPr>
          <w:rFonts w:ascii="Times New Roman" w:hAnsi="Times New Roman"/>
          <w:sz w:val="24"/>
          <w:lang w:val="lt-LT"/>
        </w:rPr>
        <w:t xml:space="preserve">ąsias </w:t>
      </w:r>
      <w:r w:rsidRPr="0074483B">
        <w:rPr>
          <w:rFonts w:ascii="Times New Roman" w:hAnsi="Times New Roman"/>
          <w:sz w:val="24"/>
          <w:lang w:val="lt-LT"/>
        </w:rPr>
        <w:t>program</w:t>
      </w:r>
      <w:r>
        <w:rPr>
          <w:rFonts w:ascii="Times New Roman" w:hAnsi="Times New Roman"/>
          <w:sz w:val="24"/>
          <w:lang w:val="lt-LT"/>
        </w:rPr>
        <w:t>as</w:t>
      </w:r>
      <w:r w:rsidRPr="0074483B">
        <w:rPr>
          <w:rFonts w:ascii="Times New Roman" w:hAnsi="Times New Roman"/>
          <w:sz w:val="24"/>
          <w:lang w:val="lt-LT"/>
        </w:rPr>
        <w:t>, patvirtint</w:t>
      </w:r>
      <w:r>
        <w:rPr>
          <w:rFonts w:ascii="Times New Roman" w:hAnsi="Times New Roman"/>
          <w:sz w:val="24"/>
          <w:lang w:val="lt-LT"/>
        </w:rPr>
        <w:t>as</w:t>
      </w:r>
      <w:r w:rsidRPr="0074483B">
        <w:rPr>
          <w:rFonts w:ascii="Times New Roman" w:hAnsi="Times New Roman"/>
          <w:sz w:val="24"/>
          <w:lang w:val="lt-LT"/>
        </w:rPr>
        <w:t xml:space="preserve"> Lietuvos Respublikos švietimo ir mokslo ministro 2011 m. vasario 21 d. </w:t>
      </w:r>
      <w:r w:rsidRPr="0074483B">
        <w:rPr>
          <w:rFonts w:ascii="Times New Roman" w:hAnsi="Times New Roman" w:hint="eastAsia"/>
          <w:sz w:val="24"/>
          <w:lang w:val="lt-LT"/>
        </w:rPr>
        <w:t>į</w:t>
      </w:r>
      <w:r w:rsidRPr="0074483B">
        <w:rPr>
          <w:rFonts w:ascii="Times New Roman" w:hAnsi="Times New Roman"/>
          <w:sz w:val="24"/>
          <w:lang w:val="lt-LT"/>
        </w:rPr>
        <w:t>sakymu Nr. V-269 „D</w:t>
      </w:r>
      <w:r w:rsidRPr="0074483B">
        <w:rPr>
          <w:rFonts w:ascii="Times New Roman" w:hAnsi="Times New Roman" w:hint="eastAsia"/>
          <w:sz w:val="24"/>
          <w:lang w:val="lt-LT"/>
        </w:rPr>
        <w:t>ė</w:t>
      </w:r>
      <w:r w:rsidRPr="0074483B">
        <w:rPr>
          <w:rFonts w:ascii="Times New Roman" w:hAnsi="Times New Roman"/>
          <w:sz w:val="24"/>
          <w:lang w:val="lt-LT"/>
        </w:rPr>
        <w:t>l Vidurinio ugdymo bendr</w:t>
      </w:r>
      <w:r w:rsidRPr="0074483B">
        <w:rPr>
          <w:rFonts w:ascii="Times New Roman" w:hAnsi="Times New Roman" w:hint="eastAsia"/>
          <w:sz w:val="24"/>
          <w:lang w:val="lt-LT"/>
        </w:rPr>
        <w:t>ų</w:t>
      </w:r>
      <w:r w:rsidRPr="0074483B">
        <w:rPr>
          <w:rFonts w:ascii="Times New Roman" w:hAnsi="Times New Roman"/>
          <w:sz w:val="24"/>
          <w:lang w:val="lt-LT"/>
        </w:rPr>
        <w:t>j</w:t>
      </w:r>
      <w:r w:rsidRPr="0074483B">
        <w:rPr>
          <w:rFonts w:ascii="Times New Roman" w:hAnsi="Times New Roman" w:hint="eastAsia"/>
          <w:sz w:val="24"/>
          <w:lang w:val="lt-LT"/>
        </w:rPr>
        <w:t>ų</w:t>
      </w:r>
      <w:r w:rsidRPr="0074483B">
        <w:rPr>
          <w:rFonts w:ascii="Times New Roman" w:hAnsi="Times New Roman"/>
          <w:sz w:val="24"/>
          <w:lang w:val="lt-LT"/>
        </w:rPr>
        <w:t xml:space="preserve"> program</w:t>
      </w:r>
      <w:r w:rsidRPr="0074483B">
        <w:rPr>
          <w:rFonts w:ascii="Times New Roman" w:hAnsi="Times New Roman" w:hint="eastAsia"/>
          <w:sz w:val="24"/>
          <w:lang w:val="lt-LT"/>
        </w:rPr>
        <w:t>ų</w:t>
      </w:r>
      <w:r w:rsidRPr="0074483B">
        <w:rPr>
          <w:rFonts w:ascii="Times New Roman" w:hAnsi="Times New Roman"/>
          <w:sz w:val="24"/>
          <w:lang w:val="lt-LT"/>
        </w:rPr>
        <w:t xml:space="preserve"> patvirtinimo“</w:t>
      </w:r>
      <w:r>
        <w:rPr>
          <w:rFonts w:ascii="Times New Roman" w:hAnsi="Times New Roman"/>
          <w:sz w:val="24"/>
          <w:lang w:val="lt-LT"/>
        </w:rPr>
        <w:t>, ir</w:t>
      </w:r>
      <w:r w:rsidRPr="0074483B">
        <w:rPr>
          <w:rFonts w:ascii="Times New Roman" w:hAnsi="Times New Roman"/>
          <w:sz w:val="24"/>
          <w:lang w:val="lt-LT"/>
        </w:rPr>
        <w:t xml:space="preserve"> 1 pried</w:t>
      </w:r>
      <w:r>
        <w:rPr>
          <w:rFonts w:ascii="Times New Roman" w:hAnsi="Times New Roman"/>
          <w:sz w:val="24"/>
          <w:lang w:val="lt-LT"/>
        </w:rPr>
        <w:t>e:</w:t>
      </w:r>
    </w:p>
    <w:p w14:paraId="69CC9192" w14:textId="77777777" w:rsidR="00E84ABC" w:rsidRPr="0074483B" w:rsidRDefault="00E84ABC" w:rsidP="00E84ABC">
      <w:pPr>
        <w:spacing w:after="20"/>
        <w:ind w:left="1253"/>
        <w:jc w:val="both"/>
        <w:rPr>
          <w:rFonts w:ascii="Times New Roman" w:hAnsi="Times New Roman"/>
          <w:sz w:val="24"/>
          <w:lang w:val="lt-LT"/>
        </w:rPr>
      </w:pPr>
      <w:r w:rsidRPr="0074483B">
        <w:rPr>
          <w:rFonts w:ascii="Times New Roman" w:hAnsi="Times New Roman"/>
          <w:sz w:val="24"/>
          <w:lang w:val="lt-LT"/>
        </w:rPr>
        <w:t xml:space="preserve">1. </w:t>
      </w:r>
      <w:r>
        <w:rPr>
          <w:rFonts w:ascii="Times New Roman" w:hAnsi="Times New Roman"/>
          <w:sz w:val="24"/>
          <w:lang w:val="lt-LT"/>
        </w:rPr>
        <w:t xml:space="preserve">Pakeičiu </w:t>
      </w:r>
      <w:r w:rsidRPr="0074483B">
        <w:rPr>
          <w:rFonts w:ascii="Times New Roman" w:hAnsi="Times New Roman"/>
          <w:sz w:val="24"/>
          <w:lang w:val="lt-LT"/>
        </w:rPr>
        <w:t>2 punkt</w:t>
      </w:r>
      <w:r w:rsidRPr="0074483B">
        <w:rPr>
          <w:rFonts w:ascii="Times New Roman" w:hAnsi="Times New Roman" w:hint="eastAsia"/>
          <w:sz w:val="24"/>
          <w:lang w:val="lt-LT"/>
        </w:rPr>
        <w:t>ą</w:t>
      </w:r>
      <w:r w:rsidRPr="0074483B">
        <w:rPr>
          <w:rFonts w:ascii="Times New Roman" w:hAnsi="Times New Roman"/>
          <w:sz w:val="24"/>
          <w:lang w:val="lt-LT"/>
        </w:rPr>
        <w:t xml:space="preserve"> </w:t>
      </w:r>
      <w:r>
        <w:rPr>
          <w:rFonts w:ascii="Times New Roman" w:hAnsi="Times New Roman"/>
          <w:sz w:val="24"/>
          <w:lang w:val="lt-LT"/>
        </w:rPr>
        <w:t xml:space="preserve">ir jį </w:t>
      </w:r>
      <w:r w:rsidRPr="0074483B">
        <w:rPr>
          <w:rFonts w:ascii="Times New Roman" w:hAnsi="Times New Roman"/>
          <w:sz w:val="24"/>
          <w:lang w:val="lt-LT"/>
        </w:rPr>
        <w:t>išd</w:t>
      </w:r>
      <w:r w:rsidRPr="0074483B">
        <w:rPr>
          <w:rFonts w:ascii="Times New Roman" w:hAnsi="Times New Roman" w:hint="eastAsia"/>
          <w:sz w:val="24"/>
          <w:lang w:val="lt-LT"/>
        </w:rPr>
        <w:t>ė</w:t>
      </w:r>
      <w:r w:rsidRPr="0074483B">
        <w:rPr>
          <w:rFonts w:ascii="Times New Roman" w:hAnsi="Times New Roman"/>
          <w:sz w:val="24"/>
          <w:lang w:val="lt-LT"/>
        </w:rPr>
        <w:t>stau taip:</w:t>
      </w:r>
    </w:p>
    <w:p w14:paraId="67F9724A" w14:textId="77777777" w:rsidR="00E84ABC" w:rsidRDefault="00E84ABC" w:rsidP="00E84ABC">
      <w:pPr>
        <w:spacing w:after="20"/>
        <w:ind w:firstLine="1253"/>
        <w:jc w:val="both"/>
        <w:rPr>
          <w:rFonts w:ascii="Times New Roman" w:hAnsi="Times New Roman"/>
          <w:sz w:val="24"/>
          <w:lang w:val="lt-LT"/>
        </w:rPr>
      </w:pPr>
      <w:r w:rsidRPr="00B64E15">
        <w:rPr>
          <w:rFonts w:ascii="Times New Roman" w:hAnsi="Times New Roman"/>
          <w:sz w:val="24"/>
          <w:lang w:val="lt-LT"/>
        </w:rPr>
        <w:t>„</w:t>
      </w:r>
      <w:r w:rsidRPr="00E756D8">
        <w:rPr>
          <w:rFonts w:ascii="Times New Roman" w:hAnsi="Times New Roman"/>
          <w:sz w:val="24"/>
          <w:lang w:val="lt-LT"/>
        </w:rPr>
        <w:t>2. Tikslas.</w:t>
      </w:r>
      <w:r>
        <w:rPr>
          <w:rFonts w:ascii="Times New Roman" w:hAnsi="Times New Roman"/>
          <w:sz w:val="24"/>
          <w:lang w:val="lt-LT"/>
        </w:rPr>
        <w:t xml:space="preserve"> </w:t>
      </w:r>
      <w:r w:rsidRPr="00B64E15">
        <w:rPr>
          <w:rFonts w:ascii="Times New Roman" w:hAnsi="Times New Roman"/>
          <w:sz w:val="24"/>
          <w:lang w:val="lt-LT"/>
        </w:rPr>
        <w:t>Per dorinio ugdymo pamokas siekiama išugdyti mokinio geb</w:t>
      </w:r>
      <w:r w:rsidRPr="00B64E15">
        <w:rPr>
          <w:rFonts w:ascii="Times New Roman" w:hAnsi="Times New Roman" w:hint="eastAsia"/>
          <w:sz w:val="24"/>
          <w:lang w:val="lt-LT"/>
        </w:rPr>
        <w:t>ė</w:t>
      </w:r>
      <w:r w:rsidRPr="00B64E15">
        <w:rPr>
          <w:rFonts w:ascii="Times New Roman" w:hAnsi="Times New Roman"/>
          <w:sz w:val="24"/>
          <w:lang w:val="lt-LT"/>
        </w:rPr>
        <w:t>jim</w:t>
      </w:r>
      <w:r w:rsidRPr="00B64E15">
        <w:rPr>
          <w:rFonts w:ascii="Times New Roman" w:hAnsi="Times New Roman" w:hint="eastAsia"/>
          <w:sz w:val="24"/>
          <w:lang w:val="lt-LT"/>
        </w:rPr>
        <w:t>ą</w:t>
      </w:r>
      <w:r w:rsidRPr="00B64E15">
        <w:rPr>
          <w:rFonts w:ascii="Times New Roman" w:hAnsi="Times New Roman"/>
          <w:sz w:val="24"/>
          <w:lang w:val="lt-LT"/>
        </w:rPr>
        <w:t xml:space="preserve"> ir nusiteikim</w:t>
      </w:r>
      <w:r w:rsidRPr="00B64E15">
        <w:rPr>
          <w:rFonts w:ascii="Times New Roman" w:hAnsi="Times New Roman" w:hint="eastAsia"/>
          <w:sz w:val="24"/>
          <w:lang w:val="lt-LT"/>
        </w:rPr>
        <w:t>ą</w:t>
      </w:r>
      <w:r w:rsidRPr="00B64E15">
        <w:rPr>
          <w:rFonts w:ascii="Times New Roman" w:hAnsi="Times New Roman"/>
          <w:sz w:val="24"/>
          <w:lang w:val="lt-LT"/>
        </w:rPr>
        <w:t xml:space="preserve"> b</w:t>
      </w:r>
      <w:r w:rsidRPr="00B64E15">
        <w:rPr>
          <w:rFonts w:ascii="Times New Roman" w:hAnsi="Times New Roman" w:hint="eastAsia"/>
          <w:sz w:val="24"/>
          <w:lang w:val="lt-LT"/>
        </w:rPr>
        <w:t>ū</w:t>
      </w:r>
      <w:r w:rsidRPr="00B64E15">
        <w:rPr>
          <w:rFonts w:ascii="Times New Roman" w:hAnsi="Times New Roman"/>
          <w:sz w:val="24"/>
          <w:lang w:val="lt-LT"/>
        </w:rPr>
        <w:t>ti ir veikti pasaulyje</w:t>
      </w:r>
      <w:r>
        <w:rPr>
          <w:rFonts w:ascii="Times New Roman" w:hAnsi="Times New Roman"/>
          <w:sz w:val="24"/>
          <w:lang w:val="lt-LT"/>
        </w:rPr>
        <w:t>,</w:t>
      </w:r>
      <w:r w:rsidRPr="00B64E15">
        <w:rPr>
          <w:rFonts w:ascii="Times New Roman" w:hAnsi="Times New Roman"/>
          <w:sz w:val="24"/>
          <w:lang w:val="lt-LT"/>
        </w:rPr>
        <w:t xml:space="preserve"> vadovaujantis </w:t>
      </w:r>
      <w:r w:rsidRPr="00B64E15">
        <w:rPr>
          <w:rFonts w:ascii="Times New Roman" w:hAnsi="Times New Roman" w:hint="eastAsia"/>
          <w:sz w:val="24"/>
          <w:lang w:val="lt-LT"/>
        </w:rPr>
        <w:t>į</w:t>
      </w:r>
      <w:r w:rsidRPr="00B64E15">
        <w:rPr>
          <w:rFonts w:ascii="Times New Roman" w:hAnsi="Times New Roman"/>
          <w:sz w:val="24"/>
          <w:lang w:val="lt-LT"/>
        </w:rPr>
        <w:t>sis</w:t>
      </w:r>
      <w:r w:rsidRPr="00B64E15">
        <w:rPr>
          <w:rFonts w:ascii="Times New Roman" w:hAnsi="Times New Roman" w:hint="eastAsia"/>
          <w:sz w:val="24"/>
          <w:lang w:val="lt-LT"/>
        </w:rPr>
        <w:t>ą</w:t>
      </w:r>
      <w:r w:rsidRPr="00B64E15">
        <w:rPr>
          <w:rFonts w:ascii="Times New Roman" w:hAnsi="Times New Roman"/>
          <w:sz w:val="24"/>
          <w:lang w:val="lt-LT"/>
        </w:rPr>
        <w:t>monintomis moral</w:t>
      </w:r>
      <w:r w:rsidRPr="00B64E15">
        <w:rPr>
          <w:rFonts w:ascii="Times New Roman" w:hAnsi="Times New Roman" w:hint="eastAsia"/>
          <w:sz w:val="24"/>
          <w:lang w:val="lt-LT"/>
        </w:rPr>
        <w:t>ė</w:t>
      </w:r>
      <w:r w:rsidRPr="00B64E15">
        <w:rPr>
          <w:rFonts w:ascii="Times New Roman" w:hAnsi="Times New Roman"/>
          <w:sz w:val="24"/>
          <w:lang w:val="lt-LT"/>
        </w:rPr>
        <w:t>s nuostatomis, kurti pozityvius, tolerantiškus, demokratiškus, atsakingus santykius su kitais; ieškoti savojo gyvenimo kelio ir atsakym</w:t>
      </w:r>
      <w:r w:rsidRPr="00B64E15">
        <w:rPr>
          <w:rFonts w:ascii="Times New Roman" w:hAnsi="Times New Roman" w:hint="eastAsia"/>
          <w:sz w:val="24"/>
          <w:lang w:val="lt-LT"/>
        </w:rPr>
        <w:t>ų</w:t>
      </w:r>
      <w:r w:rsidRPr="00B64E15">
        <w:rPr>
          <w:rFonts w:ascii="Times New Roman" w:hAnsi="Times New Roman"/>
          <w:sz w:val="24"/>
          <w:lang w:val="lt-LT"/>
        </w:rPr>
        <w:t xml:space="preserve"> </w:t>
      </w:r>
      <w:r w:rsidRPr="00B64E15">
        <w:rPr>
          <w:rFonts w:ascii="Times New Roman" w:hAnsi="Times New Roman" w:hint="eastAsia"/>
          <w:sz w:val="24"/>
          <w:lang w:val="lt-LT"/>
        </w:rPr>
        <w:t>į</w:t>
      </w:r>
      <w:r w:rsidRPr="00B64E15">
        <w:rPr>
          <w:rFonts w:ascii="Times New Roman" w:hAnsi="Times New Roman"/>
          <w:sz w:val="24"/>
          <w:lang w:val="lt-LT"/>
        </w:rPr>
        <w:t xml:space="preserve"> gyvenimo prasm</w:t>
      </w:r>
      <w:r w:rsidRPr="00B64E15">
        <w:rPr>
          <w:rFonts w:ascii="Times New Roman" w:hAnsi="Times New Roman" w:hint="eastAsia"/>
          <w:sz w:val="24"/>
          <w:lang w:val="lt-LT"/>
        </w:rPr>
        <w:t>ė</w:t>
      </w:r>
      <w:r w:rsidRPr="00B64E15">
        <w:rPr>
          <w:rFonts w:ascii="Times New Roman" w:hAnsi="Times New Roman"/>
          <w:sz w:val="24"/>
          <w:lang w:val="lt-LT"/>
        </w:rPr>
        <w:t>s, pašaukimo ir šeimos gyvenimo</w:t>
      </w:r>
      <w:r w:rsidRPr="00904448">
        <w:rPr>
          <w:rFonts w:ascii="Times New Roman" w:hAnsi="Times New Roman"/>
          <w:sz w:val="24"/>
          <w:lang w:val="lt-LT"/>
        </w:rPr>
        <w:t>, bioetikos klausimus</w:t>
      </w:r>
      <w:r>
        <w:rPr>
          <w:rFonts w:ascii="Times New Roman" w:hAnsi="Times New Roman"/>
          <w:sz w:val="24"/>
          <w:lang w:val="lt-LT"/>
        </w:rPr>
        <w:t>,</w:t>
      </w:r>
      <w:r w:rsidRPr="00904448">
        <w:rPr>
          <w:rFonts w:ascii="Times New Roman" w:hAnsi="Times New Roman"/>
          <w:sz w:val="24"/>
          <w:lang w:val="lt-LT"/>
        </w:rPr>
        <w:t xml:space="preserve"> interpretuojant filosofinius ir religinius poži</w:t>
      </w:r>
      <w:r w:rsidRPr="00904448">
        <w:rPr>
          <w:rFonts w:ascii="Times New Roman" w:hAnsi="Times New Roman" w:hint="eastAsia"/>
          <w:sz w:val="24"/>
          <w:lang w:val="lt-LT"/>
        </w:rPr>
        <w:t>ū</w:t>
      </w:r>
      <w:r w:rsidRPr="00904448">
        <w:rPr>
          <w:rFonts w:ascii="Times New Roman" w:hAnsi="Times New Roman"/>
          <w:sz w:val="24"/>
          <w:lang w:val="lt-LT"/>
        </w:rPr>
        <w:t xml:space="preserve">rius, </w:t>
      </w:r>
      <w:proofErr w:type="spellStart"/>
      <w:r w:rsidRPr="00904448">
        <w:rPr>
          <w:rFonts w:ascii="Times New Roman" w:hAnsi="Times New Roman"/>
          <w:sz w:val="24"/>
          <w:lang w:val="lt-LT"/>
        </w:rPr>
        <w:t>medij</w:t>
      </w:r>
      <w:r w:rsidRPr="00904448">
        <w:rPr>
          <w:rFonts w:ascii="Times New Roman" w:hAnsi="Times New Roman" w:hint="eastAsia"/>
          <w:sz w:val="24"/>
          <w:lang w:val="lt-LT"/>
        </w:rPr>
        <w:t>ų</w:t>
      </w:r>
      <w:proofErr w:type="spellEnd"/>
      <w:r w:rsidRPr="00904448">
        <w:rPr>
          <w:rFonts w:ascii="Times New Roman" w:hAnsi="Times New Roman"/>
          <w:sz w:val="24"/>
          <w:lang w:val="lt-LT"/>
        </w:rPr>
        <w:t xml:space="preserve"> </w:t>
      </w:r>
      <w:r w:rsidRPr="00904448">
        <w:rPr>
          <w:rFonts w:ascii="Times New Roman" w:hAnsi="Times New Roman" w:hint="eastAsia"/>
          <w:sz w:val="24"/>
          <w:lang w:val="lt-LT"/>
        </w:rPr>
        <w:t>į</w:t>
      </w:r>
      <w:r w:rsidRPr="00904448">
        <w:rPr>
          <w:rFonts w:ascii="Times New Roman" w:hAnsi="Times New Roman"/>
          <w:sz w:val="24"/>
          <w:lang w:val="lt-LT"/>
        </w:rPr>
        <w:t>tak</w:t>
      </w:r>
      <w:r w:rsidRPr="00904448">
        <w:rPr>
          <w:rFonts w:ascii="Times New Roman" w:hAnsi="Times New Roman" w:hint="eastAsia"/>
          <w:sz w:val="24"/>
          <w:lang w:val="lt-LT"/>
        </w:rPr>
        <w:t>ą</w:t>
      </w:r>
      <w:r>
        <w:rPr>
          <w:rFonts w:ascii="Times New Roman" w:hAnsi="Times New Roman"/>
          <w:sz w:val="24"/>
          <w:lang w:val="lt-LT"/>
        </w:rPr>
        <w:t>;</w:t>
      </w:r>
      <w:r w:rsidRPr="00904448">
        <w:rPr>
          <w:rFonts w:ascii="Times New Roman" w:hAnsi="Times New Roman"/>
          <w:sz w:val="24"/>
          <w:lang w:val="lt-LT"/>
        </w:rPr>
        <w:t xml:space="preserve"> rengiantis tolimesn</w:t>
      </w:r>
      <w:r w:rsidRPr="00904448">
        <w:rPr>
          <w:rFonts w:ascii="Times New Roman" w:hAnsi="Times New Roman" w:hint="eastAsia"/>
          <w:sz w:val="24"/>
          <w:lang w:val="lt-LT"/>
        </w:rPr>
        <w:t>ė</w:t>
      </w:r>
      <w:r w:rsidRPr="00904448">
        <w:rPr>
          <w:rFonts w:ascii="Times New Roman" w:hAnsi="Times New Roman"/>
          <w:sz w:val="24"/>
          <w:lang w:val="lt-LT"/>
        </w:rPr>
        <w:t>ms studijom</w:t>
      </w:r>
      <w:r w:rsidRPr="00B64E15">
        <w:rPr>
          <w:rFonts w:ascii="Times New Roman" w:hAnsi="Times New Roman"/>
          <w:sz w:val="24"/>
          <w:lang w:val="lt-LT"/>
        </w:rPr>
        <w:t>s ir profesinei veiklai</w:t>
      </w:r>
      <w:r>
        <w:rPr>
          <w:rFonts w:ascii="Times New Roman" w:hAnsi="Times New Roman"/>
          <w:sz w:val="24"/>
          <w:lang w:val="lt-LT"/>
        </w:rPr>
        <w:t>,</w:t>
      </w:r>
      <w:r w:rsidRPr="00904448" w:rsidDel="00CE1A5E">
        <w:rPr>
          <w:rFonts w:ascii="Times New Roman" w:hAnsi="Times New Roman"/>
          <w:sz w:val="24"/>
          <w:lang w:val="lt-LT"/>
        </w:rPr>
        <w:t xml:space="preserve"> </w:t>
      </w:r>
      <w:r>
        <w:rPr>
          <w:rFonts w:ascii="Times New Roman" w:hAnsi="Times New Roman"/>
          <w:sz w:val="24"/>
          <w:lang w:val="lt-LT"/>
        </w:rPr>
        <w:t xml:space="preserve">lavinti </w:t>
      </w:r>
      <w:r w:rsidRPr="00904448">
        <w:rPr>
          <w:rFonts w:ascii="Times New Roman" w:hAnsi="Times New Roman"/>
          <w:sz w:val="24"/>
          <w:lang w:val="lt-LT"/>
        </w:rPr>
        <w:t>m</w:t>
      </w:r>
      <w:r w:rsidRPr="00904448">
        <w:rPr>
          <w:rFonts w:ascii="Times New Roman" w:hAnsi="Times New Roman" w:hint="eastAsia"/>
          <w:sz w:val="24"/>
          <w:lang w:val="lt-LT"/>
        </w:rPr>
        <w:t>ą</w:t>
      </w:r>
      <w:r w:rsidRPr="00904448">
        <w:rPr>
          <w:rFonts w:ascii="Times New Roman" w:hAnsi="Times New Roman"/>
          <w:sz w:val="24"/>
          <w:lang w:val="lt-LT"/>
        </w:rPr>
        <w:t>stym</w:t>
      </w:r>
      <w:r w:rsidRPr="00904448">
        <w:rPr>
          <w:rFonts w:ascii="Times New Roman" w:hAnsi="Times New Roman" w:hint="eastAsia"/>
          <w:sz w:val="24"/>
          <w:lang w:val="lt-LT"/>
        </w:rPr>
        <w:t>ą</w:t>
      </w:r>
      <w:r w:rsidRPr="00904448">
        <w:rPr>
          <w:rFonts w:ascii="Times New Roman" w:hAnsi="Times New Roman"/>
          <w:sz w:val="24"/>
          <w:lang w:val="lt-LT"/>
        </w:rPr>
        <w:t xml:space="preserve"> ir etin</w:t>
      </w:r>
      <w:r w:rsidRPr="00904448">
        <w:rPr>
          <w:rFonts w:ascii="Times New Roman" w:hAnsi="Times New Roman" w:hint="eastAsia"/>
          <w:sz w:val="24"/>
          <w:lang w:val="lt-LT"/>
        </w:rPr>
        <w:t>į</w:t>
      </w:r>
      <w:r w:rsidRPr="00904448">
        <w:rPr>
          <w:rFonts w:ascii="Times New Roman" w:hAnsi="Times New Roman"/>
          <w:sz w:val="24"/>
          <w:lang w:val="lt-LT"/>
        </w:rPr>
        <w:t>, filosofin</w:t>
      </w:r>
      <w:r w:rsidRPr="00904448">
        <w:rPr>
          <w:rFonts w:ascii="Times New Roman" w:hAnsi="Times New Roman" w:hint="eastAsia"/>
          <w:sz w:val="24"/>
          <w:lang w:val="lt-LT"/>
        </w:rPr>
        <w:t>į</w:t>
      </w:r>
      <w:r w:rsidRPr="00904448">
        <w:rPr>
          <w:rFonts w:ascii="Times New Roman" w:hAnsi="Times New Roman"/>
          <w:sz w:val="24"/>
          <w:lang w:val="lt-LT"/>
        </w:rPr>
        <w:t>, religin</w:t>
      </w:r>
      <w:r w:rsidRPr="00904448">
        <w:rPr>
          <w:rFonts w:ascii="Times New Roman" w:hAnsi="Times New Roman" w:hint="eastAsia"/>
          <w:sz w:val="24"/>
          <w:lang w:val="lt-LT"/>
        </w:rPr>
        <w:t>į</w:t>
      </w:r>
      <w:r w:rsidRPr="00904448">
        <w:rPr>
          <w:rFonts w:ascii="Times New Roman" w:hAnsi="Times New Roman"/>
          <w:sz w:val="24"/>
          <w:lang w:val="lt-LT"/>
        </w:rPr>
        <w:t>, kult</w:t>
      </w:r>
      <w:r w:rsidRPr="00904448">
        <w:rPr>
          <w:rFonts w:ascii="Times New Roman" w:hAnsi="Times New Roman" w:hint="eastAsia"/>
          <w:sz w:val="24"/>
          <w:lang w:val="lt-LT"/>
        </w:rPr>
        <w:t>ū</w:t>
      </w:r>
      <w:r w:rsidRPr="00904448">
        <w:rPr>
          <w:rFonts w:ascii="Times New Roman" w:hAnsi="Times New Roman"/>
          <w:sz w:val="24"/>
          <w:lang w:val="lt-LT"/>
        </w:rPr>
        <w:t>rin</w:t>
      </w:r>
      <w:r w:rsidRPr="00904448">
        <w:rPr>
          <w:rFonts w:ascii="Times New Roman" w:hAnsi="Times New Roman" w:hint="eastAsia"/>
          <w:sz w:val="24"/>
          <w:lang w:val="lt-LT"/>
        </w:rPr>
        <w:t>į</w:t>
      </w:r>
      <w:r w:rsidRPr="00904448">
        <w:rPr>
          <w:rFonts w:ascii="Times New Roman" w:hAnsi="Times New Roman"/>
          <w:sz w:val="24"/>
          <w:lang w:val="lt-LT"/>
        </w:rPr>
        <w:t>, ekologin</w:t>
      </w:r>
      <w:r w:rsidRPr="00904448">
        <w:rPr>
          <w:rFonts w:ascii="Times New Roman" w:hAnsi="Times New Roman" w:hint="eastAsia"/>
          <w:sz w:val="24"/>
          <w:lang w:val="lt-LT"/>
        </w:rPr>
        <w:t>į</w:t>
      </w:r>
      <w:r w:rsidRPr="00904448">
        <w:rPr>
          <w:rFonts w:ascii="Times New Roman" w:hAnsi="Times New Roman"/>
          <w:sz w:val="24"/>
          <w:lang w:val="lt-LT"/>
        </w:rPr>
        <w:t xml:space="preserve"> s</w:t>
      </w:r>
      <w:r w:rsidRPr="00904448">
        <w:rPr>
          <w:rFonts w:ascii="Times New Roman" w:hAnsi="Times New Roman" w:hint="eastAsia"/>
          <w:sz w:val="24"/>
          <w:lang w:val="lt-LT"/>
        </w:rPr>
        <w:t>ą</w:t>
      </w:r>
      <w:r w:rsidRPr="00904448">
        <w:rPr>
          <w:rFonts w:ascii="Times New Roman" w:hAnsi="Times New Roman"/>
          <w:sz w:val="24"/>
          <w:lang w:val="lt-LT"/>
        </w:rPr>
        <w:t>moningum</w:t>
      </w:r>
      <w:r w:rsidRPr="00904448">
        <w:rPr>
          <w:rFonts w:ascii="Times New Roman" w:hAnsi="Times New Roman" w:hint="eastAsia"/>
          <w:sz w:val="24"/>
          <w:lang w:val="lt-LT"/>
        </w:rPr>
        <w:t>ą</w:t>
      </w:r>
      <w:r w:rsidRPr="00B64E15">
        <w:rPr>
          <w:rFonts w:ascii="Times New Roman" w:hAnsi="Times New Roman"/>
          <w:sz w:val="24"/>
          <w:lang w:val="lt-LT"/>
        </w:rPr>
        <w:t>.</w:t>
      </w:r>
      <w:r>
        <w:rPr>
          <w:rFonts w:ascii="Times New Roman" w:hAnsi="Times New Roman"/>
          <w:sz w:val="24"/>
          <w:lang w:val="lt-LT"/>
        </w:rPr>
        <w:t>“</w:t>
      </w:r>
    </w:p>
    <w:p w14:paraId="67A2826F" w14:textId="77777777" w:rsidR="00E84ABC" w:rsidRDefault="00E84ABC" w:rsidP="00E84ABC">
      <w:pPr>
        <w:spacing w:after="20"/>
        <w:ind w:firstLine="1276"/>
        <w:jc w:val="both"/>
        <w:rPr>
          <w:rFonts w:ascii="Times New Roman" w:hAnsi="Times New Roman"/>
          <w:sz w:val="24"/>
          <w:lang w:val="lt-LT"/>
        </w:rPr>
      </w:pPr>
      <w:r>
        <w:rPr>
          <w:rFonts w:ascii="Times New Roman" w:hAnsi="Times New Roman"/>
          <w:sz w:val="24"/>
          <w:lang w:val="lt-LT"/>
        </w:rPr>
        <w:t>2. Pakeičiu 3 punktą ir jį išdėstau taip:</w:t>
      </w:r>
    </w:p>
    <w:p w14:paraId="6072B856" w14:textId="77777777" w:rsidR="00E84ABC" w:rsidRPr="00B64E15" w:rsidRDefault="00E84ABC" w:rsidP="00E84ABC">
      <w:pPr>
        <w:spacing w:after="20"/>
        <w:ind w:firstLine="1276"/>
        <w:jc w:val="both"/>
        <w:rPr>
          <w:rFonts w:ascii="Times New Roman" w:hAnsi="Times New Roman"/>
          <w:sz w:val="24"/>
          <w:lang w:val="lt-LT"/>
        </w:rPr>
      </w:pPr>
      <w:r w:rsidRPr="00E756D8">
        <w:rPr>
          <w:rFonts w:ascii="Times New Roman" w:hAnsi="Times New Roman"/>
          <w:sz w:val="24"/>
          <w:lang w:val="lt-LT"/>
        </w:rPr>
        <w:t xml:space="preserve">„3. </w:t>
      </w:r>
      <w:r w:rsidRPr="00B64E15">
        <w:rPr>
          <w:rFonts w:ascii="Times New Roman" w:hAnsi="Times New Roman"/>
          <w:sz w:val="24"/>
          <w:lang w:val="lt-LT"/>
        </w:rPr>
        <w:t>Bendrieji dorinio ugdymo uždaviniai:</w:t>
      </w:r>
    </w:p>
    <w:p w14:paraId="2C16972E" w14:textId="77777777" w:rsidR="00E84ABC" w:rsidRPr="00B64E15" w:rsidRDefault="00E84ABC" w:rsidP="00E84ABC">
      <w:pPr>
        <w:spacing w:after="20"/>
        <w:ind w:firstLine="1276"/>
        <w:jc w:val="both"/>
        <w:rPr>
          <w:rFonts w:ascii="Times New Roman" w:hAnsi="Times New Roman"/>
          <w:sz w:val="24"/>
          <w:lang w:val="lt-LT"/>
        </w:rPr>
      </w:pPr>
      <w:r w:rsidRPr="00B64E15">
        <w:rPr>
          <w:rFonts w:ascii="Times New Roman" w:hAnsi="Times New Roman"/>
          <w:sz w:val="24"/>
          <w:lang w:val="lt-LT"/>
        </w:rPr>
        <w:t>3.1.</w:t>
      </w:r>
      <w:r>
        <w:rPr>
          <w:rFonts w:ascii="Times New Roman" w:hAnsi="Times New Roman"/>
          <w:sz w:val="24"/>
          <w:lang w:val="lt-LT"/>
        </w:rPr>
        <w:t xml:space="preserve"> </w:t>
      </w:r>
      <w:r w:rsidRPr="00B64E15">
        <w:rPr>
          <w:rFonts w:ascii="Times New Roman" w:hAnsi="Times New Roman"/>
          <w:sz w:val="24"/>
          <w:lang w:val="lt-LT"/>
        </w:rPr>
        <w:t>brandinti mokini</w:t>
      </w:r>
      <w:r w:rsidRPr="00B64E15">
        <w:rPr>
          <w:rFonts w:ascii="Times New Roman" w:hAnsi="Times New Roman" w:hint="eastAsia"/>
          <w:sz w:val="24"/>
          <w:lang w:val="lt-LT"/>
        </w:rPr>
        <w:t>ų</w:t>
      </w:r>
      <w:r w:rsidRPr="00B64E15">
        <w:rPr>
          <w:rFonts w:ascii="Times New Roman" w:hAnsi="Times New Roman"/>
          <w:sz w:val="24"/>
          <w:lang w:val="lt-LT"/>
        </w:rPr>
        <w:t xml:space="preserve"> s</w:t>
      </w:r>
      <w:r w:rsidRPr="00B64E15">
        <w:rPr>
          <w:rFonts w:ascii="Times New Roman" w:hAnsi="Times New Roman" w:hint="eastAsia"/>
          <w:sz w:val="24"/>
          <w:lang w:val="lt-LT"/>
        </w:rPr>
        <w:t>ą</w:t>
      </w:r>
      <w:r w:rsidRPr="00B64E15">
        <w:rPr>
          <w:rFonts w:ascii="Times New Roman" w:hAnsi="Times New Roman"/>
          <w:sz w:val="24"/>
          <w:lang w:val="lt-LT"/>
        </w:rPr>
        <w:t>mon</w:t>
      </w:r>
      <w:r w:rsidRPr="00B64E15">
        <w:rPr>
          <w:rFonts w:ascii="Times New Roman" w:hAnsi="Times New Roman" w:hint="eastAsia"/>
          <w:sz w:val="24"/>
          <w:lang w:val="lt-LT"/>
        </w:rPr>
        <w:t>ę</w:t>
      </w:r>
      <w:r w:rsidRPr="00B64E15">
        <w:rPr>
          <w:rFonts w:ascii="Times New Roman" w:hAnsi="Times New Roman"/>
          <w:sz w:val="24"/>
          <w:lang w:val="lt-LT"/>
        </w:rPr>
        <w:t>, kad jie geb</w:t>
      </w:r>
      <w:r w:rsidRPr="00B64E15">
        <w:rPr>
          <w:rFonts w:ascii="Times New Roman" w:hAnsi="Times New Roman" w:hint="eastAsia"/>
          <w:sz w:val="24"/>
          <w:lang w:val="lt-LT"/>
        </w:rPr>
        <w:t>ė</w:t>
      </w:r>
      <w:r w:rsidRPr="00B64E15">
        <w:rPr>
          <w:rFonts w:ascii="Times New Roman" w:hAnsi="Times New Roman"/>
          <w:sz w:val="24"/>
          <w:lang w:val="lt-LT"/>
        </w:rPr>
        <w:t>t</w:t>
      </w:r>
      <w:r w:rsidRPr="00B64E15">
        <w:rPr>
          <w:rFonts w:ascii="Times New Roman" w:hAnsi="Times New Roman" w:hint="eastAsia"/>
          <w:sz w:val="24"/>
          <w:lang w:val="lt-LT"/>
        </w:rPr>
        <w:t>ų</w:t>
      </w:r>
      <w:r w:rsidRPr="00B64E15">
        <w:rPr>
          <w:rFonts w:ascii="Times New Roman" w:hAnsi="Times New Roman"/>
          <w:sz w:val="24"/>
          <w:lang w:val="lt-LT"/>
        </w:rPr>
        <w:t xml:space="preserve"> s</w:t>
      </w:r>
      <w:r w:rsidRPr="00B64E15">
        <w:rPr>
          <w:rFonts w:ascii="Times New Roman" w:hAnsi="Times New Roman" w:hint="eastAsia"/>
          <w:sz w:val="24"/>
          <w:lang w:val="lt-LT"/>
        </w:rPr>
        <w:t>ą</w:t>
      </w:r>
      <w:r w:rsidRPr="00B64E15">
        <w:rPr>
          <w:rFonts w:ascii="Times New Roman" w:hAnsi="Times New Roman"/>
          <w:sz w:val="24"/>
          <w:lang w:val="lt-LT"/>
        </w:rPr>
        <w:t>moningai, s</w:t>
      </w:r>
      <w:r w:rsidRPr="00B64E15">
        <w:rPr>
          <w:rFonts w:ascii="Times New Roman" w:hAnsi="Times New Roman" w:hint="eastAsia"/>
          <w:sz w:val="24"/>
          <w:lang w:val="lt-LT"/>
        </w:rPr>
        <w:t>ąž</w:t>
      </w:r>
      <w:r w:rsidRPr="00B64E15">
        <w:rPr>
          <w:rFonts w:ascii="Times New Roman" w:hAnsi="Times New Roman"/>
          <w:sz w:val="24"/>
          <w:lang w:val="lt-LT"/>
        </w:rPr>
        <w:t>iningai ir atsakingai rinktis elgesio ir gyvenimo b</w:t>
      </w:r>
      <w:r w:rsidRPr="00B64E15">
        <w:rPr>
          <w:rFonts w:ascii="Times New Roman" w:hAnsi="Times New Roman" w:hint="eastAsia"/>
          <w:sz w:val="24"/>
          <w:lang w:val="lt-LT"/>
        </w:rPr>
        <w:t>ū</w:t>
      </w:r>
      <w:r w:rsidRPr="00B64E15">
        <w:rPr>
          <w:rFonts w:ascii="Times New Roman" w:hAnsi="Times New Roman"/>
          <w:sz w:val="24"/>
          <w:lang w:val="lt-LT"/>
        </w:rPr>
        <w:t>d</w:t>
      </w:r>
      <w:r w:rsidRPr="00B64E15">
        <w:rPr>
          <w:rFonts w:ascii="Times New Roman" w:hAnsi="Times New Roman" w:hint="eastAsia"/>
          <w:sz w:val="24"/>
          <w:lang w:val="lt-LT"/>
        </w:rPr>
        <w:t>ą</w:t>
      </w:r>
      <w:r w:rsidRPr="00B64E15">
        <w:rPr>
          <w:rFonts w:ascii="Times New Roman" w:hAnsi="Times New Roman"/>
          <w:sz w:val="24"/>
          <w:lang w:val="lt-LT"/>
        </w:rPr>
        <w:t>;</w:t>
      </w:r>
    </w:p>
    <w:p w14:paraId="79B294AD" w14:textId="77777777" w:rsidR="00E84ABC" w:rsidRPr="00B64E15" w:rsidRDefault="00E84ABC" w:rsidP="00E84ABC">
      <w:pPr>
        <w:spacing w:after="20"/>
        <w:ind w:firstLine="1276"/>
        <w:jc w:val="both"/>
        <w:rPr>
          <w:rFonts w:ascii="Times New Roman" w:hAnsi="Times New Roman"/>
          <w:sz w:val="24"/>
          <w:lang w:val="lt-LT"/>
        </w:rPr>
      </w:pPr>
      <w:r w:rsidRPr="00B64E15">
        <w:rPr>
          <w:rFonts w:ascii="Times New Roman" w:hAnsi="Times New Roman"/>
          <w:sz w:val="24"/>
          <w:lang w:val="lt-LT"/>
        </w:rPr>
        <w:t xml:space="preserve">3.2. </w:t>
      </w:r>
      <w:r>
        <w:rPr>
          <w:rFonts w:ascii="Times New Roman" w:hAnsi="Times New Roman"/>
          <w:sz w:val="24"/>
          <w:lang w:val="lt-LT"/>
        </w:rPr>
        <w:t xml:space="preserve"> </w:t>
      </w:r>
      <w:r w:rsidRPr="00B64E15">
        <w:rPr>
          <w:rFonts w:ascii="Times New Roman" w:hAnsi="Times New Roman"/>
          <w:sz w:val="24"/>
          <w:lang w:val="lt-LT"/>
        </w:rPr>
        <w:t>pad</w:t>
      </w:r>
      <w:r w:rsidRPr="00B64E15">
        <w:rPr>
          <w:rFonts w:ascii="Times New Roman" w:hAnsi="Times New Roman" w:hint="eastAsia"/>
          <w:sz w:val="24"/>
          <w:lang w:val="lt-LT"/>
        </w:rPr>
        <w:t>ė</w:t>
      </w:r>
      <w:r w:rsidRPr="00B64E15">
        <w:rPr>
          <w:rFonts w:ascii="Times New Roman" w:hAnsi="Times New Roman"/>
          <w:sz w:val="24"/>
          <w:lang w:val="lt-LT"/>
        </w:rPr>
        <w:t xml:space="preserve">ti </w:t>
      </w:r>
      <w:r w:rsidRPr="00B64E15">
        <w:rPr>
          <w:rFonts w:ascii="Times New Roman" w:hAnsi="Times New Roman" w:hint="eastAsia"/>
          <w:sz w:val="24"/>
          <w:lang w:val="lt-LT"/>
        </w:rPr>
        <w:t>į</w:t>
      </w:r>
      <w:r w:rsidRPr="00B64E15">
        <w:rPr>
          <w:rFonts w:ascii="Times New Roman" w:hAnsi="Times New Roman"/>
          <w:sz w:val="24"/>
          <w:lang w:val="lt-LT"/>
        </w:rPr>
        <w:t>sis</w:t>
      </w:r>
      <w:r w:rsidRPr="00B64E15">
        <w:rPr>
          <w:rFonts w:ascii="Times New Roman" w:hAnsi="Times New Roman" w:hint="eastAsia"/>
          <w:sz w:val="24"/>
          <w:lang w:val="lt-LT"/>
        </w:rPr>
        <w:t>ą</w:t>
      </w:r>
      <w:r w:rsidRPr="00B64E15">
        <w:rPr>
          <w:rFonts w:ascii="Times New Roman" w:hAnsi="Times New Roman"/>
          <w:sz w:val="24"/>
          <w:lang w:val="lt-LT"/>
        </w:rPr>
        <w:t>moninti ir išreikšti egzistencinius klausimus, poreikius ir siekius;</w:t>
      </w:r>
    </w:p>
    <w:p w14:paraId="52FEB04D" w14:textId="77777777" w:rsidR="00E84ABC" w:rsidRPr="00B64E15" w:rsidRDefault="00E84ABC" w:rsidP="00E84ABC">
      <w:pPr>
        <w:spacing w:after="20"/>
        <w:ind w:firstLine="1276"/>
        <w:jc w:val="both"/>
        <w:rPr>
          <w:rFonts w:ascii="Times New Roman" w:hAnsi="Times New Roman"/>
          <w:sz w:val="24"/>
          <w:lang w:val="lt-LT"/>
        </w:rPr>
      </w:pPr>
      <w:r>
        <w:rPr>
          <w:rFonts w:ascii="Times New Roman" w:hAnsi="Times New Roman"/>
          <w:sz w:val="24"/>
          <w:lang w:val="lt-LT"/>
        </w:rPr>
        <w:t xml:space="preserve">3.3. </w:t>
      </w:r>
      <w:r w:rsidRPr="00B64E15">
        <w:rPr>
          <w:rFonts w:ascii="Times New Roman" w:hAnsi="Times New Roman"/>
          <w:sz w:val="24"/>
          <w:lang w:val="lt-LT"/>
        </w:rPr>
        <w:t>pad</w:t>
      </w:r>
      <w:r w:rsidRPr="00B64E15">
        <w:rPr>
          <w:rFonts w:ascii="Times New Roman" w:hAnsi="Times New Roman" w:hint="eastAsia"/>
          <w:sz w:val="24"/>
          <w:lang w:val="lt-LT"/>
        </w:rPr>
        <w:t>ė</w:t>
      </w:r>
      <w:r w:rsidRPr="00B64E15">
        <w:rPr>
          <w:rFonts w:ascii="Times New Roman" w:hAnsi="Times New Roman"/>
          <w:sz w:val="24"/>
          <w:lang w:val="lt-LT"/>
        </w:rPr>
        <w:t>ti ieškoti atsakym</w:t>
      </w:r>
      <w:r w:rsidRPr="00B64E15">
        <w:rPr>
          <w:rFonts w:ascii="Times New Roman" w:hAnsi="Times New Roman" w:hint="eastAsia"/>
          <w:sz w:val="24"/>
          <w:lang w:val="lt-LT"/>
        </w:rPr>
        <w:t>ų</w:t>
      </w:r>
      <w:r w:rsidRPr="00B64E15">
        <w:rPr>
          <w:rFonts w:ascii="Times New Roman" w:hAnsi="Times New Roman"/>
          <w:sz w:val="24"/>
          <w:lang w:val="lt-LT"/>
        </w:rPr>
        <w:t xml:space="preserve"> </w:t>
      </w:r>
      <w:r w:rsidRPr="00B64E15">
        <w:rPr>
          <w:rFonts w:ascii="Times New Roman" w:hAnsi="Times New Roman" w:hint="eastAsia"/>
          <w:sz w:val="24"/>
          <w:lang w:val="lt-LT"/>
        </w:rPr>
        <w:t>į</w:t>
      </w:r>
      <w:r w:rsidRPr="00B64E15">
        <w:rPr>
          <w:rFonts w:ascii="Times New Roman" w:hAnsi="Times New Roman"/>
          <w:sz w:val="24"/>
          <w:lang w:val="lt-LT"/>
        </w:rPr>
        <w:t xml:space="preserve"> gyvenimo prasm</w:t>
      </w:r>
      <w:r w:rsidRPr="00B64E15">
        <w:rPr>
          <w:rFonts w:ascii="Times New Roman" w:hAnsi="Times New Roman" w:hint="eastAsia"/>
          <w:sz w:val="24"/>
          <w:lang w:val="lt-LT"/>
        </w:rPr>
        <w:t>ė</w:t>
      </w:r>
      <w:r w:rsidRPr="00B64E15">
        <w:rPr>
          <w:rFonts w:ascii="Times New Roman" w:hAnsi="Times New Roman"/>
          <w:sz w:val="24"/>
          <w:lang w:val="lt-LT"/>
        </w:rPr>
        <w:t>s klausimus</w:t>
      </w:r>
      <w:r>
        <w:rPr>
          <w:rFonts w:ascii="Times New Roman" w:hAnsi="Times New Roman"/>
          <w:sz w:val="24"/>
          <w:lang w:val="lt-LT"/>
        </w:rPr>
        <w:t>,</w:t>
      </w:r>
      <w:r w:rsidRPr="00B64E15">
        <w:rPr>
          <w:rFonts w:ascii="Times New Roman" w:hAnsi="Times New Roman"/>
          <w:sz w:val="24"/>
          <w:lang w:val="lt-LT"/>
        </w:rPr>
        <w:t xml:space="preserve"> remiantis asmenine patirtimi, tautos ir žmonijos išminties lobiais;</w:t>
      </w:r>
    </w:p>
    <w:p w14:paraId="0FBE52C4" w14:textId="77777777" w:rsidR="00E84ABC" w:rsidRPr="00B64E15" w:rsidRDefault="00E84ABC" w:rsidP="00E84ABC">
      <w:pPr>
        <w:spacing w:after="20"/>
        <w:ind w:firstLine="1276"/>
        <w:jc w:val="both"/>
        <w:rPr>
          <w:rFonts w:ascii="Times New Roman" w:hAnsi="Times New Roman"/>
          <w:sz w:val="24"/>
          <w:lang w:val="lt-LT"/>
        </w:rPr>
      </w:pPr>
      <w:r>
        <w:rPr>
          <w:rFonts w:ascii="Times New Roman" w:hAnsi="Times New Roman"/>
          <w:sz w:val="24"/>
          <w:lang w:val="lt-LT"/>
        </w:rPr>
        <w:t xml:space="preserve">3.4. </w:t>
      </w:r>
      <w:r w:rsidRPr="00B64E15">
        <w:rPr>
          <w:rFonts w:ascii="Times New Roman" w:hAnsi="Times New Roman"/>
          <w:sz w:val="24"/>
          <w:lang w:val="lt-LT"/>
        </w:rPr>
        <w:t>pad</w:t>
      </w:r>
      <w:r w:rsidRPr="00B64E15">
        <w:rPr>
          <w:rFonts w:ascii="Times New Roman" w:hAnsi="Times New Roman" w:hint="eastAsia"/>
          <w:sz w:val="24"/>
          <w:lang w:val="lt-LT"/>
        </w:rPr>
        <w:t>ė</w:t>
      </w:r>
      <w:r w:rsidRPr="00B64E15">
        <w:rPr>
          <w:rFonts w:ascii="Times New Roman" w:hAnsi="Times New Roman"/>
          <w:sz w:val="24"/>
          <w:lang w:val="lt-LT"/>
        </w:rPr>
        <w:t>ti kurtis pasaul</w:t>
      </w:r>
      <w:r w:rsidRPr="00B64E15">
        <w:rPr>
          <w:rFonts w:ascii="Times New Roman" w:hAnsi="Times New Roman" w:hint="eastAsia"/>
          <w:sz w:val="24"/>
          <w:lang w:val="lt-LT"/>
        </w:rPr>
        <w:t>ėž</w:t>
      </w:r>
      <w:r w:rsidRPr="00B64E15">
        <w:rPr>
          <w:rFonts w:ascii="Times New Roman" w:hAnsi="Times New Roman"/>
          <w:sz w:val="24"/>
          <w:lang w:val="lt-LT"/>
        </w:rPr>
        <w:t>i</w:t>
      </w:r>
      <w:r w:rsidRPr="00B64E15">
        <w:rPr>
          <w:rFonts w:ascii="Times New Roman" w:hAnsi="Times New Roman" w:hint="eastAsia"/>
          <w:sz w:val="24"/>
          <w:lang w:val="lt-LT"/>
        </w:rPr>
        <w:t>ū</w:t>
      </w:r>
      <w:r w:rsidRPr="00B64E15">
        <w:rPr>
          <w:rFonts w:ascii="Times New Roman" w:hAnsi="Times New Roman"/>
          <w:sz w:val="24"/>
          <w:lang w:val="lt-LT"/>
        </w:rPr>
        <w:t>r</w:t>
      </w:r>
      <w:r w:rsidRPr="00B64E15">
        <w:rPr>
          <w:rFonts w:ascii="Times New Roman" w:hAnsi="Times New Roman" w:hint="eastAsia"/>
          <w:sz w:val="24"/>
          <w:lang w:val="lt-LT"/>
        </w:rPr>
        <w:t>ą</w:t>
      </w:r>
      <w:r w:rsidRPr="00B64E15">
        <w:rPr>
          <w:rFonts w:ascii="Times New Roman" w:hAnsi="Times New Roman"/>
          <w:sz w:val="24"/>
          <w:lang w:val="lt-LT"/>
        </w:rPr>
        <w:t>, grindžiam</w:t>
      </w:r>
      <w:r w:rsidRPr="00B64E15">
        <w:rPr>
          <w:rFonts w:ascii="Times New Roman" w:hAnsi="Times New Roman" w:hint="eastAsia"/>
          <w:sz w:val="24"/>
          <w:lang w:val="lt-LT"/>
        </w:rPr>
        <w:t>ą</w:t>
      </w:r>
      <w:r w:rsidRPr="00B64E15">
        <w:rPr>
          <w:rFonts w:ascii="Times New Roman" w:hAnsi="Times New Roman"/>
          <w:sz w:val="24"/>
          <w:lang w:val="lt-LT"/>
        </w:rPr>
        <w:t xml:space="preserve"> bendrosiomis žmogaus ir kult</w:t>
      </w:r>
      <w:r w:rsidRPr="00B64E15">
        <w:rPr>
          <w:rFonts w:ascii="Times New Roman" w:hAnsi="Times New Roman" w:hint="eastAsia"/>
          <w:sz w:val="24"/>
          <w:lang w:val="lt-LT"/>
        </w:rPr>
        <w:t>ū</w:t>
      </w:r>
      <w:r w:rsidRPr="00B64E15">
        <w:rPr>
          <w:rFonts w:ascii="Times New Roman" w:hAnsi="Times New Roman"/>
          <w:sz w:val="24"/>
          <w:lang w:val="lt-LT"/>
        </w:rPr>
        <w:t>ros vertyb</w:t>
      </w:r>
      <w:r w:rsidRPr="00B64E15">
        <w:rPr>
          <w:rFonts w:ascii="Times New Roman" w:hAnsi="Times New Roman" w:hint="eastAsia"/>
          <w:sz w:val="24"/>
          <w:lang w:val="lt-LT"/>
        </w:rPr>
        <w:t>ė</w:t>
      </w:r>
      <w:r w:rsidRPr="00B64E15">
        <w:rPr>
          <w:rFonts w:ascii="Times New Roman" w:hAnsi="Times New Roman"/>
          <w:sz w:val="24"/>
          <w:lang w:val="lt-LT"/>
        </w:rPr>
        <w:t>mis;</w:t>
      </w:r>
    </w:p>
    <w:p w14:paraId="1379E60C" w14:textId="77777777" w:rsidR="00E84ABC" w:rsidRPr="00B64E15" w:rsidRDefault="00E84ABC" w:rsidP="00E84ABC">
      <w:pPr>
        <w:spacing w:after="20"/>
        <w:ind w:firstLine="1276"/>
        <w:jc w:val="both"/>
        <w:rPr>
          <w:rFonts w:ascii="Times New Roman" w:hAnsi="Times New Roman"/>
          <w:sz w:val="24"/>
          <w:lang w:val="lt-LT"/>
        </w:rPr>
      </w:pPr>
      <w:r>
        <w:rPr>
          <w:rFonts w:ascii="Times New Roman" w:hAnsi="Times New Roman"/>
          <w:sz w:val="24"/>
          <w:lang w:val="lt-LT"/>
        </w:rPr>
        <w:t xml:space="preserve">3.5. </w:t>
      </w:r>
      <w:r w:rsidRPr="00B64E15">
        <w:rPr>
          <w:rFonts w:ascii="Times New Roman" w:hAnsi="Times New Roman"/>
          <w:sz w:val="24"/>
          <w:lang w:val="lt-LT"/>
        </w:rPr>
        <w:t>atskleisti pagrindines krikš</w:t>
      </w:r>
      <w:r w:rsidRPr="00B64E15">
        <w:rPr>
          <w:rFonts w:ascii="Times New Roman" w:hAnsi="Times New Roman" w:hint="eastAsia"/>
          <w:sz w:val="24"/>
          <w:lang w:val="lt-LT"/>
        </w:rPr>
        <w:t>č</w:t>
      </w:r>
      <w:r w:rsidRPr="00B64E15">
        <w:rPr>
          <w:rFonts w:ascii="Times New Roman" w:hAnsi="Times New Roman"/>
          <w:sz w:val="24"/>
          <w:lang w:val="lt-LT"/>
        </w:rPr>
        <w:t>ionyb</w:t>
      </w:r>
      <w:r w:rsidRPr="00B64E15">
        <w:rPr>
          <w:rFonts w:ascii="Times New Roman" w:hAnsi="Times New Roman" w:hint="eastAsia"/>
          <w:sz w:val="24"/>
          <w:lang w:val="lt-LT"/>
        </w:rPr>
        <w:t>ė</w:t>
      </w:r>
      <w:r w:rsidRPr="00B64E15">
        <w:rPr>
          <w:rFonts w:ascii="Times New Roman" w:hAnsi="Times New Roman"/>
          <w:sz w:val="24"/>
          <w:lang w:val="lt-LT"/>
        </w:rPr>
        <w:t xml:space="preserve">s vertybes ir </w:t>
      </w:r>
      <w:r w:rsidRPr="00030F82">
        <w:rPr>
          <w:rFonts w:ascii="Times New Roman" w:hAnsi="Times New Roman"/>
          <w:sz w:val="24"/>
          <w:lang w:val="lt-LT"/>
        </w:rPr>
        <w:t>krikš</w:t>
      </w:r>
      <w:r w:rsidRPr="00030F82">
        <w:rPr>
          <w:rFonts w:ascii="Times New Roman" w:hAnsi="Times New Roman" w:hint="eastAsia"/>
          <w:sz w:val="24"/>
          <w:lang w:val="lt-LT"/>
        </w:rPr>
        <w:t>č</w:t>
      </w:r>
      <w:r w:rsidRPr="00030F82">
        <w:rPr>
          <w:rFonts w:ascii="Times New Roman" w:hAnsi="Times New Roman"/>
          <w:sz w:val="24"/>
          <w:lang w:val="lt-LT"/>
        </w:rPr>
        <w:t>ioniškąjį požiūrį į šeimą;</w:t>
      </w:r>
    </w:p>
    <w:p w14:paraId="467B20B8" w14:textId="77777777" w:rsidR="00E84ABC" w:rsidRPr="00B64E15" w:rsidRDefault="00E84ABC" w:rsidP="00E84ABC">
      <w:pPr>
        <w:spacing w:after="20"/>
        <w:ind w:firstLine="1276"/>
        <w:jc w:val="both"/>
        <w:rPr>
          <w:rFonts w:ascii="Times New Roman" w:hAnsi="Times New Roman"/>
          <w:sz w:val="24"/>
          <w:lang w:val="lt-LT"/>
        </w:rPr>
      </w:pPr>
      <w:r w:rsidRPr="00B64E15">
        <w:rPr>
          <w:rFonts w:ascii="Times New Roman" w:hAnsi="Times New Roman"/>
          <w:sz w:val="24"/>
          <w:lang w:val="lt-LT"/>
        </w:rPr>
        <w:t>3.6. pad</w:t>
      </w:r>
      <w:r w:rsidRPr="00B64E15">
        <w:rPr>
          <w:rFonts w:ascii="Times New Roman" w:hAnsi="Times New Roman" w:hint="eastAsia"/>
          <w:sz w:val="24"/>
          <w:lang w:val="lt-LT"/>
        </w:rPr>
        <w:t>ė</w:t>
      </w:r>
      <w:r w:rsidRPr="00B64E15">
        <w:rPr>
          <w:rFonts w:ascii="Times New Roman" w:hAnsi="Times New Roman"/>
          <w:sz w:val="24"/>
          <w:lang w:val="lt-LT"/>
        </w:rPr>
        <w:t>ti orientuotis visuomen</w:t>
      </w:r>
      <w:r w:rsidRPr="00B64E15">
        <w:rPr>
          <w:rFonts w:ascii="Times New Roman" w:hAnsi="Times New Roman" w:hint="eastAsia"/>
          <w:sz w:val="24"/>
          <w:lang w:val="lt-LT"/>
        </w:rPr>
        <w:t>ė</w:t>
      </w:r>
      <w:r w:rsidRPr="00B64E15">
        <w:rPr>
          <w:rFonts w:ascii="Times New Roman" w:hAnsi="Times New Roman"/>
          <w:sz w:val="24"/>
          <w:lang w:val="lt-LT"/>
        </w:rPr>
        <w:t xml:space="preserve">s </w:t>
      </w:r>
      <w:r>
        <w:rPr>
          <w:rFonts w:ascii="Times New Roman" w:hAnsi="Times New Roman"/>
          <w:sz w:val="24"/>
          <w:lang w:val="lt-LT"/>
        </w:rPr>
        <w:t xml:space="preserve">pasaulėžiūrų ir </w:t>
      </w:r>
      <w:r w:rsidRPr="00904448">
        <w:rPr>
          <w:rFonts w:ascii="Times New Roman" w:hAnsi="Times New Roman"/>
          <w:sz w:val="24"/>
          <w:lang w:val="lt-LT"/>
        </w:rPr>
        <w:t xml:space="preserve">kultūrų </w:t>
      </w:r>
      <w:r w:rsidRPr="00904448">
        <w:rPr>
          <w:rFonts w:ascii="Times New Roman" w:hAnsi="Times New Roman" w:hint="eastAsia"/>
          <w:sz w:val="24"/>
          <w:lang w:val="lt-LT"/>
        </w:rPr>
        <w:t>į</w:t>
      </w:r>
      <w:r w:rsidRPr="00904448">
        <w:rPr>
          <w:rFonts w:ascii="Times New Roman" w:hAnsi="Times New Roman"/>
          <w:sz w:val="24"/>
          <w:lang w:val="lt-LT"/>
        </w:rPr>
        <w:t>vairov</w:t>
      </w:r>
      <w:r w:rsidRPr="00904448">
        <w:rPr>
          <w:rFonts w:ascii="Times New Roman" w:hAnsi="Times New Roman" w:hint="eastAsia"/>
          <w:sz w:val="24"/>
          <w:lang w:val="lt-LT"/>
        </w:rPr>
        <w:t>ė</w:t>
      </w:r>
      <w:r w:rsidRPr="00904448">
        <w:rPr>
          <w:rFonts w:ascii="Times New Roman" w:hAnsi="Times New Roman"/>
          <w:sz w:val="24"/>
          <w:lang w:val="lt-LT"/>
        </w:rPr>
        <w:t>je ir laikytis etiketo norm</w:t>
      </w:r>
      <w:r w:rsidRPr="00904448">
        <w:rPr>
          <w:rFonts w:ascii="Times New Roman" w:hAnsi="Times New Roman" w:hint="eastAsia"/>
          <w:sz w:val="24"/>
          <w:lang w:val="lt-LT"/>
        </w:rPr>
        <w:t>ų</w:t>
      </w:r>
      <w:r w:rsidRPr="00904448">
        <w:rPr>
          <w:rFonts w:ascii="Times New Roman" w:hAnsi="Times New Roman"/>
          <w:sz w:val="24"/>
          <w:lang w:val="lt-LT"/>
        </w:rPr>
        <w:t>.</w:t>
      </w:r>
    </w:p>
    <w:p w14:paraId="7CA2FBD2" w14:textId="77777777" w:rsidR="00E84ABC" w:rsidRDefault="00E84ABC" w:rsidP="00E84ABC">
      <w:pPr>
        <w:spacing w:after="20"/>
        <w:ind w:firstLine="1276"/>
        <w:jc w:val="both"/>
        <w:rPr>
          <w:rFonts w:ascii="Times New Roman" w:hAnsi="Times New Roman"/>
          <w:sz w:val="24"/>
          <w:lang w:val="lt-LT"/>
        </w:rPr>
      </w:pPr>
      <w:r w:rsidRPr="00B64E15">
        <w:rPr>
          <w:rFonts w:ascii="Times New Roman" w:hAnsi="Times New Roman"/>
          <w:sz w:val="24"/>
          <w:lang w:val="lt-LT"/>
        </w:rPr>
        <w:t>3.</w:t>
      </w:r>
      <w:r>
        <w:rPr>
          <w:rFonts w:ascii="Times New Roman" w:hAnsi="Times New Roman"/>
          <w:sz w:val="24"/>
          <w:lang w:val="lt-LT"/>
        </w:rPr>
        <w:t>7</w:t>
      </w:r>
      <w:r w:rsidRPr="00B64E15">
        <w:rPr>
          <w:rFonts w:ascii="Times New Roman" w:hAnsi="Times New Roman"/>
          <w:sz w:val="24"/>
          <w:lang w:val="lt-LT"/>
        </w:rPr>
        <w:t>. Siekiama, kad mokiniai</w:t>
      </w:r>
      <w:r>
        <w:rPr>
          <w:rFonts w:ascii="Times New Roman" w:hAnsi="Times New Roman"/>
          <w:sz w:val="24"/>
          <w:lang w:val="lt-LT"/>
        </w:rPr>
        <w:t>,</w:t>
      </w:r>
      <w:r w:rsidRPr="00B64E15">
        <w:rPr>
          <w:rFonts w:ascii="Times New Roman" w:hAnsi="Times New Roman"/>
          <w:sz w:val="24"/>
          <w:lang w:val="lt-LT"/>
        </w:rPr>
        <w:t xml:space="preserve"> </w:t>
      </w:r>
      <w:r>
        <w:rPr>
          <w:rFonts w:ascii="Times New Roman" w:hAnsi="Times New Roman"/>
          <w:sz w:val="24"/>
          <w:lang w:val="lt-LT"/>
        </w:rPr>
        <w:t xml:space="preserve">ugdydamiesi </w:t>
      </w:r>
      <w:r w:rsidRPr="00B64E15">
        <w:rPr>
          <w:rFonts w:ascii="Times New Roman" w:hAnsi="Times New Roman"/>
          <w:sz w:val="24"/>
          <w:lang w:val="lt-LT"/>
        </w:rPr>
        <w:t>pagal vidurinio ugdymo program</w:t>
      </w:r>
      <w:r w:rsidRPr="00B64E15">
        <w:rPr>
          <w:rFonts w:ascii="Times New Roman" w:hAnsi="Times New Roman" w:hint="eastAsia"/>
          <w:sz w:val="24"/>
          <w:lang w:val="lt-LT"/>
        </w:rPr>
        <w:t>ą</w:t>
      </w:r>
      <w:r>
        <w:rPr>
          <w:rFonts w:ascii="Times New Roman" w:hAnsi="Times New Roman"/>
          <w:sz w:val="24"/>
          <w:lang w:val="lt-LT"/>
        </w:rPr>
        <w:t>:</w:t>
      </w:r>
      <w:r w:rsidRPr="00B64E15">
        <w:rPr>
          <w:rFonts w:ascii="Times New Roman" w:hAnsi="Times New Roman"/>
          <w:sz w:val="24"/>
          <w:lang w:val="lt-LT"/>
        </w:rPr>
        <w:t xml:space="preserve"> </w:t>
      </w:r>
      <w:r>
        <w:rPr>
          <w:rFonts w:ascii="Times New Roman" w:hAnsi="Times New Roman"/>
          <w:sz w:val="24"/>
          <w:lang w:val="lt-LT"/>
        </w:rPr>
        <w:t xml:space="preserve">            </w:t>
      </w:r>
    </w:p>
    <w:p w14:paraId="13A3A459" w14:textId="77777777" w:rsidR="00E84ABC" w:rsidRPr="00B64E15" w:rsidRDefault="00E84ABC" w:rsidP="00E84ABC">
      <w:pPr>
        <w:spacing w:after="20"/>
        <w:ind w:firstLine="1276"/>
        <w:jc w:val="both"/>
        <w:rPr>
          <w:rFonts w:ascii="Times New Roman" w:hAnsi="Times New Roman"/>
          <w:sz w:val="24"/>
          <w:lang w:val="lt-LT"/>
        </w:rPr>
      </w:pPr>
      <w:r>
        <w:rPr>
          <w:rFonts w:ascii="Times New Roman" w:hAnsi="Times New Roman"/>
          <w:sz w:val="24"/>
          <w:lang w:val="lt-LT"/>
        </w:rPr>
        <w:t xml:space="preserve">3.7.1. </w:t>
      </w:r>
      <w:r w:rsidRPr="00B64E15">
        <w:rPr>
          <w:rFonts w:ascii="Times New Roman" w:hAnsi="Times New Roman"/>
          <w:sz w:val="24"/>
          <w:lang w:val="lt-LT"/>
        </w:rPr>
        <w:t>nuodugniau pažint</w:t>
      </w:r>
      <w:r w:rsidRPr="00B64E15">
        <w:rPr>
          <w:rFonts w:ascii="Times New Roman" w:hAnsi="Times New Roman" w:hint="eastAsia"/>
          <w:sz w:val="24"/>
          <w:lang w:val="lt-LT"/>
        </w:rPr>
        <w:t>ų</w:t>
      </w:r>
      <w:r>
        <w:rPr>
          <w:rFonts w:ascii="Times New Roman" w:hAnsi="Times New Roman"/>
          <w:sz w:val="24"/>
          <w:lang w:val="lt-LT"/>
        </w:rPr>
        <w:t xml:space="preserve"> </w:t>
      </w:r>
      <w:r w:rsidRPr="00B64E15">
        <w:rPr>
          <w:rFonts w:ascii="Times New Roman" w:hAnsi="Times New Roman"/>
          <w:sz w:val="24"/>
          <w:lang w:val="lt-LT"/>
        </w:rPr>
        <w:t>etikos ir tikybos problem</w:t>
      </w:r>
      <w:r w:rsidRPr="00B64E15">
        <w:rPr>
          <w:rFonts w:ascii="Times New Roman" w:hAnsi="Times New Roman" w:hint="eastAsia"/>
          <w:sz w:val="24"/>
          <w:lang w:val="lt-LT"/>
        </w:rPr>
        <w:t>ų</w:t>
      </w:r>
      <w:r w:rsidRPr="00B64E15">
        <w:rPr>
          <w:rFonts w:ascii="Times New Roman" w:hAnsi="Times New Roman"/>
          <w:sz w:val="24"/>
          <w:lang w:val="lt-LT"/>
        </w:rPr>
        <w:t xml:space="preserve"> filosofinius aspektus ir j</w:t>
      </w:r>
      <w:r w:rsidRPr="00B64E15">
        <w:rPr>
          <w:rFonts w:ascii="Times New Roman" w:hAnsi="Times New Roman" w:hint="eastAsia"/>
          <w:sz w:val="24"/>
          <w:lang w:val="lt-LT"/>
        </w:rPr>
        <w:t>ų</w:t>
      </w:r>
      <w:r w:rsidRPr="00B64E15">
        <w:rPr>
          <w:rFonts w:ascii="Times New Roman" w:hAnsi="Times New Roman"/>
          <w:sz w:val="24"/>
          <w:lang w:val="lt-LT"/>
        </w:rPr>
        <w:t xml:space="preserve"> svarstymo tradicij</w:t>
      </w:r>
      <w:r w:rsidRPr="00B64E15">
        <w:rPr>
          <w:rFonts w:ascii="Times New Roman" w:hAnsi="Times New Roman" w:hint="eastAsia"/>
          <w:sz w:val="24"/>
          <w:lang w:val="lt-LT"/>
        </w:rPr>
        <w:t>ą</w:t>
      </w:r>
      <w:r w:rsidRPr="00B64E15">
        <w:rPr>
          <w:rFonts w:ascii="Times New Roman" w:hAnsi="Times New Roman"/>
          <w:sz w:val="24"/>
          <w:lang w:val="lt-LT"/>
        </w:rPr>
        <w:t>;</w:t>
      </w:r>
      <w:r>
        <w:rPr>
          <w:rFonts w:ascii="Times New Roman" w:hAnsi="Times New Roman"/>
          <w:sz w:val="24"/>
          <w:lang w:val="lt-LT"/>
        </w:rPr>
        <w:t xml:space="preserve"> </w:t>
      </w:r>
      <w:r w:rsidRPr="00B64E15">
        <w:rPr>
          <w:rFonts w:ascii="Times New Roman" w:hAnsi="Times New Roman"/>
          <w:sz w:val="24"/>
          <w:lang w:val="lt-LT"/>
        </w:rPr>
        <w:t>aktualiausias šiuolaikin</w:t>
      </w:r>
      <w:r w:rsidRPr="00B64E15">
        <w:rPr>
          <w:rFonts w:ascii="Times New Roman" w:hAnsi="Times New Roman" w:hint="eastAsia"/>
          <w:sz w:val="24"/>
          <w:lang w:val="lt-LT"/>
        </w:rPr>
        <w:t>ė</w:t>
      </w:r>
      <w:r w:rsidRPr="00B64E15">
        <w:rPr>
          <w:rFonts w:ascii="Times New Roman" w:hAnsi="Times New Roman"/>
          <w:sz w:val="24"/>
          <w:lang w:val="lt-LT"/>
        </w:rPr>
        <w:t>s visuomen</w:t>
      </w:r>
      <w:r w:rsidRPr="00B64E15">
        <w:rPr>
          <w:rFonts w:ascii="Times New Roman" w:hAnsi="Times New Roman" w:hint="eastAsia"/>
          <w:sz w:val="24"/>
          <w:lang w:val="lt-LT"/>
        </w:rPr>
        <w:t>ė</w:t>
      </w:r>
      <w:r w:rsidRPr="00B64E15">
        <w:rPr>
          <w:rFonts w:ascii="Times New Roman" w:hAnsi="Times New Roman"/>
          <w:sz w:val="24"/>
          <w:lang w:val="lt-LT"/>
        </w:rPr>
        <w:t>s etines, ekologines bei religines problemas ir j</w:t>
      </w:r>
      <w:r w:rsidRPr="00B64E15">
        <w:rPr>
          <w:rFonts w:ascii="Times New Roman" w:hAnsi="Times New Roman" w:hint="eastAsia"/>
          <w:sz w:val="24"/>
          <w:lang w:val="lt-LT"/>
        </w:rPr>
        <w:t>ų</w:t>
      </w:r>
      <w:r w:rsidRPr="00B64E15">
        <w:rPr>
          <w:rFonts w:ascii="Times New Roman" w:hAnsi="Times New Roman"/>
          <w:sz w:val="24"/>
          <w:lang w:val="lt-LT"/>
        </w:rPr>
        <w:t xml:space="preserve"> sprendimo b</w:t>
      </w:r>
      <w:r w:rsidRPr="00B64E15">
        <w:rPr>
          <w:rFonts w:ascii="Times New Roman" w:hAnsi="Times New Roman" w:hint="eastAsia"/>
          <w:sz w:val="24"/>
          <w:lang w:val="lt-LT"/>
        </w:rPr>
        <w:t>ū</w:t>
      </w:r>
      <w:r w:rsidRPr="00B64E15">
        <w:rPr>
          <w:rFonts w:ascii="Times New Roman" w:hAnsi="Times New Roman"/>
          <w:sz w:val="24"/>
          <w:lang w:val="lt-LT"/>
        </w:rPr>
        <w:t>dus;</w:t>
      </w:r>
      <w:r>
        <w:rPr>
          <w:rFonts w:ascii="Times New Roman" w:hAnsi="Times New Roman"/>
          <w:sz w:val="24"/>
          <w:lang w:val="lt-LT"/>
        </w:rPr>
        <w:t xml:space="preserve"> </w:t>
      </w:r>
      <w:r w:rsidRPr="00B64E15">
        <w:rPr>
          <w:rFonts w:ascii="Times New Roman" w:hAnsi="Times New Roman"/>
          <w:sz w:val="24"/>
          <w:lang w:val="lt-LT"/>
        </w:rPr>
        <w:t>kult</w:t>
      </w:r>
      <w:r w:rsidRPr="00B64E15">
        <w:rPr>
          <w:rFonts w:ascii="Times New Roman" w:hAnsi="Times New Roman" w:hint="eastAsia"/>
          <w:sz w:val="24"/>
          <w:lang w:val="lt-LT"/>
        </w:rPr>
        <w:t>ū</w:t>
      </w:r>
      <w:r w:rsidRPr="00B64E15">
        <w:rPr>
          <w:rFonts w:ascii="Times New Roman" w:hAnsi="Times New Roman"/>
          <w:sz w:val="24"/>
          <w:lang w:val="lt-LT"/>
        </w:rPr>
        <w:t>ros s</w:t>
      </w:r>
      <w:r w:rsidRPr="00B64E15">
        <w:rPr>
          <w:rFonts w:ascii="Times New Roman" w:hAnsi="Times New Roman" w:hint="eastAsia"/>
          <w:sz w:val="24"/>
          <w:lang w:val="lt-LT"/>
        </w:rPr>
        <w:t>ą</w:t>
      </w:r>
      <w:r w:rsidRPr="00B64E15">
        <w:rPr>
          <w:rFonts w:ascii="Times New Roman" w:hAnsi="Times New Roman"/>
          <w:sz w:val="24"/>
          <w:lang w:val="lt-LT"/>
        </w:rPr>
        <w:t>sajas su etin</w:t>
      </w:r>
      <w:r w:rsidRPr="00B64E15">
        <w:rPr>
          <w:rFonts w:ascii="Times New Roman" w:hAnsi="Times New Roman" w:hint="eastAsia"/>
          <w:sz w:val="24"/>
          <w:lang w:val="lt-LT"/>
        </w:rPr>
        <w:t>ė</w:t>
      </w:r>
      <w:r w:rsidRPr="00B64E15">
        <w:rPr>
          <w:rFonts w:ascii="Times New Roman" w:hAnsi="Times New Roman"/>
          <w:sz w:val="24"/>
          <w:lang w:val="lt-LT"/>
        </w:rPr>
        <w:t>mis bei religin</w:t>
      </w:r>
      <w:r w:rsidRPr="00B64E15">
        <w:rPr>
          <w:rFonts w:ascii="Times New Roman" w:hAnsi="Times New Roman" w:hint="eastAsia"/>
          <w:sz w:val="24"/>
          <w:lang w:val="lt-LT"/>
        </w:rPr>
        <w:t>ė</w:t>
      </w:r>
      <w:r w:rsidRPr="00B64E15">
        <w:rPr>
          <w:rFonts w:ascii="Times New Roman" w:hAnsi="Times New Roman"/>
          <w:sz w:val="24"/>
          <w:lang w:val="lt-LT"/>
        </w:rPr>
        <w:t>mis normomis ir nuostatomis;</w:t>
      </w:r>
      <w:r>
        <w:rPr>
          <w:rFonts w:ascii="Times New Roman" w:hAnsi="Times New Roman"/>
          <w:sz w:val="24"/>
          <w:lang w:val="lt-LT"/>
        </w:rPr>
        <w:t xml:space="preserve"> </w:t>
      </w:r>
      <w:r w:rsidRPr="00B64E15">
        <w:rPr>
          <w:rFonts w:ascii="Times New Roman" w:hAnsi="Times New Roman"/>
          <w:sz w:val="24"/>
          <w:lang w:val="lt-LT"/>
        </w:rPr>
        <w:t>save ir kit</w:t>
      </w:r>
      <w:r w:rsidRPr="00B64E15">
        <w:rPr>
          <w:rFonts w:ascii="Times New Roman" w:hAnsi="Times New Roman" w:hint="eastAsia"/>
          <w:sz w:val="24"/>
          <w:lang w:val="lt-LT"/>
        </w:rPr>
        <w:t>ą</w:t>
      </w:r>
      <w:r w:rsidRPr="00B64E15">
        <w:rPr>
          <w:rFonts w:ascii="Times New Roman" w:hAnsi="Times New Roman"/>
          <w:sz w:val="24"/>
          <w:lang w:val="lt-LT"/>
        </w:rPr>
        <w:t xml:space="preserve"> asmen</w:t>
      </w:r>
      <w:r w:rsidRPr="00B64E15">
        <w:rPr>
          <w:rFonts w:ascii="Times New Roman" w:hAnsi="Times New Roman" w:hint="eastAsia"/>
          <w:sz w:val="24"/>
          <w:lang w:val="lt-LT"/>
        </w:rPr>
        <w:t>į</w:t>
      </w:r>
      <w:r w:rsidRPr="00B64E15">
        <w:rPr>
          <w:rFonts w:ascii="Times New Roman" w:hAnsi="Times New Roman"/>
          <w:sz w:val="24"/>
          <w:lang w:val="lt-LT"/>
        </w:rPr>
        <w:t>, žmoni</w:t>
      </w:r>
      <w:r w:rsidRPr="00B64E15">
        <w:rPr>
          <w:rFonts w:ascii="Times New Roman" w:hAnsi="Times New Roman" w:hint="eastAsia"/>
          <w:sz w:val="24"/>
          <w:lang w:val="lt-LT"/>
        </w:rPr>
        <w:t>ų</w:t>
      </w:r>
      <w:r w:rsidRPr="00B64E15">
        <w:rPr>
          <w:rFonts w:ascii="Times New Roman" w:hAnsi="Times New Roman"/>
          <w:sz w:val="24"/>
          <w:lang w:val="lt-LT"/>
        </w:rPr>
        <w:t xml:space="preserve"> profesin</w:t>
      </w:r>
      <w:r w:rsidRPr="00B64E15">
        <w:rPr>
          <w:rFonts w:ascii="Times New Roman" w:hAnsi="Times New Roman" w:hint="eastAsia"/>
          <w:sz w:val="24"/>
          <w:lang w:val="lt-LT"/>
        </w:rPr>
        <w:t>ę</w:t>
      </w:r>
      <w:r w:rsidRPr="00B64E15">
        <w:rPr>
          <w:rFonts w:ascii="Times New Roman" w:hAnsi="Times New Roman"/>
          <w:sz w:val="24"/>
          <w:lang w:val="lt-LT"/>
        </w:rPr>
        <w:t xml:space="preserve"> veikl</w:t>
      </w:r>
      <w:r w:rsidRPr="00B64E15">
        <w:rPr>
          <w:rFonts w:ascii="Times New Roman" w:hAnsi="Times New Roman" w:hint="eastAsia"/>
          <w:sz w:val="24"/>
          <w:lang w:val="lt-LT"/>
        </w:rPr>
        <w:t>ą</w:t>
      </w:r>
      <w:r w:rsidRPr="00B64E15">
        <w:rPr>
          <w:rFonts w:ascii="Times New Roman" w:hAnsi="Times New Roman"/>
          <w:sz w:val="24"/>
          <w:lang w:val="lt-LT"/>
        </w:rPr>
        <w:t>, pašaukim</w:t>
      </w:r>
      <w:r>
        <w:rPr>
          <w:rFonts w:ascii="Times New Roman" w:hAnsi="Times New Roman"/>
          <w:sz w:val="24"/>
          <w:lang w:val="lt-LT"/>
        </w:rPr>
        <w:t>ą</w:t>
      </w:r>
      <w:r w:rsidRPr="00B64E15">
        <w:rPr>
          <w:rFonts w:ascii="Times New Roman" w:hAnsi="Times New Roman"/>
          <w:sz w:val="24"/>
          <w:lang w:val="lt-LT"/>
        </w:rPr>
        <w:t xml:space="preserve"> ir morali</w:t>
      </w:r>
      <w:r>
        <w:rPr>
          <w:rFonts w:ascii="Times New Roman" w:hAnsi="Times New Roman"/>
          <w:sz w:val="24"/>
          <w:lang w:val="lt-LT"/>
        </w:rPr>
        <w:t>us</w:t>
      </w:r>
      <w:r w:rsidRPr="00B64E15">
        <w:rPr>
          <w:rFonts w:ascii="Times New Roman" w:hAnsi="Times New Roman"/>
          <w:sz w:val="24"/>
          <w:lang w:val="lt-LT"/>
        </w:rPr>
        <w:t xml:space="preserve"> santykius</w:t>
      </w:r>
      <w:r>
        <w:rPr>
          <w:rFonts w:ascii="Times New Roman" w:hAnsi="Times New Roman"/>
          <w:sz w:val="24"/>
          <w:lang w:val="lt-LT"/>
        </w:rPr>
        <w:t>;</w:t>
      </w:r>
    </w:p>
    <w:p w14:paraId="07E4A3F5" w14:textId="77777777" w:rsidR="00E84ABC" w:rsidRPr="00B64E15" w:rsidRDefault="00E84ABC" w:rsidP="00E84ABC">
      <w:pPr>
        <w:spacing w:after="20"/>
        <w:ind w:firstLine="1276"/>
        <w:jc w:val="both"/>
        <w:rPr>
          <w:rFonts w:ascii="Times New Roman" w:hAnsi="Times New Roman"/>
          <w:sz w:val="24"/>
          <w:lang w:val="lt-LT"/>
        </w:rPr>
      </w:pPr>
      <w:r w:rsidRPr="00B64E15">
        <w:rPr>
          <w:rFonts w:ascii="Times New Roman" w:hAnsi="Times New Roman"/>
          <w:sz w:val="24"/>
          <w:lang w:val="lt-LT"/>
        </w:rPr>
        <w:t>3.</w:t>
      </w:r>
      <w:r>
        <w:rPr>
          <w:rFonts w:ascii="Times New Roman" w:hAnsi="Times New Roman"/>
          <w:sz w:val="24"/>
          <w:lang w:val="lt-LT"/>
        </w:rPr>
        <w:t>7.2</w:t>
      </w:r>
      <w:r w:rsidRPr="00B64E15">
        <w:rPr>
          <w:rFonts w:ascii="Times New Roman" w:hAnsi="Times New Roman"/>
          <w:sz w:val="24"/>
          <w:lang w:val="lt-LT"/>
        </w:rPr>
        <w:t xml:space="preserve">. </w:t>
      </w:r>
      <w:r>
        <w:rPr>
          <w:rFonts w:ascii="Times New Roman" w:hAnsi="Times New Roman"/>
          <w:sz w:val="24"/>
          <w:lang w:val="lt-LT"/>
        </w:rPr>
        <w:t xml:space="preserve">ugdytųsi </w:t>
      </w:r>
      <w:r w:rsidRPr="00B64E15">
        <w:rPr>
          <w:rFonts w:ascii="Times New Roman" w:hAnsi="Times New Roman"/>
          <w:sz w:val="24"/>
          <w:lang w:val="lt-LT"/>
        </w:rPr>
        <w:t>geb</w:t>
      </w:r>
      <w:r w:rsidRPr="00B64E15">
        <w:rPr>
          <w:rFonts w:ascii="Times New Roman" w:hAnsi="Times New Roman" w:hint="eastAsia"/>
          <w:sz w:val="24"/>
          <w:lang w:val="lt-LT"/>
        </w:rPr>
        <w:t>ė</w:t>
      </w:r>
      <w:r>
        <w:rPr>
          <w:rFonts w:ascii="Times New Roman" w:hAnsi="Times New Roman"/>
          <w:sz w:val="24"/>
          <w:lang w:val="lt-LT"/>
        </w:rPr>
        <w:t xml:space="preserve">jimus </w:t>
      </w:r>
      <w:r w:rsidRPr="00B64E15">
        <w:rPr>
          <w:rFonts w:ascii="Times New Roman" w:hAnsi="Times New Roman"/>
          <w:sz w:val="24"/>
          <w:lang w:val="lt-LT"/>
        </w:rPr>
        <w:t>pajusti autentišk</w:t>
      </w:r>
      <w:r w:rsidRPr="00B64E15">
        <w:rPr>
          <w:rFonts w:ascii="Times New Roman" w:hAnsi="Times New Roman" w:hint="eastAsia"/>
          <w:sz w:val="24"/>
          <w:lang w:val="lt-LT"/>
        </w:rPr>
        <w:t>ą</w:t>
      </w:r>
      <w:r w:rsidRPr="00B64E15">
        <w:rPr>
          <w:rFonts w:ascii="Times New Roman" w:hAnsi="Times New Roman"/>
          <w:sz w:val="24"/>
          <w:lang w:val="lt-LT"/>
        </w:rPr>
        <w:t>, darn</w:t>
      </w:r>
      <w:r w:rsidRPr="00B64E15">
        <w:rPr>
          <w:rFonts w:ascii="Times New Roman" w:hAnsi="Times New Roman" w:hint="eastAsia"/>
          <w:sz w:val="24"/>
          <w:lang w:val="lt-LT"/>
        </w:rPr>
        <w:t>ų</w:t>
      </w:r>
      <w:r w:rsidRPr="00B64E15">
        <w:rPr>
          <w:rFonts w:ascii="Times New Roman" w:hAnsi="Times New Roman"/>
          <w:sz w:val="24"/>
          <w:lang w:val="lt-LT"/>
        </w:rPr>
        <w:t xml:space="preserve"> santyk</w:t>
      </w:r>
      <w:r w:rsidRPr="00B64E15">
        <w:rPr>
          <w:rFonts w:ascii="Times New Roman" w:hAnsi="Times New Roman" w:hint="eastAsia"/>
          <w:sz w:val="24"/>
          <w:lang w:val="lt-LT"/>
        </w:rPr>
        <w:t>į</w:t>
      </w:r>
      <w:r w:rsidRPr="00B64E15">
        <w:rPr>
          <w:rFonts w:ascii="Times New Roman" w:hAnsi="Times New Roman"/>
          <w:sz w:val="24"/>
          <w:lang w:val="lt-LT"/>
        </w:rPr>
        <w:t xml:space="preserve"> su pasauliu;</w:t>
      </w:r>
      <w:r>
        <w:rPr>
          <w:rFonts w:ascii="Times New Roman" w:hAnsi="Times New Roman"/>
          <w:sz w:val="24"/>
          <w:lang w:val="lt-LT"/>
        </w:rPr>
        <w:t xml:space="preserve"> </w:t>
      </w:r>
      <w:r w:rsidRPr="00B64E15">
        <w:rPr>
          <w:rFonts w:ascii="Times New Roman" w:hAnsi="Times New Roman"/>
          <w:sz w:val="24"/>
          <w:lang w:val="lt-LT"/>
        </w:rPr>
        <w:t xml:space="preserve">suprasti </w:t>
      </w:r>
      <w:r>
        <w:rPr>
          <w:rFonts w:ascii="Times New Roman" w:hAnsi="Times New Roman"/>
          <w:sz w:val="24"/>
          <w:lang w:val="lt-LT"/>
        </w:rPr>
        <w:t xml:space="preserve">ir </w:t>
      </w:r>
      <w:r w:rsidRPr="00B64E15">
        <w:rPr>
          <w:rFonts w:ascii="Times New Roman" w:hAnsi="Times New Roman"/>
          <w:sz w:val="24"/>
          <w:lang w:val="lt-LT"/>
        </w:rPr>
        <w:t>interpretuoti filosofin</w:t>
      </w:r>
      <w:r w:rsidRPr="00B64E15">
        <w:rPr>
          <w:rFonts w:ascii="Times New Roman" w:hAnsi="Times New Roman" w:hint="eastAsia"/>
          <w:sz w:val="24"/>
          <w:lang w:val="lt-LT"/>
        </w:rPr>
        <w:t>ė</w:t>
      </w:r>
      <w:r w:rsidRPr="00B64E15">
        <w:rPr>
          <w:rFonts w:ascii="Times New Roman" w:hAnsi="Times New Roman"/>
          <w:sz w:val="24"/>
          <w:lang w:val="lt-LT"/>
        </w:rPr>
        <w:t>s etikos bei religinius tekstus, meno k</w:t>
      </w:r>
      <w:r w:rsidRPr="00B64E15">
        <w:rPr>
          <w:rFonts w:ascii="Times New Roman" w:hAnsi="Times New Roman" w:hint="eastAsia"/>
          <w:sz w:val="24"/>
          <w:lang w:val="lt-LT"/>
        </w:rPr>
        <w:t>ū</w:t>
      </w:r>
      <w:r w:rsidRPr="00B64E15">
        <w:rPr>
          <w:rFonts w:ascii="Times New Roman" w:hAnsi="Times New Roman"/>
          <w:sz w:val="24"/>
          <w:lang w:val="lt-LT"/>
        </w:rPr>
        <w:t>rinius, samprotauti žodžiu ir raštu;</w:t>
      </w:r>
      <w:r>
        <w:rPr>
          <w:rFonts w:ascii="Times New Roman" w:hAnsi="Times New Roman"/>
          <w:sz w:val="24"/>
          <w:lang w:val="lt-LT"/>
        </w:rPr>
        <w:t xml:space="preserve"> </w:t>
      </w:r>
      <w:r w:rsidRPr="00B64E15">
        <w:rPr>
          <w:rFonts w:ascii="Times New Roman" w:hAnsi="Times New Roman"/>
          <w:sz w:val="24"/>
          <w:lang w:val="lt-LT"/>
        </w:rPr>
        <w:t xml:space="preserve"> reflektuoti ir kritiškai m</w:t>
      </w:r>
      <w:r w:rsidRPr="00B64E15">
        <w:rPr>
          <w:rFonts w:ascii="Times New Roman" w:hAnsi="Times New Roman" w:hint="eastAsia"/>
          <w:sz w:val="24"/>
          <w:lang w:val="lt-LT"/>
        </w:rPr>
        <w:t>ą</w:t>
      </w:r>
      <w:r w:rsidRPr="00B64E15">
        <w:rPr>
          <w:rFonts w:ascii="Times New Roman" w:hAnsi="Times New Roman"/>
          <w:sz w:val="24"/>
          <w:lang w:val="lt-LT"/>
        </w:rPr>
        <w:t>styti;</w:t>
      </w:r>
      <w:r>
        <w:rPr>
          <w:rFonts w:ascii="Times New Roman" w:hAnsi="Times New Roman"/>
          <w:sz w:val="24"/>
          <w:lang w:val="lt-LT"/>
        </w:rPr>
        <w:t xml:space="preserve"> </w:t>
      </w:r>
      <w:r w:rsidRPr="00B64E15">
        <w:rPr>
          <w:rFonts w:ascii="Times New Roman" w:hAnsi="Times New Roman"/>
          <w:sz w:val="24"/>
          <w:lang w:val="lt-LT"/>
        </w:rPr>
        <w:t>dalyvauti dialoge ir poliloge;</w:t>
      </w:r>
      <w:r>
        <w:rPr>
          <w:rFonts w:ascii="Times New Roman" w:hAnsi="Times New Roman"/>
          <w:sz w:val="24"/>
          <w:lang w:val="lt-LT"/>
        </w:rPr>
        <w:t xml:space="preserve"> </w:t>
      </w:r>
      <w:r w:rsidRPr="00B64E15">
        <w:rPr>
          <w:rFonts w:ascii="Times New Roman" w:hAnsi="Times New Roman"/>
          <w:sz w:val="24"/>
          <w:lang w:val="lt-LT"/>
        </w:rPr>
        <w:t xml:space="preserve">etines, ekologines, šeimos ir religines problemas </w:t>
      </w:r>
      <w:r>
        <w:rPr>
          <w:rFonts w:ascii="Times New Roman" w:hAnsi="Times New Roman"/>
          <w:sz w:val="24"/>
          <w:lang w:val="lt-LT"/>
        </w:rPr>
        <w:t xml:space="preserve">gebėtų spręsti </w:t>
      </w:r>
      <w:r w:rsidRPr="00B64E15">
        <w:rPr>
          <w:rFonts w:ascii="Times New Roman" w:hAnsi="Times New Roman"/>
          <w:sz w:val="24"/>
          <w:lang w:val="lt-LT"/>
        </w:rPr>
        <w:t>vadovau</w:t>
      </w:r>
      <w:r>
        <w:rPr>
          <w:rFonts w:ascii="Times New Roman" w:hAnsi="Times New Roman"/>
          <w:sz w:val="24"/>
          <w:lang w:val="lt-LT"/>
        </w:rPr>
        <w:t>damiesi</w:t>
      </w:r>
      <w:r w:rsidRPr="00B64E15">
        <w:rPr>
          <w:rFonts w:ascii="Times New Roman" w:hAnsi="Times New Roman"/>
          <w:sz w:val="24"/>
          <w:lang w:val="lt-LT"/>
        </w:rPr>
        <w:t xml:space="preserve"> ne vien asmenine patirtimi, bet ir taik</w:t>
      </w:r>
      <w:r>
        <w:rPr>
          <w:rFonts w:ascii="Times New Roman" w:hAnsi="Times New Roman"/>
          <w:sz w:val="24"/>
          <w:lang w:val="lt-LT"/>
        </w:rPr>
        <w:t>ydami</w:t>
      </w:r>
      <w:r w:rsidRPr="00B64E15">
        <w:rPr>
          <w:rFonts w:ascii="Times New Roman" w:hAnsi="Times New Roman"/>
          <w:sz w:val="24"/>
          <w:lang w:val="lt-LT"/>
        </w:rPr>
        <w:t xml:space="preserve"> </w:t>
      </w:r>
      <w:r w:rsidRPr="00B64E15">
        <w:rPr>
          <w:rFonts w:ascii="Times New Roman" w:hAnsi="Times New Roman" w:hint="eastAsia"/>
          <w:sz w:val="24"/>
          <w:lang w:val="lt-LT"/>
        </w:rPr>
        <w:t>į</w:t>
      </w:r>
      <w:r w:rsidRPr="00B64E15">
        <w:rPr>
          <w:rFonts w:ascii="Times New Roman" w:hAnsi="Times New Roman"/>
          <w:sz w:val="24"/>
          <w:lang w:val="lt-LT"/>
        </w:rPr>
        <w:t>vairias teorijas</w:t>
      </w:r>
      <w:r>
        <w:rPr>
          <w:rFonts w:ascii="Times New Roman" w:hAnsi="Times New Roman"/>
          <w:sz w:val="24"/>
          <w:lang w:val="lt-LT"/>
        </w:rPr>
        <w:t>;</w:t>
      </w:r>
    </w:p>
    <w:p w14:paraId="69729544" w14:textId="77777777" w:rsidR="00E84ABC" w:rsidRDefault="00E84ABC" w:rsidP="00E84ABC">
      <w:pPr>
        <w:spacing w:after="20"/>
        <w:ind w:firstLine="1276"/>
        <w:jc w:val="both"/>
        <w:rPr>
          <w:rFonts w:ascii="Times New Roman" w:hAnsi="Times New Roman"/>
          <w:sz w:val="24"/>
          <w:lang w:val="lt-LT"/>
        </w:rPr>
      </w:pPr>
      <w:r w:rsidRPr="00B64E15">
        <w:rPr>
          <w:rFonts w:ascii="Times New Roman" w:hAnsi="Times New Roman"/>
          <w:sz w:val="24"/>
          <w:lang w:val="lt-LT"/>
        </w:rPr>
        <w:t>3.</w:t>
      </w:r>
      <w:r>
        <w:rPr>
          <w:rFonts w:ascii="Times New Roman" w:hAnsi="Times New Roman"/>
          <w:sz w:val="24"/>
          <w:lang w:val="lt-LT"/>
        </w:rPr>
        <w:t>7.3</w:t>
      </w:r>
      <w:r w:rsidRPr="00B64E15">
        <w:rPr>
          <w:rFonts w:ascii="Times New Roman" w:hAnsi="Times New Roman"/>
          <w:sz w:val="24"/>
          <w:lang w:val="lt-LT"/>
        </w:rPr>
        <w:t xml:space="preserve">. </w:t>
      </w:r>
      <w:r>
        <w:rPr>
          <w:rFonts w:ascii="Times New Roman" w:hAnsi="Times New Roman"/>
          <w:sz w:val="24"/>
          <w:lang w:val="lt-LT"/>
        </w:rPr>
        <w:t>u</w:t>
      </w:r>
      <w:r w:rsidRPr="00B64E15">
        <w:rPr>
          <w:rFonts w:ascii="Times New Roman" w:hAnsi="Times New Roman"/>
          <w:sz w:val="24"/>
          <w:lang w:val="lt-LT"/>
        </w:rPr>
        <w:t>gdyt</w:t>
      </w:r>
      <w:r w:rsidRPr="00B64E15">
        <w:rPr>
          <w:rFonts w:ascii="Times New Roman" w:hAnsi="Times New Roman" w:hint="eastAsia"/>
          <w:sz w:val="24"/>
          <w:lang w:val="lt-LT"/>
        </w:rPr>
        <w:t>ų</w:t>
      </w:r>
      <w:r w:rsidRPr="00B64E15">
        <w:rPr>
          <w:rFonts w:ascii="Times New Roman" w:hAnsi="Times New Roman"/>
          <w:sz w:val="24"/>
          <w:lang w:val="lt-LT"/>
        </w:rPr>
        <w:t>si asmenyb</w:t>
      </w:r>
      <w:r w:rsidRPr="00B64E15">
        <w:rPr>
          <w:rFonts w:ascii="Times New Roman" w:hAnsi="Times New Roman" w:hint="eastAsia"/>
          <w:sz w:val="24"/>
          <w:lang w:val="lt-LT"/>
        </w:rPr>
        <w:t>ę</w:t>
      </w:r>
      <w:r>
        <w:rPr>
          <w:rFonts w:ascii="Times New Roman" w:hAnsi="Times New Roman"/>
          <w:sz w:val="24"/>
          <w:lang w:val="lt-LT"/>
        </w:rPr>
        <w:t xml:space="preserve">, kuri apsispręsdama remtųsi </w:t>
      </w:r>
      <w:r w:rsidRPr="00B64E15">
        <w:rPr>
          <w:rFonts w:ascii="Times New Roman" w:hAnsi="Times New Roman"/>
          <w:sz w:val="24"/>
          <w:lang w:val="lt-LT"/>
        </w:rPr>
        <w:t>vertyb</w:t>
      </w:r>
      <w:r>
        <w:rPr>
          <w:rFonts w:ascii="Times New Roman" w:hAnsi="Times New Roman"/>
          <w:sz w:val="24"/>
          <w:lang w:val="lt-LT"/>
        </w:rPr>
        <w:t>ėmis</w:t>
      </w:r>
      <w:r w:rsidRPr="00B64E15">
        <w:rPr>
          <w:rFonts w:ascii="Times New Roman" w:hAnsi="Times New Roman"/>
          <w:sz w:val="24"/>
          <w:lang w:val="lt-LT"/>
        </w:rPr>
        <w:t xml:space="preserve"> ir egzistencin</w:t>
      </w:r>
      <w:r>
        <w:rPr>
          <w:rFonts w:ascii="Times New Roman" w:hAnsi="Times New Roman"/>
          <w:sz w:val="24"/>
          <w:lang w:val="lt-LT"/>
        </w:rPr>
        <w:t>iu</w:t>
      </w:r>
      <w:r w:rsidRPr="00B64E15">
        <w:rPr>
          <w:rFonts w:ascii="Times New Roman" w:hAnsi="Times New Roman"/>
          <w:sz w:val="24"/>
          <w:lang w:val="lt-LT"/>
        </w:rPr>
        <w:t xml:space="preserve"> </w:t>
      </w:r>
      <w:r>
        <w:rPr>
          <w:rFonts w:ascii="Times New Roman" w:hAnsi="Times New Roman"/>
          <w:sz w:val="24"/>
          <w:lang w:val="lt-LT"/>
        </w:rPr>
        <w:t xml:space="preserve">požiūriu, </w:t>
      </w:r>
      <w:r w:rsidRPr="00B64E15">
        <w:rPr>
          <w:rFonts w:ascii="Times New Roman" w:hAnsi="Times New Roman"/>
          <w:sz w:val="24"/>
          <w:lang w:val="lt-LT"/>
        </w:rPr>
        <w:t>siekian</w:t>
      </w:r>
      <w:r w:rsidRPr="00B64E15">
        <w:rPr>
          <w:rFonts w:ascii="Times New Roman" w:hAnsi="Times New Roman" w:hint="eastAsia"/>
          <w:sz w:val="24"/>
          <w:lang w:val="lt-LT"/>
        </w:rPr>
        <w:t>č</w:t>
      </w:r>
      <w:r w:rsidRPr="00B64E15">
        <w:rPr>
          <w:rFonts w:ascii="Times New Roman" w:hAnsi="Times New Roman"/>
          <w:sz w:val="24"/>
          <w:lang w:val="lt-LT"/>
        </w:rPr>
        <w:t>i</w:t>
      </w:r>
      <w:r w:rsidRPr="00B64E15">
        <w:rPr>
          <w:rFonts w:ascii="Times New Roman" w:hAnsi="Times New Roman" w:hint="eastAsia"/>
          <w:sz w:val="24"/>
          <w:lang w:val="lt-LT"/>
        </w:rPr>
        <w:t>ą</w:t>
      </w:r>
      <w:r w:rsidRPr="00B64E15">
        <w:rPr>
          <w:rFonts w:ascii="Times New Roman" w:hAnsi="Times New Roman"/>
          <w:sz w:val="24"/>
          <w:lang w:val="lt-LT"/>
        </w:rPr>
        <w:t xml:space="preserve"> darnos su savimi ir kitais, s</w:t>
      </w:r>
      <w:r w:rsidRPr="00B64E15">
        <w:rPr>
          <w:rFonts w:ascii="Times New Roman" w:hAnsi="Times New Roman" w:hint="eastAsia"/>
          <w:sz w:val="24"/>
          <w:lang w:val="lt-LT"/>
        </w:rPr>
        <w:t>ąž</w:t>
      </w:r>
      <w:r w:rsidRPr="00B64E15">
        <w:rPr>
          <w:rFonts w:ascii="Times New Roman" w:hAnsi="Times New Roman"/>
          <w:sz w:val="24"/>
          <w:lang w:val="lt-LT"/>
        </w:rPr>
        <w:t>ining</w:t>
      </w:r>
      <w:r w:rsidRPr="00B64E15">
        <w:rPr>
          <w:rFonts w:ascii="Times New Roman" w:hAnsi="Times New Roman" w:hint="eastAsia"/>
          <w:sz w:val="24"/>
          <w:lang w:val="lt-LT"/>
        </w:rPr>
        <w:t>ą</w:t>
      </w:r>
      <w:r w:rsidRPr="00B64E15">
        <w:rPr>
          <w:rFonts w:ascii="Times New Roman" w:hAnsi="Times New Roman"/>
          <w:sz w:val="24"/>
          <w:lang w:val="lt-LT"/>
        </w:rPr>
        <w:t xml:space="preserve"> ir atsaking</w:t>
      </w:r>
      <w:r w:rsidRPr="00B64E15">
        <w:rPr>
          <w:rFonts w:ascii="Times New Roman" w:hAnsi="Times New Roman" w:hint="eastAsia"/>
          <w:sz w:val="24"/>
          <w:lang w:val="lt-LT"/>
        </w:rPr>
        <w:t>ą</w:t>
      </w:r>
      <w:r>
        <w:rPr>
          <w:rFonts w:ascii="Times New Roman" w:hAnsi="Times New Roman"/>
          <w:sz w:val="24"/>
          <w:lang w:val="lt-LT"/>
        </w:rPr>
        <w:t xml:space="preserve">, </w:t>
      </w:r>
      <w:r w:rsidRPr="00B64E15">
        <w:rPr>
          <w:rFonts w:ascii="Times New Roman" w:hAnsi="Times New Roman"/>
          <w:sz w:val="24"/>
          <w:lang w:val="lt-LT"/>
        </w:rPr>
        <w:t>geban</w:t>
      </w:r>
      <w:r w:rsidRPr="00B64E15">
        <w:rPr>
          <w:rFonts w:ascii="Times New Roman" w:hAnsi="Times New Roman" w:hint="eastAsia"/>
          <w:sz w:val="24"/>
          <w:lang w:val="lt-LT"/>
        </w:rPr>
        <w:t>č</w:t>
      </w:r>
      <w:r w:rsidRPr="00B64E15">
        <w:rPr>
          <w:rFonts w:ascii="Times New Roman" w:hAnsi="Times New Roman"/>
          <w:sz w:val="24"/>
          <w:lang w:val="lt-LT"/>
        </w:rPr>
        <w:t>i</w:t>
      </w:r>
      <w:r w:rsidRPr="00B64E15">
        <w:rPr>
          <w:rFonts w:ascii="Times New Roman" w:hAnsi="Times New Roman" w:hint="eastAsia"/>
          <w:sz w:val="24"/>
          <w:lang w:val="lt-LT"/>
        </w:rPr>
        <w:t>ą</w:t>
      </w:r>
      <w:r w:rsidRPr="00B64E15">
        <w:rPr>
          <w:rFonts w:ascii="Times New Roman" w:hAnsi="Times New Roman"/>
          <w:sz w:val="24"/>
          <w:lang w:val="lt-LT"/>
        </w:rPr>
        <w:t xml:space="preserve"> gyventi kintan</w:t>
      </w:r>
      <w:r w:rsidRPr="00B64E15">
        <w:rPr>
          <w:rFonts w:ascii="Times New Roman" w:hAnsi="Times New Roman" w:hint="eastAsia"/>
          <w:sz w:val="24"/>
          <w:lang w:val="lt-LT"/>
        </w:rPr>
        <w:t>č</w:t>
      </w:r>
      <w:r w:rsidRPr="00B64E15">
        <w:rPr>
          <w:rFonts w:ascii="Times New Roman" w:hAnsi="Times New Roman"/>
          <w:sz w:val="24"/>
          <w:lang w:val="lt-LT"/>
        </w:rPr>
        <w:t xml:space="preserve">ioje, </w:t>
      </w:r>
      <w:r w:rsidRPr="00B64E15">
        <w:rPr>
          <w:rFonts w:ascii="Times New Roman" w:hAnsi="Times New Roman" w:hint="eastAsia"/>
          <w:sz w:val="24"/>
          <w:lang w:val="lt-LT"/>
        </w:rPr>
        <w:t>į</w:t>
      </w:r>
      <w:r w:rsidRPr="00B64E15">
        <w:rPr>
          <w:rFonts w:ascii="Times New Roman" w:hAnsi="Times New Roman"/>
          <w:sz w:val="24"/>
          <w:lang w:val="lt-LT"/>
        </w:rPr>
        <w:t>vairialyp</w:t>
      </w:r>
      <w:r w:rsidRPr="00B64E15">
        <w:rPr>
          <w:rFonts w:ascii="Times New Roman" w:hAnsi="Times New Roman" w:hint="eastAsia"/>
          <w:sz w:val="24"/>
          <w:lang w:val="lt-LT"/>
        </w:rPr>
        <w:t>ė</w:t>
      </w:r>
      <w:r w:rsidRPr="00B64E15">
        <w:rPr>
          <w:rFonts w:ascii="Times New Roman" w:hAnsi="Times New Roman"/>
          <w:sz w:val="24"/>
          <w:lang w:val="lt-LT"/>
        </w:rPr>
        <w:t>je, demokratin</w:t>
      </w:r>
      <w:r w:rsidRPr="00B64E15">
        <w:rPr>
          <w:rFonts w:ascii="Times New Roman" w:hAnsi="Times New Roman" w:hint="eastAsia"/>
          <w:sz w:val="24"/>
          <w:lang w:val="lt-LT"/>
        </w:rPr>
        <w:t>ė</w:t>
      </w:r>
      <w:r w:rsidRPr="00B64E15">
        <w:rPr>
          <w:rFonts w:ascii="Times New Roman" w:hAnsi="Times New Roman"/>
          <w:sz w:val="24"/>
          <w:lang w:val="lt-LT"/>
        </w:rPr>
        <w:t xml:space="preserve">je ir </w:t>
      </w:r>
      <w:proofErr w:type="spellStart"/>
      <w:r w:rsidRPr="00B64E15">
        <w:rPr>
          <w:rFonts w:ascii="Times New Roman" w:hAnsi="Times New Roman"/>
          <w:sz w:val="24"/>
          <w:lang w:val="lt-LT"/>
        </w:rPr>
        <w:t>daugiakult</w:t>
      </w:r>
      <w:r w:rsidRPr="00B64E15">
        <w:rPr>
          <w:rFonts w:ascii="Times New Roman" w:hAnsi="Times New Roman" w:hint="eastAsia"/>
          <w:sz w:val="24"/>
          <w:lang w:val="lt-LT"/>
        </w:rPr>
        <w:t>ū</w:t>
      </w:r>
      <w:r w:rsidRPr="00B64E15">
        <w:rPr>
          <w:rFonts w:ascii="Times New Roman" w:hAnsi="Times New Roman"/>
          <w:sz w:val="24"/>
          <w:lang w:val="lt-LT"/>
        </w:rPr>
        <w:t>r</w:t>
      </w:r>
      <w:r w:rsidRPr="00B64E15">
        <w:rPr>
          <w:rFonts w:ascii="Times New Roman" w:hAnsi="Times New Roman" w:hint="eastAsia"/>
          <w:sz w:val="24"/>
          <w:lang w:val="lt-LT"/>
        </w:rPr>
        <w:t>ė</w:t>
      </w:r>
      <w:r w:rsidRPr="00B64E15">
        <w:rPr>
          <w:rFonts w:ascii="Times New Roman" w:hAnsi="Times New Roman"/>
          <w:sz w:val="24"/>
          <w:lang w:val="lt-LT"/>
        </w:rPr>
        <w:t>je</w:t>
      </w:r>
      <w:proofErr w:type="spellEnd"/>
      <w:r w:rsidRPr="00B64E15">
        <w:rPr>
          <w:rFonts w:ascii="Times New Roman" w:hAnsi="Times New Roman"/>
          <w:sz w:val="24"/>
          <w:lang w:val="lt-LT"/>
        </w:rPr>
        <w:t xml:space="preserve"> visuomen</w:t>
      </w:r>
      <w:r w:rsidRPr="00B64E15">
        <w:rPr>
          <w:rFonts w:ascii="Times New Roman" w:hAnsi="Times New Roman" w:hint="eastAsia"/>
          <w:sz w:val="24"/>
          <w:lang w:val="lt-LT"/>
        </w:rPr>
        <w:t>ė</w:t>
      </w:r>
      <w:r w:rsidRPr="00B64E15">
        <w:rPr>
          <w:rFonts w:ascii="Times New Roman" w:hAnsi="Times New Roman"/>
          <w:sz w:val="24"/>
          <w:lang w:val="lt-LT"/>
        </w:rPr>
        <w:t>je, suderinan</w:t>
      </w:r>
      <w:r w:rsidRPr="00B64E15">
        <w:rPr>
          <w:rFonts w:ascii="Times New Roman" w:hAnsi="Times New Roman" w:hint="eastAsia"/>
          <w:sz w:val="24"/>
          <w:lang w:val="lt-LT"/>
        </w:rPr>
        <w:t>č</w:t>
      </w:r>
      <w:r w:rsidRPr="00B64E15">
        <w:rPr>
          <w:rFonts w:ascii="Times New Roman" w:hAnsi="Times New Roman"/>
          <w:sz w:val="24"/>
          <w:lang w:val="lt-LT"/>
        </w:rPr>
        <w:t>i</w:t>
      </w:r>
      <w:r w:rsidRPr="00B64E15">
        <w:rPr>
          <w:rFonts w:ascii="Times New Roman" w:hAnsi="Times New Roman" w:hint="eastAsia"/>
          <w:sz w:val="24"/>
          <w:lang w:val="lt-LT"/>
        </w:rPr>
        <w:t>ą</w:t>
      </w:r>
      <w:r w:rsidRPr="00B64E15">
        <w:rPr>
          <w:rFonts w:ascii="Times New Roman" w:hAnsi="Times New Roman"/>
          <w:sz w:val="24"/>
          <w:lang w:val="lt-LT"/>
        </w:rPr>
        <w:t xml:space="preserve"> atvirum</w:t>
      </w:r>
      <w:r w:rsidRPr="00B64E15">
        <w:rPr>
          <w:rFonts w:ascii="Times New Roman" w:hAnsi="Times New Roman" w:hint="eastAsia"/>
          <w:sz w:val="24"/>
          <w:lang w:val="lt-LT"/>
        </w:rPr>
        <w:t>ą</w:t>
      </w:r>
      <w:r w:rsidRPr="00B64E15">
        <w:rPr>
          <w:rFonts w:ascii="Times New Roman" w:hAnsi="Times New Roman"/>
          <w:sz w:val="24"/>
          <w:lang w:val="lt-LT"/>
        </w:rPr>
        <w:t xml:space="preserve"> kitiems žmon</w:t>
      </w:r>
      <w:r w:rsidRPr="00B64E15">
        <w:rPr>
          <w:rFonts w:ascii="Times New Roman" w:hAnsi="Times New Roman" w:hint="eastAsia"/>
          <w:sz w:val="24"/>
          <w:lang w:val="lt-LT"/>
        </w:rPr>
        <w:t>ė</w:t>
      </w:r>
      <w:r w:rsidRPr="00B64E15">
        <w:rPr>
          <w:rFonts w:ascii="Times New Roman" w:hAnsi="Times New Roman"/>
          <w:sz w:val="24"/>
          <w:lang w:val="lt-LT"/>
        </w:rPr>
        <w:t>ms ir išsaugan</w:t>
      </w:r>
      <w:r w:rsidRPr="00B64E15">
        <w:rPr>
          <w:rFonts w:ascii="Times New Roman" w:hAnsi="Times New Roman" w:hint="eastAsia"/>
          <w:sz w:val="24"/>
          <w:lang w:val="lt-LT"/>
        </w:rPr>
        <w:t>č</w:t>
      </w:r>
      <w:r w:rsidRPr="00B64E15">
        <w:rPr>
          <w:rFonts w:ascii="Times New Roman" w:hAnsi="Times New Roman"/>
          <w:sz w:val="24"/>
          <w:lang w:val="lt-LT"/>
        </w:rPr>
        <w:t>i</w:t>
      </w:r>
      <w:r w:rsidRPr="00B64E15">
        <w:rPr>
          <w:rFonts w:ascii="Times New Roman" w:hAnsi="Times New Roman" w:hint="eastAsia"/>
          <w:sz w:val="24"/>
          <w:lang w:val="lt-LT"/>
        </w:rPr>
        <w:t>ą</w:t>
      </w:r>
      <w:r w:rsidRPr="00B64E15">
        <w:rPr>
          <w:rFonts w:ascii="Times New Roman" w:hAnsi="Times New Roman"/>
          <w:sz w:val="24"/>
          <w:lang w:val="lt-LT"/>
        </w:rPr>
        <w:t xml:space="preserve"> savo tapatyb</w:t>
      </w:r>
      <w:r w:rsidRPr="00B64E15">
        <w:rPr>
          <w:rFonts w:ascii="Times New Roman" w:hAnsi="Times New Roman" w:hint="eastAsia"/>
          <w:sz w:val="24"/>
          <w:lang w:val="lt-LT"/>
        </w:rPr>
        <w:t>ę</w:t>
      </w:r>
      <w:r w:rsidRPr="00B64E15">
        <w:rPr>
          <w:rFonts w:ascii="Times New Roman" w:hAnsi="Times New Roman"/>
          <w:sz w:val="24"/>
          <w:lang w:val="lt-LT"/>
        </w:rPr>
        <w:t>.</w:t>
      </w:r>
      <w:r>
        <w:rPr>
          <w:rFonts w:ascii="Times New Roman" w:hAnsi="Times New Roman"/>
          <w:sz w:val="24"/>
          <w:lang w:val="lt-LT"/>
        </w:rPr>
        <w:t>“</w:t>
      </w:r>
    </w:p>
    <w:p w14:paraId="6BD5326F" w14:textId="77777777" w:rsidR="00E84ABC" w:rsidRDefault="00E84ABC" w:rsidP="00E84ABC">
      <w:pPr>
        <w:spacing w:after="20"/>
        <w:ind w:left="1276"/>
        <w:jc w:val="both"/>
        <w:rPr>
          <w:rFonts w:ascii="Times New Roman" w:hAnsi="Times New Roman"/>
          <w:sz w:val="24"/>
          <w:lang w:val="lt-LT"/>
        </w:rPr>
      </w:pPr>
      <w:r>
        <w:rPr>
          <w:rFonts w:ascii="Times New Roman" w:hAnsi="Times New Roman"/>
          <w:sz w:val="24"/>
          <w:lang w:val="lt-LT"/>
        </w:rPr>
        <w:t>3</w:t>
      </w:r>
      <w:r w:rsidRPr="00B64E15">
        <w:rPr>
          <w:rFonts w:ascii="Times New Roman" w:hAnsi="Times New Roman"/>
          <w:sz w:val="24"/>
          <w:lang w:val="lt-LT"/>
        </w:rPr>
        <w:t>. Pakei</w:t>
      </w:r>
      <w:r w:rsidRPr="00B64E15">
        <w:rPr>
          <w:rFonts w:ascii="Times New Roman" w:hAnsi="Times New Roman" w:hint="eastAsia"/>
          <w:sz w:val="24"/>
          <w:lang w:val="lt-LT"/>
        </w:rPr>
        <w:t>č</w:t>
      </w:r>
      <w:r w:rsidRPr="00B64E15">
        <w:rPr>
          <w:rFonts w:ascii="Times New Roman" w:hAnsi="Times New Roman"/>
          <w:sz w:val="24"/>
          <w:lang w:val="lt-LT"/>
        </w:rPr>
        <w:t xml:space="preserve">iu </w:t>
      </w:r>
      <w:r>
        <w:rPr>
          <w:rFonts w:ascii="Times New Roman" w:hAnsi="Times New Roman"/>
          <w:sz w:val="24"/>
          <w:lang w:val="lt-LT"/>
        </w:rPr>
        <w:t>4</w:t>
      </w:r>
      <w:r w:rsidRPr="00B64E15">
        <w:rPr>
          <w:rFonts w:ascii="Times New Roman" w:hAnsi="Times New Roman"/>
          <w:sz w:val="24"/>
          <w:lang w:val="lt-LT"/>
        </w:rPr>
        <w:t xml:space="preserve"> punkt</w:t>
      </w:r>
      <w:r w:rsidRPr="00B64E15">
        <w:rPr>
          <w:rFonts w:ascii="Times New Roman" w:hAnsi="Times New Roman" w:hint="eastAsia"/>
          <w:sz w:val="24"/>
          <w:lang w:val="lt-LT"/>
        </w:rPr>
        <w:t>ą</w:t>
      </w:r>
      <w:r w:rsidRPr="00B64E15">
        <w:rPr>
          <w:rFonts w:ascii="Times New Roman" w:hAnsi="Times New Roman"/>
          <w:sz w:val="24"/>
          <w:lang w:val="lt-LT"/>
        </w:rPr>
        <w:t xml:space="preserve"> ir j</w:t>
      </w:r>
      <w:r w:rsidRPr="00B64E15">
        <w:rPr>
          <w:rFonts w:ascii="Times New Roman" w:hAnsi="Times New Roman" w:hint="eastAsia"/>
          <w:sz w:val="24"/>
          <w:lang w:val="lt-LT"/>
        </w:rPr>
        <w:t>į</w:t>
      </w:r>
      <w:r w:rsidRPr="00B64E15">
        <w:rPr>
          <w:rFonts w:ascii="Times New Roman" w:hAnsi="Times New Roman"/>
          <w:sz w:val="24"/>
          <w:lang w:val="lt-LT"/>
        </w:rPr>
        <w:t xml:space="preserve"> išd</w:t>
      </w:r>
      <w:r w:rsidRPr="00B64E15">
        <w:rPr>
          <w:rFonts w:ascii="Times New Roman" w:hAnsi="Times New Roman" w:hint="eastAsia"/>
          <w:sz w:val="24"/>
          <w:lang w:val="lt-LT"/>
        </w:rPr>
        <w:t>ė</w:t>
      </w:r>
      <w:r w:rsidRPr="00B64E15">
        <w:rPr>
          <w:rFonts w:ascii="Times New Roman" w:hAnsi="Times New Roman"/>
          <w:sz w:val="24"/>
          <w:lang w:val="lt-LT"/>
        </w:rPr>
        <w:t>stau taip:</w:t>
      </w:r>
    </w:p>
    <w:p w14:paraId="6CFCB944" w14:textId="77777777" w:rsidR="00E84ABC" w:rsidRPr="00904448" w:rsidRDefault="00E84ABC" w:rsidP="00E84ABC">
      <w:pPr>
        <w:spacing w:after="20"/>
        <w:ind w:left="1276"/>
        <w:jc w:val="both"/>
        <w:rPr>
          <w:rFonts w:ascii="Times New Roman" w:hAnsi="Times New Roman"/>
          <w:sz w:val="24"/>
          <w:lang w:val="lt-LT"/>
        </w:rPr>
      </w:pPr>
      <w:r w:rsidRPr="00904448">
        <w:rPr>
          <w:rFonts w:ascii="Times New Roman" w:hAnsi="Times New Roman"/>
          <w:sz w:val="24"/>
          <w:lang w:val="lt-LT"/>
        </w:rPr>
        <w:lastRenderedPageBreak/>
        <w:t>„4. Dalyko strukt</w:t>
      </w:r>
      <w:r w:rsidRPr="00904448">
        <w:rPr>
          <w:rFonts w:ascii="Times New Roman" w:hAnsi="Times New Roman" w:hint="eastAsia"/>
          <w:sz w:val="24"/>
          <w:lang w:val="lt-LT"/>
        </w:rPr>
        <w:t>ū</w:t>
      </w:r>
      <w:r w:rsidRPr="00904448">
        <w:rPr>
          <w:rFonts w:ascii="Times New Roman" w:hAnsi="Times New Roman"/>
          <w:sz w:val="24"/>
          <w:lang w:val="lt-LT"/>
        </w:rPr>
        <w:t>ra. Dorinio ugdymo srit</w:t>
      </w:r>
      <w:r w:rsidRPr="00904448">
        <w:rPr>
          <w:rFonts w:ascii="Times New Roman" w:hAnsi="Times New Roman" w:hint="eastAsia"/>
          <w:sz w:val="24"/>
          <w:lang w:val="lt-LT"/>
        </w:rPr>
        <w:t>į</w:t>
      </w:r>
      <w:r w:rsidRPr="00904448">
        <w:rPr>
          <w:rFonts w:ascii="Times New Roman" w:hAnsi="Times New Roman"/>
          <w:sz w:val="24"/>
          <w:lang w:val="lt-LT"/>
        </w:rPr>
        <w:t xml:space="preserve"> sudaro šios programos ir moduliai:</w:t>
      </w:r>
    </w:p>
    <w:p w14:paraId="365C6A1A" w14:textId="77777777" w:rsidR="00E84ABC" w:rsidRPr="00904448" w:rsidRDefault="00E84ABC" w:rsidP="00E84ABC">
      <w:pPr>
        <w:spacing w:after="20"/>
        <w:ind w:firstLine="1276"/>
        <w:jc w:val="both"/>
        <w:rPr>
          <w:rFonts w:ascii="Times New Roman" w:hAnsi="Times New Roman"/>
          <w:sz w:val="24"/>
          <w:lang w:val="lt-LT"/>
        </w:rPr>
      </w:pPr>
      <w:r w:rsidRPr="00904448">
        <w:rPr>
          <w:rFonts w:ascii="Times New Roman" w:hAnsi="Times New Roman"/>
          <w:sz w:val="24"/>
          <w:lang w:val="lt-LT"/>
        </w:rPr>
        <w:t>4.1. etika: filosofin</w:t>
      </w:r>
      <w:r w:rsidRPr="00904448">
        <w:rPr>
          <w:rFonts w:ascii="Times New Roman" w:hAnsi="Times New Roman" w:hint="eastAsia"/>
          <w:sz w:val="24"/>
          <w:lang w:val="lt-LT"/>
        </w:rPr>
        <w:t>ė</w:t>
      </w:r>
      <w:r w:rsidRPr="00904448">
        <w:rPr>
          <w:rFonts w:ascii="Times New Roman" w:hAnsi="Times New Roman"/>
          <w:sz w:val="24"/>
          <w:lang w:val="lt-LT"/>
        </w:rPr>
        <w:t xml:space="preserve"> etika, profesin</w:t>
      </w:r>
      <w:r w:rsidRPr="00904448">
        <w:rPr>
          <w:rFonts w:ascii="Times New Roman" w:hAnsi="Times New Roman" w:hint="eastAsia"/>
          <w:sz w:val="24"/>
          <w:lang w:val="lt-LT"/>
        </w:rPr>
        <w:t>ė</w:t>
      </w:r>
      <w:r w:rsidRPr="00904448">
        <w:rPr>
          <w:rFonts w:ascii="Times New Roman" w:hAnsi="Times New Roman"/>
          <w:sz w:val="24"/>
          <w:lang w:val="lt-LT"/>
        </w:rPr>
        <w:t xml:space="preserve"> etika, šeimos etika, etika ir kinas, bioetika ir ekologin</w:t>
      </w:r>
      <w:r w:rsidRPr="00904448">
        <w:rPr>
          <w:rFonts w:ascii="Times New Roman" w:hAnsi="Times New Roman" w:hint="eastAsia"/>
          <w:sz w:val="24"/>
          <w:lang w:val="lt-LT"/>
        </w:rPr>
        <w:t>ė</w:t>
      </w:r>
      <w:r w:rsidRPr="00904448">
        <w:rPr>
          <w:rFonts w:ascii="Times New Roman" w:hAnsi="Times New Roman"/>
          <w:sz w:val="24"/>
          <w:lang w:val="lt-LT"/>
        </w:rPr>
        <w:t xml:space="preserve"> etika, etiketas ir kult</w:t>
      </w:r>
      <w:r w:rsidRPr="00904448">
        <w:rPr>
          <w:rFonts w:ascii="Times New Roman" w:hAnsi="Times New Roman" w:hint="eastAsia"/>
          <w:sz w:val="24"/>
          <w:lang w:val="lt-LT"/>
        </w:rPr>
        <w:t>ū</w:t>
      </w:r>
      <w:r w:rsidRPr="00904448">
        <w:rPr>
          <w:rFonts w:ascii="Times New Roman" w:hAnsi="Times New Roman"/>
          <w:sz w:val="24"/>
          <w:lang w:val="lt-LT"/>
        </w:rPr>
        <w:t>r</w:t>
      </w:r>
      <w:r w:rsidRPr="00904448">
        <w:rPr>
          <w:rFonts w:ascii="Times New Roman" w:hAnsi="Times New Roman" w:hint="eastAsia"/>
          <w:sz w:val="24"/>
          <w:lang w:val="lt-LT"/>
        </w:rPr>
        <w:t>ų</w:t>
      </w:r>
      <w:r w:rsidRPr="00904448">
        <w:rPr>
          <w:rFonts w:ascii="Times New Roman" w:hAnsi="Times New Roman"/>
          <w:sz w:val="24"/>
          <w:lang w:val="lt-LT"/>
        </w:rPr>
        <w:t xml:space="preserve"> </w:t>
      </w:r>
      <w:r w:rsidRPr="00904448">
        <w:rPr>
          <w:rFonts w:ascii="Times New Roman" w:hAnsi="Times New Roman" w:hint="eastAsia"/>
          <w:sz w:val="24"/>
          <w:lang w:val="lt-LT"/>
        </w:rPr>
        <w:t>į</w:t>
      </w:r>
      <w:r w:rsidRPr="00904448">
        <w:rPr>
          <w:rFonts w:ascii="Times New Roman" w:hAnsi="Times New Roman"/>
          <w:sz w:val="24"/>
          <w:lang w:val="lt-LT"/>
        </w:rPr>
        <w:t>vairov</w:t>
      </w:r>
      <w:r w:rsidRPr="00904448">
        <w:rPr>
          <w:rFonts w:ascii="Times New Roman" w:hAnsi="Times New Roman" w:hint="eastAsia"/>
          <w:sz w:val="24"/>
          <w:lang w:val="lt-LT"/>
        </w:rPr>
        <w:t>ė</w:t>
      </w:r>
      <w:r w:rsidRPr="00904448">
        <w:rPr>
          <w:rFonts w:ascii="Times New Roman" w:hAnsi="Times New Roman"/>
          <w:sz w:val="24"/>
          <w:lang w:val="lt-LT"/>
        </w:rPr>
        <w:t xml:space="preserve">; </w:t>
      </w:r>
    </w:p>
    <w:p w14:paraId="125F3FCA" w14:textId="77777777" w:rsidR="00E84ABC" w:rsidRPr="005A387F" w:rsidRDefault="00E84ABC" w:rsidP="00E84ABC">
      <w:pPr>
        <w:spacing w:after="20"/>
        <w:ind w:firstLine="1276"/>
        <w:jc w:val="both"/>
        <w:rPr>
          <w:rFonts w:ascii="Times New Roman" w:hAnsi="Times New Roman"/>
          <w:sz w:val="24"/>
          <w:lang w:val="lt-LT"/>
        </w:rPr>
      </w:pPr>
      <w:r w:rsidRPr="00904448">
        <w:rPr>
          <w:rFonts w:ascii="Times New Roman" w:hAnsi="Times New Roman"/>
          <w:sz w:val="24"/>
          <w:lang w:val="lt-LT"/>
        </w:rPr>
        <w:t>4.2. Romos katalik</w:t>
      </w:r>
      <w:r w:rsidRPr="00904448">
        <w:rPr>
          <w:rFonts w:ascii="Times New Roman" w:hAnsi="Times New Roman" w:hint="eastAsia"/>
          <w:sz w:val="24"/>
          <w:lang w:val="lt-LT"/>
        </w:rPr>
        <w:t>ų</w:t>
      </w:r>
      <w:r w:rsidRPr="00904448">
        <w:rPr>
          <w:rFonts w:ascii="Times New Roman" w:hAnsi="Times New Roman"/>
          <w:sz w:val="24"/>
          <w:lang w:val="lt-LT"/>
        </w:rPr>
        <w:t xml:space="preserve"> tikyba: katalikyb</w:t>
      </w:r>
      <w:r w:rsidRPr="00904448">
        <w:rPr>
          <w:rFonts w:ascii="Times New Roman" w:hAnsi="Times New Roman" w:hint="eastAsia"/>
          <w:sz w:val="24"/>
          <w:lang w:val="lt-LT"/>
        </w:rPr>
        <w:t>ė</w:t>
      </w:r>
      <w:r w:rsidRPr="00904448">
        <w:rPr>
          <w:rFonts w:ascii="Times New Roman" w:hAnsi="Times New Roman"/>
          <w:sz w:val="24"/>
          <w:lang w:val="lt-LT"/>
        </w:rPr>
        <w:t xml:space="preserve"> ir pasaulio religijos, pašaukimai gyvenimui, Šventasis Raštas – gyvenimo kelion</w:t>
      </w:r>
      <w:r w:rsidRPr="00904448">
        <w:rPr>
          <w:rFonts w:ascii="Times New Roman" w:hAnsi="Times New Roman" w:hint="eastAsia"/>
          <w:sz w:val="24"/>
          <w:lang w:val="lt-LT"/>
        </w:rPr>
        <w:t>ė</w:t>
      </w:r>
      <w:r w:rsidRPr="00904448">
        <w:rPr>
          <w:rFonts w:ascii="Times New Roman" w:hAnsi="Times New Roman"/>
          <w:sz w:val="24"/>
          <w:lang w:val="lt-LT"/>
        </w:rPr>
        <w:t>, religijos filosofija, meil</w:t>
      </w:r>
      <w:r w:rsidRPr="00904448">
        <w:rPr>
          <w:rFonts w:ascii="Times New Roman" w:hAnsi="Times New Roman" w:hint="eastAsia"/>
          <w:sz w:val="24"/>
          <w:lang w:val="lt-LT"/>
        </w:rPr>
        <w:t>ė</w:t>
      </w:r>
      <w:r w:rsidRPr="00904448">
        <w:rPr>
          <w:rFonts w:ascii="Times New Roman" w:hAnsi="Times New Roman"/>
          <w:sz w:val="24"/>
          <w:lang w:val="lt-LT"/>
        </w:rPr>
        <w:t xml:space="preserve"> ir šeima;</w:t>
      </w:r>
    </w:p>
    <w:p w14:paraId="6B1EE1C7" w14:textId="77777777" w:rsidR="00E84ABC" w:rsidRPr="005A387F" w:rsidRDefault="00E84ABC" w:rsidP="00E84ABC">
      <w:pPr>
        <w:spacing w:after="20"/>
        <w:ind w:left="1276"/>
        <w:jc w:val="both"/>
        <w:rPr>
          <w:rFonts w:ascii="Times New Roman" w:hAnsi="Times New Roman"/>
          <w:sz w:val="24"/>
          <w:lang w:val="lt-LT"/>
        </w:rPr>
      </w:pPr>
      <w:r w:rsidRPr="005A387F">
        <w:rPr>
          <w:rFonts w:ascii="Times New Roman" w:hAnsi="Times New Roman"/>
          <w:sz w:val="24"/>
          <w:lang w:val="lt-LT"/>
        </w:rPr>
        <w:t>4.3. ortodoks</w:t>
      </w:r>
      <w:r w:rsidRPr="005A387F">
        <w:rPr>
          <w:rFonts w:ascii="Times New Roman" w:hAnsi="Times New Roman" w:hint="eastAsia"/>
          <w:sz w:val="24"/>
          <w:lang w:val="lt-LT"/>
        </w:rPr>
        <w:t>ų</w:t>
      </w:r>
      <w:r w:rsidRPr="005A387F">
        <w:rPr>
          <w:rFonts w:ascii="Times New Roman" w:hAnsi="Times New Roman"/>
          <w:sz w:val="24"/>
          <w:lang w:val="lt-LT"/>
        </w:rPr>
        <w:t xml:space="preserve"> (sta</w:t>
      </w:r>
      <w:r w:rsidRPr="005A387F">
        <w:rPr>
          <w:rFonts w:ascii="Times New Roman" w:hAnsi="Times New Roman" w:hint="eastAsia"/>
          <w:sz w:val="24"/>
          <w:lang w:val="lt-LT"/>
        </w:rPr>
        <w:t>č</w:t>
      </w:r>
      <w:r w:rsidRPr="005A387F">
        <w:rPr>
          <w:rFonts w:ascii="Times New Roman" w:hAnsi="Times New Roman"/>
          <w:sz w:val="24"/>
          <w:lang w:val="lt-LT"/>
        </w:rPr>
        <w:t>iatiki</w:t>
      </w:r>
      <w:r w:rsidRPr="005A387F">
        <w:rPr>
          <w:rFonts w:ascii="Times New Roman" w:hAnsi="Times New Roman" w:hint="eastAsia"/>
          <w:sz w:val="24"/>
          <w:lang w:val="lt-LT"/>
        </w:rPr>
        <w:t>ų</w:t>
      </w:r>
      <w:r w:rsidRPr="005A387F">
        <w:rPr>
          <w:rFonts w:ascii="Times New Roman" w:hAnsi="Times New Roman"/>
          <w:sz w:val="24"/>
          <w:lang w:val="lt-LT"/>
        </w:rPr>
        <w:t>) tikyba;</w:t>
      </w:r>
    </w:p>
    <w:p w14:paraId="1AC86E61" w14:textId="77777777" w:rsidR="00E84ABC" w:rsidRPr="005A387F" w:rsidRDefault="00E84ABC" w:rsidP="00E84ABC">
      <w:pPr>
        <w:spacing w:after="20"/>
        <w:ind w:left="1276"/>
        <w:jc w:val="both"/>
        <w:rPr>
          <w:rFonts w:ascii="Times New Roman" w:hAnsi="Times New Roman"/>
          <w:sz w:val="24"/>
          <w:lang w:val="lt-LT"/>
        </w:rPr>
      </w:pPr>
      <w:r w:rsidRPr="005A387F">
        <w:rPr>
          <w:rFonts w:ascii="Times New Roman" w:hAnsi="Times New Roman"/>
          <w:sz w:val="24"/>
          <w:lang w:val="lt-LT"/>
        </w:rPr>
        <w:t>4.4. evangelik</w:t>
      </w:r>
      <w:r w:rsidRPr="005A387F">
        <w:rPr>
          <w:rFonts w:ascii="Times New Roman" w:hAnsi="Times New Roman" w:hint="eastAsia"/>
          <w:sz w:val="24"/>
          <w:lang w:val="lt-LT"/>
        </w:rPr>
        <w:t>ų</w:t>
      </w:r>
      <w:r w:rsidRPr="005A387F">
        <w:rPr>
          <w:rFonts w:ascii="Times New Roman" w:hAnsi="Times New Roman"/>
          <w:sz w:val="24"/>
          <w:lang w:val="lt-LT"/>
        </w:rPr>
        <w:t xml:space="preserve"> liuteron</w:t>
      </w:r>
      <w:r w:rsidRPr="005A387F">
        <w:rPr>
          <w:rFonts w:ascii="Times New Roman" w:hAnsi="Times New Roman" w:hint="eastAsia"/>
          <w:sz w:val="24"/>
          <w:lang w:val="lt-LT"/>
        </w:rPr>
        <w:t>ų</w:t>
      </w:r>
      <w:r w:rsidRPr="005A387F">
        <w:rPr>
          <w:rFonts w:ascii="Times New Roman" w:hAnsi="Times New Roman"/>
          <w:sz w:val="24"/>
          <w:lang w:val="lt-LT"/>
        </w:rPr>
        <w:t xml:space="preserve"> tikyba;</w:t>
      </w:r>
    </w:p>
    <w:p w14:paraId="163F460C" w14:textId="77777777" w:rsidR="00E84ABC" w:rsidRPr="005A387F" w:rsidRDefault="00E84ABC" w:rsidP="00E84ABC">
      <w:pPr>
        <w:spacing w:after="20"/>
        <w:ind w:left="1276"/>
        <w:jc w:val="both"/>
        <w:rPr>
          <w:rFonts w:ascii="Times New Roman" w:hAnsi="Times New Roman"/>
          <w:sz w:val="24"/>
          <w:lang w:val="lt-LT"/>
        </w:rPr>
      </w:pPr>
      <w:r w:rsidRPr="005A387F">
        <w:rPr>
          <w:rFonts w:ascii="Times New Roman" w:hAnsi="Times New Roman"/>
          <w:sz w:val="24"/>
          <w:lang w:val="lt-LT"/>
        </w:rPr>
        <w:t>4.5. evangelik</w:t>
      </w:r>
      <w:r w:rsidRPr="005A387F">
        <w:rPr>
          <w:rFonts w:ascii="Times New Roman" w:hAnsi="Times New Roman" w:hint="eastAsia"/>
          <w:sz w:val="24"/>
          <w:lang w:val="lt-LT"/>
        </w:rPr>
        <w:t>ų</w:t>
      </w:r>
      <w:r w:rsidRPr="005A387F">
        <w:rPr>
          <w:rFonts w:ascii="Times New Roman" w:hAnsi="Times New Roman"/>
          <w:sz w:val="24"/>
          <w:lang w:val="lt-LT"/>
        </w:rPr>
        <w:t xml:space="preserve"> reformat</w:t>
      </w:r>
      <w:r w:rsidRPr="005A387F">
        <w:rPr>
          <w:rFonts w:ascii="Times New Roman" w:hAnsi="Times New Roman" w:hint="eastAsia"/>
          <w:sz w:val="24"/>
          <w:lang w:val="lt-LT"/>
        </w:rPr>
        <w:t>ų</w:t>
      </w:r>
      <w:r w:rsidRPr="005A387F">
        <w:rPr>
          <w:rFonts w:ascii="Times New Roman" w:hAnsi="Times New Roman"/>
          <w:sz w:val="24"/>
          <w:lang w:val="lt-LT"/>
        </w:rPr>
        <w:t xml:space="preserve"> tikyba;</w:t>
      </w:r>
    </w:p>
    <w:p w14:paraId="146F06CA" w14:textId="77777777" w:rsidR="00E84ABC" w:rsidRPr="005A387F" w:rsidRDefault="00E84ABC" w:rsidP="00E84ABC">
      <w:pPr>
        <w:spacing w:after="20"/>
        <w:ind w:left="1276"/>
        <w:jc w:val="both"/>
        <w:rPr>
          <w:rFonts w:ascii="Times New Roman" w:hAnsi="Times New Roman"/>
          <w:sz w:val="24"/>
          <w:lang w:val="lt-LT"/>
        </w:rPr>
      </w:pPr>
      <w:r w:rsidRPr="005A387F">
        <w:rPr>
          <w:rFonts w:ascii="Times New Roman" w:hAnsi="Times New Roman"/>
          <w:sz w:val="24"/>
          <w:lang w:val="lt-LT"/>
        </w:rPr>
        <w:t>4.6. karaim</w:t>
      </w:r>
      <w:r w:rsidRPr="005A387F">
        <w:rPr>
          <w:rFonts w:ascii="Times New Roman" w:hAnsi="Times New Roman" w:hint="eastAsia"/>
          <w:sz w:val="24"/>
          <w:lang w:val="lt-LT"/>
        </w:rPr>
        <w:t>ų</w:t>
      </w:r>
      <w:r w:rsidRPr="005A387F">
        <w:rPr>
          <w:rFonts w:ascii="Times New Roman" w:hAnsi="Times New Roman"/>
          <w:sz w:val="24"/>
          <w:lang w:val="lt-LT"/>
        </w:rPr>
        <w:t xml:space="preserve"> tikyba;</w:t>
      </w:r>
    </w:p>
    <w:p w14:paraId="0264315A" w14:textId="77777777" w:rsidR="00E84ABC" w:rsidRDefault="00E84ABC" w:rsidP="00E84ABC">
      <w:pPr>
        <w:spacing w:after="20"/>
        <w:ind w:left="1276"/>
        <w:jc w:val="both"/>
        <w:rPr>
          <w:rFonts w:ascii="Times New Roman" w:hAnsi="Times New Roman"/>
          <w:sz w:val="24"/>
          <w:lang w:val="lt-LT"/>
        </w:rPr>
        <w:sectPr w:rsidR="00E84ABC" w:rsidSect="00DF5B71">
          <w:type w:val="continuous"/>
          <w:pgSz w:w="11907" w:h="16840" w:code="9"/>
          <w:pgMar w:top="1138" w:right="562" w:bottom="1238" w:left="1699" w:header="288" w:footer="720" w:gutter="0"/>
          <w:cols w:space="720"/>
          <w:formProt w:val="0"/>
          <w:noEndnote/>
          <w:titlePg/>
        </w:sectPr>
      </w:pPr>
      <w:r w:rsidRPr="005A387F">
        <w:rPr>
          <w:rFonts w:ascii="Times New Roman" w:hAnsi="Times New Roman"/>
          <w:sz w:val="24"/>
          <w:lang w:val="lt-LT"/>
        </w:rPr>
        <w:t>4.7. žyd</w:t>
      </w:r>
      <w:r w:rsidRPr="005A387F">
        <w:rPr>
          <w:rFonts w:ascii="Times New Roman" w:hAnsi="Times New Roman" w:hint="eastAsia"/>
          <w:sz w:val="24"/>
          <w:lang w:val="lt-LT"/>
        </w:rPr>
        <w:t>ų</w:t>
      </w:r>
      <w:r w:rsidRPr="005A387F">
        <w:rPr>
          <w:rFonts w:ascii="Times New Roman" w:hAnsi="Times New Roman"/>
          <w:sz w:val="24"/>
          <w:lang w:val="lt-LT"/>
        </w:rPr>
        <w:t>-jud</w:t>
      </w:r>
      <w:r w:rsidRPr="005A387F">
        <w:rPr>
          <w:rFonts w:ascii="Times New Roman" w:hAnsi="Times New Roman" w:hint="eastAsia"/>
          <w:sz w:val="24"/>
          <w:lang w:val="lt-LT"/>
        </w:rPr>
        <w:t>ė</w:t>
      </w:r>
      <w:r w:rsidRPr="005A387F">
        <w:rPr>
          <w:rFonts w:ascii="Times New Roman" w:hAnsi="Times New Roman"/>
          <w:sz w:val="24"/>
          <w:lang w:val="lt-LT"/>
        </w:rPr>
        <w:t>j</w:t>
      </w:r>
      <w:r w:rsidRPr="005A387F">
        <w:rPr>
          <w:rFonts w:ascii="Times New Roman" w:hAnsi="Times New Roman" w:hint="eastAsia"/>
          <w:sz w:val="24"/>
          <w:lang w:val="lt-LT"/>
        </w:rPr>
        <w:t>ų</w:t>
      </w:r>
      <w:r w:rsidRPr="005A387F">
        <w:rPr>
          <w:rFonts w:ascii="Times New Roman" w:hAnsi="Times New Roman"/>
          <w:sz w:val="24"/>
          <w:lang w:val="lt-LT"/>
        </w:rPr>
        <w:t xml:space="preserve"> tikyba</w:t>
      </w:r>
      <w:r>
        <w:rPr>
          <w:rFonts w:ascii="Times New Roman" w:hAnsi="Times New Roman"/>
          <w:sz w:val="24"/>
          <w:lang w:val="lt-LT"/>
        </w:rPr>
        <w:t>.“</w:t>
      </w:r>
    </w:p>
    <w:p w14:paraId="58C6057D" w14:textId="77777777" w:rsidR="00E84ABC" w:rsidRDefault="00E84ABC" w:rsidP="00E84ABC">
      <w:pPr>
        <w:spacing w:after="20"/>
        <w:jc w:val="both"/>
        <w:rPr>
          <w:rFonts w:ascii="Times New Roman" w:hAnsi="Times New Roman"/>
          <w:sz w:val="24"/>
          <w:lang w:val="lt-LT"/>
        </w:rPr>
      </w:pPr>
      <w:r>
        <w:rPr>
          <w:rFonts w:ascii="Times New Roman" w:hAnsi="Times New Roman"/>
          <w:sz w:val="24"/>
          <w:lang w:val="lt-LT"/>
        </w:rPr>
        <w:lastRenderedPageBreak/>
        <w:tab/>
        <w:t>4</w:t>
      </w:r>
      <w:r w:rsidRPr="00777F3A">
        <w:rPr>
          <w:rFonts w:ascii="Times New Roman" w:hAnsi="Times New Roman"/>
          <w:sz w:val="24"/>
          <w:lang w:val="lt-LT"/>
        </w:rPr>
        <w:t>. Pakei</w:t>
      </w:r>
      <w:r w:rsidRPr="00777F3A">
        <w:rPr>
          <w:rFonts w:ascii="Times New Roman" w:hAnsi="Times New Roman" w:hint="eastAsia"/>
          <w:sz w:val="24"/>
          <w:lang w:val="lt-LT"/>
        </w:rPr>
        <w:t>č</w:t>
      </w:r>
      <w:r w:rsidRPr="00777F3A">
        <w:rPr>
          <w:rFonts w:ascii="Times New Roman" w:hAnsi="Times New Roman"/>
          <w:sz w:val="24"/>
          <w:lang w:val="lt-LT"/>
        </w:rPr>
        <w:t xml:space="preserve">iu </w:t>
      </w:r>
      <w:r>
        <w:rPr>
          <w:rFonts w:ascii="Times New Roman" w:hAnsi="Times New Roman"/>
          <w:sz w:val="24"/>
          <w:lang w:val="lt-LT"/>
        </w:rPr>
        <w:t>5.6.</w:t>
      </w:r>
      <w:r w:rsidRPr="00777F3A">
        <w:rPr>
          <w:rFonts w:ascii="Times New Roman" w:hAnsi="Times New Roman"/>
          <w:sz w:val="24"/>
          <w:lang w:val="lt-LT"/>
        </w:rPr>
        <w:t xml:space="preserve"> </w:t>
      </w:r>
      <w:r>
        <w:rPr>
          <w:rFonts w:ascii="Times New Roman" w:hAnsi="Times New Roman"/>
          <w:sz w:val="24"/>
          <w:lang w:val="lt-LT"/>
        </w:rPr>
        <w:t>papunktį</w:t>
      </w:r>
      <w:r w:rsidRPr="00777F3A">
        <w:rPr>
          <w:rFonts w:ascii="Times New Roman" w:hAnsi="Times New Roman"/>
          <w:sz w:val="24"/>
          <w:lang w:val="lt-LT"/>
        </w:rPr>
        <w:t xml:space="preserve"> ir j</w:t>
      </w:r>
      <w:r>
        <w:rPr>
          <w:rFonts w:ascii="Times New Roman" w:hAnsi="Times New Roman"/>
          <w:sz w:val="24"/>
          <w:lang w:val="lt-LT"/>
        </w:rPr>
        <w:t>į</w:t>
      </w:r>
      <w:r w:rsidRPr="00777F3A">
        <w:rPr>
          <w:rFonts w:ascii="Times New Roman" w:hAnsi="Times New Roman"/>
          <w:sz w:val="24"/>
          <w:lang w:val="lt-LT"/>
        </w:rPr>
        <w:t xml:space="preserve"> išd</w:t>
      </w:r>
      <w:r w:rsidRPr="00777F3A">
        <w:rPr>
          <w:rFonts w:ascii="Times New Roman" w:hAnsi="Times New Roman" w:hint="eastAsia"/>
          <w:sz w:val="24"/>
          <w:lang w:val="lt-LT"/>
        </w:rPr>
        <w:t>ė</w:t>
      </w:r>
      <w:r w:rsidRPr="00777F3A">
        <w:rPr>
          <w:rFonts w:ascii="Times New Roman" w:hAnsi="Times New Roman"/>
          <w:sz w:val="24"/>
          <w:lang w:val="lt-LT"/>
        </w:rPr>
        <w:t>stau taip:</w:t>
      </w:r>
    </w:p>
    <w:p w14:paraId="3FCD644E" w14:textId="77777777" w:rsidR="00E84ABC" w:rsidRPr="00777F3A" w:rsidRDefault="00E84ABC" w:rsidP="00E84ABC">
      <w:pPr>
        <w:spacing w:after="20"/>
        <w:jc w:val="both"/>
        <w:rPr>
          <w:rFonts w:ascii="Times New Roman" w:hAnsi="Times New Roman"/>
          <w:sz w:val="24"/>
          <w:lang w:val="lt-LT"/>
        </w:rPr>
      </w:pPr>
      <w:r>
        <w:rPr>
          <w:rFonts w:ascii="Times New Roman" w:hAnsi="Times New Roman"/>
          <w:sz w:val="24"/>
          <w:lang w:val="lt-LT"/>
        </w:rPr>
        <w:tab/>
        <w:t>„</w:t>
      </w:r>
      <w:r w:rsidRPr="00777F3A">
        <w:rPr>
          <w:rFonts w:ascii="Times New Roman" w:hAnsi="Times New Roman"/>
          <w:sz w:val="24"/>
          <w:lang w:val="lt-LT"/>
        </w:rPr>
        <w:t>5.6. Informacini</w:t>
      </w:r>
      <w:r w:rsidRPr="00777F3A">
        <w:rPr>
          <w:rFonts w:ascii="Times New Roman" w:hAnsi="Times New Roman" w:hint="eastAsia"/>
          <w:sz w:val="24"/>
          <w:lang w:val="lt-LT"/>
        </w:rPr>
        <w:t>ų</w:t>
      </w:r>
      <w:r w:rsidRPr="00777F3A">
        <w:rPr>
          <w:rFonts w:ascii="Times New Roman" w:hAnsi="Times New Roman"/>
          <w:sz w:val="24"/>
          <w:lang w:val="lt-LT"/>
        </w:rPr>
        <w:t xml:space="preserve"> technologij</w:t>
      </w:r>
      <w:r w:rsidRPr="00777F3A">
        <w:rPr>
          <w:rFonts w:ascii="Times New Roman" w:hAnsi="Times New Roman" w:hint="eastAsia"/>
          <w:sz w:val="24"/>
          <w:lang w:val="lt-LT"/>
        </w:rPr>
        <w:t>ų</w:t>
      </w:r>
      <w:r w:rsidRPr="00777F3A">
        <w:rPr>
          <w:rFonts w:ascii="Times New Roman" w:hAnsi="Times New Roman"/>
          <w:sz w:val="24"/>
          <w:lang w:val="lt-LT"/>
        </w:rPr>
        <w:t xml:space="preserve"> pažanga kelia etini</w:t>
      </w:r>
      <w:r w:rsidRPr="00777F3A">
        <w:rPr>
          <w:rFonts w:ascii="Times New Roman" w:hAnsi="Times New Roman" w:hint="eastAsia"/>
          <w:sz w:val="24"/>
          <w:lang w:val="lt-LT"/>
        </w:rPr>
        <w:t>ų</w:t>
      </w:r>
      <w:r w:rsidRPr="00777F3A">
        <w:rPr>
          <w:rFonts w:ascii="Times New Roman" w:hAnsi="Times New Roman"/>
          <w:sz w:val="24"/>
          <w:lang w:val="lt-LT"/>
        </w:rPr>
        <w:t xml:space="preserve"> klausim</w:t>
      </w:r>
      <w:r w:rsidRPr="00777F3A">
        <w:rPr>
          <w:rFonts w:ascii="Times New Roman" w:hAnsi="Times New Roman" w:hint="eastAsia"/>
          <w:sz w:val="24"/>
          <w:lang w:val="lt-LT"/>
        </w:rPr>
        <w:t>ų</w:t>
      </w:r>
      <w:r w:rsidRPr="00777F3A">
        <w:rPr>
          <w:rFonts w:ascii="Times New Roman" w:hAnsi="Times New Roman"/>
          <w:sz w:val="24"/>
          <w:lang w:val="lt-LT"/>
        </w:rPr>
        <w:t xml:space="preserve">, svarstoma </w:t>
      </w:r>
      <w:proofErr w:type="spellStart"/>
      <w:r w:rsidRPr="00777F3A">
        <w:rPr>
          <w:rFonts w:ascii="Times New Roman" w:hAnsi="Times New Roman"/>
          <w:sz w:val="24"/>
          <w:lang w:val="lt-LT"/>
        </w:rPr>
        <w:t>medij</w:t>
      </w:r>
      <w:r w:rsidRPr="00777F3A">
        <w:rPr>
          <w:rFonts w:ascii="Times New Roman" w:hAnsi="Times New Roman" w:hint="eastAsia"/>
          <w:sz w:val="24"/>
          <w:lang w:val="lt-LT"/>
        </w:rPr>
        <w:t>ų</w:t>
      </w:r>
      <w:proofErr w:type="spellEnd"/>
      <w:r w:rsidRPr="00777F3A">
        <w:rPr>
          <w:rFonts w:ascii="Times New Roman" w:hAnsi="Times New Roman"/>
          <w:sz w:val="24"/>
          <w:lang w:val="lt-LT"/>
        </w:rPr>
        <w:t xml:space="preserve"> </w:t>
      </w:r>
      <w:r w:rsidRPr="00777F3A">
        <w:rPr>
          <w:rFonts w:ascii="Times New Roman" w:hAnsi="Times New Roman" w:hint="eastAsia"/>
          <w:sz w:val="24"/>
          <w:lang w:val="lt-LT"/>
        </w:rPr>
        <w:t>į</w:t>
      </w:r>
      <w:r w:rsidRPr="00777F3A">
        <w:rPr>
          <w:rFonts w:ascii="Times New Roman" w:hAnsi="Times New Roman"/>
          <w:sz w:val="24"/>
          <w:lang w:val="lt-LT"/>
        </w:rPr>
        <w:t xml:space="preserve">taka visuomenei, ugdomas </w:t>
      </w:r>
      <w:proofErr w:type="spellStart"/>
      <w:r w:rsidRPr="00777F3A">
        <w:rPr>
          <w:rFonts w:ascii="Times New Roman" w:hAnsi="Times New Roman"/>
          <w:sz w:val="24"/>
          <w:lang w:val="lt-LT"/>
        </w:rPr>
        <w:t>medij</w:t>
      </w:r>
      <w:r w:rsidRPr="00777F3A">
        <w:rPr>
          <w:rFonts w:ascii="Times New Roman" w:hAnsi="Times New Roman" w:hint="eastAsia"/>
          <w:sz w:val="24"/>
          <w:lang w:val="lt-LT"/>
        </w:rPr>
        <w:t>ų</w:t>
      </w:r>
      <w:proofErr w:type="spellEnd"/>
      <w:r w:rsidRPr="00777F3A">
        <w:rPr>
          <w:rFonts w:ascii="Times New Roman" w:hAnsi="Times New Roman"/>
          <w:sz w:val="24"/>
          <w:lang w:val="lt-LT"/>
        </w:rPr>
        <w:t xml:space="preserve"> ir informacinis raštingumas, skatinama ir kuriama vartotojo kult</w:t>
      </w:r>
      <w:r w:rsidRPr="00777F3A">
        <w:rPr>
          <w:rFonts w:ascii="Times New Roman" w:hAnsi="Times New Roman" w:hint="eastAsia"/>
          <w:sz w:val="24"/>
          <w:lang w:val="lt-LT"/>
        </w:rPr>
        <w:t>ū</w:t>
      </w:r>
      <w:r w:rsidRPr="00777F3A">
        <w:rPr>
          <w:rFonts w:ascii="Times New Roman" w:hAnsi="Times New Roman"/>
          <w:sz w:val="24"/>
          <w:lang w:val="lt-LT"/>
        </w:rPr>
        <w:t>ra, atliekamos užduotys su informacin</w:t>
      </w:r>
      <w:r w:rsidRPr="00777F3A">
        <w:rPr>
          <w:rFonts w:ascii="Times New Roman" w:hAnsi="Times New Roman" w:hint="eastAsia"/>
          <w:sz w:val="24"/>
          <w:lang w:val="lt-LT"/>
        </w:rPr>
        <w:t>ė</w:t>
      </w:r>
      <w:r w:rsidRPr="00777F3A">
        <w:rPr>
          <w:rFonts w:ascii="Times New Roman" w:hAnsi="Times New Roman"/>
          <w:sz w:val="24"/>
          <w:lang w:val="lt-LT"/>
        </w:rPr>
        <w:t>mis komunikacij</w:t>
      </w:r>
      <w:r w:rsidRPr="00777F3A">
        <w:rPr>
          <w:rFonts w:ascii="Times New Roman" w:hAnsi="Times New Roman" w:hint="eastAsia"/>
          <w:sz w:val="24"/>
          <w:lang w:val="lt-LT"/>
        </w:rPr>
        <w:t>ų</w:t>
      </w:r>
      <w:r w:rsidRPr="00777F3A">
        <w:rPr>
          <w:rFonts w:ascii="Times New Roman" w:hAnsi="Times New Roman"/>
          <w:sz w:val="24"/>
          <w:lang w:val="lt-LT"/>
        </w:rPr>
        <w:t xml:space="preserve"> technologijomis (IKT).</w:t>
      </w:r>
      <w:r>
        <w:rPr>
          <w:rFonts w:ascii="Times New Roman" w:hAnsi="Times New Roman"/>
          <w:sz w:val="24"/>
          <w:lang w:val="lt-LT"/>
        </w:rPr>
        <w:t>“</w:t>
      </w:r>
    </w:p>
    <w:p w14:paraId="458DD14A" w14:textId="77777777" w:rsidR="00E84ABC" w:rsidRDefault="00E84ABC" w:rsidP="00E84ABC">
      <w:pPr>
        <w:spacing w:after="20"/>
        <w:ind w:firstLine="1247"/>
        <w:jc w:val="both"/>
        <w:rPr>
          <w:rFonts w:ascii="Times New Roman" w:hAnsi="Times New Roman"/>
          <w:sz w:val="24"/>
          <w:lang w:val="lt-LT"/>
        </w:rPr>
      </w:pPr>
      <w:r>
        <w:rPr>
          <w:rFonts w:ascii="Times New Roman" w:hAnsi="Times New Roman"/>
          <w:sz w:val="24"/>
          <w:lang w:val="lt-LT"/>
        </w:rPr>
        <w:t xml:space="preserve">5. </w:t>
      </w:r>
      <w:r w:rsidRPr="002C0697">
        <w:rPr>
          <w:rFonts w:ascii="Times New Roman" w:hAnsi="Times New Roman"/>
          <w:sz w:val="24"/>
          <w:lang w:val="lt-LT"/>
        </w:rPr>
        <w:t>Pakei</w:t>
      </w:r>
      <w:r w:rsidRPr="002C0697">
        <w:rPr>
          <w:rFonts w:ascii="Times New Roman" w:hAnsi="Times New Roman" w:hint="eastAsia"/>
          <w:sz w:val="24"/>
          <w:lang w:val="lt-LT"/>
        </w:rPr>
        <w:t>č</w:t>
      </w:r>
      <w:r w:rsidRPr="002C0697">
        <w:rPr>
          <w:rFonts w:ascii="Times New Roman" w:hAnsi="Times New Roman"/>
          <w:sz w:val="24"/>
          <w:lang w:val="lt-LT"/>
        </w:rPr>
        <w:t>iu 5.</w:t>
      </w:r>
      <w:r>
        <w:rPr>
          <w:rFonts w:ascii="Times New Roman" w:hAnsi="Times New Roman"/>
          <w:sz w:val="24"/>
          <w:lang w:val="lt-LT"/>
        </w:rPr>
        <w:t>7.</w:t>
      </w:r>
      <w:r w:rsidRPr="002C0697">
        <w:rPr>
          <w:rFonts w:ascii="Times New Roman" w:hAnsi="Times New Roman"/>
          <w:sz w:val="24"/>
          <w:lang w:val="lt-LT"/>
        </w:rPr>
        <w:t xml:space="preserve"> papunkt</w:t>
      </w:r>
      <w:r w:rsidRPr="002C0697">
        <w:rPr>
          <w:rFonts w:ascii="Times New Roman" w:hAnsi="Times New Roman" w:hint="eastAsia"/>
          <w:sz w:val="24"/>
          <w:lang w:val="lt-LT"/>
        </w:rPr>
        <w:t>į</w:t>
      </w:r>
      <w:r w:rsidRPr="002C0697">
        <w:rPr>
          <w:rFonts w:ascii="Times New Roman" w:hAnsi="Times New Roman"/>
          <w:sz w:val="24"/>
          <w:lang w:val="lt-LT"/>
        </w:rPr>
        <w:t xml:space="preserve"> ir j</w:t>
      </w:r>
      <w:r w:rsidRPr="002C0697">
        <w:rPr>
          <w:rFonts w:ascii="Times New Roman" w:hAnsi="Times New Roman" w:hint="eastAsia"/>
          <w:sz w:val="24"/>
          <w:lang w:val="lt-LT"/>
        </w:rPr>
        <w:t>į</w:t>
      </w:r>
      <w:r w:rsidRPr="002C0697">
        <w:rPr>
          <w:rFonts w:ascii="Times New Roman" w:hAnsi="Times New Roman"/>
          <w:sz w:val="24"/>
          <w:lang w:val="lt-LT"/>
        </w:rPr>
        <w:t xml:space="preserve"> išd</w:t>
      </w:r>
      <w:r w:rsidRPr="002C0697">
        <w:rPr>
          <w:rFonts w:ascii="Times New Roman" w:hAnsi="Times New Roman" w:hint="eastAsia"/>
          <w:sz w:val="24"/>
          <w:lang w:val="lt-LT"/>
        </w:rPr>
        <w:t>ė</w:t>
      </w:r>
      <w:r w:rsidRPr="002C0697">
        <w:rPr>
          <w:rFonts w:ascii="Times New Roman" w:hAnsi="Times New Roman"/>
          <w:sz w:val="24"/>
          <w:lang w:val="lt-LT"/>
        </w:rPr>
        <w:t>stau taip:</w:t>
      </w:r>
    </w:p>
    <w:p w14:paraId="6CA2CC43" w14:textId="77777777" w:rsidR="00E84ABC" w:rsidRPr="00030F82" w:rsidRDefault="00E84ABC" w:rsidP="00E84ABC">
      <w:pPr>
        <w:spacing w:after="20"/>
        <w:ind w:firstLine="1247"/>
        <w:jc w:val="both"/>
        <w:rPr>
          <w:rFonts w:ascii="Times New Roman" w:hAnsi="Times New Roman"/>
          <w:sz w:val="24"/>
          <w:lang w:val="lt-LT"/>
        </w:rPr>
      </w:pPr>
      <w:r>
        <w:rPr>
          <w:rFonts w:ascii="Times New Roman" w:hAnsi="Times New Roman"/>
          <w:sz w:val="24"/>
          <w:lang w:val="lt-LT"/>
        </w:rPr>
        <w:t>„</w:t>
      </w:r>
      <w:r w:rsidRPr="00777F3A">
        <w:rPr>
          <w:rFonts w:ascii="Times New Roman" w:hAnsi="Times New Roman"/>
          <w:sz w:val="24"/>
          <w:lang w:val="lt-LT"/>
        </w:rPr>
        <w:t>5.7. Itin pl</w:t>
      </w:r>
      <w:r w:rsidRPr="00777F3A">
        <w:rPr>
          <w:rFonts w:ascii="Times New Roman" w:hAnsi="Times New Roman" w:hint="eastAsia"/>
          <w:sz w:val="24"/>
          <w:lang w:val="lt-LT"/>
        </w:rPr>
        <w:t>ė</w:t>
      </w:r>
      <w:r w:rsidRPr="00777F3A">
        <w:rPr>
          <w:rFonts w:ascii="Times New Roman" w:hAnsi="Times New Roman"/>
          <w:sz w:val="24"/>
          <w:lang w:val="lt-LT"/>
        </w:rPr>
        <w:t>totinos dorinio ir meninio ugdymo s</w:t>
      </w:r>
      <w:r w:rsidRPr="00777F3A">
        <w:rPr>
          <w:rFonts w:ascii="Times New Roman" w:hAnsi="Times New Roman" w:hint="eastAsia"/>
          <w:sz w:val="24"/>
          <w:lang w:val="lt-LT"/>
        </w:rPr>
        <w:t>ą</w:t>
      </w:r>
      <w:r w:rsidRPr="00777F3A">
        <w:rPr>
          <w:rFonts w:ascii="Times New Roman" w:hAnsi="Times New Roman"/>
          <w:sz w:val="24"/>
          <w:lang w:val="lt-LT"/>
        </w:rPr>
        <w:t>sajos. Mokykloje gali b</w:t>
      </w:r>
      <w:r w:rsidRPr="00777F3A">
        <w:rPr>
          <w:rFonts w:ascii="Times New Roman" w:hAnsi="Times New Roman" w:hint="eastAsia"/>
          <w:sz w:val="24"/>
          <w:lang w:val="lt-LT"/>
        </w:rPr>
        <w:t>ū</w:t>
      </w:r>
      <w:r w:rsidRPr="00777F3A">
        <w:rPr>
          <w:rFonts w:ascii="Times New Roman" w:hAnsi="Times New Roman"/>
          <w:sz w:val="24"/>
          <w:lang w:val="lt-LT"/>
        </w:rPr>
        <w:t xml:space="preserve">ti vykdomi integruoti projektai su menais (kinu, daile, muzika, teatru, šokiu), </w:t>
      </w:r>
      <w:r>
        <w:rPr>
          <w:rFonts w:ascii="Times New Roman" w:hAnsi="Times New Roman"/>
          <w:sz w:val="24"/>
          <w:lang w:val="lt-LT"/>
        </w:rPr>
        <w:t>skatinantys</w:t>
      </w:r>
      <w:r w:rsidRPr="00777F3A">
        <w:rPr>
          <w:rFonts w:ascii="Times New Roman" w:hAnsi="Times New Roman"/>
          <w:sz w:val="24"/>
          <w:lang w:val="lt-LT"/>
        </w:rPr>
        <w:t xml:space="preserve"> </w:t>
      </w:r>
      <w:r>
        <w:rPr>
          <w:rFonts w:ascii="Times New Roman" w:hAnsi="Times New Roman"/>
          <w:sz w:val="24"/>
          <w:lang w:val="lt-LT"/>
        </w:rPr>
        <w:t xml:space="preserve">tvaraus </w:t>
      </w:r>
      <w:r w:rsidRPr="00030F82">
        <w:rPr>
          <w:rFonts w:ascii="Times New Roman" w:hAnsi="Times New Roman"/>
          <w:sz w:val="24"/>
          <w:lang w:val="lt-LT"/>
        </w:rPr>
        <w:t>dizaino ir kult</w:t>
      </w:r>
      <w:r w:rsidRPr="00030F82">
        <w:rPr>
          <w:rFonts w:ascii="Times New Roman" w:hAnsi="Times New Roman" w:hint="eastAsia"/>
          <w:sz w:val="24"/>
          <w:lang w:val="lt-LT"/>
        </w:rPr>
        <w:t>ū</w:t>
      </w:r>
      <w:r w:rsidRPr="00030F82">
        <w:rPr>
          <w:rFonts w:ascii="Times New Roman" w:hAnsi="Times New Roman"/>
          <w:sz w:val="24"/>
          <w:lang w:val="lt-LT"/>
        </w:rPr>
        <w:t>rin</w:t>
      </w:r>
      <w:r w:rsidRPr="00030F82">
        <w:rPr>
          <w:rFonts w:ascii="Times New Roman" w:hAnsi="Times New Roman" w:hint="eastAsia"/>
          <w:sz w:val="24"/>
          <w:lang w:val="lt-LT"/>
        </w:rPr>
        <w:t>ė</w:t>
      </w:r>
      <w:r w:rsidRPr="00030F82">
        <w:rPr>
          <w:rFonts w:ascii="Times New Roman" w:hAnsi="Times New Roman"/>
          <w:sz w:val="24"/>
          <w:lang w:val="lt-LT"/>
        </w:rPr>
        <w:t xml:space="preserve">s </w:t>
      </w:r>
      <w:r w:rsidRPr="00030F82">
        <w:rPr>
          <w:rFonts w:ascii="Times New Roman" w:hAnsi="Times New Roman" w:hint="eastAsia"/>
          <w:sz w:val="24"/>
          <w:lang w:val="lt-LT"/>
        </w:rPr>
        <w:t>į</w:t>
      </w:r>
      <w:r w:rsidRPr="00030F82">
        <w:rPr>
          <w:rFonts w:ascii="Times New Roman" w:hAnsi="Times New Roman"/>
          <w:sz w:val="24"/>
          <w:lang w:val="lt-LT"/>
        </w:rPr>
        <w:t>vairov</w:t>
      </w:r>
      <w:r w:rsidRPr="00030F82">
        <w:rPr>
          <w:rFonts w:ascii="Times New Roman" w:hAnsi="Times New Roman" w:hint="eastAsia"/>
          <w:sz w:val="24"/>
          <w:lang w:val="lt-LT"/>
        </w:rPr>
        <w:t>ė</w:t>
      </w:r>
      <w:r w:rsidRPr="00030F82">
        <w:rPr>
          <w:rFonts w:ascii="Times New Roman" w:hAnsi="Times New Roman"/>
          <w:sz w:val="24"/>
          <w:lang w:val="lt-LT"/>
        </w:rPr>
        <w:t>s supratim</w:t>
      </w:r>
      <w:r w:rsidRPr="00030F82">
        <w:rPr>
          <w:rFonts w:ascii="Times New Roman" w:hAnsi="Times New Roman" w:hint="eastAsia"/>
          <w:sz w:val="24"/>
          <w:lang w:val="lt-LT"/>
        </w:rPr>
        <w:t>ą</w:t>
      </w:r>
      <w:r w:rsidRPr="00030F82">
        <w:rPr>
          <w:rFonts w:ascii="Times New Roman" w:hAnsi="Times New Roman"/>
          <w:sz w:val="24"/>
          <w:lang w:val="lt-LT"/>
        </w:rPr>
        <w:t>, praturtinant</w:t>
      </w:r>
      <w:r>
        <w:rPr>
          <w:rFonts w:ascii="Times New Roman" w:hAnsi="Times New Roman"/>
          <w:sz w:val="24"/>
          <w:lang w:val="lt-LT"/>
        </w:rPr>
        <w:t>ys</w:t>
      </w:r>
      <w:r w:rsidRPr="00030F82">
        <w:rPr>
          <w:rFonts w:ascii="Times New Roman" w:hAnsi="Times New Roman"/>
          <w:sz w:val="24"/>
          <w:lang w:val="lt-LT"/>
        </w:rPr>
        <w:t xml:space="preserve"> </w:t>
      </w:r>
      <w:r>
        <w:rPr>
          <w:rFonts w:ascii="Times New Roman" w:hAnsi="Times New Roman"/>
          <w:sz w:val="24"/>
          <w:lang w:val="lt-LT"/>
        </w:rPr>
        <w:t xml:space="preserve">mokinių </w:t>
      </w:r>
      <w:r w:rsidRPr="00030F82">
        <w:rPr>
          <w:rFonts w:ascii="Times New Roman" w:hAnsi="Times New Roman"/>
          <w:sz w:val="24"/>
          <w:lang w:val="lt-LT"/>
        </w:rPr>
        <w:t>dvasin</w:t>
      </w:r>
      <w:r w:rsidRPr="00030F82">
        <w:rPr>
          <w:rFonts w:ascii="Times New Roman" w:hAnsi="Times New Roman" w:hint="eastAsia"/>
          <w:sz w:val="24"/>
          <w:lang w:val="lt-LT"/>
        </w:rPr>
        <w:t>ę</w:t>
      </w:r>
      <w:r w:rsidRPr="00030F82">
        <w:rPr>
          <w:rFonts w:ascii="Times New Roman" w:hAnsi="Times New Roman"/>
          <w:sz w:val="24"/>
          <w:lang w:val="lt-LT"/>
        </w:rPr>
        <w:t>, religin</w:t>
      </w:r>
      <w:r w:rsidRPr="00030F82">
        <w:rPr>
          <w:rFonts w:ascii="Times New Roman" w:hAnsi="Times New Roman" w:hint="eastAsia"/>
          <w:sz w:val="24"/>
          <w:lang w:val="lt-LT"/>
        </w:rPr>
        <w:t>ę</w:t>
      </w:r>
      <w:r w:rsidRPr="00030F82">
        <w:rPr>
          <w:rFonts w:ascii="Times New Roman" w:hAnsi="Times New Roman"/>
          <w:sz w:val="24"/>
          <w:lang w:val="lt-LT"/>
        </w:rPr>
        <w:t xml:space="preserve"> patirt</w:t>
      </w:r>
      <w:r w:rsidRPr="00030F82">
        <w:rPr>
          <w:rFonts w:ascii="Times New Roman" w:hAnsi="Times New Roman" w:hint="eastAsia"/>
          <w:sz w:val="24"/>
          <w:lang w:val="lt-LT"/>
        </w:rPr>
        <w:t>į</w:t>
      </w:r>
      <w:r w:rsidRPr="00030F82">
        <w:rPr>
          <w:rFonts w:ascii="Times New Roman" w:hAnsi="Times New Roman"/>
          <w:sz w:val="24"/>
          <w:lang w:val="lt-LT"/>
        </w:rPr>
        <w:t xml:space="preserve">, </w:t>
      </w:r>
      <w:r>
        <w:rPr>
          <w:rFonts w:ascii="Times New Roman" w:hAnsi="Times New Roman"/>
          <w:sz w:val="24"/>
          <w:lang w:val="lt-LT"/>
        </w:rPr>
        <w:t xml:space="preserve">supažindinantys </w:t>
      </w:r>
      <w:r w:rsidRPr="00030F82">
        <w:rPr>
          <w:rFonts w:ascii="Times New Roman" w:hAnsi="Times New Roman"/>
          <w:sz w:val="24"/>
          <w:lang w:val="lt-LT"/>
        </w:rPr>
        <w:t>su sakraliojo meno k</w:t>
      </w:r>
      <w:r w:rsidRPr="00030F82">
        <w:rPr>
          <w:rFonts w:ascii="Times New Roman" w:hAnsi="Times New Roman" w:hint="eastAsia"/>
          <w:sz w:val="24"/>
          <w:lang w:val="lt-LT"/>
        </w:rPr>
        <w:t>ū</w:t>
      </w:r>
      <w:r w:rsidRPr="00030F82">
        <w:rPr>
          <w:rFonts w:ascii="Times New Roman" w:hAnsi="Times New Roman"/>
          <w:sz w:val="24"/>
          <w:lang w:val="lt-LT"/>
        </w:rPr>
        <w:t xml:space="preserve">riniais ir </w:t>
      </w:r>
      <w:r>
        <w:rPr>
          <w:rFonts w:ascii="Times New Roman" w:hAnsi="Times New Roman"/>
          <w:sz w:val="24"/>
          <w:lang w:val="lt-LT"/>
        </w:rPr>
        <w:t xml:space="preserve">inspiruojantys </w:t>
      </w:r>
      <w:r w:rsidRPr="00030F82">
        <w:rPr>
          <w:rFonts w:ascii="Times New Roman" w:hAnsi="Times New Roman"/>
          <w:sz w:val="24"/>
          <w:lang w:val="lt-LT"/>
        </w:rPr>
        <w:t>k</w:t>
      </w:r>
      <w:r w:rsidRPr="00030F82">
        <w:rPr>
          <w:rFonts w:ascii="Times New Roman" w:hAnsi="Times New Roman" w:hint="eastAsia"/>
          <w:sz w:val="24"/>
          <w:lang w:val="lt-LT"/>
        </w:rPr>
        <w:t>ū</w:t>
      </w:r>
      <w:r w:rsidRPr="00030F82">
        <w:rPr>
          <w:rFonts w:ascii="Times New Roman" w:hAnsi="Times New Roman"/>
          <w:sz w:val="24"/>
          <w:lang w:val="lt-LT"/>
        </w:rPr>
        <w:t>rybin</w:t>
      </w:r>
      <w:r w:rsidRPr="00030F82">
        <w:rPr>
          <w:rFonts w:ascii="Times New Roman" w:hAnsi="Times New Roman" w:hint="eastAsia"/>
          <w:sz w:val="24"/>
          <w:lang w:val="lt-LT"/>
        </w:rPr>
        <w:t>ę</w:t>
      </w:r>
      <w:r>
        <w:rPr>
          <w:rFonts w:ascii="Times New Roman" w:hAnsi="Times New Roman"/>
          <w:sz w:val="24"/>
          <w:lang w:val="lt-LT"/>
        </w:rPr>
        <w:t xml:space="preserve"> jų </w:t>
      </w:r>
      <w:r w:rsidRPr="00030F82">
        <w:rPr>
          <w:rFonts w:ascii="Times New Roman" w:hAnsi="Times New Roman"/>
          <w:sz w:val="24"/>
          <w:lang w:val="lt-LT"/>
        </w:rPr>
        <w:t>raišk</w:t>
      </w:r>
      <w:r w:rsidRPr="00030F82">
        <w:rPr>
          <w:rFonts w:ascii="Times New Roman" w:hAnsi="Times New Roman" w:hint="eastAsia"/>
          <w:sz w:val="24"/>
          <w:lang w:val="lt-LT"/>
        </w:rPr>
        <w:t>ą</w:t>
      </w:r>
      <w:r w:rsidRPr="00030F82">
        <w:rPr>
          <w:rFonts w:ascii="Times New Roman" w:hAnsi="Times New Roman"/>
          <w:sz w:val="24"/>
          <w:lang w:val="lt-LT"/>
        </w:rPr>
        <w:t>.“</w:t>
      </w:r>
    </w:p>
    <w:p w14:paraId="3C831203" w14:textId="77777777" w:rsidR="00E84ABC" w:rsidRPr="00030F82" w:rsidRDefault="00E84ABC" w:rsidP="00E84ABC">
      <w:pPr>
        <w:spacing w:after="20"/>
        <w:ind w:firstLine="1247"/>
        <w:jc w:val="both"/>
        <w:rPr>
          <w:rFonts w:ascii="Times New Roman" w:hAnsi="Times New Roman"/>
          <w:sz w:val="24"/>
          <w:lang w:val="lt-LT"/>
        </w:rPr>
      </w:pPr>
      <w:r w:rsidRPr="00030F82">
        <w:rPr>
          <w:rFonts w:ascii="Times New Roman" w:hAnsi="Times New Roman"/>
          <w:sz w:val="24"/>
          <w:lang w:val="lt-LT"/>
        </w:rPr>
        <w:t>6. Papildau 6.9</w:t>
      </w:r>
      <w:r>
        <w:rPr>
          <w:rFonts w:ascii="Times New Roman" w:hAnsi="Times New Roman"/>
          <w:sz w:val="24"/>
          <w:lang w:val="lt-LT"/>
        </w:rPr>
        <w:t>.</w:t>
      </w:r>
      <w:r w:rsidRPr="00030F82">
        <w:rPr>
          <w:rFonts w:ascii="Times New Roman" w:hAnsi="Times New Roman"/>
          <w:sz w:val="24"/>
          <w:vertAlign w:val="superscript"/>
          <w:lang w:val="lt-LT"/>
        </w:rPr>
        <w:t>1</w:t>
      </w:r>
      <w:r w:rsidRPr="00030F82">
        <w:rPr>
          <w:rFonts w:ascii="Times New Roman" w:hAnsi="Times New Roman"/>
          <w:sz w:val="24"/>
          <w:lang w:val="lt-LT"/>
        </w:rPr>
        <w:t xml:space="preserve"> papunkčiu:</w:t>
      </w:r>
    </w:p>
    <w:p w14:paraId="0B56D7AF" w14:textId="77777777" w:rsidR="00E84ABC" w:rsidRPr="00030F82" w:rsidRDefault="00E84ABC" w:rsidP="00E84ABC">
      <w:pPr>
        <w:spacing w:after="20"/>
        <w:ind w:firstLine="1247"/>
        <w:jc w:val="both"/>
        <w:rPr>
          <w:rFonts w:ascii="Times New Roman" w:hAnsi="Times New Roman"/>
          <w:sz w:val="24"/>
          <w:lang w:val="lt-LT"/>
        </w:rPr>
      </w:pPr>
      <w:r w:rsidRPr="00030F82">
        <w:rPr>
          <w:rFonts w:ascii="Times New Roman" w:hAnsi="Times New Roman"/>
          <w:sz w:val="24"/>
          <w:lang w:val="lt-LT"/>
        </w:rPr>
        <w:t>„6.9</w:t>
      </w:r>
      <w:r>
        <w:rPr>
          <w:rFonts w:ascii="Times New Roman" w:hAnsi="Times New Roman"/>
          <w:sz w:val="24"/>
          <w:lang w:val="lt-LT"/>
        </w:rPr>
        <w:t>.</w:t>
      </w:r>
      <w:r w:rsidRPr="00030F82">
        <w:rPr>
          <w:rFonts w:ascii="Times New Roman" w:hAnsi="Times New Roman"/>
          <w:sz w:val="24"/>
          <w:vertAlign w:val="superscript"/>
          <w:lang w:val="lt-LT"/>
        </w:rPr>
        <w:t>1</w:t>
      </w:r>
      <w:r w:rsidRPr="00030F82">
        <w:rPr>
          <w:rFonts w:ascii="Times New Roman" w:hAnsi="Times New Roman"/>
          <w:sz w:val="24"/>
          <w:lang w:val="lt-LT"/>
        </w:rPr>
        <w:t xml:space="preserve"> Mokant bioetikos ir ekologin</w:t>
      </w:r>
      <w:r w:rsidRPr="00030F82">
        <w:rPr>
          <w:rFonts w:ascii="Times New Roman" w:hAnsi="Times New Roman" w:hint="eastAsia"/>
          <w:sz w:val="24"/>
          <w:lang w:val="lt-LT"/>
        </w:rPr>
        <w:t>ė</w:t>
      </w:r>
      <w:r w:rsidRPr="00030F82">
        <w:rPr>
          <w:rFonts w:ascii="Times New Roman" w:hAnsi="Times New Roman"/>
          <w:sz w:val="24"/>
          <w:lang w:val="lt-LT"/>
        </w:rPr>
        <w:t>s etikos siekiama ne tik atskleisti taikomosios etikos teorij</w:t>
      </w:r>
      <w:r w:rsidRPr="00030F82">
        <w:rPr>
          <w:rFonts w:ascii="Times New Roman" w:hAnsi="Times New Roman" w:hint="eastAsia"/>
          <w:sz w:val="24"/>
          <w:lang w:val="lt-LT"/>
        </w:rPr>
        <w:t>ų</w:t>
      </w:r>
      <w:r w:rsidRPr="00030F82">
        <w:rPr>
          <w:rFonts w:ascii="Times New Roman" w:hAnsi="Times New Roman"/>
          <w:sz w:val="24"/>
          <w:lang w:val="lt-LT"/>
        </w:rPr>
        <w:t xml:space="preserve"> ir bioetikos nuostatas</w:t>
      </w:r>
      <w:r>
        <w:rPr>
          <w:rFonts w:ascii="Times New Roman" w:hAnsi="Times New Roman"/>
          <w:sz w:val="24"/>
          <w:lang w:val="lt-LT"/>
        </w:rPr>
        <w:t>, susijusias</w:t>
      </w:r>
      <w:r w:rsidRPr="00030F82">
        <w:rPr>
          <w:rFonts w:ascii="Times New Roman" w:hAnsi="Times New Roman"/>
          <w:sz w:val="24"/>
          <w:lang w:val="lt-LT"/>
        </w:rPr>
        <w:t xml:space="preserve"> </w:t>
      </w:r>
      <w:r>
        <w:rPr>
          <w:rFonts w:ascii="Times New Roman" w:hAnsi="Times New Roman"/>
          <w:sz w:val="24"/>
          <w:lang w:val="lt-LT"/>
        </w:rPr>
        <w:t xml:space="preserve">su </w:t>
      </w:r>
      <w:r w:rsidRPr="00030F82">
        <w:rPr>
          <w:rFonts w:ascii="Times New Roman" w:hAnsi="Times New Roman"/>
          <w:sz w:val="24"/>
          <w:lang w:val="lt-LT"/>
        </w:rPr>
        <w:t>žmog</w:t>
      </w:r>
      <w:r>
        <w:rPr>
          <w:rFonts w:ascii="Times New Roman" w:hAnsi="Times New Roman"/>
          <w:sz w:val="24"/>
          <w:lang w:val="lt-LT"/>
        </w:rPr>
        <w:t>umi</w:t>
      </w:r>
      <w:r w:rsidRPr="00030F82">
        <w:rPr>
          <w:rFonts w:ascii="Times New Roman" w:hAnsi="Times New Roman"/>
          <w:sz w:val="24"/>
          <w:lang w:val="lt-LT"/>
        </w:rPr>
        <w:t>, kit</w:t>
      </w:r>
      <w:r>
        <w:rPr>
          <w:rFonts w:ascii="Times New Roman" w:hAnsi="Times New Roman"/>
          <w:sz w:val="24"/>
          <w:lang w:val="lt-LT"/>
        </w:rPr>
        <w:t>omis</w:t>
      </w:r>
      <w:r w:rsidRPr="00030F82">
        <w:rPr>
          <w:rFonts w:ascii="Times New Roman" w:hAnsi="Times New Roman"/>
          <w:sz w:val="24"/>
          <w:lang w:val="lt-LT"/>
        </w:rPr>
        <w:t xml:space="preserve"> gyv</w:t>
      </w:r>
      <w:r>
        <w:rPr>
          <w:rFonts w:ascii="Times New Roman" w:hAnsi="Times New Roman"/>
          <w:sz w:val="24"/>
          <w:lang w:val="lt-LT"/>
        </w:rPr>
        <w:t>omis</w:t>
      </w:r>
      <w:r w:rsidRPr="00030F82">
        <w:rPr>
          <w:rFonts w:ascii="Times New Roman" w:hAnsi="Times New Roman"/>
          <w:sz w:val="24"/>
          <w:lang w:val="lt-LT"/>
        </w:rPr>
        <w:t xml:space="preserve"> būtyb</w:t>
      </w:r>
      <w:r>
        <w:rPr>
          <w:rFonts w:ascii="Times New Roman" w:hAnsi="Times New Roman"/>
          <w:sz w:val="24"/>
          <w:lang w:val="lt-LT"/>
        </w:rPr>
        <w:t>ėmis</w:t>
      </w:r>
      <w:r w:rsidRPr="00030F82">
        <w:rPr>
          <w:rFonts w:ascii="Times New Roman" w:hAnsi="Times New Roman"/>
          <w:sz w:val="24"/>
          <w:lang w:val="lt-LT"/>
        </w:rPr>
        <w:t xml:space="preserve"> ir negyvosios gamtos objekt</w:t>
      </w:r>
      <w:r>
        <w:rPr>
          <w:rFonts w:ascii="Times New Roman" w:hAnsi="Times New Roman"/>
          <w:sz w:val="24"/>
          <w:lang w:val="lt-LT"/>
        </w:rPr>
        <w:t>ais</w:t>
      </w:r>
      <w:r w:rsidRPr="00030F82">
        <w:rPr>
          <w:rFonts w:ascii="Times New Roman" w:hAnsi="Times New Roman"/>
          <w:sz w:val="24"/>
          <w:lang w:val="lt-LT"/>
        </w:rPr>
        <w:t>, bet ir padėti ugdytis praktini</w:t>
      </w:r>
      <w:r w:rsidRPr="00030F82">
        <w:rPr>
          <w:rFonts w:ascii="Times New Roman" w:hAnsi="Times New Roman" w:hint="eastAsia"/>
          <w:sz w:val="24"/>
          <w:lang w:val="lt-LT"/>
        </w:rPr>
        <w:t>us</w:t>
      </w:r>
      <w:r w:rsidRPr="00030F82">
        <w:rPr>
          <w:rFonts w:ascii="Times New Roman" w:hAnsi="Times New Roman"/>
          <w:sz w:val="24"/>
          <w:lang w:val="lt-LT"/>
        </w:rPr>
        <w:t xml:space="preserve"> m</w:t>
      </w:r>
      <w:r w:rsidRPr="00030F82">
        <w:rPr>
          <w:rFonts w:ascii="Times New Roman" w:hAnsi="Times New Roman" w:hint="eastAsia"/>
          <w:sz w:val="24"/>
          <w:lang w:val="lt-LT"/>
        </w:rPr>
        <w:t>ą</w:t>
      </w:r>
      <w:r w:rsidRPr="00030F82">
        <w:rPr>
          <w:rFonts w:ascii="Times New Roman" w:hAnsi="Times New Roman"/>
          <w:sz w:val="24"/>
          <w:lang w:val="lt-LT"/>
        </w:rPr>
        <w:t>stymo, kritinio situacij</w:t>
      </w:r>
      <w:r w:rsidRPr="00030F82">
        <w:rPr>
          <w:rFonts w:ascii="Times New Roman" w:hAnsi="Times New Roman" w:hint="eastAsia"/>
          <w:sz w:val="24"/>
          <w:lang w:val="lt-LT"/>
        </w:rPr>
        <w:t>ų</w:t>
      </w:r>
      <w:r w:rsidRPr="00030F82">
        <w:rPr>
          <w:rFonts w:ascii="Times New Roman" w:hAnsi="Times New Roman"/>
          <w:sz w:val="24"/>
          <w:lang w:val="lt-LT"/>
        </w:rPr>
        <w:t xml:space="preserve"> vertinimo, problemų sprendimo gebėjimus.“</w:t>
      </w:r>
    </w:p>
    <w:p w14:paraId="1D9CF8D8" w14:textId="77777777" w:rsidR="00E84ABC" w:rsidRPr="00030F82" w:rsidRDefault="00E84ABC" w:rsidP="00E84ABC">
      <w:pPr>
        <w:spacing w:after="20"/>
        <w:ind w:firstLine="1247"/>
        <w:jc w:val="both"/>
        <w:rPr>
          <w:rFonts w:ascii="Times New Roman" w:hAnsi="Times New Roman"/>
          <w:sz w:val="24"/>
          <w:lang w:val="lt-LT"/>
        </w:rPr>
      </w:pPr>
      <w:r w:rsidRPr="00030F82">
        <w:rPr>
          <w:rFonts w:ascii="Times New Roman" w:hAnsi="Times New Roman"/>
          <w:sz w:val="24"/>
          <w:lang w:val="lt-LT"/>
        </w:rPr>
        <w:t>7. Papildau 6.9</w:t>
      </w:r>
      <w:r>
        <w:rPr>
          <w:rFonts w:ascii="Times New Roman" w:hAnsi="Times New Roman"/>
          <w:sz w:val="24"/>
          <w:lang w:val="lt-LT"/>
        </w:rPr>
        <w:t>.</w:t>
      </w:r>
      <w:r w:rsidRPr="00030F82">
        <w:rPr>
          <w:rFonts w:ascii="Times New Roman" w:hAnsi="Times New Roman"/>
          <w:sz w:val="24"/>
          <w:vertAlign w:val="superscript"/>
          <w:lang w:val="lt-LT"/>
        </w:rPr>
        <w:t>2</w:t>
      </w:r>
      <w:r w:rsidRPr="00030F82">
        <w:rPr>
          <w:rFonts w:ascii="Times New Roman" w:hAnsi="Times New Roman"/>
          <w:sz w:val="24"/>
          <w:lang w:val="lt-LT"/>
        </w:rPr>
        <w:t xml:space="preserve"> papunkčiu:</w:t>
      </w:r>
    </w:p>
    <w:p w14:paraId="2A0326A6" w14:textId="77777777" w:rsidR="00E84ABC" w:rsidRPr="00030F82" w:rsidRDefault="00E84ABC" w:rsidP="00E84ABC">
      <w:pPr>
        <w:spacing w:after="20"/>
        <w:ind w:firstLine="1247"/>
        <w:jc w:val="both"/>
        <w:rPr>
          <w:rFonts w:ascii="Times New Roman" w:hAnsi="Times New Roman"/>
          <w:sz w:val="24"/>
          <w:lang w:val="lt-LT"/>
        </w:rPr>
      </w:pPr>
      <w:r w:rsidRPr="00030F82">
        <w:rPr>
          <w:rFonts w:ascii="Times New Roman" w:hAnsi="Times New Roman"/>
          <w:sz w:val="24"/>
          <w:lang w:val="lt-LT"/>
        </w:rPr>
        <w:t>„6.9</w:t>
      </w:r>
      <w:r>
        <w:rPr>
          <w:rFonts w:ascii="Times New Roman" w:hAnsi="Times New Roman"/>
          <w:sz w:val="24"/>
          <w:lang w:val="lt-LT"/>
        </w:rPr>
        <w:t>.</w:t>
      </w:r>
      <w:r w:rsidRPr="00030F82">
        <w:rPr>
          <w:rFonts w:ascii="Times New Roman" w:hAnsi="Times New Roman"/>
          <w:sz w:val="24"/>
          <w:vertAlign w:val="superscript"/>
          <w:lang w:val="lt-LT"/>
        </w:rPr>
        <w:t>2</w:t>
      </w:r>
      <w:r w:rsidRPr="00030F82">
        <w:rPr>
          <w:rFonts w:ascii="Times New Roman" w:hAnsi="Times New Roman"/>
          <w:sz w:val="24"/>
          <w:lang w:val="lt-LT"/>
        </w:rPr>
        <w:t xml:space="preserve"> Mokant etiketo ir kult</w:t>
      </w:r>
      <w:r w:rsidRPr="00030F82">
        <w:rPr>
          <w:rFonts w:ascii="Times New Roman" w:hAnsi="Times New Roman" w:hint="eastAsia"/>
          <w:sz w:val="24"/>
          <w:lang w:val="lt-LT"/>
        </w:rPr>
        <w:t>ū</w:t>
      </w:r>
      <w:r w:rsidRPr="00030F82">
        <w:rPr>
          <w:rFonts w:ascii="Times New Roman" w:hAnsi="Times New Roman"/>
          <w:sz w:val="24"/>
          <w:lang w:val="lt-LT"/>
        </w:rPr>
        <w:t>r</w:t>
      </w:r>
      <w:r w:rsidRPr="00030F82">
        <w:rPr>
          <w:rFonts w:ascii="Times New Roman" w:hAnsi="Times New Roman" w:hint="eastAsia"/>
          <w:sz w:val="24"/>
          <w:lang w:val="lt-LT"/>
        </w:rPr>
        <w:t>ų</w:t>
      </w:r>
      <w:r w:rsidRPr="00030F82">
        <w:rPr>
          <w:rFonts w:ascii="Times New Roman" w:hAnsi="Times New Roman"/>
          <w:sz w:val="24"/>
          <w:lang w:val="lt-LT"/>
        </w:rPr>
        <w:t xml:space="preserve"> </w:t>
      </w:r>
      <w:r w:rsidRPr="00030F82">
        <w:rPr>
          <w:rFonts w:ascii="Times New Roman" w:hAnsi="Times New Roman" w:hint="eastAsia"/>
          <w:sz w:val="24"/>
          <w:lang w:val="lt-LT"/>
        </w:rPr>
        <w:t>į</w:t>
      </w:r>
      <w:r w:rsidRPr="00030F82">
        <w:rPr>
          <w:rFonts w:ascii="Times New Roman" w:hAnsi="Times New Roman"/>
          <w:sz w:val="24"/>
          <w:lang w:val="lt-LT"/>
        </w:rPr>
        <w:t>vairov</w:t>
      </w:r>
      <w:r w:rsidRPr="00030F82">
        <w:rPr>
          <w:rFonts w:ascii="Times New Roman" w:hAnsi="Times New Roman" w:hint="eastAsia"/>
          <w:sz w:val="24"/>
          <w:lang w:val="lt-LT"/>
        </w:rPr>
        <w:t>ė</w:t>
      </w:r>
      <w:r w:rsidRPr="00030F82">
        <w:rPr>
          <w:rFonts w:ascii="Times New Roman" w:hAnsi="Times New Roman"/>
          <w:sz w:val="24"/>
          <w:lang w:val="lt-LT"/>
        </w:rPr>
        <w:t>s siekiama ugdyti mokini</w:t>
      </w:r>
      <w:r w:rsidRPr="00030F82">
        <w:rPr>
          <w:rFonts w:ascii="Times New Roman" w:hAnsi="Times New Roman" w:hint="eastAsia"/>
          <w:sz w:val="24"/>
          <w:lang w:val="lt-LT"/>
        </w:rPr>
        <w:t>ų</w:t>
      </w:r>
      <w:r w:rsidRPr="00030F82">
        <w:rPr>
          <w:rFonts w:ascii="Times New Roman" w:hAnsi="Times New Roman"/>
          <w:sz w:val="24"/>
          <w:lang w:val="lt-LT"/>
        </w:rPr>
        <w:t xml:space="preserve"> tarpusavio santyki</w:t>
      </w:r>
      <w:r w:rsidRPr="00030F82">
        <w:rPr>
          <w:rFonts w:ascii="Times New Roman" w:hAnsi="Times New Roman" w:hint="eastAsia"/>
          <w:sz w:val="24"/>
          <w:lang w:val="lt-LT"/>
        </w:rPr>
        <w:t>ų</w:t>
      </w:r>
      <w:r w:rsidRPr="00030F82">
        <w:rPr>
          <w:rFonts w:ascii="Times New Roman" w:hAnsi="Times New Roman"/>
          <w:sz w:val="24"/>
          <w:lang w:val="lt-LT"/>
        </w:rPr>
        <w:t xml:space="preserve"> kult</w:t>
      </w:r>
      <w:r w:rsidRPr="00030F82">
        <w:rPr>
          <w:rFonts w:ascii="Times New Roman" w:hAnsi="Times New Roman" w:hint="eastAsia"/>
          <w:sz w:val="24"/>
          <w:lang w:val="lt-LT"/>
        </w:rPr>
        <w:t>ū</w:t>
      </w:r>
      <w:r w:rsidRPr="00030F82">
        <w:rPr>
          <w:rFonts w:ascii="Times New Roman" w:hAnsi="Times New Roman"/>
          <w:sz w:val="24"/>
          <w:lang w:val="lt-LT"/>
        </w:rPr>
        <w:t>r</w:t>
      </w:r>
      <w:r w:rsidRPr="00030F82">
        <w:rPr>
          <w:rFonts w:ascii="Times New Roman" w:hAnsi="Times New Roman" w:hint="eastAsia"/>
          <w:sz w:val="24"/>
          <w:lang w:val="lt-LT"/>
        </w:rPr>
        <w:t>ą</w:t>
      </w:r>
      <w:r w:rsidRPr="00030F82">
        <w:rPr>
          <w:rFonts w:ascii="Times New Roman" w:hAnsi="Times New Roman"/>
          <w:sz w:val="24"/>
          <w:lang w:val="lt-LT"/>
        </w:rPr>
        <w:t>, aprangos kult</w:t>
      </w:r>
      <w:r w:rsidRPr="00030F82">
        <w:rPr>
          <w:rFonts w:ascii="Times New Roman" w:hAnsi="Times New Roman" w:hint="eastAsia"/>
          <w:sz w:val="24"/>
          <w:lang w:val="lt-LT"/>
        </w:rPr>
        <w:t>ū</w:t>
      </w:r>
      <w:r w:rsidRPr="00030F82">
        <w:rPr>
          <w:rFonts w:ascii="Times New Roman" w:hAnsi="Times New Roman"/>
          <w:sz w:val="24"/>
          <w:lang w:val="lt-LT"/>
        </w:rPr>
        <w:t>r</w:t>
      </w:r>
      <w:r w:rsidRPr="00030F82">
        <w:rPr>
          <w:rFonts w:ascii="Times New Roman" w:hAnsi="Times New Roman" w:hint="eastAsia"/>
          <w:sz w:val="24"/>
          <w:lang w:val="lt-LT"/>
        </w:rPr>
        <w:t>ą</w:t>
      </w:r>
      <w:r w:rsidRPr="00030F82">
        <w:rPr>
          <w:rFonts w:ascii="Times New Roman" w:hAnsi="Times New Roman"/>
          <w:sz w:val="24"/>
          <w:lang w:val="lt-LT"/>
        </w:rPr>
        <w:t>, valgymo kult</w:t>
      </w:r>
      <w:r w:rsidRPr="00030F82">
        <w:rPr>
          <w:rFonts w:ascii="Times New Roman" w:hAnsi="Times New Roman" w:hint="eastAsia"/>
          <w:sz w:val="24"/>
          <w:lang w:val="lt-LT"/>
        </w:rPr>
        <w:t>ū</w:t>
      </w:r>
      <w:r w:rsidRPr="00030F82">
        <w:rPr>
          <w:rFonts w:ascii="Times New Roman" w:hAnsi="Times New Roman"/>
          <w:sz w:val="24"/>
          <w:lang w:val="lt-LT"/>
        </w:rPr>
        <w:t>r</w:t>
      </w:r>
      <w:r w:rsidRPr="00030F82">
        <w:rPr>
          <w:rFonts w:ascii="Times New Roman" w:hAnsi="Times New Roman" w:hint="eastAsia"/>
          <w:sz w:val="24"/>
          <w:lang w:val="lt-LT"/>
        </w:rPr>
        <w:t>ą</w:t>
      </w:r>
      <w:r w:rsidRPr="00030F82">
        <w:rPr>
          <w:rFonts w:ascii="Times New Roman" w:hAnsi="Times New Roman"/>
          <w:sz w:val="24"/>
          <w:lang w:val="lt-LT"/>
        </w:rPr>
        <w:t>, geb</w:t>
      </w:r>
      <w:r w:rsidRPr="00030F82">
        <w:rPr>
          <w:rFonts w:ascii="Times New Roman" w:hAnsi="Times New Roman" w:hint="eastAsia"/>
          <w:sz w:val="24"/>
          <w:lang w:val="lt-LT"/>
        </w:rPr>
        <w:t>ė</w:t>
      </w:r>
      <w:r w:rsidRPr="00030F82">
        <w:rPr>
          <w:rFonts w:ascii="Times New Roman" w:hAnsi="Times New Roman"/>
          <w:sz w:val="24"/>
          <w:lang w:val="lt-LT"/>
        </w:rPr>
        <w:t>jim</w:t>
      </w:r>
      <w:r w:rsidRPr="00030F82">
        <w:rPr>
          <w:rFonts w:ascii="Times New Roman" w:hAnsi="Times New Roman" w:hint="eastAsia"/>
          <w:sz w:val="24"/>
          <w:lang w:val="lt-LT"/>
        </w:rPr>
        <w:t>ą</w:t>
      </w:r>
      <w:r w:rsidRPr="00030F82">
        <w:rPr>
          <w:rFonts w:ascii="Times New Roman" w:hAnsi="Times New Roman"/>
          <w:sz w:val="24"/>
          <w:lang w:val="lt-LT"/>
        </w:rPr>
        <w:t xml:space="preserve"> tinkamai elgtis </w:t>
      </w:r>
      <w:r w:rsidRPr="00030F82">
        <w:rPr>
          <w:rFonts w:ascii="Times New Roman" w:hAnsi="Times New Roman" w:hint="eastAsia"/>
          <w:sz w:val="24"/>
          <w:lang w:val="lt-LT"/>
        </w:rPr>
        <w:t>į</w:t>
      </w:r>
      <w:r w:rsidRPr="00030F82">
        <w:rPr>
          <w:rFonts w:ascii="Times New Roman" w:hAnsi="Times New Roman"/>
          <w:sz w:val="24"/>
          <w:lang w:val="lt-LT"/>
        </w:rPr>
        <w:t>vairiose situacijose, sklandžiai ir veiksmingai bendrauti bet kurioje pasaulio šalyje.“</w:t>
      </w:r>
    </w:p>
    <w:p w14:paraId="55EE8046" w14:textId="77777777" w:rsidR="00E84ABC" w:rsidRPr="00030F82" w:rsidRDefault="00E84ABC" w:rsidP="00E84ABC">
      <w:pPr>
        <w:spacing w:after="20"/>
        <w:jc w:val="both"/>
        <w:rPr>
          <w:rFonts w:ascii="Times New Roman" w:hAnsi="Times New Roman"/>
          <w:sz w:val="24"/>
          <w:lang w:val="lt-LT"/>
        </w:rPr>
      </w:pPr>
      <w:r w:rsidRPr="00030F82">
        <w:rPr>
          <w:rFonts w:ascii="Times New Roman" w:hAnsi="Times New Roman"/>
          <w:sz w:val="24"/>
          <w:lang w:val="lt-LT"/>
        </w:rPr>
        <w:tab/>
        <w:t>8. Papildau 12</w:t>
      </w:r>
      <w:r w:rsidRPr="00030F82">
        <w:rPr>
          <w:rFonts w:ascii="Times New Roman" w:hAnsi="Times New Roman"/>
          <w:sz w:val="24"/>
          <w:vertAlign w:val="superscript"/>
          <w:lang w:val="lt-LT"/>
        </w:rPr>
        <w:t xml:space="preserve">1 </w:t>
      </w:r>
      <w:r w:rsidRPr="00030F82">
        <w:rPr>
          <w:rFonts w:ascii="Times New Roman" w:hAnsi="Times New Roman"/>
          <w:sz w:val="24"/>
          <w:lang w:val="lt-LT"/>
        </w:rPr>
        <w:t>punktu:</w:t>
      </w:r>
    </w:p>
    <w:p w14:paraId="39BBF2B1" w14:textId="77777777" w:rsidR="00E84ABC" w:rsidRPr="00030F82" w:rsidRDefault="00E84ABC" w:rsidP="00E84ABC">
      <w:pPr>
        <w:tabs>
          <w:tab w:val="left" w:pos="0"/>
        </w:tabs>
        <w:overflowPunct/>
        <w:autoSpaceDE/>
        <w:autoSpaceDN/>
        <w:adjustRightInd/>
        <w:ind w:firstLine="540"/>
        <w:jc w:val="both"/>
        <w:textAlignment w:val="auto"/>
        <w:rPr>
          <w:rFonts w:ascii="Times New Roman" w:hAnsi="Times New Roman"/>
          <w:sz w:val="24"/>
          <w:szCs w:val="24"/>
          <w:lang w:val="lt-LT"/>
        </w:rPr>
      </w:pPr>
      <w:r w:rsidRPr="00030F82">
        <w:rPr>
          <w:rFonts w:ascii="Times New Roman" w:hAnsi="Times New Roman"/>
          <w:b/>
          <w:sz w:val="24"/>
          <w:szCs w:val="24"/>
          <w:lang w:val="lt-LT"/>
        </w:rPr>
        <w:tab/>
      </w:r>
      <w:r w:rsidRPr="00030F82">
        <w:rPr>
          <w:rFonts w:ascii="Times New Roman" w:hAnsi="Times New Roman"/>
          <w:sz w:val="24"/>
          <w:szCs w:val="24"/>
          <w:lang w:val="lt-LT"/>
        </w:rPr>
        <w:t>„</w:t>
      </w:r>
      <w:r w:rsidRPr="00030F82">
        <w:rPr>
          <w:rFonts w:ascii="Times New Roman" w:hAnsi="Times New Roman"/>
          <w:sz w:val="24"/>
          <w:lang w:val="lt-LT"/>
        </w:rPr>
        <w:t>12</w:t>
      </w:r>
      <w:r w:rsidRPr="00030F82">
        <w:rPr>
          <w:rFonts w:ascii="Times New Roman" w:hAnsi="Times New Roman"/>
          <w:sz w:val="24"/>
          <w:vertAlign w:val="superscript"/>
          <w:lang w:val="lt-LT"/>
        </w:rPr>
        <w:t>1</w:t>
      </w:r>
      <w:r w:rsidRPr="00030F82">
        <w:rPr>
          <w:rFonts w:ascii="Times New Roman" w:hAnsi="Times New Roman"/>
          <w:sz w:val="24"/>
          <w:szCs w:val="24"/>
          <w:lang w:val="lt-LT"/>
        </w:rPr>
        <w:t>. Bioetika ir ekologinė etika – dorinio ugdymo dalis.</w:t>
      </w:r>
    </w:p>
    <w:p w14:paraId="7A5A5467" w14:textId="77777777" w:rsidR="00E84ABC" w:rsidRPr="00030F82" w:rsidRDefault="00E84ABC" w:rsidP="00E84ABC">
      <w:pPr>
        <w:tabs>
          <w:tab w:val="left" w:pos="0"/>
        </w:tabs>
        <w:overflowPunct/>
        <w:autoSpaceDE/>
        <w:autoSpaceDN/>
        <w:adjustRightInd/>
        <w:ind w:firstLine="540"/>
        <w:jc w:val="both"/>
        <w:textAlignment w:val="auto"/>
        <w:rPr>
          <w:rFonts w:ascii="Times New Roman" w:hAnsi="Times New Roman"/>
          <w:sz w:val="24"/>
          <w:szCs w:val="24"/>
          <w:lang w:val="lt-LT"/>
        </w:rPr>
      </w:pPr>
      <w:r w:rsidRPr="00030F82">
        <w:rPr>
          <w:rFonts w:ascii="Times New Roman" w:hAnsi="Times New Roman"/>
          <w:sz w:val="24"/>
          <w:szCs w:val="24"/>
          <w:lang w:val="lt-LT"/>
        </w:rPr>
        <w:tab/>
        <w:t>12</w:t>
      </w:r>
      <w:r w:rsidRPr="00030F82">
        <w:rPr>
          <w:rFonts w:ascii="Times New Roman" w:hAnsi="Times New Roman"/>
          <w:sz w:val="24"/>
          <w:szCs w:val="24"/>
          <w:vertAlign w:val="superscript"/>
          <w:lang w:val="lt-LT"/>
        </w:rPr>
        <w:t>1</w:t>
      </w:r>
      <w:r w:rsidRPr="00030F82">
        <w:rPr>
          <w:rFonts w:ascii="Times New Roman" w:hAnsi="Times New Roman"/>
          <w:sz w:val="24"/>
          <w:szCs w:val="24"/>
          <w:lang w:val="lt-LT"/>
        </w:rPr>
        <w:t xml:space="preserve">.1. Bioetikos ir ekologinės etikos modulio paskirtis – atskleisti </w:t>
      </w:r>
      <w:r w:rsidRPr="00030F82">
        <w:rPr>
          <w:rFonts w:ascii="Times New Roman" w:hAnsi="Times New Roman"/>
          <w:sz w:val="24"/>
          <w:lang w:val="lt-LT"/>
        </w:rPr>
        <w:t>taikomosios etikos teorij</w:t>
      </w:r>
      <w:r w:rsidRPr="00030F82">
        <w:rPr>
          <w:rFonts w:ascii="Times New Roman" w:hAnsi="Times New Roman" w:hint="eastAsia"/>
          <w:sz w:val="24"/>
          <w:lang w:val="lt-LT"/>
        </w:rPr>
        <w:t>ų</w:t>
      </w:r>
      <w:r w:rsidRPr="00030F82">
        <w:rPr>
          <w:rFonts w:ascii="Times New Roman" w:hAnsi="Times New Roman"/>
          <w:sz w:val="24"/>
          <w:lang w:val="lt-LT"/>
        </w:rPr>
        <w:t xml:space="preserve"> ir bioetikos nuostatas</w:t>
      </w:r>
      <w:r>
        <w:rPr>
          <w:rFonts w:ascii="Times New Roman" w:hAnsi="Times New Roman"/>
          <w:sz w:val="24"/>
          <w:lang w:val="lt-LT"/>
        </w:rPr>
        <w:t>, susijusias</w:t>
      </w:r>
      <w:r w:rsidRPr="00030F82">
        <w:rPr>
          <w:rFonts w:ascii="Times New Roman" w:hAnsi="Times New Roman"/>
          <w:sz w:val="24"/>
          <w:lang w:val="lt-LT"/>
        </w:rPr>
        <w:t xml:space="preserve"> </w:t>
      </w:r>
      <w:r>
        <w:rPr>
          <w:rFonts w:ascii="Times New Roman" w:hAnsi="Times New Roman"/>
          <w:sz w:val="24"/>
          <w:lang w:val="lt-LT"/>
        </w:rPr>
        <w:t xml:space="preserve">su </w:t>
      </w:r>
      <w:r w:rsidRPr="00030F82">
        <w:rPr>
          <w:rFonts w:ascii="Times New Roman" w:hAnsi="Times New Roman"/>
          <w:sz w:val="24"/>
          <w:lang w:val="lt-LT"/>
        </w:rPr>
        <w:t>žmog</w:t>
      </w:r>
      <w:r>
        <w:rPr>
          <w:rFonts w:ascii="Times New Roman" w:hAnsi="Times New Roman"/>
          <w:sz w:val="24"/>
          <w:lang w:val="lt-LT"/>
        </w:rPr>
        <w:t>umi</w:t>
      </w:r>
      <w:r w:rsidRPr="00030F82">
        <w:rPr>
          <w:rFonts w:ascii="Times New Roman" w:hAnsi="Times New Roman"/>
          <w:sz w:val="24"/>
          <w:lang w:val="lt-LT"/>
        </w:rPr>
        <w:t>, kit</w:t>
      </w:r>
      <w:r>
        <w:rPr>
          <w:rFonts w:ascii="Times New Roman" w:hAnsi="Times New Roman"/>
          <w:sz w:val="24"/>
          <w:lang w:val="lt-LT"/>
        </w:rPr>
        <w:t>omis</w:t>
      </w:r>
      <w:r w:rsidRPr="00030F82">
        <w:rPr>
          <w:rFonts w:ascii="Times New Roman" w:hAnsi="Times New Roman"/>
          <w:sz w:val="24"/>
          <w:lang w:val="lt-LT"/>
        </w:rPr>
        <w:t xml:space="preserve"> gyv</w:t>
      </w:r>
      <w:r>
        <w:rPr>
          <w:rFonts w:ascii="Times New Roman" w:hAnsi="Times New Roman"/>
          <w:sz w:val="24"/>
          <w:lang w:val="lt-LT"/>
        </w:rPr>
        <w:t>omis</w:t>
      </w:r>
      <w:r w:rsidRPr="00030F82">
        <w:rPr>
          <w:rFonts w:ascii="Times New Roman" w:hAnsi="Times New Roman"/>
          <w:sz w:val="24"/>
          <w:lang w:val="lt-LT"/>
        </w:rPr>
        <w:t xml:space="preserve"> būtyb</w:t>
      </w:r>
      <w:r>
        <w:rPr>
          <w:rFonts w:ascii="Times New Roman" w:hAnsi="Times New Roman"/>
          <w:sz w:val="24"/>
          <w:lang w:val="lt-LT"/>
        </w:rPr>
        <w:t>ėmis</w:t>
      </w:r>
      <w:r w:rsidRPr="00030F82">
        <w:rPr>
          <w:rFonts w:ascii="Times New Roman" w:hAnsi="Times New Roman"/>
          <w:sz w:val="24"/>
          <w:lang w:val="lt-LT"/>
        </w:rPr>
        <w:t xml:space="preserve"> ir negyvosios gamtos objekt</w:t>
      </w:r>
      <w:r>
        <w:rPr>
          <w:rFonts w:ascii="Times New Roman" w:hAnsi="Times New Roman"/>
          <w:sz w:val="24"/>
          <w:lang w:val="lt-LT"/>
        </w:rPr>
        <w:t>ais,</w:t>
      </w:r>
      <w:r w:rsidRPr="00030F82">
        <w:rPr>
          <w:rFonts w:ascii="Times New Roman" w:hAnsi="Times New Roman"/>
          <w:sz w:val="24"/>
          <w:lang w:val="lt-LT"/>
        </w:rPr>
        <w:t xml:space="preserve"> ir ugdytis praktinio m</w:t>
      </w:r>
      <w:r w:rsidRPr="00030F82">
        <w:rPr>
          <w:rFonts w:ascii="Times New Roman" w:hAnsi="Times New Roman" w:hint="eastAsia"/>
          <w:sz w:val="24"/>
          <w:lang w:val="lt-LT"/>
        </w:rPr>
        <w:t>ą</w:t>
      </w:r>
      <w:r w:rsidRPr="00030F82">
        <w:rPr>
          <w:rFonts w:ascii="Times New Roman" w:hAnsi="Times New Roman"/>
          <w:sz w:val="24"/>
          <w:lang w:val="lt-LT"/>
        </w:rPr>
        <w:t>stymo, kritinio situacij</w:t>
      </w:r>
      <w:r w:rsidRPr="00030F82">
        <w:rPr>
          <w:rFonts w:ascii="Times New Roman" w:hAnsi="Times New Roman" w:hint="eastAsia"/>
          <w:sz w:val="24"/>
          <w:lang w:val="lt-LT"/>
        </w:rPr>
        <w:t>ų</w:t>
      </w:r>
      <w:r w:rsidRPr="00030F82">
        <w:rPr>
          <w:rFonts w:ascii="Times New Roman" w:hAnsi="Times New Roman"/>
          <w:sz w:val="24"/>
          <w:lang w:val="lt-LT"/>
        </w:rPr>
        <w:t xml:space="preserve"> vertinimo, problemų sprendimo gebėjimus.</w:t>
      </w:r>
      <w:r w:rsidRPr="00030F82">
        <w:rPr>
          <w:rFonts w:ascii="Times New Roman" w:hAnsi="Times New Roman"/>
          <w:sz w:val="24"/>
          <w:szCs w:val="24"/>
          <w:lang w:val="lt-LT"/>
        </w:rPr>
        <w:t xml:space="preserve"> </w:t>
      </w:r>
    </w:p>
    <w:p w14:paraId="7664E708" w14:textId="77777777" w:rsidR="00E84ABC" w:rsidRPr="00030F82" w:rsidRDefault="00E84ABC" w:rsidP="00E84ABC">
      <w:pPr>
        <w:tabs>
          <w:tab w:val="left" w:pos="0"/>
        </w:tabs>
        <w:overflowPunct/>
        <w:autoSpaceDE/>
        <w:autoSpaceDN/>
        <w:adjustRightInd/>
        <w:ind w:firstLine="540"/>
        <w:jc w:val="both"/>
        <w:textAlignment w:val="auto"/>
        <w:rPr>
          <w:rFonts w:ascii="Times New Roman" w:hAnsi="Times New Roman"/>
          <w:sz w:val="24"/>
          <w:szCs w:val="24"/>
          <w:lang w:val="lt-LT"/>
        </w:rPr>
      </w:pPr>
      <w:r w:rsidRPr="00030F82">
        <w:rPr>
          <w:rFonts w:ascii="Times New Roman" w:hAnsi="Times New Roman"/>
          <w:sz w:val="24"/>
          <w:szCs w:val="24"/>
          <w:lang w:val="lt-LT"/>
        </w:rPr>
        <w:t xml:space="preserve">   </w:t>
      </w:r>
      <w:r w:rsidRPr="00030F82">
        <w:rPr>
          <w:rFonts w:ascii="Times New Roman" w:hAnsi="Times New Roman"/>
          <w:b/>
          <w:sz w:val="24"/>
          <w:szCs w:val="24"/>
          <w:lang w:val="lt-LT"/>
        </w:rPr>
        <w:tab/>
      </w:r>
      <w:r w:rsidRPr="00030F82">
        <w:rPr>
          <w:rFonts w:ascii="Times New Roman" w:hAnsi="Times New Roman"/>
          <w:sz w:val="24"/>
          <w:szCs w:val="24"/>
          <w:lang w:val="lt-LT"/>
        </w:rPr>
        <w:t>12</w:t>
      </w:r>
      <w:r w:rsidRPr="00030F82">
        <w:rPr>
          <w:rFonts w:ascii="Times New Roman" w:hAnsi="Times New Roman"/>
          <w:sz w:val="24"/>
          <w:szCs w:val="24"/>
          <w:vertAlign w:val="superscript"/>
          <w:lang w:val="lt-LT"/>
        </w:rPr>
        <w:t>1</w:t>
      </w:r>
      <w:r w:rsidRPr="00030F82">
        <w:rPr>
          <w:rFonts w:ascii="Times New Roman" w:hAnsi="Times New Roman"/>
          <w:sz w:val="24"/>
          <w:szCs w:val="24"/>
          <w:lang w:val="lt-LT"/>
        </w:rPr>
        <w:t xml:space="preserve">.2. Bioetikos ir ekologinės etikos modulio tikslas – padėti mokiniams išsiugdyti </w:t>
      </w:r>
      <w:proofErr w:type="spellStart"/>
      <w:r w:rsidRPr="00030F82">
        <w:rPr>
          <w:rFonts w:ascii="Times New Roman" w:hAnsi="Times New Roman"/>
          <w:sz w:val="24"/>
          <w:szCs w:val="24"/>
          <w:lang w:val="lt-LT"/>
        </w:rPr>
        <w:t>bioetinę</w:t>
      </w:r>
      <w:proofErr w:type="spellEnd"/>
      <w:r w:rsidRPr="00030F82">
        <w:rPr>
          <w:rFonts w:ascii="Times New Roman" w:hAnsi="Times New Roman"/>
          <w:sz w:val="24"/>
          <w:szCs w:val="24"/>
          <w:lang w:val="lt-LT"/>
        </w:rPr>
        <w:t xml:space="preserve"> ir ekologinės etikos kompetenciją: žmogaus orumo, vertės ir autonomijos nuostatas, pagarbą gyvajai ir negyvajai aplinkai, gebėjimus spręsti bioetikos ir ekologinės etikos problemas, priimti pagrįstus sprendimus, remiantis holistiniu supratimu „aš susijęs su visu pasauliu ir pasaulis su manimi“. </w:t>
      </w:r>
    </w:p>
    <w:p w14:paraId="1800023D" w14:textId="77777777" w:rsidR="00E84ABC" w:rsidRPr="00030F82" w:rsidRDefault="00E84ABC" w:rsidP="00E84ABC">
      <w:pPr>
        <w:tabs>
          <w:tab w:val="left" w:pos="540"/>
        </w:tabs>
        <w:overflowPunct/>
        <w:autoSpaceDE/>
        <w:autoSpaceDN/>
        <w:adjustRightInd/>
        <w:ind w:left="540" w:right="-1"/>
        <w:jc w:val="both"/>
        <w:textAlignment w:val="auto"/>
        <w:rPr>
          <w:rFonts w:ascii="Times New Roman" w:hAnsi="Times New Roman"/>
          <w:sz w:val="24"/>
          <w:szCs w:val="24"/>
          <w:lang w:val="lt-LT"/>
        </w:rPr>
      </w:pPr>
      <w:r w:rsidRPr="00030F82">
        <w:rPr>
          <w:rFonts w:ascii="Times New Roman" w:hAnsi="Times New Roman"/>
          <w:b/>
          <w:sz w:val="24"/>
          <w:szCs w:val="24"/>
          <w:lang w:val="lt-LT"/>
        </w:rPr>
        <w:tab/>
      </w:r>
      <w:r w:rsidRPr="00030F82">
        <w:rPr>
          <w:rFonts w:ascii="Times New Roman" w:hAnsi="Times New Roman"/>
          <w:sz w:val="24"/>
          <w:szCs w:val="24"/>
          <w:lang w:val="lt-LT"/>
        </w:rPr>
        <w:t>12</w:t>
      </w:r>
      <w:r w:rsidRPr="00030F82">
        <w:rPr>
          <w:rFonts w:ascii="Times New Roman" w:hAnsi="Times New Roman"/>
          <w:sz w:val="24"/>
          <w:szCs w:val="24"/>
          <w:vertAlign w:val="superscript"/>
          <w:lang w:val="lt-LT"/>
        </w:rPr>
        <w:t>1</w:t>
      </w:r>
      <w:r w:rsidRPr="00030F82">
        <w:rPr>
          <w:rFonts w:ascii="Times New Roman" w:hAnsi="Times New Roman"/>
          <w:sz w:val="24"/>
          <w:szCs w:val="24"/>
          <w:lang w:val="lt-LT"/>
        </w:rPr>
        <w:t>.3. Uždaviniai:</w:t>
      </w:r>
    </w:p>
    <w:p w14:paraId="53629A07" w14:textId="77777777" w:rsidR="00E84ABC" w:rsidRPr="00E34D90" w:rsidRDefault="00E84ABC" w:rsidP="00E84ABC">
      <w:pPr>
        <w:overflowPunct/>
        <w:autoSpaceDE/>
        <w:autoSpaceDN/>
        <w:adjustRightInd/>
        <w:ind w:right="-1" w:firstLine="540"/>
        <w:jc w:val="both"/>
        <w:textAlignment w:val="auto"/>
        <w:rPr>
          <w:rFonts w:ascii="Times New Roman" w:hAnsi="Times New Roman"/>
          <w:sz w:val="24"/>
          <w:szCs w:val="24"/>
          <w:lang w:val="lt-LT"/>
        </w:rPr>
      </w:pPr>
      <w:r w:rsidRPr="00030F82">
        <w:rPr>
          <w:rFonts w:ascii="Times New Roman" w:hAnsi="Times New Roman"/>
          <w:sz w:val="24"/>
          <w:szCs w:val="24"/>
          <w:lang w:val="lt-LT"/>
        </w:rPr>
        <w:tab/>
        <w:t>12</w:t>
      </w:r>
      <w:r w:rsidRPr="00030F82">
        <w:rPr>
          <w:rFonts w:ascii="Times New Roman" w:hAnsi="Times New Roman"/>
          <w:sz w:val="24"/>
          <w:szCs w:val="24"/>
          <w:vertAlign w:val="superscript"/>
          <w:lang w:val="lt-LT"/>
        </w:rPr>
        <w:t>1</w:t>
      </w:r>
      <w:r w:rsidRPr="00030F82">
        <w:rPr>
          <w:rFonts w:ascii="Times New Roman" w:hAnsi="Times New Roman"/>
          <w:sz w:val="24"/>
          <w:szCs w:val="24"/>
          <w:lang w:val="lt-LT"/>
        </w:rPr>
        <w:t>.3.1. Analizuoti pagrindinius bioetikos principus ir jų taikymą, ekologinės etikos teorijas.</w:t>
      </w:r>
    </w:p>
    <w:p w14:paraId="08BBDD68" w14:textId="77777777" w:rsidR="00E84ABC" w:rsidRPr="00E34D90" w:rsidRDefault="00E84ABC" w:rsidP="00E84ABC">
      <w:pPr>
        <w:tabs>
          <w:tab w:val="left" w:pos="540"/>
        </w:tabs>
        <w:overflowPunct/>
        <w:autoSpaceDE/>
        <w:autoSpaceDN/>
        <w:adjustRightInd/>
        <w:ind w:right="-1"/>
        <w:jc w:val="both"/>
        <w:textAlignment w:val="auto"/>
        <w:rPr>
          <w:rFonts w:ascii="Times New Roman" w:hAnsi="Times New Roman"/>
          <w:sz w:val="24"/>
          <w:szCs w:val="24"/>
          <w:lang w:val="lt-LT"/>
        </w:rPr>
      </w:pPr>
      <w:r w:rsidRPr="00E34D90">
        <w:rPr>
          <w:rFonts w:ascii="Times New Roman" w:hAnsi="Times New Roman"/>
          <w:sz w:val="24"/>
          <w:szCs w:val="24"/>
          <w:lang w:val="lt-LT"/>
        </w:rPr>
        <w:tab/>
      </w:r>
      <w:r w:rsidRPr="00E34D90">
        <w:rPr>
          <w:rFonts w:ascii="Times New Roman" w:hAnsi="Times New Roman"/>
          <w:sz w:val="24"/>
          <w:szCs w:val="24"/>
          <w:lang w:val="lt-LT"/>
        </w:rPr>
        <w:tab/>
        <w:t>12</w:t>
      </w:r>
      <w:r w:rsidRPr="00E34D90">
        <w:rPr>
          <w:rFonts w:ascii="Times New Roman" w:hAnsi="Times New Roman"/>
          <w:sz w:val="24"/>
          <w:szCs w:val="24"/>
          <w:vertAlign w:val="superscript"/>
          <w:lang w:val="lt-LT"/>
        </w:rPr>
        <w:t>1</w:t>
      </w:r>
      <w:r w:rsidRPr="00E34D90">
        <w:rPr>
          <w:rFonts w:ascii="Times New Roman" w:hAnsi="Times New Roman"/>
          <w:sz w:val="24"/>
          <w:szCs w:val="24"/>
          <w:lang w:val="lt-LT"/>
        </w:rPr>
        <w:t xml:space="preserve">.3.2. Diskutuoti </w:t>
      </w:r>
      <w:r>
        <w:rPr>
          <w:rFonts w:ascii="Times New Roman" w:hAnsi="Times New Roman"/>
          <w:sz w:val="24"/>
          <w:szCs w:val="24"/>
          <w:lang w:val="lt-LT"/>
        </w:rPr>
        <w:t xml:space="preserve">apie </w:t>
      </w:r>
      <w:r w:rsidRPr="00E34D90">
        <w:rPr>
          <w:rFonts w:ascii="Times New Roman" w:hAnsi="Times New Roman"/>
          <w:sz w:val="24"/>
          <w:szCs w:val="24"/>
          <w:lang w:val="lt-LT"/>
        </w:rPr>
        <w:t>žmogaus viet</w:t>
      </w:r>
      <w:r>
        <w:rPr>
          <w:rFonts w:ascii="Times New Roman" w:hAnsi="Times New Roman"/>
          <w:sz w:val="24"/>
          <w:szCs w:val="24"/>
          <w:lang w:val="lt-LT"/>
        </w:rPr>
        <w:t>ą</w:t>
      </w:r>
      <w:r w:rsidRPr="00E34D90">
        <w:rPr>
          <w:rFonts w:ascii="Times New Roman" w:hAnsi="Times New Roman"/>
          <w:sz w:val="24"/>
          <w:szCs w:val="24"/>
          <w:lang w:val="lt-LT"/>
        </w:rPr>
        <w:t xml:space="preserve"> biosferoje, </w:t>
      </w:r>
      <w:r>
        <w:rPr>
          <w:rFonts w:ascii="Times New Roman" w:hAnsi="Times New Roman"/>
          <w:sz w:val="24"/>
          <w:szCs w:val="24"/>
          <w:lang w:val="lt-LT"/>
        </w:rPr>
        <w:t xml:space="preserve">jo </w:t>
      </w:r>
      <w:r w:rsidRPr="00E34D90">
        <w:rPr>
          <w:rFonts w:ascii="Times New Roman" w:hAnsi="Times New Roman"/>
          <w:sz w:val="24"/>
          <w:szCs w:val="24"/>
          <w:lang w:val="lt-LT"/>
        </w:rPr>
        <w:t>įtak</w:t>
      </w:r>
      <w:r>
        <w:rPr>
          <w:rFonts w:ascii="Times New Roman" w:hAnsi="Times New Roman"/>
          <w:sz w:val="24"/>
          <w:szCs w:val="24"/>
          <w:lang w:val="lt-LT"/>
        </w:rPr>
        <w:t>ą</w:t>
      </w:r>
      <w:r w:rsidRPr="00E34D90">
        <w:rPr>
          <w:rFonts w:ascii="Times New Roman" w:hAnsi="Times New Roman"/>
          <w:sz w:val="24"/>
          <w:szCs w:val="24"/>
          <w:lang w:val="lt-LT"/>
        </w:rPr>
        <w:t xml:space="preserve"> kitiems žmonėms</w:t>
      </w:r>
      <w:r>
        <w:rPr>
          <w:rFonts w:ascii="Times New Roman" w:hAnsi="Times New Roman"/>
          <w:sz w:val="24"/>
          <w:szCs w:val="24"/>
          <w:lang w:val="lt-LT"/>
        </w:rPr>
        <w:t>,</w:t>
      </w:r>
      <w:r w:rsidRPr="00E34D90">
        <w:rPr>
          <w:rFonts w:ascii="Times New Roman" w:hAnsi="Times New Roman"/>
          <w:sz w:val="24"/>
          <w:szCs w:val="24"/>
          <w:lang w:val="lt-LT"/>
        </w:rPr>
        <w:t xml:space="preserve"> gyviesiems organizmams</w:t>
      </w:r>
      <w:r>
        <w:rPr>
          <w:rFonts w:ascii="Times New Roman" w:hAnsi="Times New Roman"/>
          <w:sz w:val="24"/>
          <w:szCs w:val="24"/>
          <w:lang w:val="lt-LT"/>
        </w:rPr>
        <w:t xml:space="preserve"> ir</w:t>
      </w:r>
      <w:r w:rsidRPr="00E34D90">
        <w:rPr>
          <w:rFonts w:ascii="Times New Roman" w:hAnsi="Times New Roman"/>
          <w:sz w:val="24"/>
          <w:szCs w:val="24"/>
          <w:lang w:val="lt-LT"/>
        </w:rPr>
        <w:t xml:space="preserve"> aplinkai</w:t>
      </w:r>
      <w:r>
        <w:rPr>
          <w:rFonts w:ascii="Times New Roman" w:hAnsi="Times New Roman"/>
          <w:sz w:val="24"/>
          <w:szCs w:val="24"/>
          <w:lang w:val="lt-LT"/>
        </w:rPr>
        <w:t xml:space="preserve">, </w:t>
      </w:r>
      <w:r w:rsidRPr="00E34D90">
        <w:rPr>
          <w:rFonts w:ascii="Times New Roman" w:hAnsi="Times New Roman"/>
          <w:sz w:val="24"/>
          <w:szCs w:val="24"/>
          <w:lang w:val="lt-LT"/>
        </w:rPr>
        <w:t>kontraversiškas bioetikos ir ekologinės etikos problemas.</w:t>
      </w:r>
    </w:p>
    <w:p w14:paraId="2A29909C" w14:textId="77777777" w:rsidR="00E84ABC" w:rsidRPr="00E34D90" w:rsidRDefault="00E84ABC" w:rsidP="00E84ABC">
      <w:pPr>
        <w:tabs>
          <w:tab w:val="left" w:pos="540"/>
        </w:tabs>
        <w:overflowPunct/>
        <w:autoSpaceDE/>
        <w:autoSpaceDN/>
        <w:adjustRightInd/>
        <w:ind w:right="-1"/>
        <w:jc w:val="both"/>
        <w:textAlignment w:val="auto"/>
        <w:rPr>
          <w:rFonts w:ascii="Times New Roman" w:hAnsi="Times New Roman"/>
          <w:sz w:val="24"/>
          <w:szCs w:val="24"/>
          <w:lang w:val="lt-LT"/>
        </w:rPr>
      </w:pPr>
      <w:r w:rsidRPr="00E34D90">
        <w:rPr>
          <w:rFonts w:ascii="Times New Roman" w:hAnsi="Times New Roman"/>
          <w:sz w:val="24"/>
          <w:szCs w:val="24"/>
          <w:lang w:val="lt-LT"/>
        </w:rPr>
        <w:tab/>
      </w:r>
      <w:r w:rsidRPr="00E34D90">
        <w:rPr>
          <w:rFonts w:ascii="Times New Roman" w:hAnsi="Times New Roman"/>
          <w:sz w:val="24"/>
          <w:szCs w:val="24"/>
          <w:lang w:val="lt-LT"/>
        </w:rPr>
        <w:tab/>
        <w:t>12</w:t>
      </w:r>
      <w:r w:rsidRPr="00E34D90">
        <w:rPr>
          <w:rFonts w:ascii="Times New Roman" w:hAnsi="Times New Roman"/>
          <w:sz w:val="24"/>
          <w:szCs w:val="24"/>
          <w:vertAlign w:val="superscript"/>
          <w:lang w:val="lt-LT"/>
        </w:rPr>
        <w:t>1</w:t>
      </w:r>
      <w:r w:rsidRPr="00E34D90">
        <w:rPr>
          <w:rFonts w:ascii="Times New Roman" w:hAnsi="Times New Roman"/>
          <w:sz w:val="24"/>
          <w:szCs w:val="24"/>
          <w:lang w:val="lt-LT"/>
        </w:rPr>
        <w:t>.3.3. Išreikšti pagrįstą požiūrį pagrindiniais bioetikos ir ekologinės etikos klausimais.</w:t>
      </w:r>
    </w:p>
    <w:p w14:paraId="179D827F" w14:textId="77777777" w:rsidR="00E84ABC" w:rsidRPr="00E34D90" w:rsidRDefault="00E84ABC" w:rsidP="00E84ABC">
      <w:pPr>
        <w:tabs>
          <w:tab w:val="left" w:pos="540"/>
        </w:tabs>
        <w:overflowPunct/>
        <w:autoSpaceDE/>
        <w:autoSpaceDN/>
        <w:adjustRightInd/>
        <w:ind w:right="-1"/>
        <w:jc w:val="both"/>
        <w:textAlignment w:val="auto"/>
        <w:rPr>
          <w:rFonts w:ascii="Times New Roman" w:hAnsi="Times New Roman"/>
          <w:b/>
          <w:sz w:val="24"/>
          <w:szCs w:val="24"/>
          <w:lang w:val="lt-LT"/>
        </w:rPr>
      </w:pPr>
      <w:r w:rsidRPr="00E34D90">
        <w:rPr>
          <w:rFonts w:ascii="Times New Roman" w:hAnsi="Times New Roman"/>
          <w:sz w:val="24"/>
          <w:szCs w:val="24"/>
          <w:lang w:val="lt-LT"/>
        </w:rPr>
        <w:tab/>
      </w:r>
      <w:r w:rsidRPr="00E34D90">
        <w:rPr>
          <w:rFonts w:ascii="Times New Roman" w:hAnsi="Times New Roman"/>
          <w:sz w:val="24"/>
          <w:szCs w:val="24"/>
          <w:lang w:val="lt-LT"/>
        </w:rPr>
        <w:tab/>
        <w:t>12</w:t>
      </w:r>
      <w:r w:rsidRPr="00E34D90">
        <w:rPr>
          <w:rFonts w:ascii="Times New Roman" w:hAnsi="Times New Roman"/>
          <w:sz w:val="24"/>
          <w:szCs w:val="24"/>
          <w:vertAlign w:val="superscript"/>
          <w:lang w:val="lt-LT"/>
        </w:rPr>
        <w:t>1</w:t>
      </w:r>
      <w:r w:rsidRPr="00E34D90">
        <w:rPr>
          <w:rFonts w:ascii="Times New Roman" w:hAnsi="Times New Roman"/>
          <w:sz w:val="24"/>
          <w:szCs w:val="24"/>
          <w:lang w:val="lt-LT"/>
        </w:rPr>
        <w:t>.3.4. Apmąstyti ir įvertinti svarbiausias bioetikos ir ekologinės etikos kategorijas.</w:t>
      </w:r>
    </w:p>
    <w:p w14:paraId="10A4031A" w14:textId="77777777" w:rsidR="00E84ABC" w:rsidRPr="00E34D90" w:rsidRDefault="00E84ABC" w:rsidP="00E84ABC">
      <w:pPr>
        <w:overflowPunct/>
        <w:autoSpaceDE/>
        <w:autoSpaceDN/>
        <w:adjustRightInd/>
        <w:ind w:firstLine="1247"/>
        <w:jc w:val="both"/>
        <w:textAlignment w:val="auto"/>
        <w:rPr>
          <w:rFonts w:ascii="Times New Roman" w:hAnsi="Times New Roman"/>
          <w:sz w:val="24"/>
          <w:szCs w:val="24"/>
          <w:lang w:val="lt-LT" w:eastAsia="lt-LT"/>
        </w:rPr>
      </w:pPr>
      <w:r w:rsidRPr="004337DF">
        <w:rPr>
          <w:rFonts w:ascii="Times New Roman" w:hAnsi="Times New Roman"/>
          <w:sz w:val="24"/>
          <w:szCs w:val="24"/>
          <w:lang w:val="lt-LT"/>
        </w:rPr>
        <w:t>12</w:t>
      </w:r>
      <w:r w:rsidRPr="004337DF">
        <w:rPr>
          <w:rFonts w:ascii="Times New Roman" w:hAnsi="Times New Roman"/>
          <w:sz w:val="24"/>
          <w:szCs w:val="24"/>
          <w:vertAlign w:val="superscript"/>
          <w:lang w:val="lt-LT"/>
        </w:rPr>
        <w:t>1</w:t>
      </w:r>
      <w:r w:rsidRPr="004337DF">
        <w:rPr>
          <w:rFonts w:ascii="Times New Roman" w:hAnsi="Times New Roman"/>
          <w:sz w:val="24"/>
          <w:szCs w:val="24"/>
          <w:lang w:val="lt-LT"/>
        </w:rPr>
        <w:t>.4. Struktūra</w:t>
      </w:r>
      <w:r>
        <w:rPr>
          <w:rFonts w:ascii="Times New Roman" w:hAnsi="Times New Roman"/>
          <w:sz w:val="24"/>
          <w:szCs w:val="24"/>
          <w:lang w:val="lt-LT"/>
        </w:rPr>
        <w:t xml:space="preserve">. </w:t>
      </w:r>
      <w:r w:rsidRPr="00E34D90">
        <w:rPr>
          <w:rFonts w:ascii="Times New Roman" w:hAnsi="Times New Roman"/>
          <w:sz w:val="24"/>
          <w:szCs w:val="24"/>
          <w:lang w:val="lt-LT" w:eastAsia="lt-LT"/>
        </w:rPr>
        <w:t>Vidurinio ugdymo modulio programoje išlaikoma iš esmės ta pati etikos dalyko turinio skirstymo struk</w:t>
      </w:r>
      <w:r w:rsidRPr="00E34D90">
        <w:rPr>
          <w:rFonts w:ascii="Times New Roman" w:hAnsi="Times New Roman"/>
          <w:sz w:val="24"/>
          <w:szCs w:val="24"/>
          <w:lang w:val="lt-LT" w:eastAsia="lt-LT"/>
        </w:rPr>
        <w:softHyphen/>
        <w:t>tūra</w:t>
      </w:r>
      <w:r>
        <w:rPr>
          <w:rFonts w:ascii="Times New Roman" w:hAnsi="Times New Roman"/>
          <w:sz w:val="24"/>
          <w:szCs w:val="24"/>
          <w:lang w:val="lt-LT" w:eastAsia="lt-LT"/>
        </w:rPr>
        <w:t>,</w:t>
      </w:r>
      <w:r w:rsidRPr="00E34D90">
        <w:rPr>
          <w:rFonts w:ascii="Times New Roman" w:hAnsi="Times New Roman"/>
          <w:sz w:val="24"/>
          <w:szCs w:val="24"/>
          <w:lang w:val="lt-LT" w:eastAsia="lt-LT"/>
        </w:rPr>
        <w:t xml:space="preserve"> kaip ir pagrindinio ugdymo etikos programoje. Etikos pasiekimams fiksuoti išskiriamos keturios ugdomosios veiklos ir tematikos sritys</w:t>
      </w:r>
      <w:r>
        <w:rPr>
          <w:rFonts w:ascii="Times New Roman" w:hAnsi="Times New Roman"/>
          <w:sz w:val="24"/>
          <w:szCs w:val="24"/>
          <w:lang w:val="lt-LT" w:eastAsia="lt-LT"/>
        </w:rPr>
        <w:t>:</w:t>
      </w:r>
      <w:r w:rsidRPr="00E34D90">
        <w:rPr>
          <w:rFonts w:ascii="Times New Roman" w:hAnsi="Times New Roman"/>
          <w:sz w:val="24"/>
          <w:szCs w:val="24"/>
          <w:lang w:val="lt-LT" w:eastAsia="lt-LT"/>
        </w:rPr>
        <w:t xml:space="preserve"> </w:t>
      </w:r>
    </w:p>
    <w:p w14:paraId="7F17C26D" w14:textId="77777777" w:rsidR="00E84ABC" w:rsidRPr="00030F82" w:rsidRDefault="00E84ABC" w:rsidP="00E84ABC">
      <w:pPr>
        <w:overflowPunct/>
        <w:autoSpaceDE/>
        <w:autoSpaceDN/>
        <w:adjustRightInd/>
        <w:ind w:firstLine="1247"/>
        <w:jc w:val="both"/>
        <w:textAlignment w:val="auto"/>
        <w:rPr>
          <w:rFonts w:ascii="Times New Roman" w:hAnsi="Times New Roman"/>
          <w:sz w:val="24"/>
          <w:szCs w:val="24"/>
          <w:lang w:val="lt-LT" w:eastAsia="lt-LT"/>
        </w:rPr>
      </w:pPr>
      <w:r w:rsidRPr="00E34D90">
        <w:rPr>
          <w:rFonts w:ascii="Times New Roman" w:hAnsi="Times New Roman"/>
          <w:sz w:val="24"/>
          <w:szCs w:val="24"/>
          <w:lang w:val="lt-LT" w:eastAsia="lt-LT"/>
        </w:rPr>
        <w:lastRenderedPageBreak/>
        <w:t>12</w:t>
      </w:r>
      <w:r w:rsidRPr="00E34D90">
        <w:rPr>
          <w:rFonts w:ascii="Times New Roman" w:hAnsi="Times New Roman"/>
          <w:sz w:val="24"/>
          <w:szCs w:val="24"/>
          <w:vertAlign w:val="superscript"/>
          <w:lang w:val="lt-LT" w:eastAsia="lt-LT"/>
        </w:rPr>
        <w:t>1</w:t>
      </w:r>
      <w:r w:rsidRPr="00E34D90">
        <w:rPr>
          <w:rFonts w:ascii="Times New Roman" w:hAnsi="Times New Roman"/>
          <w:sz w:val="24"/>
          <w:szCs w:val="24"/>
          <w:lang w:val="lt-LT" w:eastAsia="lt-LT"/>
        </w:rPr>
        <w:t>.4.1</w:t>
      </w:r>
      <w:r w:rsidRPr="004337DF">
        <w:rPr>
          <w:rFonts w:ascii="Times New Roman" w:hAnsi="Times New Roman"/>
          <w:sz w:val="24"/>
          <w:szCs w:val="24"/>
          <w:lang w:val="lt-LT" w:eastAsia="lt-LT"/>
        </w:rPr>
        <w:t xml:space="preserve">. </w:t>
      </w:r>
      <w:r w:rsidRPr="004337DF">
        <w:rPr>
          <w:rFonts w:ascii="Times New Roman" w:hAnsi="Times New Roman"/>
          <w:bCs/>
          <w:sz w:val="24"/>
          <w:szCs w:val="24"/>
          <w:lang w:val="lt-LT" w:eastAsia="lt-LT"/>
        </w:rPr>
        <w:t>Įsisąmonint</w:t>
      </w:r>
      <w:r>
        <w:rPr>
          <w:rFonts w:ascii="Times New Roman" w:hAnsi="Times New Roman"/>
          <w:bCs/>
          <w:sz w:val="24"/>
          <w:szCs w:val="24"/>
          <w:lang w:val="lt-LT" w:eastAsia="lt-LT"/>
        </w:rPr>
        <w:t>a</w:t>
      </w:r>
      <w:r w:rsidRPr="004337DF">
        <w:rPr>
          <w:rFonts w:ascii="Times New Roman" w:hAnsi="Times New Roman"/>
          <w:bCs/>
          <w:sz w:val="24"/>
          <w:szCs w:val="24"/>
          <w:lang w:val="lt-LT" w:eastAsia="lt-LT"/>
        </w:rPr>
        <w:t xml:space="preserve"> tapatybė ir saviugd</w:t>
      </w:r>
      <w:r>
        <w:rPr>
          <w:rFonts w:ascii="Times New Roman" w:hAnsi="Times New Roman"/>
          <w:bCs/>
          <w:sz w:val="24"/>
          <w:szCs w:val="24"/>
          <w:lang w:val="lt-LT" w:eastAsia="lt-LT"/>
        </w:rPr>
        <w:t>a</w:t>
      </w:r>
      <w:r w:rsidRPr="004337DF">
        <w:rPr>
          <w:rFonts w:ascii="Times New Roman" w:hAnsi="Times New Roman"/>
          <w:bCs/>
          <w:sz w:val="24"/>
          <w:szCs w:val="24"/>
          <w:lang w:val="lt-LT" w:eastAsia="lt-LT"/>
        </w:rPr>
        <w:t xml:space="preserve">: </w:t>
      </w:r>
      <w:r w:rsidRPr="00030F82">
        <w:rPr>
          <w:rFonts w:ascii="Times New Roman" w:hAnsi="Times New Roman"/>
          <w:bCs/>
          <w:iCs/>
          <w:sz w:val="24"/>
          <w:szCs w:val="24"/>
          <w:lang w:val="lt-LT" w:eastAsia="lt-LT"/>
        </w:rPr>
        <w:t xml:space="preserve">Aš – Žmogus </w:t>
      </w:r>
      <w:r w:rsidRPr="00030F82">
        <w:rPr>
          <w:rFonts w:ascii="Times New Roman" w:hAnsi="Times New Roman"/>
          <w:sz w:val="24"/>
          <w:szCs w:val="24"/>
          <w:lang w:val="lt-LT" w:eastAsia="lt-LT"/>
        </w:rPr>
        <w:t>– tai ugdymo(</w:t>
      </w:r>
      <w:r>
        <w:rPr>
          <w:rFonts w:ascii="Times New Roman" w:hAnsi="Times New Roman"/>
          <w:sz w:val="24"/>
          <w:szCs w:val="24"/>
          <w:lang w:val="lt-LT" w:eastAsia="lt-LT"/>
        </w:rPr>
        <w:t>-</w:t>
      </w:r>
      <w:r w:rsidRPr="00030F82">
        <w:rPr>
          <w:rFonts w:ascii="Times New Roman" w:hAnsi="Times New Roman"/>
          <w:sz w:val="24"/>
          <w:szCs w:val="24"/>
          <w:lang w:val="lt-LT" w:eastAsia="lt-LT"/>
        </w:rPr>
        <w:t>si) veikla, skirta ugdyti(</w:t>
      </w:r>
      <w:r>
        <w:rPr>
          <w:rFonts w:ascii="Times New Roman" w:hAnsi="Times New Roman"/>
          <w:sz w:val="24"/>
          <w:szCs w:val="24"/>
          <w:lang w:val="lt-LT" w:eastAsia="lt-LT"/>
        </w:rPr>
        <w:t>-</w:t>
      </w:r>
      <w:r w:rsidRPr="00030F82">
        <w:rPr>
          <w:rFonts w:ascii="Times New Roman" w:hAnsi="Times New Roman"/>
          <w:sz w:val="24"/>
          <w:szCs w:val="24"/>
          <w:lang w:val="lt-LT" w:eastAsia="lt-LT"/>
        </w:rPr>
        <w:t>s) orumą, autonomijos suvokimą, sąžinę (asmeninę ir ekologinę), skatinanti savianalizę ir refleksiją.</w:t>
      </w:r>
    </w:p>
    <w:p w14:paraId="4D8AC276" w14:textId="77777777" w:rsidR="00E84ABC" w:rsidRPr="00030F82" w:rsidRDefault="00E84ABC" w:rsidP="00E84ABC">
      <w:pPr>
        <w:overflowPunct/>
        <w:autoSpaceDE/>
        <w:autoSpaceDN/>
        <w:adjustRightInd/>
        <w:ind w:firstLine="1247"/>
        <w:jc w:val="both"/>
        <w:textAlignment w:val="auto"/>
        <w:rPr>
          <w:rFonts w:ascii="Times New Roman" w:hAnsi="Times New Roman"/>
          <w:sz w:val="24"/>
          <w:szCs w:val="24"/>
          <w:lang w:val="lt-LT" w:eastAsia="lt-LT"/>
        </w:rPr>
      </w:pPr>
      <w:r w:rsidRPr="00030F82">
        <w:rPr>
          <w:rFonts w:ascii="Times New Roman" w:hAnsi="Times New Roman"/>
          <w:sz w:val="24"/>
          <w:szCs w:val="24"/>
          <w:lang w:val="lt-LT" w:eastAsia="lt-LT"/>
        </w:rPr>
        <w:t>12</w:t>
      </w:r>
      <w:r w:rsidRPr="00030F82">
        <w:rPr>
          <w:rFonts w:ascii="Times New Roman" w:hAnsi="Times New Roman"/>
          <w:sz w:val="24"/>
          <w:szCs w:val="24"/>
          <w:vertAlign w:val="superscript"/>
          <w:lang w:val="lt-LT" w:eastAsia="lt-LT"/>
        </w:rPr>
        <w:t>1</w:t>
      </w:r>
      <w:r w:rsidRPr="00030F82">
        <w:rPr>
          <w:rFonts w:ascii="Times New Roman" w:hAnsi="Times New Roman"/>
          <w:sz w:val="24"/>
          <w:szCs w:val="24"/>
          <w:lang w:val="lt-LT" w:eastAsia="lt-LT"/>
        </w:rPr>
        <w:t xml:space="preserve">.4.2. </w:t>
      </w:r>
      <w:r w:rsidRPr="00030F82">
        <w:rPr>
          <w:rFonts w:ascii="Times New Roman" w:hAnsi="Times New Roman"/>
          <w:bCs/>
          <w:sz w:val="24"/>
          <w:szCs w:val="24"/>
          <w:lang w:val="lt-LT" w:eastAsia="lt-LT"/>
        </w:rPr>
        <w:t xml:space="preserve">Dialogas: </w:t>
      </w:r>
      <w:r w:rsidRPr="00030F82">
        <w:rPr>
          <w:rFonts w:ascii="Times New Roman" w:hAnsi="Times New Roman"/>
          <w:bCs/>
          <w:iCs/>
          <w:sz w:val="24"/>
          <w:szCs w:val="24"/>
          <w:lang w:val="lt-LT" w:eastAsia="lt-LT"/>
        </w:rPr>
        <w:t xml:space="preserve">Aš ir Tu </w:t>
      </w:r>
      <w:r w:rsidRPr="00030F82">
        <w:rPr>
          <w:rFonts w:ascii="Times New Roman" w:hAnsi="Times New Roman"/>
          <w:sz w:val="24"/>
          <w:szCs w:val="24"/>
          <w:lang w:val="lt-LT" w:eastAsia="lt-LT"/>
        </w:rPr>
        <w:t>– tai ugdomoji veikla, skatinanti diskutuoti, pagrįsti žmogaus orumą bei gyvosios ir negyvosios gamtos formų vidinę vertę, racionaliai nagrinėti problemas, išsakyti savo nuomonę, pateik</w:t>
      </w:r>
      <w:r>
        <w:rPr>
          <w:rFonts w:ascii="Times New Roman" w:hAnsi="Times New Roman"/>
          <w:sz w:val="24"/>
          <w:szCs w:val="24"/>
          <w:lang w:val="lt-LT" w:eastAsia="lt-LT"/>
        </w:rPr>
        <w:t>ti</w:t>
      </w:r>
      <w:r w:rsidRPr="00030F82">
        <w:rPr>
          <w:rFonts w:ascii="Times New Roman" w:hAnsi="Times New Roman"/>
          <w:sz w:val="24"/>
          <w:szCs w:val="24"/>
          <w:lang w:val="lt-LT" w:eastAsia="lt-LT"/>
        </w:rPr>
        <w:t xml:space="preserve"> argumentų kitiems svarstyti. </w:t>
      </w:r>
    </w:p>
    <w:p w14:paraId="5F53143D" w14:textId="77777777" w:rsidR="00E84ABC" w:rsidRPr="00030F82" w:rsidRDefault="00E84ABC" w:rsidP="00E84ABC">
      <w:pPr>
        <w:overflowPunct/>
        <w:autoSpaceDE/>
        <w:autoSpaceDN/>
        <w:adjustRightInd/>
        <w:ind w:firstLine="1247"/>
        <w:jc w:val="both"/>
        <w:textAlignment w:val="auto"/>
        <w:rPr>
          <w:rFonts w:ascii="Times New Roman" w:hAnsi="Times New Roman"/>
          <w:sz w:val="24"/>
          <w:szCs w:val="24"/>
          <w:lang w:val="lt-LT" w:eastAsia="lt-LT"/>
        </w:rPr>
      </w:pPr>
      <w:r w:rsidRPr="00030F82">
        <w:rPr>
          <w:rFonts w:ascii="Times New Roman" w:hAnsi="Times New Roman"/>
          <w:sz w:val="24"/>
          <w:szCs w:val="24"/>
          <w:lang w:val="lt-LT" w:eastAsia="lt-LT"/>
        </w:rPr>
        <w:t>12</w:t>
      </w:r>
      <w:r w:rsidRPr="00030F82">
        <w:rPr>
          <w:rFonts w:ascii="Times New Roman" w:hAnsi="Times New Roman"/>
          <w:sz w:val="24"/>
          <w:szCs w:val="24"/>
          <w:vertAlign w:val="superscript"/>
          <w:lang w:val="lt-LT" w:eastAsia="lt-LT"/>
        </w:rPr>
        <w:t>1</w:t>
      </w:r>
      <w:r w:rsidRPr="00030F82">
        <w:rPr>
          <w:rFonts w:ascii="Times New Roman" w:hAnsi="Times New Roman"/>
          <w:sz w:val="24"/>
          <w:szCs w:val="24"/>
          <w:lang w:val="lt-LT" w:eastAsia="lt-LT"/>
        </w:rPr>
        <w:t xml:space="preserve">.4.3. </w:t>
      </w:r>
      <w:r w:rsidRPr="00030F82">
        <w:rPr>
          <w:rFonts w:ascii="Times New Roman" w:hAnsi="Times New Roman"/>
          <w:bCs/>
          <w:sz w:val="24"/>
          <w:szCs w:val="24"/>
          <w:lang w:val="lt-LT" w:eastAsia="lt-LT"/>
        </w:rPr>
        <w:t xml:space="preserve">Socialiniai santykiai: </w:t>
      </w:r>
      <w:r w:rsidRPr="00030F82">
        <w:rPr>
          <w:rFonts w:ascii="Times New Roman" w:hAnsi="Times New Roman"/>
          <w:bCs/>
          <w:iCs/>
          <w:sz w:val="24"/>
          <w:szCs w:val="24"/>
          <w:lang w:val="lt-LT" w:eastAsia="lt-LT"/>
        </w:rPr>
        <w:t xml:space="preserve">Aš ir Mes </w:t>
      </w:r>
      <w:r w:rsidRPr="00030F82">
        <w:rPr>
          <w:rFonts w:ascii="Times New Roman" w:hAnsi="Times New Roman"/>
          <w:sz w:val="24"/>
          <w:szCs w:val="24"/>
          <w:lang w:val="lt-LT" w:eastAsia="lt-LT"/>
        </w:rPr>
        <w:t>– tai mokymasis suprasti socialinius santykius ir normas bioetikos ir ekologinės etikos srityse. Vertinamas teisingumas ir naudos bei rizikos santykio žmonių bendruomenėms proporcingumas.</w:t>
      </w:r>
    </w:p>
    <w:p w14:paraId="113C4D2B" w14:textId="77777777" w:rsidR="00E84ABC" w:rsidRPr="00030F82" w:rsidRDefault="00E84ABC" w:rsidP="00E84ABC">
      <w:pPr>
        <w:overflowPunct/>
        <w:autoSpaceDE/>
        <w:autoSpaceDN/>
        <w:adjustRightInd/>
        <w:ind w:firstLine="1247"/>
        <w:jc w:val="both"/>
        <w:textAlignment w:val="auto"/>
        <w:rPr>
          <w:rFonts w:ascii="Times New Roman" w:hAnsi="Times New Roman"/>
          <w:sz w:val="24"/>
          <w:szCs w:val="24"/>
          <w:lang w:val="lt-LT" w:eastAsia="lt-LT"/>
        </w:rPr>
      </w:pPr>
      <w:r w:rsidRPr="00030F82">
        <w:rPr>
          <w:rFonts w:ascii="Times New Roman" w:hAnsi="Times New Roman"/>
          <w:sz w:val="24"/>
          <w:szCs w:val="24"/>
          <w:lang w:val="lt-LT" w:eastAsia="lt-LT"/>
        </w:rPr>
        <w:t>12</w:t>
      </w:r>
      <w:r w:rsidRPr="00030F82">
        <w:rPr>
          <w:rFonts w:ascii="Times New Roman" w:hAnsi="Times New Roman"/>
          <w:sz w:val="24"/>
          <w:szCs w:val="24"/>
          <w:vertAlign w:val="superscript"/>
          <w:lang w:val="lt-LT" w:eastAsia="lt-LT"/>
        </w:rPr>
        <w:t>1</w:t>
      </w:r>
      <w:r w:rsidRPr="00030F82">
        <w:rPr>
          <w:rFonts w:ascii="Times New Roman" w:hAnsi="Times New Roman"/>
          <w:sz w:val="24"/>
          <w:szCs w:val="24"/>
          <w:lang w:val="lt-LT" w:eastAsia="lt-LT"/>
        </w:rPr>
        <w:t xml:space="preserve">.4.4. </w:t>
      </w:r>
      <w:r w:rsidRPr="00030F82">
        <w:rPr>
          <w:rFonts w:ascii="Times New Roman" w:hAnsi="Times New Roman"/>
          <w:bCs/>
          <w:sz w:val="24"/>
          <w:szCs w:val="24"/>
          <w:lang w:val="lt-LT" w:eastAsia="lt-LT"/>
        </w:rPr>
        <w:t>Gyvenimo įprasminimas pasaulyje:</w:t>
      </w:r>
      <w:r w:rsidRPr="00030F82">
        <w:rPr>
          <w:rFonts w:ascii="Times New Roman" w:hAnsi="Times New Roman"/>
          <w:bCs/>
          <w:iCs/>
          <w:sz w:val="24"/>
          <w:szCs w:val="24"/>
          <w:lang w:val="lt-LT" w:eastAsia="lt-LT"/>
        </w:rPr>
        <w:t xml:space="preserve"> Aš ir prasmė </w:t>
      </w:r>
      <w:r w:rsidRPr="00030F82">
        <w:rPr>
          <w:rFonts w:ascii="Times New Roman" w:hAnsi="Times New Roman"/>
          <w:sz w:val="24"/>
          <w:szCs w:val="24"/>
          <w:lang w:val="lt-LT" w:eastAsia="lt-LT"/>
        </w:rPr>
        <w:t xml:space="preserve">– veikla, skatinanti mokinius susipažinti su bioetikos ir ekologinės etikos mokslo raida, įžvelgti aplinkosauginės veiklos prasmę, rinktis ekologišką ir sveiką gyvenimo būdą, įsisąmoninti, kad </w:t>
      </w:r>
      <w:r w:rsidRPr="00030F82">
        <w:rPr>
          <w:rFonts w:ascii="Times New Roman" w:hAnsi="Times New Roman"/>
          <w:sz w:val="24"/>
          <w:szCs w:val="24"/>
          <w:lang w:val="lt-LT"/>
        </w:rPr>
        <w:t xml:space="preserve">„aš susijęs su pasauliu ir pasaulis su manimi“. </w:t>
      </w:r>
    </w:p>
    <w:p w14:paraId="51691867" w14:textId="77777777" w:rsidR="00E84ABC" w:rsidRPr="00030F82" w:rsidRDefault="00E84ABC" w:rsidP="00E84ABC">
      <w:pPr>
        <w:keepNext/>
        <w:overflowPunct/>
        <w:autoSpaceDE/>
        <w:autoSpaceDN/>
        <w:adjustRightInd/>
        <w:ind w:left="-180" w:firstLine="1427"/>
        <w:jc w:val="both"/>
        <w:textAlignment w:val="auto"/>
        <w:outlineLvl w:val="0"/>
        <w:rPr>
          <w:rFonts w:ascii="Times New Roman" w:hAnsi="Times New Roman"/>
          <w:sz w:val="24"/>
          <w:szCs w:val="24"/>
          <w:lang w:val="lt-LT"/>
        </w:rPr>
      </w:pPr>
      <w:r w:rsidRPr="00030F82">
        <w:rPr>
          <w:rFonts w:ascii="Times New Roman" w:hAnsi="Times New Roman"/>
          <w:sz w:val="24"/>
          <w:szCs w:val="24"/>
          <w:lang w:val="lt-LT"/>
        </w:rPr>
        <w:t>12</w:t>
      </w:r>
      <w:r w:rsidRPr="00030F82">
        <w:rPr>
          <w:rFonts w:ascii="Times New Roman" w:hAnsi="Times New Roman"/>
          <w:sz w:val="24"/>
          <w:szCs w:val="24"/>
          <w:vertAlign w:val="superscript"/>
          <w:lang w:val="lt-LT"/>
        </w:rPr>
        <w:t>1</w:t>
      </w:r>
      <w:r w:rsidRPr="00030F82">
        <w:rPr>
          <w:rFonts w:ascii="Times New Roman" w:hAnsi="Times New Roman"/>
          <w:sz w:val="24"/>
          <w:szCs w:val="24"/>
          <w:lang w:val="lt-LT"/>
        </w:rPr>
        <w:t>.5. Mokinių pasiekimai:</w:t>
      </w:r>
    </w:p>
    <w:p w14:paraId="47DA0095" w14:textId="77777777" w:rsidR="00E84ABC" w:rsidRPr="00030F82" w:rsidRDefault="00E84ABC" w:rsidP="00E84ABC">
      <w:pPr>
        <w:keepNext/>
        <w:overflowPunct/>
        <w:autoSpaceDE/>
        <w:autoSpaceDN/>
        <w:adjustRightInd/>
        <w:ind w:left="-180" w:firstLine="463"/>
        <w:jc w:val="both"/>
        <w:textAlignment w:val="auto"/>
        <w:outlineLvl w:val="0"/>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173"/>
        <w:gridCol w:w="4642"/>
      </w:tblGrid>
      <w:tr w:rsidR="00E84ABC" w:rsidRPr="008F59F5" w14:paraId="0CB18AAE" w14:textId="77777777" w:rsidTr="00BF6B53">
        <w:tc>
          <w:tcPr>
            <w:tcW w:w="9636" w:type="dxa"/>
            <w:gridSpan w:val="3"/>
          </w:tcPr>
          <w:p w14:paraId="115533D1"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 xml:space="preserve">1. Įsisąmoninta tapatybė ir saviugda: Aš </w:t>
            </w:r>
            <w:r>
              <w:rPr>
                <w:rFonts w:ascii="Times New Roman" w:hAnsi="Times New Roman"/>
                <w:sz w:val="24"/>
                <w:szCs w:val="24"/>
                <w:lang w:val="lt-LT"/>
              </w:rPr>
              <w:t>–</w:t>
            </w:r>
            <w:r w:rsidRPr="00030F82">
              <w:rPr>
                <w:rFonts w:ascii="Times New Roman" w:hAnsi="Times New Roman"/>
                <w:sz w:val="24"/>
                <w:szCs w:val="24"/>
                <w:lang w:val="lt-LT"/>
              </w:rPr>
              <w:t xml:space="preserve"> žmogus</w:t>
            </w:r>
          </w:p>
        </w:tc>
      </w:tr>
      <w:tr w:rsidR="00E84ABC" w:rsidRPr="00030F82" w14:paraId="3D695143" w14:textId="77777777" w:rsidTr="00BF6B53">
        <w:tc>
          <w:tcPr>
            <w:tcW w:w="9636" w:type="dxa"/>
            <w:gridSpan w:val="3"/>
          </w:tcPr>
          <w:p w14:paraId="12220011"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Mokinių pasiekimai</w:t>
            </w:r>
          </w:p>
        </w:tc>
      </w:tr>
      <w:tr w:rsidR="00E84ABC" w:rsidRPr="00E84ABC" w14:paraId="581AAC08" w14:textId="77777777" w:rsidTr="00BF6B53">
        <w:tc>
          <w:tcPr>
            <w:tcW w:w="9636" w:type="dxa"/>
            <w:gridSpan w:val="3"/>
          </w:tcPr>
          <w:p w14:paraId="0C5F3CF4"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Nuostatos.</w:t>
            </w:r>
          </w:p>
          <w:p w14:paraId="3CB2064D"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eastAsia="lt-LT"/>
              </w:rPr>
            </w:pPr>
            <w:r w:rsidRPr="00030F82">
              <w:rPr>
                <w:rFonts w:ascii="Times New Roman" w:hAnsi="Times New Roman"/>
                <w:sz w:val="24"/>
                <w:szCs w:val="24"/>
                <w:lang w:val="lt-LT" w:eastAsia="lt-LT"/>
              </w:rPr>
              <w:t>Įžvelgti, kad:</w:t>
            </w:r>
          </w:p>
          <w:p w14:paraId="14A89184" w14:textId="77777777" w:rsidR="00E84ABC" w:rsidRPr="00030F82" w:rsidRDefault="00E84ABC" w:rsidP="00BF6B53">
            <w:pPr>
              <w:overflowPunct/>
              <w:autoSpaceDE/>
              <w:autoSpaceDN/>
              <w:adjustRightInd/>
              <w:contextualSpacing/>
              <w:jc w:val="both"/>
              <w:textAlignment w:val="auto"/>
              <w:rPr>
                <w:rFonts w:ascii="Times New Roman" w:hAnsi="Times New Roman"/>
                <w:sz w:val="24"/>
                <w:szCs w:val="24"/>
                <w:lang w:val="lt-LT"/>
              </w:rPr>
            </w:pPr>
            <w:r>
              <w:rPr>
                <w:rFonts w:ascii="Times New Roman" w:hAnsi="Times New Roman"/>
                <w:sz w:val="24"/>
                <w:szCs w:val="24"/>
                <w:lang w:val="lt-LT" w:eastAsia="lt-LT"/>
              </w:rPr>
              <w:t>ž</w:t>
            </w:r>
            <w:r w:rsidRPr="00030F82">
              <w:rPr>
                <w:rFonts w:ascii="Times New Roman" w:hAnsi="Times New Roman"/>
                <w:sz w:val="24"/>
                <w:szCs w:val="24"/>
                <w:lang w:val="lt-LT" w:eastAsia="lt-LT"/>
              </w:rPr>
              <w:t>mogaus prigimtinės savybės − orumas ir autonomija.</w:t>
            </w:r>
          </w:p>
          <w:p w14:paraId="21E32AC1" w14:textId="77777777" w:rsidR="00E84ABC" w:rsidRPr="00030F82" w:rsidRDefault="00E84ABC" w:rsidP="00BF6B53">
            <w:pPr>
              <w:overflowPunct/>
              <w:autoSpaceDE/>
              <w:autoSpaceDN/>
              <w:adjustRightInd/>
              <w:contextualSpacing/>
              <w:jc w:val="both"/>
              <w:textAlignment w:val="auto"/>
              <w:rPr>
                <w:rFonts w:ascii="Times New Roman" w:hAnsi="Times New Roman"/>
                <w:sz w:val="24"/>
                <w:szCs w:val="24"/>
                <w:lang w:val="lt-LT"/>
              </w:rPr>
            </w:pPr>
            <w:r w:rsidRPr="00030F82">
              <w:rPr>
                <w:rFonts w:ascii="Times New Roman" w:hAnsi="Times New Roman"/>
                <w:sz w:val="24"/>
                <w:szCs w:val="24"/>
                <w:lang w:val="lt-LT" w:eastAsia="lt-LT"/>
              </w:rPr>
              <w:t xml:space="preserve">Esu racionali, sąmoninga ir veikli būtybė, gebanti priimti sprendimus ir daryti įtaką aplinkai. </w:t>
            </w:r>
          </w:p>
          <w:p w14:paraId="22EBF1A0"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Esminis gebėjimas.</w:t>
            </w:r>
          </w:p>
          <w:p w14:paraId="50A153DA"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eastAsia="lt-LT"/>
              </w:rPr>
            </w:pPr>
            <w:r w:rsidRPr="00030F82">
              <w:rPr>
                <w:rFonts w:ascii="Times New Roman" w:hAnsi="Times New Roman"/>
                <w:sz w:val="24"/>
                <w:szCs w:val="24"/>
                <w:lang w:val="lt-LT" w:eastAsia="lt-LT"/>
              </w:rPr>
              <w:t xml:space="preserve">Apibrėžti ir paaiškinti orumo, autonomijos, gyvybės vertės kategorijas, jas </w:t>
            </w:r>
            <w:r>
              <w:rPr>
                <w:rFonts w:ascii="Times New Roman" w:hAnsi="Times New Roman"/>
                <w:sz w:val="24"/>
                <w:szCs w:val="24"/>
                <w:lang w:val="lt-LT" w:eastAsia="lt-LT"/>
              </w:rPr>
              <w:t xml:space="preserve">vartoti </w:t>
            </w:r>
            <w:r w:rsidRPr="00030F82">
              <w:rPr>
                <w:rFonts w:ascii="Times New Roman" w:hAnsi="Times New Roman"/>
                <w:sz w:val="24"/>
                <w:szCs w:val="24"/>
                <w:lang w:val="lt-LT" w:eastAsia="lt-LT"/>
              </w:rPr>
              <w:t>disku</w:t>
            </w:r>
            <w:r>
              <w:rPr>
                <w:rFonts w:ascii="Times New Roman" w:hAnsi="Times New Roman"/>
                <w:sz w:val="24"/>
                <w:szCs w:val="24"/>
                <w:lang w:val="lt-LT" w:eastAsia="lt-LT"/>
              </w:rPr>
              <w:t>tuojant</w:t>
            </w:r>
            <w:r w:rsidRPr="00030F82">
              <w:rPr>
                <w:rFonts w:ascii="Times New Roman" w:hAnsi="Times New Roman"/>
                <w:sz w:val="24"/>
                <w:szCs w:val="24"/>
                <w:lang w:val="lt-LT" w:eastAsia="lt-LT"/>
              </w:rPr>
              <w:t xml:space="preserve"> apie bioetiką ir ekologiją.</w:t>
            </w:r>
          </w:p>
        </w:tc>
      </w:tr>
      <w:tr w:rsidR="00E84ABC" w:rsidRPr="00030F82" w14:paraId="1C849FC7" w14:textId="77777777" w:rsidTr="00BF6B53">
        <w:tc>
          <w:tcPr>
            <w:tcW w:w="4821" w:type="dxa"/>
          </w:tcPr>
          <w:p w14:paraId="1246A6F2"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Gebėjimai</w:t>
            </w:r>
          </w:p>
        </w:tc>
        <w:tc>
          <w:tcPr>
            <w:tcW w:w="4815" w:type="dxa"/>
            <w:gridSpan w:val="2"/>
          </w:tcPr>
          <w:p w14:paraId="3B7F44F1"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Žinios ir supratimas</w:t>
            </w:r>
          </w:p>
        </w:tc>
      </w:tr>
      <w:tr w:rsidR="00E84ABC" w:rsidRPr="00E84ABC" w14:paraId="3E198E16" w14:textId="77777777" w:rsidTr="00BF6B53">
        <w:trPr>
          <w:trHeight w:val="543"/>
        </w:trPr>
        <w:tc>
          <w:tcPr>
            <w:tcW w:w="4821" w:type="dxa"/>
          </w:tcPr>
          <w:p w14:paraId="26F2610C" w14:textId="77777777" w:rsidR="00E84ABC" w:rsidRPr="00030F82" w:rsidRDefault="00E84ABC" w:rsidP="00BF6B53">
            <w:pPr>
              <w:numPr>
                <w:ilvl w:val="1"/>
                <w:numId w:val="1"/>
              </w:numPr>
              <w:tabs>
                <w:tab w:val="num" w:pos="1080"/>
                <w:tab w:val="num" w:pos="1500"/>
              </w:tabs>
              <w:overflowPunct/>
              <w:autoSpaceDE/>
              <w:autoSpaceDN/>
              <w:adjustRightInd/>
              <w:ind w:right="-91"/>
              <w:contextualSpacing/>
              <w:jc w:val="both"/>
              <w:textAlignment w:val="auto"/>
              <w:rPr>
                <w:rFonts w:ascii="Times New Roman" w:hAnsi="Times New Roman"/>
                <w:sz w:val="24"/>
                <w:szCs w:val="24"/>
                <w:lang w:val="lt-LT"/>
              </w:rPr>
            </w:pPr>
            <w:r w:rsidRPr="00030F82">
              <w:rPr>
                <w:rFonts w:ascii="Times New Roman" w:hAnsi="Times New Roman"/>
                <w:sz w:val="24"/>
                <w:szCs w:val="24"/>
                <w:lang w:val="lt-LT"/>
              </w:rPr>
              <w:t xml:space="preserve"> Analizuoti pagrindines etikos kategorijas: </w:t>
            </w:r>
          </w:p>
          <w:p w14:paraId="3B81D556" w14:textId="77777777" w:rsidR="00E84ABC" w:rsidRPr="00030F82" w:rsidRDefault="00E84ABC" w:rsidP="00BF6B53">
            <w:pPr>
              <w:tabs>
                <w:tab w:val="num" w:pos="1500"/>
              </w:tabs>
              <w:overflowPunct/>
              <w:autoSpaceDE/>
              <w:autoSpaceDN/>
              <w:adjustRightInd/>
              <w:ind w:right="-91"/>
              <w:contextualSpacing/>
              <w:jc w:val="both"/>
              <w:textAlignment w:val="auto"/>
              <w:rPr>
                <w:rFonts w:ascii="Times New Roman" w:hAnsi="Times New Roman"/>
                <w:sz w:val="24"/>
                <w:szCs w:val="24"/>
                <w:lang w:val="lt-LT"/>
              </w:rPr>
            </w:pPr>
            <w:r w:rsidRPr="00030F82">
              <w:rPr>
                <w:rFonts w:ascii="Times New Roman" w:hAnsi="Times New Roman"/>
                <w:sz w:val="24"/>
                <w:szCs w:val="24"/>
                <w:lang w:val="lt-LT"/>
              </w:rPr>
              <w:t>orumas, autonomija, vidinė vertė, žmogaus teisės</w:t>
            </w:r>
            <w:r>
              <w:rPr>
                <w:rFonts w:ascii="Times New Roman" w:hAnsi="Times New Roman"/>
                <w:sz w:val="24"/>
                <w:szCs w:val="24"/>
                <w:lang w:val="lt-LT"/>
              </w:rPr>
              <w:t>,</w:t>
            </w:r>
            <w:r w:rsidRPr="00030F82">
              <w:rPr>
                <w:rFonts w:ascii="Times New Roman" w:hAnsi="Times New Roman"/>
                <w:sz w:val="24"/>
                <w:szCs w:val="24"/>
                <w:lang w:val="lt-LT"/>
              </w:rPr>
              <w:t xml:space="preserve"> iškelti aktuali</w:t>
            </w:r>
            <w:r>
              <w:rPr>
                <w:rFonts w:ascii="Times New Roman" w:hAnsi="Times New Roman"/>
                <w:sz w:val="24"/>
                <w:szCs w:val="24"/>
                <w:lang w:val="lt-LT"/>
              </w:rPr>
              <w:t>us,</w:t>
            </w:r>
            <w:r w:rsidRPr="00030F82">
              <w:rPr>
                <w:rFonts w:ascii="Times New Roman" w:hAnsi="Times New Roman"/>
                <w:sz w:val="24"/>
                <w:szCs w:val="24"/>
                <w:lang w:val="lt-LT"/>
              </w:rPr>
              <w:t xml:space="preserve"> su jomis susijusi</w:t>
            </w:r>
            <w:r>
              <w:rPr>
                <w:rFonts w:ascii="Times New Roman" w:hAnsi="Times New Roman"/>
                <w:sz w:val="24"/>
                <w:szCs w:val="24"/>
                <w:lang w:val="lt-LT"/>
              </w:rPr>
              <w:t>us</w:t>
            </w:r>
            <w:r w:rsidRPr="00030F82">
              <w:rPr>
                <w:rFonts w:ascii="Times New Roman" w:hAnsi="Times New Roman"/>
                <w:sz w:val="24"/>
                <w:szCs w:val="24"/>
                <w:lang w:val="lt-LT"/>
              </w:rPr>
              <w:t xml:space="preserve"> klausim</w:t>
            </w:r>
            <w:r>
              <w:rPr>
                <w:rFonts w:ascii="Times New Roman" w:hAnsi="Times New Roman"/>
                <w:sz w:val="24"/>
                <w:szCs w:val="24"/>
                <w:lang w:val="lt-LT"/>
              </w:rPr>
              <w:t>us</w:t>
            </w:r>
            <w:r w:rsidRPr="00030F82">
              <w:rPr>
                <w:rFonts w:ascii="Times New Roman" w:hAnsi="Times New Roman"/>
                <w:sz w:val="24"/>
                <w:szCs w:val="24"/>
                <w:lang w:val="lt-LT"/>
              </w:rPr>
              <w:t>.</w:t>
            </w:r>
          </w:p>
        </w:tc>
        <w:tc>
          <w:tcPr>
            <w:tcW w:w="4815" w:type="dxa"/>
            <w:gridSpan w:val="2"/>
          </w:tcPr>
          <w:p w14:paraId="7EE2251F" w14:textId="77777777" w:rsidR="00E84ABC" w:rsidRPr="00030F82" w:rsidRDefault="00E84ABC" w:rsidP="00BF6B53">
            <w:pPr>
              <w:numPr>
                <w:ilvl w:val="2"/>
                <w:numId w:val="2"/>
              </w:numPr>
              <w:overflowPunct/>
              <w:autoSpaceDE/>
              <w:autoSpaceDN/>
              <w:adjustRightInd/>
              <w:contextualSpacing/>
              <w:jc w:val="both"/>
              <w:textAlignment w:val="auto"/>
              <w:rPr>
                <w:rFonts w:ascii="Times New Roman" w:hAnsi="Times New Roman"/>
                <w:sz w:val="24"/>
                <w:szCs w:val="24"/>
                <w:lang w:val="lt-LT"/>
              </w:rPr>
            </w:pPr>
            <w:r w:rsidRPr="00030F82">
              <w:rPr>
                <w:rFonts w:ascii="Times New Roman" w:hAnsi="Times New Roman"/>
                <w:sz w:val="24"/>
                <w:szCs w:val="24"/>
                <w:lang w:val="lt-LT"/>
              </w:rPr>
              <w:t xml:space="preserve">Apibrėžti žmogaus teisių, orumo, </w:t>
            </w:r>
          </w:p>
          <w:p w14:paraId="44B71125" w14:textId="77777777" w:rsidR="00E84ABC" w:rsidRPr="00030F82" w:rsidRDefault="00E84ABC" w:rsidP="00BF6B53">
            <w:pPr>
              <w:overflowPunct/>
              <w:autoSpaceDE/>
              <w:autoSpaceDN/>
              <w:adjustRightInd/>
              <w:contextualSpacing/>
              <w:jc w:val="both"/>
              <w:textAlignment w:val="auto"/>
              <w:rPr>
                <w:rFonts w:ascii="Times New Roman" w:hAnsi="Times New Roman"/>
                <w:sz w:val="24"/>
                <w:szCs w:val="24"/>
                <w:lang w:val="lt-LT"/>
              </w:rPr>
            </w:pPr>
            <w:r w:rsidRPr="00030F82">
              <w:rPr>
                <w:rFonts w:ascii="Times New Roman" w:hAnsi="Times New Roman"/>
                <w:sz w:val="24"/>
                <w:szCs w:val="24"/>
                <w:lang w:val="lt-LT"/>
              </w:rPr>
              <w:t>autonomijos, gyvybės vertės kategorijas ir paaiškinti jų svarbą taikomojoje etikoje.</w:t>
            </w:r>
          </w:p>
        </w:tc>
      </w:tr>
      <w:tr w:rsidR="00E84ABC" w:rsidRPr="00E84ABC" w14:paraId="56E376AF" w14:textId="77777777" w:rsidTr="00BF6B53">
        <w:trPr>
          <w:trHeight w:val="595"/>
        </w:trPr>
        <w:tc>
          <w:tcPr>
            <w:tcW w:w="4821" w:type="dxa"/>
          </w:tcPr>
          <w:p w14:paraId="756CAD11" w14:textId="77777777" w:rsidR="00E84ABC" w:rsidRPr="00030F82" w:rsidRDefault="00E84ABC" w:rsidP="00BF6B53">
            <w:pPr>
              <w:numPr>
                <w:ilvl w:val="1"/>
                <w:numId w:val="1"/>
              </w:numPr>
              <w:tabs>
                <w:tab w:val="num" w:pos="1080"/>
                <w:tab w:val="num" w:pos="1500"/>
              </w:tabs>
              <w:ind w:right="-91"/>
              <w:contextualSpacing/>
              <w:jc w:val="both"/>
              <w:rPr>
                <w:rFonts w:ascii="Times New Roman" w:hAnsi="Times New Roman"/>
                <w:sz w:val="24"/>
                <w:szCs w:val="24"/>
                <w:lang w:val="lt-LT"/>
              </w:rPr>
            </w:pPr>
            <w:r w:rsidRPr="00030F82">
              <w:rPr>
                <w:rFonts w:ascii="Times New Roman" w:hAnsi="Times New Roman"/>
                <w:sz w:val="24"/>
                <w:szCs w:val="24"/>
                <w:lang w:val="lt-LT"/>
              </w:rPr>
              <w:t xml:space="preserve"> Nagrinėti bioetikos istoriją, dėl </w:t>
            </w:r>
          </w:p>
          <w:p w14:paraId="65386587" w14:textId="77777777" w:rsidR="00E84ABC" w:rsidRPr="00030F82" w:rsidRDefault="00E84ABC" w:rsidP="00BF6B53">
            <w:pPr>
              <w:tabs>
                <w:tab w:val="num" w:pos="1500"/>
              </w:tabs>
              <w:ind w:right="-91"/>
              <w:contextualSpacing/>
              <w:jc w:val="both"/>
              <w:rPr>
                <w:rFonts w:ascii="Times New Roman" w:hAnsi="Times New Roman"/>
                <w:sz w:val="24"/>
                <w:szCs w:val="24"/>
                <w:lang w:val="lt-LT"/>
              </w:rPr>
            </w:pPr>
            <w:r w:rsidRPr="00030F82">
              <w:rPr>
                <w:rFonts w:ascii="Times New Roman" w:hAnsi="Times New Roman"/>
                <w:sz w:val="24"/>
                <w:szCs w:val="24"/>
                <w:lang w:val="lt-LT"/>
              </w:rPr>
              <w:t xml:space="preserve">eksperimentų kilusias problemas. </w:t>
            </w:r>
            <w:r>
              <w:rPr>
                <w:rFonts w:ascii="Times New Roman" w:hAnsi="Times New Roman"/>
                <w:sz w:val="24"/>
                <w:szCs w:val="24"/>
                <w:lang w:val="lt-LT"/>
              </w:rPr>
              <w:t>B</w:t>
            </w:r>
            <w:r w:rsidRPr="00030F82">
              <w:rPr>
                <w:rFonts w:ascii="Times New Roman" w:hAnsi="Times New Roman"/>
                <w:sz w:val="24"/>
                <w:szCs w:val="24"/>
                <w:lang w:val="lt-LT"/>
              </w:rPr>
              <w:t>ioetikos problem</w:t>
            </w:r>
            <w:r>
              <w:rPr>
                <w:rFonts w:ascii="Times New Roman" w:hAnsi="Times New Roman"/>
                <w:sz w:val="24"/>
                <w:szCs w:val="24"/>
                <w:lang w:val="lt-LT"/>
              </w:rPr>
              <w:t>oms</w:t>
            </w:r>
            <w:r w:rsidRPr="00030F82">
              <w:rPr>
                <w:rFonts w:ascii="Times New Roman" w:hAnsi="Times New Roman"/>
                <w:sz w:val="24"/>
                <w:szCs w:val="24"/>
                <w:lang w:val="lt-LT"/>
              </w:rPr>
              <w:t xml:space="preserve"> spr</w:t>
            </w:r>
            <w:r>
              <w:rPr>
                <w:rFonts w:ascii="Times New Roman" w:hAnsi="Times New Roman"/>
                <w:sz w:val="24"/>
                <w:szCs w:val="24"/>
                <w:lang w:val="lt-LT"/>
              </w:rPr>
              <w:t>ęsti</w:t>
            </w:r>
            <w:r w:rsidRPr="00030F82">
              <w:rPr>
                <w:rFonts w:ascii="Times New Roman" w:hAnsi="Times New Roman"/>
                <w:sz w:val="24"/>
                <w:szCs w:val="24"/>
                <w:lang w:val="lt-LT"/>
              </w:rPr>
              <w:t xml:space="preserve"> </w:t>
            </w:r>
            <w:r>
              <w:rPr>
                <w:rFonts w:ascii="Times New Roman" w:hAnsi="Times New Roman"/>
                <w:sz w:val="24"/>
                <w:szCs w:val="24"/>
                <w:lang w:val="lt-LT"/>
              </w:rPr>
              <w:t xml:space="preserve">taikyti </w:t>
            </w:r>
            <w:r w:rsidRPr="00030F82">
              <w:rPr>
                <w:rFonts w:ascii="Times New Roman" w:hAnsi="Times New Roman"/>
                <w:sz w:val="24"/>
                <w:szCs w:val="24"/>
                <w:lang w:val="lt-LT"/>
              </w:rPr>
              <w:t xml:space="preserve">vidinės vertės kategoriją, siejamą su žmogumi ir kitomis gyvybės formomis. </w:t>
            </w:r>
          </w:p>
        </w:tc>
        <w:tc>
          <w:tcPr>
            <w:tcW w:w="4815" w:type="dxa"/>
            <w:gridSpan w:val="2"/>
          </w:tcPr>
          <w:p w14:paraId="3F9BCBBA" w14:textId="77777777" w:rsidR="00E84ABC" w:rsidRPr="00030F82" w:rsidRDefault="00E84ABC" w:rsidP="00BF6B53">
            <w:pPr>
              <w:overflowPunct/>
              <w:autoSpaceDE/>
              <w:autoSpaceDN/>
              <w:adjustRightInd/>
              <w:contextualSpacing/>
              <w:jc w:val="both"/>
              <w:textAlignment w:val="auto"/>
              <w:rPr>
                <w:rFonts w:ascii="Times New Roman" w:hAnsi="Times New Roman"/>
                <w:sz w:val="24"/>
                <w:szCs w:val="24"/>
                <w:lang w:val="lt-LT"/>
              </w:rPr>
            </w:pPr>
            <w:r w:rsidRPr="00030F82">
              <w:rPr>
                <w:rFonts w:ascii="Times New Roman" w:hAnsi="Times New Roman"/>
                <w:sz w:val="24"/>
                <w:szCs w:val="24"/>
                <w:lang w:val="lt-LT"/>
              </w:rPr>
              <w:t>1.1.2. Pristatyti bioetikos eksperimentų istorijos faktus, paaiškinti jų padarinius.</w:t>
            </w:r>
          </w:p>
        </w:tc>
      </w:tr>
      <w:tr w:rsidR="00E84ABC" w:rsidRPr="00030F82" w14:paraId="795718D4" w14:textId="77777777" w:rsidTr="00BF6B53">
        <w:tc>
          <w:tcPr>
            <w:tcW w:w="9636" w:type="dxa"/>
            <w:gridSpan w:val="3"/>
          </w:tcPr>
          <w:p w14:paraId="6F4D08CA"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 xml:space="preserve">2. Dialogas: Aš ir Tu </w:t>
            </w:r>
          </w:p>
        </w:tc>
      </w:tr>
      <w:tr w:rsidR="00E84ABC" w:rsidRPr="00030F82" w14:paraId="16AE41C1" w14:textId="77777777" w:rsidTr="00BF6B53">
        <w:tc>
          <w:tcPr>
            <w:tcW w:w="9636" w:type="dxa"/>
            <w:gridSpan w:val="3"/>
          </w:tcPr>
          <w:p w14:paraId="1D606924"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Mokinių pasiekimai</w:t>
            </w:r>
          </w:p>
        </w:tc>
      </w:tr>
      <w:tr w:rsidR="00E84ABC" w:rsidRPr="00E84ABC" w14:paraId="042A73EB" w14:textId="77777777" w:rsidTr="00BF6B53">
        <w:tc>
          <w:tcPr>
            <w:tcW w:w="9636" w:type="dxa"/>
            <w:gridSpan w:val="3"/>
          </w:tcPr>
          <w:p w14:paraId="361D3B04"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Nuostatos.</w:t>
            </w:r>
          </w:p>
          <w:p w14:paraId="1A6DE13F" w14:textId="77777777" w:rsidR="00E84ABC" w:rsidRPr="00030F82" w:rsidRDefault="00E84ABC" w:rsidP="00BF6B53">
            <w:pPr>
              <w:overflowPunct/>
              <w:autoSpaceDE/>
              <w:autoSpaceDN/>
              <w:adjustRightInd/>
              <w:contextualSpacing/>
              <w:jc w:val="both"/>
              <w:textAlignment w:val="auto"/>
              <w:rPr>
                <w:rFonts w:ascii="Times New Roman" w:hAnsi="Times New Roman"/>
                <w:sz w:val="24"/>
                <w:szCs w:val="24"/>
                <w:lang w:val="lt-LT" w:eastAsia="lt-LT"/>
              </w:rPr>
            </w:pPr>
            <w:r w:rsidRPr="00030F82">
              <w:rPr>
                <w:rFonts w:ascii="Times New Roman" w:hAnsi="Times New Roman"/>
                <w:sz w:val="24"/>
                <w:szCs w:val="24"/>
                <w:lang w:val="lt-LT"/>
              </w:rPr>
              <w:t>Suprasti ž</w:t>
            </w:r>
            <w:r w:rsidRPr="00030F82">
              <w:rPr>
                <w:rFonts w:ascii="Times New Roman" w:hAnsi="Times New Roman"/>
                <w:sz w:val="24"/>
                <w:szCs w:val="24"/>
                <w:lang w:val="lt-LT" w:eastAsia="lt-LT"/>
              </w:rPr>
              <w:t xml:space="preserve">mogaus pareigą ir atsakomybę už visą gyvąją gamtą ir ekosistemą. </w:t>
            </w:r>
          </w:p>
          <w:p w14:paraId="0466EABC"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eastAsia="lt-LT"/>
              </w:rPr>
            </w:pPr>
            <w:r w:rsidRPr="00030F82">
              <w:rPr>
                <w:rFonts w:ascii="Times New Roman" w:hAnsi="Times New Roman"/>
                <w:sz w:val="24"/>
                <w:szCs w:val="24"/>
                <w:lang w:val="lt-LT"/>
              </w:rPr>
              <w:t>Vadovautis ž</w:t>
            </w:r>
            <w:r w:rsidRPr="00030F82">
              <w:rPr>
                <w:rFonts w:ascii="Times New Roman" w:hAnsi="Times New Roman"/>
                <w:sz w:val="24"/>
                <w:szCs w:val="24"/>
                <w:lang w:val="lt-LT" w:eastAsia="lt-LT"/>
              </w:rPr>
              <w:t>mogaus ekologinės pareigos ir atsakomybės nuostatomis gyvūnų atžvilgiu.</w:t>
            </w:r>
          </w:p>
          <w:p w14:paraId="7B47CE4A"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Esminis gebėjimas.</w:t>
            </w:r>
          </w:p>
          <w:p w14:paraId="0CC1DC3B"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 xml:space="preserve">Diskutuoti apie asmens būtį didesniame vertingų būtybių </w:t>
            </w:r>
            <w:r w:rsidRPr="00030F82">
              <w:rPr>
                <w:rFonts w:ascii="Times New Roman" w:hAnsi="Times New Roman"/>
                <w:sz w:val="24"/>
                <w:szCs w:val="24"/>
                <w:lang w:val="lt-LT" w:eastAsia="lt-LT"/>
              </w:rPr>
              <w:t>–</w:t>
            </w:r>
            <w:r w:rsidRPr="00030F82">
              <w:rPr>
                <w:rFonts w:ascii="Times New Roman" w:hAnsi="Times New Roman"/>
                <w:sz w:val="24"/>
                <w:szCs w:val="24"/>
                <w:lang w:val="lt-LT"/>
              </w:rPr>
              <w:t xml:space="preserve"> kitų žmonių, gyvūnų, augalų, ekosistemų </w:t>
            </w:r>
            <w:r w:rsidRPr="00030F82">
              <w:rPr>
                <w:rFonts w:ascii="Times New Roman" w:hAnsi="Times New Roman"/>
                <w:sz w:val="24"/>
                <w:szCs w:val="24"/>
                <w:lang w:val="lt-LT" w:eastAsia="lt-LT"/>
              </w:rPr>
              <w:t>–</w:t>
            </w:r>
            <w:r w:rsidRPr="00030F82">
              <w:rPr>
                <w:rFonts w:ascii="Times New Roman" w:hAnsi="Times New Roman"/>
                <w:sz w:val="24"/>
                <w:szCs w:val="24"/>
                <w:lang w:val="lt-LT"/>
              </w:rPr>
              <w:t xml:space="preserve"> kontekste.</w:t>
            </w:r>
          </w:p>
        </w:tc>
      </w:tr>
      <w:tr w:rsidR="00E84ABC" w:rsidRPr="00030F82" w14:paraId="02060E1F" w14:textId="77777777" w:rsidTr="00BF6B53">
        <w:tc>
          <w:tcPr>
            <w:tcW w:w="4994" w:type="dxa"/>
            <w:gridSpan w:val="2"/>
          </w:tcPr>
          <w:p w14:paraId="6BAD9F7D"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Gebėjimai</w:t>
            </w:r>
          </w:p>
        </w:tc>
        <w:tc>
          <w:tcPr>
            <w:tcW w:w="4642" w:type="dxa"/>
          </w:tcPr>
          <w:p w14:paraId="7ECC632F"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Žinios ir supratimas</w:t>
            </w:r>
          </w:p>
        </w:tc>
      </w:tr>
      <w:tr w:rsidR="00E84ABC" w:rsidRPr="00E84ABC" w14:paraId="3DF7BFEB" w14:textId="77777777" w:rsidTr="00BF6B53">
        <w:tc>
          <w:tcPr>
            <w:tcW w:w="4994" w:type="dxa"/>
            <w:gridSpan w:val="2"/>
          </w:tcPr>
          <w:p w14:paraId="3D585B1B"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eastAsia="lt-LT"/>
              </w:rPr>
              <w:t>2.1. Nagrinėti ekologines problemas, išsakyti savo nuomonę apie priežastis ir pa</w:t>
            </w:r>
            <w:r>
              <w:rPr>
                <w:rFonts w:ascii="Times New Roman" w:hAnsi="Times New Roman"/>
                <w:sz w:val="24"/>
                <w:szCs w:val="24"/>
                <w:lang w:val="lt-LT" w:eastAsia="lt-LT"/>
              </w:rPr>
              <w:t>darinius</w:t>
            </w:r>
            <w:r w:rsidRPr="00030F82">
              <w:rPr>
                <w:rFonts w:ascii="Times New Roman" w:hAnsi="Times New Roman"/>
                <w:sz w:val="24"/>
                <w:szCs w:val="24"/>
                <w:lang w:val="lt-LT" w:eastAsia="lt-LT"/>
              </w:rPr>
              <w:t xml:space="preserve">, derinti ją su kitų </w:t>
            </w:r>
            <w:r>
              <w:rPr>
                <w:rFonts w:ascii="Times New Roman" w:hAnsi="Times New Roman"/>
                <w:sz w:val="24"/>
                <w:szCs w:val="24"/>
                <w:lang w:val="lt-LT" w:eastAsia="lt-LT"/>
              </w:rPr>
              <w:t xml:space="preserve">žmonių </w:t>
            </w:r>
            <w:r w:rsidRPr="00030F82">
              <w:rPr>
                <w:rFonts w:ascii="Times New Roman" w:hAnsi="Times New Roman"/>
                <w:sz w:val="24"/>
                <w:szCs w:val="24"/>
                <w:lang w:val="lt-LT" w:eastAsia="lt-LT"/>
              </w:rPr>
              <w:t>požiūriu, pateikti  argumentų kitiems svarstyti.</w:t>
            </w:r>
          </w:p>
        </w:tc>
        <w:tc>
          <w:tcPr>
            <w:tcW w:w="4642" w:type="dxa"/>
          </w:tcPr>
          <w:p w14:paraId="01ABFC39"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 xml:space="preserve">2.1.1. Paaiškinti ekologinės pareigos ir atsakomybės kategorijas, jų taikymo svarbą  žmonių ir kitų gyvybės formų (gyvūnų) </w:t>
            </w:r>
            <w:r>
              <w:rPr>
                <w:rFonts w:ascii="Times New Roman" w:hAnsi="Times New Roman"/>
                <w:sz w:val="24"/>
                <w:szCs w:val="24"/>
                <w:lang w:val="lt-LT"/>
              </w:rPr>
              <w:t>ir</w:t>
            </w:r>
            <w:r w:rsidRPr="00030F82">
              <w:rPr>
                <w:rFonts w:ascii="Times New Roman" w:hAnsi="Times New Roman"/>
                <w:sz w:val="24"/>
                <w:szCs w:val="24"/>
                <w:lang w:val="lt-LT"/>
              </w:rPr>
              <w:t xml:space="preserve"> gamtos darniems santykiams. </w:t>
            </w:r>
          </w:p>
        </w:tc>
      </w:tr>
      <w:tr w:rsidR="00E84ABC" w:rsidRPr="00030F82" w14:paraId="2E096AC2" w14:textId="77777777" w:rsidTr="00BF6B53">
        <w:tc>
          <w:tcPr>
            <w:tcW w:w="9636" w:type="dxa"/>
            <w:gridSpan w:val="3"/>
          </w:tcPr>
          <w:p w14:paraId="648A7077"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3. Socialiniai santykiai: Aš ir Mes</w:t>
            </w:r>
          </w:p>
        </w:tc>
      </w:tr>
      <w:tr w:rsidR="00E84ABC" w:rsidRPr="00030F82" w14:paraId="61B702F3" w14:textId="77777777" w:rsidTr="00BF6B53">
        <w:tc>
          <w:tcPr>
            <w:tcW w:w="9636" w:type="dxa"/>
            <w:gridSpan w:val="3"/>
          </w:tcPr>
          <w:p w14:paraId="3A517309" w14:textId="77777777" w:rsidR="00E84ABC" w:rsidRPr="00030F82" w:rsidRDefault="00E84ABC" w:rsidP="00BF6B53">
            <w:pPr>
              <w:overflowPunct/>
              <w:autoSpaceDE/>
              <w:autoSpaceDN/>
              <w:adjustRightInd/>
              <w:jc w:val="both"/>
              <w:textAlignment w:val="auto"/>
              <w:rPr>
                <w:rFonts w:ascii="Times New Roman" w:hAnsi="Times New Roman"/>
                <w:sz w:val="24"/>
                <w:szCs w:val="24"/>
                <w:lang w:val="lt-LT"/>
              </w:rPr>
            </w:pPr>
            <w:r w:rsidRPr="00030F82">
              <w:rPr>
                <w:rFonts w:ascii="Times New Roman" w:hAnsi="Times New Roman"/>
                <w:sz w:val="24"/>
                <w:szCs w:val="24"/>
                <w:lang w:val="lt-LT"/>
              </w:rPr>
              <w:t>Mokinių pasiekimai</w:t>
            </w:r>
          </w:p>
        </w:tc>
      </w:tr>
      <w:tr w:rsidR="00E84ABC" w:rsidRPr="00195F64" w14:paraId="785B0AA0" w14:textId="77777777" w:rsidTr="00BF6B53">
        <w:tc>
          <w:tcPr>
            <w:tcW w:w="9636" w:type="dxa"/>
            <w:gridSpan w:val="3"/>
          </w:tcPr>
          <w:p w14:paraId="44F90695"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Nuostatos.</w:t>
            </w:r>
          </w:p>
          <w:p w14:paraId="207E67F5"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eastAsia="lt-LT"/>
              </w:rPr>
            </w:pPr>
            <w:r w:rsidRPr="00195F64">
              <w:rPr>
                <w:rFonts w:ascii="Times New Roman" w:hAnsi="Times New Roman"/>
                <w:sz w:val="24"/>
                <w:szCs w:val="24"/>
                <w:lang w:val="lt-LT" w:eastAsia="lt-LT"/>
              </w:rPr>
              <w:t>Įsisąmoninti, kad:</w:t>
            </w:r>
          </w:p>
          <w:p w14:paraId="2C66F613"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eastAsia="lt-LT"/>
              </w:rPr>
            </w:pPr>
            <w:r>
              <w:rPr>
                <w:rFonts w:ascii="Times New Roman" w:hAnsi="Times New Roman"/>
                <w:sz w:val="24"/>
                <w:szCs w:val="24"/>
                <w:lang w:val="lt-LT" w:eastAsia="lt-LT"/>
              </w:rPr>
              <w:lastRenderedPageBreak/>
              <w:t>s</w:t>
            </w:r>
            <w:r w:rsidRPr="00195F64">
              <w:rPr>
                <w:rFonts w:ascii="Times New Roman" w:hAnsi="Times New Roman"/>
                <w:sz w:val="24"/>
                <w:szCs w:val="24"/>
                <w:lang w:val="lt-LT" w:eastAsia="lt-LT"/>
              </w:rPr>
              <w:t>iekiant žmonijos pažangos</w:t>
            </w:r>
            <w:r>
              <w:rPr>
                <w:rFonts w:ascii="Times New Roman" w:hAnsi="Times New Roman"/>
                <w:sz w:val="24"/>
                <w:szCs w:val="24"/>
                <w:lang w:val="lt-LT" w:eastAsia="lt-LT"/>
              </w:rPr>
              <w:t>,</w:t>
            </w:r>
            <w:r w:rsidRPr="00195F64">
              <w:rPr>
                <w:rFonts w:ascii="Times New Roman" w:hAnsi="Times New Roman"/>
                <w:sz w:val="24"/>
                <w:szCs w:val="24"/>
                <w:lang w:val="lt-LT" w:eastAsia="lt-LT"/>
              </w:rPr>
              <w:t xml:space="preserve"> būtina teisingai ir atsakingai vertinti tyrimų naudą ir vengti rizikos aplinkai ir žmonių bendruomenėms</w:t>
            </w:r>
            <w:r>
              <w:rPr>
                <w:rFonts w:ascii="Times New Roman" w:hAnsi="Times New Roman"/>
                <w:sz w:val="24"/>
                <w:szCs w:val="24"/>
                <w:lang w:val="lt-LT" w:eastAsia="lt-LT"/>
              </w:rPr>
              <w:t>;</w:t>
            </w:r>
          </w:p>
          <w:p w14:paraId="04FB091A"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eastAsia="lt-LT"/>
              </w:rPr>
            </w:pPr>
            <w:r>
              <w:rPr>
                <w:rFonts w:ascii="Times New Roman" w:hAnsi="Times New Roman"/>
                <w:sz w:val="24"/>
                <w:szCs w:val="24"/>
                <w:lang w:val="lt-LT" w:eastAsia="lt-LT"/>
              </w:rPr>
              <w:t>k</w:t>
            </w:r>
            <w:r w:rsidRPr="00195F64">
              <w:rPr>
                <w:rFonts w:ascii="Times New Roman" w:hAnsi="Times New Roman"/>
                <w:sz w:val="24"/>
                <w:szCs w:val="24"/>
                <w:lang w:val="lt-LT" w:eastAsia="lt-LT"/>
              </w:rPr>
              <w:t>artu galime pakeisti kasdienius veiksmus ir sumažinti žmogaus, technologijų neigiamą įtaką aplinkai.</w:t>
            </w:r>
          </w:p>
          <w:p w14:paraId="2D98E7E3"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Esminis gebėjimas.</w:t>
            </w:r>
          </w:p>
          <w:p w14:paraId="5E04C734" w14:textId="77777777" w:rsidR="00E84ABC" w:rsidRPr="00195F64" w:rsidRDefault="00E84ABC" w:rsidP="00BF6B53">
            <w:pPr>
              <w:tabs>
                <w:tab w:val="left" w:pos="0"/>
              </w:tabs>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Vadovautis holistiniu principu „mes esame susiję su aplinka“, o ne individualistiniu „aš veikiu aplinką“.</w:t>
            </w:r>
          </w:p>
        </w:tc>
      </w:tr>
      <w:tr w:rsidR="00E84ABC" w:rsidRPr="00195F64" w14:paraId="36665AEB" w14:textId="77777777" w:rsidTr="00BF6B53">
        <w:tc>
          <w:tcPr>
            <w:tcW w:w="4821" w:type="dxa"/>
          </w:tcPr>
          <w:p w14:paraId="57B39C2D"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lastRenderedPageBreak/>
              <w:t>Gebėjimai</w:t>
            </w:r>
          </w:p>
        </w:tc>
        <w:tc>
          <w:tcPr>
            <w:tcW w:w="4815" w:type="dxa"/>
            <w:gridSpan w:val="2"/>
          </w:tcPr>
          <w:p w14:paraId="207B5486"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Žinios ir supratimas</w:t>
            </w:r>
          </w:p>
        </w:tc>
      </w:tr>
      <w:tr w:rsidR="00E84ABC" w:rsidRPr="00E84ABC" w14:paraId="7BDF529A" w14:textId="77777777" w:rsidTr="00BF6B53">
        <w:trPr>
          <w:trHeight w:val="893"/>
        </w:trPr>
        <w:tc>
          <w:tcPr>
            <w:tcW w:w="4821" w:type="dxa"/>
          </w:tcPr>
          <w:p w14:paraId="0FBAB2BB" w14:textId="77777777" w:rsidR="00E84ABC" w:rsidRPr="00195F64" w:rsidRDefault="00E84ABC" w:rsidP="00BF6B53">
            <w:pPr>
              <w:pStyle w:val="Sraopastraipa"/>
              <w:numPr>
                <w:ilvl w:val="1"/>
                <w:numId w:val="9"/>
              </w:num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rPr>
              <w:t xml:space="preserve"> </w:t>
            </w:r>
            <w:r w:rsidRPr="00195F64">
              <w:rPr>
                <w:rFonts w:ascii="Times New Roman" w:hAnsi="Times New Roman"/>
                <w:sz w:val="24"/>
                <w:szCs w:val="24"/>
                <w:lang w:val="lt-LT"/>
              </w:rPr>
              <w:t>Diskutuoti</w:t>
            </w:r>
            <w:r>
              <w:rPr>
                <w:rFonts w:ascii="Times New Roman" w:hAnsi="Times New Roman"/>
                <w:sz w:val="24"/>
                <w:szCs w:val="24"/>
                <w:lang w:val="lt-LT"/>
              </w:rPr>
              <w:t>,</w:t>
            </w:r>
            <w:r w:rsidRPr="00195F64">
              <w:rPr>
                <w:rFonts w:ascii="Times New Roman" w:hAnsi="Times New Roman"/>
                <w:sz w:val="24"/>
                <w:szCs w:val="24"/>
                <w:lang w:val="lt-LT"/>
              </w:rPr>
              <w:t xml:space="preserve"> remiantis trimis bioetikos </w:t>
            </w:r>
          </w:p>
          <w:p w14:paraId="08675CBF"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principais: pagarba žmogui, tyrimų naudingumu ir teisingumu.</w:t>
            </w:r>
          </w:p>
        </w:tc>
        <w:tc>
          <w:tcPr>
            <w:tcW w:w="4815" w:type="dxa"/>
            <w:gridSpan w:val="2"/>
          </w:tcPr>
          <w:p w14:paraId="005DB055" w14:textId="77777777" w:rsidR="00E84ABC" w:rsidRPr="00195F64" w:rsidRDefault="00E84ABC" w:rsidP="00BF6B53">
            <w:pPr>
              <w:pStyle w:val="Sraopastraipa"/>
              <w:numPr>
                <w:ilvl w:val="2"/>
                <w:numId w:val="9"/>
              </w:num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Išmanyti ir paaiškinti tris bioetikos </w:t>
            </w:r>
          </w:p>
          <w:p w14:paraId="25424F0C"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principus: pagarbą žmogui, tyrimų naudingumą ir teisingumą.  </w:t>
            </w:r>
          </w:p>
        </w:tc>
      </w:tr>
      <w:tr w:rsidR="00E84ABC" w:rsidRPr="00E84ABC" w14:paraId="406024B5" w14:textId="77777777" w:rsidTr="00BF6B53">
        <w:trPr>
          <w:trHeight w:val="1075"/>
        </w:trPr>
        <w:tc>
          <w:tcPr>
            <w:tcW w:w="4821" w:type="dxa"/>
          </w:tcPr>
          <w:p w14:paraId="4170E4F7" w14:textId="77777777" w:rsidR="00E84ABC" w:rsidRPr="00195F64" w:rsidRDefault="00E84ABC" w:rsidP="00BF6B53">
            <w:pPr>
              <w:pStyle w:val="Sraopastraipa"/>
              <w:numPr>
                <w:ilvl w:val="1"/>
                <w:numId w:val="9"/>
              </w:num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 Analizuoti klinikinių tyrimų naudos ir </w:t>
            </w:r>
          </w:p>
          <w:p w14:paraId="230CBDDC"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rizikos santykių problemas.</w:t>
            </w:r>
          </w:p>
        </w:tc>
        <w:tc>
          <w:tcPr>
            <w:tcW w:w="4815" w:type="dxa"/>
            <w:gridSpan w:val="2"/>
          </w:tcPr>
          <w:p w14:paraId="3ADC6A81" w14:textId="77777777" w:rsidR="00E84ABC" w:rsidRPr="00195F64" w:rsidRDefault="00E84ABC" w:rsidP="00BF6B53">
            <w:pPr>
              <w:pStyle w:val="Sraopastraipa"/>
              <w:numPr>
                <w:ilvl w:val="2"/>
                <w:numId w:val="12"/>
              </w:num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Aptarti ir nagrinėti klinikinių tyrimų </w:t>
            </w:r>
          </w:p>
          <w:p w14:paraId="34EE9894"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vertės kategorijas, „patobulinimo“ etikos pavyzdžius, tyrimų su gyvūnais etikos pavyzdžius.</w:t>
            </w:r>
          </w:p>
        </w:tc>
      </w:tr>
      <w:tr w:rsidR="00E84ABC" w:rsidRPr="00195F64" w14:paraId="341ED817" w14:textId="77777777" w:rsidTr="00BF6B53">
        <w:trPr>
          <w:trHeight w:val="665"/>
        </w:trPr>
        <w:tc>
          <w:tcPr>
            <w:tcW w:w="4821" w:type="dxa"/>
          </w:tcPr>
          <w:p w14:paraId="436CFD69" w14:textId="77777777" w:rsidR="00E84ABC" w:rsidRPr="00195F64" w:rsidRDefault="00E84ABC" w:rsidP="00BF6B53">
            <w:pPr>
              <w:pStyle w:val="Sraopastraipa"/>
              <w:numPr>
                <w:ilvl w:val="1"/>
                <w:numId w:val="9"/>
              </w:num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 Parengti ir pristatyti socialinės reklamos </w:t>
            </w:r>
          </w:p>
          <w:p w14:paraId="47426DD3"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projektą, skirtą smurto prieš gyvūnus prevencijai.</w:t>
            </w:r>
          </w:p>
        </w:tc>
        <w:tc>
          <w:tcPr>
            <w:tcW w:w="4815" w:type="dxa"/>
            <w:gridSpan w:val="2"/>
          </w:tcPr>
          <w:p w14:paraId="5A7C18D5" w14:textId="77777777" w:rsidR="00E84ABC" w:rsidRPr="00195F64" w:rsidRDefault="00E84ABC" w:rsidP="00BF6B53">
            <w:pPr>
              <w:pStyle w:val="Sraopastraipa"/>
              <w:numPr>
                <w:ilvl w:val="2"/>
                <w:numId w:val="9"/>
              </w:num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Paaiškinti smurto prieš gyvūnus </w:t>
            </w:r>
          </w:p>
          <w:p w14:paraId="65D193C5"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priežastis ir pa</w:t>
            </w:r>
            <w:r>
              <w:rPr>
                <w:rFonts w:ascii="Times New Roman" w:hAnsi="Times New Roman"/>
                <w:sz w:val="24"/>
                <w:szCs w:val="24"/>
                <w:lang w:val="lt-LT"/>
              </w:rPr>
              <w:t>darinius</w:t>
            </w:r>
            <w:r w:rsidRPr="00195F64">
              <w:rPr>
                <w:rFonts w:ascii="Times New Roman" w:hAnsi="Times New Roman"/>
                <w:sz w:val="24"/>
                <w:szCs w:val="24"/>
                <w:lang w:val="lt-LT"/>
              </w:rPr>
              <w:t>.</w:t>
            </w:r>
          </w:p>
        </w:tc>
      </w:tr>
      <w:tr w:rsidR="00E84ABC" w:rsidRPr="00195F64" w14:paraId="32FABABA" w14:textId="77777777" w:rsidTr="00BF6B53">
        <w:trPr>
          <w:trHeight w:val="172"/>
        </w:trPr>
        <w:tc>
          <w:tcPr>
            <w:tcW w:w="9636" w:type="dxa"/>
            <w:gridSpan w:val="3"/>
          </w:tcPr>
          <w:p w14:paraId="1E54B6EF"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4. Gyvenimo įprasminimas pasaulyje: Aš ir prasmė</w:t>
            </w:r>
          </w:p>
        </w:tc>
      </w:tr>
      <w:tr w:rsidR="00E84ABC" w:rsidRPr="00195F64" w14:paraId="6C8EACAF" w14:textId="77777777" w:rsidTr="00BF6B53">
        <w:trPr>
          <w:trHeight w:val="172"/>
        </w:trPr>
        <w:tc>
          <w:tcPr>
            <w:tcW w:w="9636" w:type="dxa"/>
            <w:gridSpan w:val="3"/>
          </w:tcPr>
          <w:p w14:paraId="57DA4B7C"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Mokinių pasiekimai</w:t>
            </w:r>
          </w:p>
        </w:tc>
      </w:tr>
      <w:tr w:rsidR="00E84ABC" w:rsidRPr="00195F64" w14:paraId="77C6AB99" w14:textId="77777777" w:rsidTr="00BF6B53">
        <w:trPr>
          <w:trHeight w:val="977"/>
        </w:trPr>
        <w:tc>
          <w:tcPr>
            <w:tcW w:w="9636" w:type="dxa"/>
            <w:gridSpan w:val="3"/>
          </w:tcPr>
          <w:p w14:paraId="3883B135"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Nuostatos.</w:t>
            </w:r>
          </w:p>
          <w:p w14:paraId="2F320D01"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eastAsia="lt-LT"/>
              </w:rPr>
            </w:pPr>
            <w:r w:rsidRPr="00195F64">
              <w:rPr>
                <w:rFonts w:ascii="Times New Roman" w:hAnsi="Times New Roman"/>
                <w:sz w:val="24"/>
                <w:szCs w:val="24"/>
                <w:lang w:val="lt-LT" w:eastAsia="lt-LT"/>
              </w:rPr>
              <w:t>Suprasti ir vadovautis požiūriu:</w:t>
            </w:r>
          </w:p>
          <w:p w14:paraId="2E29B588"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eastAsia="lt-LT"/>
              </w:rPr>
            </w:pPr>
            <w:r w:rsidRPr="00195F64">
              <w:rPr>
                <w:rFonts w:ascii="Times New Roman" w:hAnsi="Times New Roman"/>
                <w:sz w:val="24"/>
                <w:szCs w:val="24"/>
                <w:lang w:val="lt-LT" w:eastAsia="lt-LT"/>
              </w:rPr>
              <w:t>„</w:t>
            </w:r>
            <w:r>
              <w:rPr>
                <w:rFonts w:ascii="Times New Roman" w:hAnsi="Times New Roman"/>
                <w:sz w:val="24"/>
                <w:szCs w:val="24"/>
                <w:lang w:val="lt-LT" w:eastAsia="lt-LT"/>
              </w:rPr>
              <w:t>a</w:t>
            </w:r>
            <w:r w:rsidRPr="00195F64">
              <w:rPr>
                <w:rFonts w:ascii="Times New Roman" w:hAnsi="Times New Roman"/>
                <w:sz w:val="24"/>
                <w:szCs w:val="24"/>
                <w:lang w:val="lt-LT" w:eastAsia="lt-LT"/>
              </w:rPr>
              <w:t>š esu susijęs su visu pasauliu ir pasaulis su manimi“.</w:t>
            </w:r>
          </w:p>
          <w:p w14:paraId="1125F7E7"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eastAsia="lt-LT"/>
              </w:rPr>
            </w:pPr>
            <w:r w:rsidRPr="00195F64">
              <w:rPr>
                <w:rFonts w:ascii="Times New Roman" w:hAnsi="Times New Roman"/>
                <w:sz w:val="24"/>
                <w:szCs w:val="24"/>
                <w:lang w:val="lt-LT" w:eastAsia="lt-LT"/>
              </w:rPr>
              <w:t>Stebėtis supančios aplinkos grožiu.</w:t>
            </w:r>
          </w:p>
          <w:p w14:paraId="78A4160E"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eastAsia="lt-LT"/>
              </w:rPr>
            </w:pPr>
            <w:r w:rsidRPr="00195F64">
              <w:rPr>
                <w:rFonts w:ascii="Times New Roman" w:hAnsi="Times New Roman"/>
                <w:sz w:val="24"/>
                <w:szCs w:val="24"/>
                <w:lang w:val="lt-LT"/>
              </w:rPr>
              <w:t>Asmens būtis prasminga, jei žmogus gyvena palikdamas teigiamą pėdsaką aplinkoje.</w:t>
            </w:r>
          </w:p>
          <w:p w14:paraId="49EF1FAE"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Esminis gebėjimas.</w:t>
            </w:r>
          </w:p>
          <w:p w14:paraId="759F3524"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Rūpintis aplinkosauga ir </w:t>
            </w:r>
            <w:proofErr w:type="spellStart"/>
            <w:r w:rsidRPr="00195F64">
              <w:rPr>
                <w:rFonts w:ascii="Times New Roman" w:hAnsi="Times New Roman"/>
                <w:sz w:val="24"/>
                <w:szCs w:val="24"/>
                <w:lang w:val="lt-LT"/>
              </w:rPr>
              <w:t>savanoriauti</w:t>
            </w:r>
            <w:proofErr w:type="spellEnd"/>
            <w:r w:rsidRPr="00195F64">
              <w:rPr>
                <w:rFonts w:ascii="Times New Roman" w:hAnsi="Times New Roman"/>
                <w:sz w:val="24"/>
                <w:szCs w:val="24"/>
                <w:lang w:val="lt-LT"/>
              </w:rPr>
              <w:t xml:space="preserve">. </w:t>
            </w:r>
          </w:p>
        </w:tc>
      </w:tr>
      <w:tr w:rsidR="00E84ABC" w:rsidRPr="00195F64" w14:paraId="1308AD0F" w14:textId="77777777" w:rsidTr="00BF6B53">
        <w:tc>
          <w:tcPr>
            <w:tcW w:w="4821" w:type="dxa"/>
          </w:tcPr>
          <w:p w14:paraId="1BB200CC"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Gebėjimai</w:t>
            </w:r>
          </w:p>
        </w:tc>
        <w:tc>
          <w:tcPr>
            <w:tcW w:w="4815" w:type="dxa"/>
            <w:gridSpan w:val="2"/>
          </w:tcPr>
          <w:p w14:paraId="16D56176"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Žinios ir supratimas</w:t>
            </w:r>
          </w:p>
        </w:tc>
      </w:tr>
      <w:tr w:rsidR="00E84ABC" w:rsidRPr="00E84ABC" w14:paraId="42EA6D6D" w14:textId="77777777" w:rsidTr="00BF6B53">
        <w:trPr>
          <w:trHeight w:val="858"/>
        </w:trPr>
        <w:tc>
          <w:tcPr>
            <w:tcW w:w="4821" w:type="dxa"/>
          </w:tcPr>
          <w:p w14:paraId="4EE3CCF9" w14:textId="77777777" w:rsidR="00E84ABC" w:rsidRPr="00195F64" w:rsidRDefault="00E84ABC" w:rsidP="00BF6B53">
            <w:pPr>
              <w:overflowPunct/>
              <w:autoSpaceDE/>
              <w:autoSpaceDN/>
              <w:adjustRightInd/>
              <w:jc w:val="both"/>
              <w:textAlignment w:val="auto"/>
              <w:rPr>
                <w:rFonts w:ascii="Times New Roman" w:hAnsi="Times New Roman"/>
                <w:sz w:val="24"/>
                <w:szCs w:val="24"/>
                <w:lang w:val="lt-LT"/>
              </w:rPr>
            </w:pPr>
            <w:r w:rsidRPr="00195F64">
              <w:rPr>
                <w:rFonts w:ascii="Times New Roman" w:hAnsi="Times New Roman"/>
                <w:sz w:val="24"/>
                <w:szCs w:val="24"/>
                <w:lang w:val="lt-LT"/>
              </w:rPr>
              <w:t>4.1. Interpretuoti pagrindinę giliosios ekologijos sampratą – savęs identifikacij</w:t>
            </w:r>
            <w:r>
              <w:rPr>
                <w:rFonts w:ascii="Times New Roman" w:hAnsi="Times New Roman"/>
                <w:sz w:val="24"/>
                <w:szCs w:val="24"/>
                <w:lang w:val="lt-LT"/>
              </w:rPr>
              <w:t>ą</w:t>
            </w:r>
            <w:r w:rsidRPr="00195F64">
              <w:rPr>
                <w:rFonts w:ascii="Times New Roman" w:hAnsi="Times New Roman"/>
                <w:sz w:val="24"/>
                <w:szCs w:val="24"/>
                <w:lang w:val="lt-LT"/>
              </w:rPr>
              <w:t xml:space="preserve"> – ir ją taikyti gyvenime.</w:t>
            </w:r>
          </w:p>
        </w:tc>
        <w:tc>
          <w:tcPr>
            <w:tcW w:w="4815" w:type="dxa"/>
            <w:gridSpan w:val="2"/>
          </w:tcPr>
          <w:p w14:paraId="143B52F6" w14:textId="77777777" w:rsidR="00E84ABC" w:rsidRPr="00195F64" w:rsidRDefault="00E84ABC" w:rsidP="00BF6B53">
            <w:pPr>
              <w:overflowPunct/>
              <w:autoSpaceDE/>
              <w:autoSpaceDN/>
              <w:adjustRightInd/>
              <w:ind w:right="-81"/>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4.1.1. Paaiškinti, kas yra </w:t>
            </w:r>
            <w:proofErr w:type="spellStart"/>
            <w:r w:rsidRPr="00195F64">
              <w:rPr>
                <w:rFonts w:ascii="Times New Roman" w:hAnsi="Times New Roman"/>
                <w:sz w:val="24"/>
                <w:szCs w:val="24"/>
                <w:lang w:val="lt-LT"/>
              </w:rPr>
              <w:t>ekocentrizmas</w:t>
            </w:r>
            <w:proofErr w:type="spellEnd"/>
            <w:r w:rsidRPr="00195F64">
              <w:rPr>
                <w:rFonts w:ascii="Times New Roman" w:hAnsi="Times New Roman"/>
                <w:sz w:val="24"/>
                <w:szCs w:val="24"/>
                <w:lang w:val="lt-LT"/>
              </w:rPr>
              <w:t xml:space="preserve"> ir gilioji  ekologija.</w:t>
            </w:r>
          </w:p>
        </w:tc>
      </w:tr>
    </w:tbl>
    <w:p w14:paraId="3674C212" w14:textId="77777777" w:rsidR="00E84ABC" w:rsidRPr="00195F64" w:rsidRDefault="00E84ABC" w:rsidP="00E84ABC">
      <w:pPr>
        <w:keepNext/>
        <w:overflowPunct/>
        <w:autoSpaceDE/>
        <w:autoSpaceDN/>
        <w:adjustRightInd/>
        <w:ind w:left="-180" w:firstLine="720"/>
        <w:jc w:val="both"/>
        <w:textAlignment w:val="auto"/>
        <w:outlineLvl w:val="0"/>
        <w:rPr>
          <w:rFonts w:ascii="Times New Roman" w:hAnsi="Times New Roman"/>
          <w:sz w:val="24"/>
          <w:szCs w:val="24"/>
          <w:lang w:val="lt-LT"/>
        </w:rPr>
      </w:pPr>
    </w:p>
    <w:p w14:paraId="3845ED5A" w14:textId="77777777" w:rsidR="00E84ABC" w:rsidRPr="00195F64" w:rsidRDefault="00E84ABC" w:rsidP="00E84ABC">
      <w:pPr>
        <w:keepNext/>
        <w:overflowPunct/>
        <w:autoSpaceDE/>
        <w:autoSpaceDN/>
        <w:adjustRightInd/>
        <w:ind w:left="-180" w:firstLine="1427"/>
        <w:jc w:val="both"/>
        <w:textAlignment w:val="auto"/>
        <w:outlineLvl w:val="0"/>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1</w:t>
      </w:r>
      <w:r w:rsidRPr="00195F64">
        <w:rPr>
          <w:rFonts w:ascii="Times New Roman" w:hAnsi="Times New Roman"/>
          <w:sz w:val="24"/>
          <w:szCs w:val="24"/>
          <w:lang w:val="lt-LT"/>
        </w:rPr>
        <w:t xml:space="preserve">.6. Turinio apimtis: </w:t>
      </w:r>
    </w:p>
    <w:p w14:paraId="6DAF741A"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1</w:t>
      </w:r>
      <w:r w:rsidRPr="00195F64">
        <w:rPr>
          <w:rFonts w:ascii="Times New Roman" w:hAnsi="Times New Roman"/>
          <w:sz w:val="24"/>
          <w:szCs w:val="24"/>
          <w:lang w:val="lt-LT"/>
        </w:rPr>
        <w:t xml:space="preserve">.6.1. </w:t>
      </w:r>
      <w:r w:rsidRPr="00195F64">
        <w:rPr>
          <w:rFonts w:ascii="Times New Roman" w:hAnsi="Times New Roman" w:hint="eastAsia"/>
          <w:sz w:val="24"/>
          <w:szCs w:val="24"/>
          <w:lang w:val="lt-LT"/>
        </w:rPr>
        <w:t>Į</w:t>
      </w:r>
      <w:r w:rsidRPr="00195F64">
        <w:rPr>
          <w:rFonts w:ascii="Times New Roman" w:hAnsi="Times New Roman"/>
          <w:sz w:val="24"/>
          <w:szCs w:val="24"/>
          <w:lang w:val="lt-LT"/>
        </w:rPr>
        <w:t>sis</w:t>
      </w:r>
      <w:r w:rsidRPr="00195F64">
        <w:rPr>
          <w:rFonts w:ascii="Times New Roman" w:hAnsi="Times New Roman" w:hint="eastAsia"/>
          <w:sz w:val="24"/>
          <w:szCs w:val="24"/>
          <w:lang w:val="lt-LT"/>
        </w:rPr>
        <w:t>ą</w:t>
      </w:r>
      <w:r w:rsidRPr="00195F64">
        <w:rPr>
          <w:rFonts w:ascii="Times New Roman" w:hAnsi="Times New Roman"/>
          <w:sz w:val="24"/>
          <w:szCs w:val="24"/>
          <w:lang w:val="lt-LT"/>
        </w:rPr>
        <w:t>moninta tapatyb</w:t>
      </w:r>
      <w:r w:rsidRPr="00195F64">
        <w:rPr>
          <w:rFonts w:ascii="Times New Roman" w:hAnsi="Times New Roman" w:hint="eastAsia"/>
          <w:sz w:val="24"/>
          <w:szCs w:val="24"/>
          <w:lang w:val="lt-LT"/>
        </w:rPr>
        <w:t>ė</w:t>
      </w:r>
      <w:r w:rsidRPr="00195F64">
        <w:rPr>
          <w:rFonts w:ascii="Times New Roman" w:hAnsi="Times New Roman"/>
          <w:sz w:val="24"/>
          <w:szCs w:val="24"/>
          <w:lang w:val="lt-LT"/>
        </w:rPr>
        <w:t xml:space="preserve"> ir saviugda: Aš – žmogus.</w:t>
      </w:r>
      <w:r w:rsidRPr="00195F64">
        <w:rPr>
          <w:rFonts w:ascii="Times New Roman" w:hAnsi="Times New Roman"/>
          <w:sz w:val="24"/>
          <w:szCs w:val="24"/>
          <w:lang w:val="lt-LT"/>
        </w:rPr>
        <w:tab/>
      </w:r>
    </w:p>
    <w:p w14:paraId="7F06048D"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Žmogaus teis</w:t>
      </w:r>
      <w:r w:rsidRPr="00195F64">
        <w:rPr>
          <w:rFonts w:ascii="Times New Roman" w:hAnsi="Times New Roman" w:hint="eastAsia"/>
          <w:sz w:val="24"/>
          <w:szCs w:val="24"/>
          <w:lang w:val="lt-LT"/>
        </w:rPr>
        <w:t>ė</w:t>
      </w:r>
      <w:r w:rsidRPr="00195F64">
        <w:rPr>
          <w:rFonts w:ascii="Times New Roman" w:hAnsi="Times New Roman"/>
          <w:sz w:val="24"/>
          <w:szCs w:val="24"/>
          <w:lang w:val="lt-LT"/>
        </w:rPr>
        <w:t>s, orumas, autonomija.</w:t>
      </w:r>
    </w:p>
    <w:p w14:paraId="24E97FD9"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Žmogaus fizin</w:t>
      </w:r>
      <w:r w:rsidRPr="00195F64">
        <w:rPr>
          <w:rFonts w:ascii="Times New Roman" w:hAnsi="Times New Roman" w:hint="eastAsia"/>
          <w:sz w:val="24"/>
          <w:szCs w:val="24"/>
          <w:lang w:val="lt-LT"/>
        </w:rPr>
        <w:t>ė</w:t>
      </w:r>
      <w:r w:rsidRPr="00195F64">
        <w:rPr>
          <w:rFonts w:ascii="Times New Roman" w:hAnsi="Times New Roman"/>
          <w:sz w:val="24"/>
          <w:szCs w:val="24"/>
          <w:lang w:val="lt-LT"/>
        </w:rPr>
        <w:t>s ir psichin</w:t>
      </w:r>
      <w:r w:rsidRPr="00195F64">
        <w:rPr>
          <w:rFonts w:ascii="Times New Roman" w:hAnsi="Times New Roman" w:hint="eastAsia"/>
          <w:sz w:val="24"/>
          <w:szCs w:val="24"/>
          <w:lang w:val="lt-LT"/>
        </w:rPr>
        <w:t>ė</w:t>
      </w:r>
      <w:r w:rsidRPr="00195F64">
        <w:rPr>
          <w:rFonts w:ascii="Times New Roman" w:hAnsi="Times New Roman"/>
          <w:sz w:val="24"/>
          <w:szCs w:val="24"/>
          <w:lang w:val="lt-LT"/>
        </w:rPr>
        <w:t>s savyb</w:t>
      </w:r>
      <w:r w:rsidRPr="00195F64">
        <w:rPr>
          <w:rFonts w:ascii="Times New Roman" w:hAnsi="Times New Roman" w:hint="eastAsia"/>
          <w:sz w:val="24"/>
          <w:szCs w:val="24"/>
          <w:lang w:val="lt-LT"/>
        </w:rPr>
        <w:t>ė</w:t>
      </w:r>
      <w:r w:rsidRPr="00195F64">
        <w:rPr>
          <w:rFonts w:ascii="Times New Roman" w:hAnsi="Times New Roman"/>
          <w:sz w:val="24"/>
          <w:szCs w:val="24"/>
          <w:lang w:val="lt-LT"/>
        </w:rPr>
        <w:t>s, kuo žmogaus ir kit</w:t>
      </w:r>
      <w:r w:rsidRPr="00195F64">
        <w:rPr>
          <w:rFonts w:ascii="Times New Roman" w:hAnsi="Times New Roman" w:hint="eastAsia"/>
          <w:sz w:val="24"/>
          <w:szCs w:val="24"/>
          <w:lang w:val="lt-LT"/>
        </w:rPr>
        <w:t>ų</w:t>
      </w:r>
      <w:r w:rsidRPr="00195F64">
        <w:rPr>
          <w:rFonts w:ascii="Times New Roman" w:hAnsi="Times New Roman"/>
          <w:sz w:val="24"/>
          <w:szCs w:val="24"/>
          <w:lang w:val="lt-LT"/>
        </w:rPr>
        <w:t xml:space="preserve"> gyv</w:t>
      </w:r>
      <w:r w:rsidRPr="00195F64">
        <w:rPr>
          <w:rFonts w:ascii="Times New Roman" w:hAnsi="Times New Roman" w:hint="eastAsia"/>
          <w:sz w:val="24"/>
          <w:szCs w:val="24"/>
          <w:lang w:val="lt-LT"/>
        </w:rPr>
        <w:t>ų</w:t>
      </w:r>
      <w:r w:rsidRPr="00195F64">
        <w:rPr>
          <w:rFonts w:ascii="Times New Roman" w:hAnsi="Times New Roman"/>
          <w:sz w:val="24"/>
          <w:szCs w:val="24"/>
          <w:lang w:val="lt-LT"/>
        </w:rPr>
        <w:t xml:space="preserve"> organizm</w:t>
      </w:r>
      <w:r w:rsidRPr="00195F64">
        <w:rPr>
          <w:rFonts w:ascii="Times New Roman" w:hAnsi="Times New Roman" w:hint="eastAsia"/>
          <w:sz w:val="24"/>
          <w:szCs w:val="24"/>
          <w:lang w:val="lt-LT"/>
        </w:rPr>
        <w:t>ų</w:t>
      </w:r>
      <w:r w:rsidRPr="00195F64">
        <w:rPr>
          <w:rFonts w:ascii="Times New Roman" w:hAnsi="Times New Roman"/>
          <w:sz w:val="24"/>
          <w:szCs w:val="24"/>
          <w:lang w:val="lt-LT"/>
        </w:rPr>
        <w:t xml:space="preserve"> savybės panašios</w:t>
      </w:r>
      <w:r>
        <w:rPr>
          <w:rFonts w:ascii="Times New Roman" w:hAnsi="Times New Roman"/>
          <w:sz w:val="24"/>
          <w:szCs w:val="24"/>
          <w:lang w:val="lt-LT"/>
        </w:rPr>
        <w:t>,</w:t>
      </w:r>
      <w:r w:rsidRPr="00195F64">
        <w:rPr>
          <w:rFonts w:ascii="Times New Roman" w:hAnsi="Times New Roman"/>
          <w:sz w:val="24"/>
          <w:szCs w:val="24"/>
          <w:lang w:val="lt-LT"/>
        </w:rPr>
        <w:t xml:space="preserve"> </w:t>
      </w:r>
      <w:r>
        <w:rPr>
          <w:rFonts w:ascii="Times New Roman" w:hAnsi="Times New Roman"/>
          <w:sz w:val="24"/>
          <w:szCs w:val="24"/>
          <w:lang w:val="lt-LT"/>
        </w:rPr>
        <w:t xml:space="preserve">kuo </w:t>
      </w:r>
      <w:r w:rsidRPr="00195F64">
        <w:rPr>
          <w:rFonts w:ascii="Times New Roman" w:hAnsi="Times New Roman"/>
          <w:sz w:val="24"/>
          <w:szCs w:val="24"/>
          <w:lang w:val="lt-LT"/>
        </w:rPr>
        <w:t>skiriasi.</w:t>
      </w:r>
    </w:p>
    <w:p w14:paraId="2CDA6D97"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Bioetikos raida, tyrimų etika.</w:t>
      </w:r>
    </w:p>
    <w:p w14:paraId="52AB17D1"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1</w:t>
      </w:r>
      <w:r w:rsidRPr="00195F64">
        <w:rPr>
          <w:rFonts w:ascii="Times New Roman" w:hAnsi="Times New Roman"/>
          <w:sz w:val="24"/>
          <w:szCs w:val="24"/>
          <w:lang w:val="lt-LT"/>
        </w:rPr>
        <w:t>.6.2. Dialogas: Aš ir Tu.</w:t>
      </w:r>
    </w:p>
    <w:p w14:paraId="08BD7E3A"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Aš − žmogus, tu – gyv</w:t>
      </w:r>
      <w:r w:rsidRPr="00195F64">
        <w:rPr>
          <w:rFonts w:ascii="Times New Roman" w:hAnsi="Times New Roman" w:hint="eastAsia"/>
          <w:sz w:val="24"/>
          <w:szCs w:val="24"/>
          <w:lang w:val="lt-LT"/>
        </w:rPr>
        <w:t>ū</w:t>
      </w:r>
      <w:r w:rsidRPr="00195F64">
        <w:rPr>
          <w:rFonts w:ascii="Times New Roman" w:hAnsi="Times New Roman"/>
          <w:sz w:val="24"/>
          <w:szCs w:val="24"/>
          <w:lang w:val="lt-LT"/>
        </w:rPr>
        <w:t xml:space="preserve">nas. Pareigos </w:t>
      </w:r>
      <w:r w:rsidRPr="00195F64">
        <w:rPr>
          <w:rFonts w:ascii="Times New Roman" w:hAnsi="Times New Roman" w:hint="eastAsia"/>
          <w:sz w:val="24"/>
          <w:szCs w:val="24"/>
          <w:lang w:val="lt-LT"/>
        </w:rPr>
        <w:t>į</w:t>
      </w:r>
      <w:r w:rsidRPr="00195F64">
        <w:rPr>
          <w:rFonts w:ascii="Times New Roman" w:hAnsi="Times New Roman"/>
          <w:sz w:val="24"/>
          <w:szCs w:val="24"/>
          <w:lang w:val="lt-LT"/>
        </w:rPr>
        <w:t>sis</w:t>
      </w:r>
      <w:r w:rsidRPr="00195F64">
        <w:rPr>
          <w:rFonts w:ascii="Times New Roman" w:hAnsi="Times New Roman" w:hint="eastAsia"/>
          <w:sz w:val="24"/>
          <w:szCs w:val="24"/>
          <w:lang w:val="lt-LT"/>
        </w:rPr>
        <w:t>ą</w:t>
      </w:r>
      <w:r w:rsidRPr="00195F64">
        <w:rPr>
          <w:rFonts w:ascii="Times New Roman" w:hAnsi="Times New Roman"/>
          <w:sz w:val="24"/>
          <w:szCs w:val="24"/>
          <w:lang w:val="lt-LT"/>
        </w:rPr>
        <w:t>moninimas ir taikymas praktikoje.</w:t>
      </w:r>
    </w:p>
    <w:p w14:paraId="68A02D9E"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Aš – žmogus, tu – mane supanti aplinka. Santykiai ir atsakomybė.</w:t>
      </w:r>
    </w:p>
    <w:p w14:paraId="6402E93A"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1</w:t>
      </w:r>
      <w:r w:rsidRPr="00195F64">
        <w:rPr>
          <w:rFonts w:ascii="Times New Roman" w:hAnsi="Times New Roman"/>
          <w:sz w:val="24"/>
          <w:szCs w:val="24"/>
          <w:lang w:val="lt-LT"/>
        </w:rPr>
        <w:t>.6.3.</w:t>
      </w:r>
      <w:r w:rsidRPr="00195F64">
        <w:t xml:space="preserve"> </w:t>
      </w:r>
      <w:r w:rsidRPr="00195F64">
        <w:rPr>
          <w:rFonts w:ascii="Times New Roman" w:hAnsi="Times New Roman"/>
          <w:sz w:val="24"/>
          <w:szCs w:val="24"/>
          <w:lang w:val="lt-LT"/>
        </w:rPr>
        <w:t>Socialiniai santykiai: Aš ir Mes.</w:t>
      </w:r>
    </w:p>
    <w:p w14:paraId="5EBA4650"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Bioetikos problemos. Smurto prieš gyvūnus prevencija.</w:t>
      </w:r>
    </w:p>
    <w:p w14:paraId="2B2848A6"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Pr>
          <w:rFonts w:ascii="Times New Roman" w:hAnsi="Times New Roman"/>
          <w:sz w:val="24"/>
          <w:szCs w:val="24"/>
          <w:lang w:val="lt-LT"/>
        </w:rPr>
        <w:t>T</w:t>
      </w:r>
      <w:r w:rsidRPr="00195F64">
        <w:rPr>
          <w:rFonts w:ascii="Times New Roman" w:hAnsi="Times New Roman"/>
          <w:sz w:val="24"/>
          <w:szCs w:val="24"/>
          <w:lang w:val="lt-LT"/>
        </w:rPr>
        <w:t xml:space="preserve">rys reikšmingi UNESCO tarptautiniai dokumentai bioetikos srityje: </w:t>
      </w:r>
      <w:r>
        <w:rPr>
          <w:rFonts w:ascii="Times New Roman" w:hAnsi="Times New Roman"/>
          <w:sz w:val="24"/>
          <w:szCs w:val="24"/>
          <w:lang w:val="lt-LT"/>
        </w:rPr>
        <w:t>„</w:t>
      </w:r>
      <w:r w:rsidRPr="00195F64">
        <w:rPr>
          <w:rFonts w:ascii="Times New Roman" w:hAnsi="Times New Roman"/>
          <w:sz w:val="24"/>
          <w:szCs w:val="24"/>
          <w:lang w:val="lt-LT"/>
        </w:rPr>
        <w:t>Visuotin</w:t>
      </w:r>
      <w:r w:rsidRPr="00195F64">
        <w:rPr>
          <w:rFonts w:ascii="Times New Roman" w:hAnsi="Times New Roman" w:hint="eastAsia"/>
          <w:sz w:val="24"/>
          <w:szCs w:val="24"/>
          <w:lang w:val="lt-LT"/>
        </w:rPr>
        <w:t>ė</w:t>
      </w:r>
      <w:r w:rsidRPr="00195F64">
        <w:rPr>
          <w:rFonts w:ascii="Times New Roman" w:hAnsi="Times New Roman"/>
          <w:sz w:val="24"/>
          <w:szCs w:val="24"/>
          <w:lang w:val="lt-LT"/>
        </w:rPr>
        <w:t xml:space="preserve"> žmogaus genomo ir žmogaus teisi</w:t>
      </w:r>
      <w:r w:rsidRPr="00195F64">
        <w:rPr>
          <w:rFonts w:ascii="Times New Roman" w:hAnsi="Times New Roman" w:hint="eastAsia"/>
          <w:sz w:val="24"/>
          <w:szCs w:val="24"/>
          <w:lang w:val="lt-LT"/>
        </w:rPr>
        <w:t>ų</w:t>
      </w:r>
      <w:r w:rsidRPr="00195F64">
        <w:rPr>
          <w:rFonts w:ascii="Times New Roman" w:hAnsi="Times New Roman"/>
          <w:sz w:val="24"/>
          <w:szCs w:val="24"/>
          <w:lang w:val="lt-LT"/>
        </w:rPr>
        <w:t xml:space="preserve"> deklaracija</w:t>
      </w:r>
      <w:r>
        <w:rPr>
          <w:rFonts w:ascii="Times New Roman" w:hAnsi="Times New Roman"/>
          <w:sz w:val="24"/>
          <w:szCs w:val="24"/>
          <w:lang w:val="lt-LT"/>
        </w:rPr>
        <w:t>“</w:t>
      </w:r>
      <w:r w:rsidRPr="00195F64">
        <w:rPr>
          <w:rFonts w:ascii="Times New Roman" w:hAnsi="Times New Roman"/>
          <w:sz w:val="24"/>
          <w:szCs w:val="24"/>
          <w:lang w:val="lt-LT"/>
        </w:rPr>
        <w:t xml:space="preserve"> (1997 m.), </w:t>
      </w:r>
      <w:r>
        <w:rPr>
          <w:rFonts w:ascii="Times New Roman" w:hAnsi="Times New Roman"/>
          <w:sz w:val="24"/>
          <w:szCs w:val="24"/>
          <w:lang w:val="lt-LT"/>
        </w:rPr>
        <w:t>„</w:t>
      </w:r>
      <w:r w:rsidRPr="00195F64">
        <w:rPr>
          <w:rFonts w:ascii="Times New Roman" w:hAnsi="Times New Roman"/>
          <w:sz w:val="24"/>
          <w:szCs w:val="24"/>
          <w:lang w:val="lt-LT"/>
        </w:rPr>
        <w:t>Tarptautin</w:t>
      </w:r>
      <w:r w:rsidRPr="00195F64">
        <w:rPr>
          <w:rFonts w:ascii="Times New Roman" w:hAnsi="Times New Roman" w:hint="eastAsia"/>
          <w:sz w:val="24"/>
          <w:szCs w:val="24"/>
          <w:lang w:val="lt-LT"/>
        </w:rPr>
        <w:t>ė</w:t>
      </w:r>
      <w:r w:rsidRPr="00195F64">
        <w:rPr>
          <w:rFonts w:ascii="Times New Roman" w:hAnsi="Times New Roman"/>
          <w:sz w:val="24"/>
          <w:szCs w:val="24"/>
          <w:lang w:val="lt-LT"/>
        </w:rPr>
        <w:t xml:space="preserve"> žmogaus genetini</w:t>
      </w:r>
      <w:r w:rsidRPr="00195F64">
        <w:rPr>
          <w:rFonts w:ascii="Times New Roman" w:hAnsi="Times New Roman" w:hint="eastAsia"/>
          <w:sz w:val="24"/>
          <w:szCs w:val="24"/>
          <w:lang w:val="lt-LT"/>
        </w:rPr>
        <w:t>ų</w:t>
      </w:r>
      <w:r w:rsidRPr="00195F64">
        <w:rPr>
          <w:rFonts w:ascii="Times New Roman" w:hAnsi="Times New Roman"/>
          <w:sz w:val="24"/>
          <w:szCs w:val="24"/>
          <w:lang w:val="lt-LT"/>
        </w:rPr>
        <w:t xml:space="preserve"> duomen</w:t>
      </w:r>
      <w:r w:rsidRPr="00195F64">
        <w:rPr>
          <w:rFonts w:ascii="Times New Roman" w:hAnsi="Times New Roman" w:hint="eastAsia"/>
          <w:sz w:val="24"/>
          <w:szCs w:val="24"/>
          <w:lang w:val="lt-LT"/>
        </w:rPr>
        <w:t>ų</w:t>
      </w:r>
      <w:r w:rsidRPr="00195F64">
        <w:rPr>
          <w:rFonts w:ascii="Times New Roman" w:hAnsi="Times New Roman"/>
          <w:sz w:val="24"/>
          <w:szCs w:val="24"/>
          <w:lang w:val="lt-LT"/>
        </w:rPr>
        <w:t xml:space="preserve"> deklaracija</w:t>
      </w:r>
      <w:r>
        <w:rPr>
          <w:rFonts w:ascii="Times New Roman" w:hAnsi="Times New Roman"/>
          <w:sz w:val="24"/>
          <w:szCs w:val="24"/>
          <w:lang w:val="lt-LT"/>
        </w:rPr>
        <w:t>“</w:t>
      </w:r>
      <w:r w:rsidRPr="00195F64">
        <w:rPr>
          <w:rFonts w:ascii="Times New Roman" w:hAnsi="Times New Roman"/>
          <w:sz w:val="24"/>
          <w:szCs w:val="24"/>
          <w:lang w:val="lt-LT"/>
        </w:rPr>
        <w:t xml:space="preserve"> (2003 m.) ir </w:t>
      </w:r>
      <w:r>
        <w:rPr>
          <w:rFonts w:ascii="Times New Roman" w:hAnsi="Times New Roman"/>
          <w:sz w:val="24"/>
          <w:szCs w:val="24"/>
          <w:lang w:val="lt-LT"/>
        </w:rPr>
        <w:t>„</w:t>
      </w:r>
      <w:r w:rsidRPr="00195F64">
        <w:rPr>
          <w:rFonts w:ascii="Times New Roman" w:hAnsi="Times New Roman"/>
          <w:sz w:val="24"/>
          <w:szCs w:val="24"/>
          <w:lang w:val="lt-LT"/>
        </w:rPr>
        <w:t>Visuotin</w:t>
      </w:r>
      <w:r w:rsidRPr="00195F64">
        <w:rPr>
          <w:rFonts w:ascii="Times New Roman" w:hAnsi="Times New Roman" w:hint="eastAsia"/>
          <w:sz w:val="24"/>
          <w:szCs w:val="24"/>
          <w:lang w:val="lt-LT"/>
        </w:rPr>
        <w:t>ė</w:t>
      </w:r>
      <w:r w:rsidRPr="00195F64">
        <w:rPr>
          <w:rFonts w:ascii="Times New Roman" w:hAnsi="Times New Roman"/>
          <w:sz w:val="24"/>
          <w:szCs w:val="24"/>
          <w:lang w:val="lt-LT"/>
        </w:rPr>
        <w:t xml:space="preserve"> bioetikos ir žmogaus teisi</w:t>
      </w:r>
      <w:r w:rsidRPr="00195F64">
        <w:rPr>
          <w:rFonts w:ascii="Times New Roman" w:hAnsi="Times New Roman" w:hint="eastAsia"/>
          <w:sz w:val="24"/>
          <w:szCs w:val="24"/>
          <w:lang w:val="lt-LT"/>
        </w:rPr>
        <w:t>ų</w:t>
      </w:r>
      <w:r w:rsidRPr="00195F64">
        <w:rPr>
          <w:rFonts w:ascii="Times New Roman" w:hAnsi="Times New Roman"/>
          <w:sz w:val="24"/>
          <w:szCs w:val="24"/>
          <w:lang w:val="lt-LT"/>
        </w:rPr>
        <w:t xml:space="preserve"> deklaracija</w:t>
      </w:r>
      <w:r>
        <w:rPr>
          <w:rFonts w:ascii="Times New Roman" w:hAnsi="Times New Roman"/>
          <w:sz w:val="24"/>
          <w:szCs w:val="24"/>
          <w:lang w:val="lt-LT"/>
        </w:rPr>
        <w:t>“</w:t>
      </w:r>
      <w:r w:rsidRPr="00195F64">
        <w:rPr>
          <w:rFonts w:ascii="Times New Roman" w:hAnsi="Times New Roman"/>
          <w:sz w:val="24"/>
          <w:szCs w:val="24"/>
          <w:lang w:val="lt-LT"/>
        </w:rPr>
        <w:t xml:space="preserve"> (2005 m.). Kokias gyvybės etikos normas jie įtvirtina? </w:t>
      </w:r>
    </w:p>
    <w:p w14:paraId="4377DD20"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Trys bioetikos principai: pagarba žmogui, tyrimų naudingumas ir teisingumas. Ar dalyvavimas moksliniuose tyrimuose gali būti moralinė žmogaus pareiga?</w:t>
      </w:r>
    </w:p>
    <w:p w14:paraId="686ADFC7"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Žmogaus orumas ir autonomija. Ar dalyvavimas klinikiniuose tyrimuose gali būti tinkamas pasipelnymo būdas? </w:t>
      </w:r>
    </w:p>
    <w:p w14:paraId="6717B640"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lastRenderedPageBreak/>
        <w:t>Tyrimų nauda ir rizika. Ar visada galima maksimali nauda už minimalią riziką? Kokia tyrėjų atsakomybė?</w:t>
      </w:r>
    </w:p>
    <w:p w14:paraId="13B790BE"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„Patobulinimo“ etika. Kodėl bandoma patobulinti gamtą?</w:t>
      </w:r>
    </w:p>
    <w:p w14:paraId="04387430"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Tyrimų su gyvūnais etika. </w:t>
      </w:r>
    </w:p>
    <w:p w14:paraId="04CDFA88" w14:textId="77777777" w:rsidR="00E84ABC" w:rsidRPr="00195F64" w:rsidRDefault="00E84ABC" w:rsidP="00E84ABC">
      <w:pPr>
        <w:overflowPunct/>
        <w:autoSpaceDE/>
        <w:autoSpaceDN/>
        <w:adjustRightInd/>
        <w:ind w:firstLine="1247"/>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1</w:t>
      </w:r>
      <w:r w:rsidRPr="00195F64">
        <w:rPr>
          <w:rFonts w:ascii="Times New Roman" w:hAnsi="Times New Roman"/>
          <w:sz w:val="24"/>
          <w:szCs w:val="24"/>
          <w:lang w:val="lt-LT"/>
        </w:rPr>
        <w:t xml:space="preserve">.6.4. Gyvenimo </w:t>
      </w:r>
      <w:r w:rsidRPr="00195F64">
        <w:rPr>
          <w:rFonts w:ascii="Times New Roman" w:hAnsi="Times New Roman" w:hint="eastAsia"/>
          <w:sz w:val="24"/>
          <w:szCs w:val="24"/>
          <w:lang w:val="lt-LT"/>
        </w:rPr>
        <w:t>į</w:t>
      </w:r>
      <w:r w:rsidRPr="00195F64">
        <w:rPr>
          <w:rFonts w:ascii="Times New Roman" w:hAnsi="Times New Roman"/>
          <w:sz w:val="24"/>
          <w:szCs w:val="24"/>
          <w:lang w:val="lt-LT"/>
        </w:rPr>
        <w:t>prasminimas pasaulyje: Aš ir prasmė.</w:t>
      </w:r>
    </w:p>
    <w:p w14:paraId="6D10E382"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Moksliniai faktai, skatinantys apmąstyti žmogaus vietą gamtoje. Ar  plastikinis maišelis gali pakenkti Žemei?</w:t>
      </w:r>
    </w:p>
    <w:p w14:paraId="3BF4E398"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proofErr w:type="spellStart"/>
      <w:r w:rsidRPr="00195F64">
        <w:rPr>
          <w:rFonts w:ascii="Times New Roman" w:hAnsi="Times New Roman"/>
          <w:sz w:val="24"/>
          <w:szCs w:val="24"/>
          <w:lang w:val="lt-LT"/>
        </w:rPr>
        <w:t>Antropocentrizmas</w:t>
      </w:r>
      <w:proofErr w:type="spellEnd"/>
      <w:r w:rsidRPr="00195F64">
        <w:rPr>
          <w:rFonts w:ascii="Times New Roman" w:hAnsi="Times New Roman"/>
          <w:sz w:val="24"/>
          <w:szCs w:val="24"/>
          <w:lang w:val="lt-LT"/>
        </w:rPr>
        <w:t>. Klasikinės etikos teorijos apie žmogaus ir aplinkos santykius. Kodėl klasikinės etikos požiūriu (tik) žmogus turi vidinę vertę?</w:t>
      </w:r>
    </w:p>
    <w:p w14:paraId="3CCC1151"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Ekologinės etikos gimimas. Kodėl klasikinių etikos teorijų nepakanka žmogaus ir gamtos santykiui pagrįsti? Ką siūlo šiuolaikinė taikomoji etika?</w:t>
      </w:r>
    </w:p>
    <w:p w14:paraId="7BC114C2"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Ekologinės krizės priežastys. </w:t>
      </w:r>
    </w:p>
    <w:p w14:paraId="3946497E"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proofErr w:type="spellStart"/>
      <w:r w:rsidRPr="00195F64">
        <w:rPr>
          <w:rFonts w:ascii="Times New Roman" w:hAnsi="Times New Roman"/>
          <w:sz w:val="24"/>
          <w:szCs w:val="24"/>
          <w:lang w:val="lt-LT"/>
        </w:rPr>
        <w:t>Utilitaristinės</w:t>
      </w:r>
      <w:proofErr w:type="spellEnd"/>
      <w:r w:rsidRPr="00195F64">
        <w:rPr>
          <w:rFonts w:ascii="Times New Roman" w:hAnsi="Times New Roman"/>
          <w:sz w:val="24"/>
          <w:szCs w:val="24"/>
          <w:lang w:val="lt-LT"/>
        </w:rPr>
        <w:t xml:space="preserve"> ir </w:t>
      </w:r>
      <w:proofErr w:type="spellStart"/>
      <w:r w:rsidRPr="00195F64">
        <w:rPr>
          <w:rFonts w:ascii="Times New Roman" w:hAnsi="Times New Roman"/>
          <w:sz w:val="24"/>
          <w:szCs w:val="24"/>
          <w:lang w:val="lt-LT"/>
        </w:rPr>
        <w:t>deontologinės</w:t>
      </w:r>
      <w:proofErr w:type="spellEnd"/>
      <w:r w:rsidRPr="00195F64">
        <w:rPr>
          <w:rFonts w:ascii="Times New Roman" w:hAnsi="Times New Roman"/>
          <w:sz w:val="24"/>
          <w:szCs w:val="24"/>
          <w:lang w:val="lt-LT"/>
        </w:rPr>
        <w:t xml:space="preserve"> gyvūnų teisių teorijos. Kodėl tuščias narvas yra geresnė edukacinė priemonė negu zoologijos sodas, medžioklė ar žvejyba?</w:t>
      </w:r>
    </w:p>
    <w:p w14:paraId="587E39B8"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proofErr w:type="spellStart"/>
      <w:r w:rsidRPr="00195F64">
        <w:rPr>
          <w:rFonts w:ascii="Times New Roman" w:hAnsi="Times New Roman"/>
          <w:sz w:val="24"/>
          <w:szCs w:val="24"/>
          <w:lang w:val="lt-LT"/>
        </w:rPr>
        <w:t>Biocentrinė</w:t>
      </w:r>
      <w:proofErr w:type="spellEnd"/>
      <w:r w:rsidRPr="00195F64">
        <w:rPr>
          <w:rFonts w:ascii="Times New Roman" w:hAnsi="Times New Roman"/>
          <w:sz w:val="24"/>
          <w:szCs w:val="24"/>
          <w:lang w:val="lt-LT"/>
        </w:rPr>
        <w:t xml:space="preserve"> pasaulėžiūra. Kaip pritaikyti vidinę vertę ne vien žmogui, bet ir visiems gyviesiems organizmams? </w:t>
      </w:r>
    </w:p>
    <w:p w14:paraId="7D79249A" w14:textId="77777777" w:rsidR="00E84ABC" w:rsidRPr="00195F64"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proofErr w:type="spellStart"/>
      <w:r w:rsidRPr="00195F64">
        <w:rPr>
          <w:rFonts w:ascii="Times New Roman" w:hAnsi="Times New Roman"/>
          <w:sz w:val="24"/>
          <w:szCs w:val="24"/>
          <w:lang w:val="lt-LT"/>
        </w:rPr>
        <w:t>Ekocentrizmas</w:t>
      </w:r>
      <w:proofErr w:type="spellEnd"/>
      <w:r w:rsidRPr="00195F64">
        <w:rPr>
          <w:rFonts w:ascii="Times New Roman" w:hAnsi="Times New Roman"/>
          <w:sz w:val="24"/>
          <w:szCs w:val="24"/>
          <w:lang w:val="lt-LT"/>
        </w:rPr>
        <w:t xml:space="preserve"> ir </w:t>
      </w:r>
      <w:r>
        <w:rPr>
          <w:rFonts w:ascii="Times New Roman" w:hAnsi="Times New Roman"/>
          <w:sz w:val="24"/>
          <w:szCs w:val="24"/>
          <w:lang w:val="lt-LT"/>
        </w:rPr>
        <w:t>Ž</w:t>
      </w:r>
      <w:r w:rsidRPr="00195F64">
        <w:rPr>
          <w:rFonts w:ascii="Times New Roman" w:hAnsi="Times New Roman"/>
          <w:sz w:val="24"/>
          <w:szCs w:val="24"/>
          <w:lang w:val="lt-LT"/>
        </w:rPr>
        <w:t>emės etika. Kaip pagrįsti ekosistemos vertę, nepaneigiant individo (pvz., žmogaus) vertės?</w:t>
      </w:r>
    </w:p>
    <w:p w14:paraId="2B7E2334" w14:textId="77777777" w:rsidR="00E84ABC" w:rsidRPr="00E34D90"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Gilioji ekologija arba </w:t>
      </w:r>
      <w:proofErr w:type="spellStart"/>
      <w:r w:rsidRPr="00195F64">
        <w:rPr>
          <w:rFonts w:ascii="Times New Roman" w:hAnsi="Times New Roman"/>
          <w:sz w:val="24"/>
          <w:szCs w:val="24"/>
          <w:lang w:val="lt-LT"/>
        </w:rPr>
        <w:t>ekosofija</w:t>
      </w:r>
      <w:proofErr w:type="spellEnd"/>
      <w:r w:rsidRPr="00195F64">
        <w:rPr>
          <w:rFonts w:ascii="Times New Roman" w:hAnsi="Times New Roman"/>
          <w:sz w:val="24"/>
          <w:szCs w:val="24"/>
          <w:lang w:val="lt-LT"/>
        </w:rPr>
        <w:t>. Ką reiškia gyventi „lyg kalnui“? Savęs tapatinimo su aplinka problema.</w:t>
      </w:r>
    </w:p>
    <w:p w14:paraId="21195417" w14:textId="77777777" w:rsidR="00E84ABC" w:rsidRPr="00E34D90" w:rsidRDefault="00E84ABC" w:rsidP="00E84ABC">
      <w:pPr>
        <w:overflowPunct/>
        <w:autoSpaceDE/>
        <w:autoSpaceDN/>
        <w:adjustRightInd/>
        <w:ind w:firstLine="1247"/>
        <w:contextualSpacing/>
        <w:jc w:val="both"/>
        <w:textAlignment w:val="auto"/>
        <w:rPr>
          <w:rFonts w:ascii="Times New Roman" w:hAnsi="Times New Roman"/>
          <w:sz w:val="24"/>
          <w:szCs w:val="24"/>
          <w:lang w:val="lt-LT"/>
        </w:rPr>
      </w:pPr>
      <w:r w:rsidRPr="00E34D90">
        <w:rPr>
          <w:rFonts w:ascii="Times New Roman" w:hAnsi="Times New Roman"/>
          <w:sz w:val="24"/>
          <w:szCs w:val="24"/>
          <w:lang w:val="lt-LT"/>
        </w:rPr>
        <w:t>Ekologinis pokytis: mitas ar realybė. Kaip lašas jūroje gali pakeisti jūros spalvą?</w:t>
      </w:r>
      <w:r>
        <w:rPr>
          <w:rFonts w:ascii="Times New Roman" w:hAnsi="Times New Roman"/>
          <w:sz w:val="24"/>
          <w:szCs w:val="24"/>
          <w:lang w:val="lt-LT"/>
        </w:rPr>
        <w:t>“</w:t>
      </w:r>
    </w:p>
    <w:p w14:paraId="63BBB3CB" w14:textId="77777777" w:rsidR="00E84ABC" w:rsidRPr="00E34D90" w:rsidRDefault="00E84ABC" w:rsidP="00E84ABC">
      <w:pPr>
        <w:tabs>
          <w:tab w:val="left" w:pos="260"/>
        </w:tabs>
        <w:overflowPunct/>
        <w:autoSpaceDE/>
        <w:autoSpaceDN/>
        <w:adjustRightInd/>
        <w:jc w:val="both"/>
        <w:textAlignment w:val="auto"/>
        <w:rPr>
          <w:rFonts w:ascii="Times New Roman" w:hAnsi="Times New Roman"/>
          <w:sz w:val="24"/>
          <w:szCs w:val="24"/>
          <w:lang w:val="lt-LT"/>
        </w:rPr>
      </w:pPr>
      <w:r w:rsidRPr="00E34D90">
        <w:rPr>
          <w:rFonts w:ascii="Times New Roman" w:hAnsi="Times New Roman"/>
          <w:b/>
          <w:sz w:val="24"/>
          <w:szCs w:val="24"/>
          <w:lang w:val="lt-LT"/>
        </w:rPr>
        <w:tab/>
      </w:r>
      <w:r w:rsidRPr="00E34D90">
        <w:rPr>
          <w:rFonts w:ascii="Times New Roman" w:hAnsi="Times New Roman"/>
          <w:b/>
          <w:sz w:val="24"/>
          <w:szCs w:val="24"/>
          <w:lang w:val="lt-LT"/>
        </w:rPr>
        <w:tab/>
      </w:r>
      <w:r>
        <w:rPr>
          <w:rFonts w:ascii="Times New Roman" w:hAnsi="Times New Roman"/>
          <w:sz w:val="24"/>
          <w:szCs w:val="24"/>
          <w:lang w:val="lt-LT"/>
        </w:rPr>
        <w:t>9</w:t>
      </w:r>
      <w:r w:rsidRPr="00E34D90">
        <w:rPr>
          <w:rFonts w:ascii="Times New Roman" w:hAnsi="Times New Roman"/>
          <w:sz w:val="24"/>
          <w:szCs w:val="24"/>
          <w:lang w:val="lt-LT"/>
        </w:rPr>
        <w:t>. Papildau 12</w:t>
      </w:r>
      <w:r>
        <w:rPr>
          <w:rFonts w:ascii="Times New Roman" w:hAnsi="Times New Roman"/>
          <w:sz w:val="24"/>
          <w:szCs w:val="24"/>
          <w:vertAlign w:val="superscript"/>
          <w:lang w:val="lt-LT"/>
        </w:rPr>
        <w:t>2</w:t>
      </w:r>
      <w:r w:rsidRPr="00E34D90">
        <w:rPr>
          <w:rFonts w:ascii="Times New Roman" w:hAnsi="Times New Roman"/>
          <w:sz w:val="24"/>
          <w:szCs w:val="24"/>
          <w:vertAlign w:val="superscript"/>
          <w:lang w:val="lt-LT"/>
        </w:rPr>
        <w:t xml:space="preserve"> </w:t>
      </w:r>
      <w:r w:rsidRPr="00E34D90">
        <w:rPr>
          <w:rFonts w:ascii="Times New Roman" w:hAnsi="Times New Roman"/>
          <w:sz w:val="24"/>
          <w:szCs w:val="24"/>
          <w:lang w:val="lt-LT"/>
        </w:rPr>
        <w:t>punk</w:t>
      </w:r>
      <w:r>
        <w:rPr>
          <w:rFonts w:ascii="Times New Roman" w:hAnsi="Times New Roman"/>
          <w:sz w:val="24"/>
          <w:szCs w:val="24"/>
          <w:lang w:val="lt-LT"/>
        </w:rPr>
        <w:t>t</w:t>
      </w:r>
      <w:r w:rsidRPr="00E34D90">
        <w:rPr>
          <w:rFonts w:ascii="Times New Roman" w:hAnsi="Times New Roman"/>
          <w:sz w:val="24"/>
          <w:szCs w:val="24"/>
          <w:lang w:val="lt-LT"/>
        </w:rPr>
        <w:t>u:</w:t>
      </w:r>
    </w:p>
    <w:p w14:paraId="32ED70DA" w14:textId="77777777" w:rsidR="00E84ABC" w:rsidRPr="00FD4416"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sidRPr="00FD4416">
        <w:rPr>
          <w:rFonts w:ascii="Times New Roman" w:hAnsi="Times New Roman"/>
          <w:sz w:val="24"/>
          <w:szCs w:val="24"/>
          <w:lang w:val="lt-LT"/>
        </w:rPr>
        <w:t>. Etiketas ir kultūrų įvairovė – dorinio ugdymo dalis</w:t>
      </w:r>
      <w:r>
        <w:rPr>
          <w:rFonts w:ascii="Times New Roman" w:hAnsi="Times New Roman"/>
          <w:sz w:val="24"/>
          <w:szCs w:val="24"/>
          <w:lang w:val="lt-LT"/>
        </w:rPr>
        <w:t>.</w:t>
      </w:r>
    </w:p>
    <w:p w14:paraId="5A0F2992" w14:textId="77777777" w:rsidR="00E84ABC" w:rsidRPr="00E34D90" w:rsidRDefault="00E84ABC" w:rsidP="00E84ABC">
      <w:pPr>
        <w:overflowPunct/>
        <w:autoSpaceDE/>
        <w:autoSpaceDN/>
        <w:adjustRightInd/>
        <w:ind w:firstLine="1276"/>
        <w:contextualSpacing/>
        <w:jc w:val="both"/>
        <w:textAlignment w:val="auto"/>
        <w:rPr>
          <w:rFonts w:ascii="Times New Roman" w:hAnsi="Times New Roman"/>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sidRPr="00FD4416">
        <w:rPr>
          <w:rFonts w:ascii="Times New Roman" w:hAnsi="Times New Roman"/>
          <w:sz w:val="24"/>
          <w:szCs w:val="24"/>
          <w:lang w:val="lt-LT"/>
        </w:rPr>
        <w:t>.1. Etiketo ir kultūrų įvairovės modulio programos paskirtis</w:t>
      </w:r>
      <w:r>
        <w:rPr>
          <w:rFonts w:ascii="Times New Roman" w:hAnsi="Times New Roman"/>
          <w:sz w:val="24"/>
          <w:szCs w:val="24"/>
          <w:lang w:val="lt-LT"/>
        </w:rPr>
        <w:t xml:space="preserve">. Etiketas ir kultūrų </w:t>
      </w:r>
      <w:r w:rsidRPr="00E34D90">
        <w:rPr>
          <w:rFonts w:ascii="Times New Roman" w:hAnsi="Times New Roman"/>
          <w:sz w:val="24"/>
          <w:szCs w:val="24"/>
          <w:lang w:val="lt-LT"/>
        </w:rPr>
        <w:t>įvairovė – taikomosios etikos modulio programa, skirta 1</w:t>
      </w:r>
      <w:r>
        <w:rPr>
          <w:rFonts w:ascii="Times New Roman" w:hAnsi="Times New Roman"/>
          <w:sz w:val="24"/>
          <w:szCs w:val="24"/>
          <w:lang w:val="lt-LT"/>
        </w:rPr>
        <w:t>1 (12</w:t>
      </w:r>
      <w:r w:rsidRPr="00E34D90">
        <w:rPr>
          <w:rFonts w:ascii="Times New Roman" w:hAnsi="Times New Roman"/>
          <w:sz w:val="24"/>
          <w:szCs w:val="24"/>
          <w:lang w:val="lt-LT"/>
        </w:rPr>
        <w:t>) klasės mokiniams. Šia modulio programa siekiama ugdyti mokinių tarpusavio santykių kultūrą, aprangos kultūrą, valgymo kultūrą, gebėjimą tinkamai elgtis įvairiose situacijose, sklandžiai ir veiksmingai bendrauti</w:t>
      </w:r>
      <w:r>
        <w:rPr>
          <w:rFonts w:ascii="Times New Roman" w:hAnsi="Times New Roman"/>
          <w:sz w:val="24"/>
          <w:szCs w:val="24"/>
          <w:lang w:val="lt-LT"/>
        </w:rPr>
        <w:t>,</w:t>
      </w:r>
      <w:r w:rsidRPr="00E34D90">
        <w:rPr>
          <w:rFonts w:ascii="Times New Roman" w:hAnsi="Times New Roman"/>
          <w:sz w:val="24"/>
          <w:szCs w:val="24"/>
          <w:lang w:val="lt-LT"/>
        </w:rPr>
        <w:t xml:space="preserve"> </w:t>
      </w:r>
      <w:r>
        <w:rPr>
          <w:rFonts w:ascii="Times New Roman" w:hAnsi="Times New Roman"/>
          <w:sz w:val="24"/>
          <w:szCs w:val="24"/>
          <w:lang w:val="lt-LT"/>
        </w:rPr>
        <w:t>laikantis savo šalies tradicijų ir komunikuojant su įvairių kultūrų žmonėmis</w:t>
      </w:r>
      <w:r w:rsidRPr="00E34D90">
        <w:rPr>
          <w:rFonts w:ascii="Times New Roman" w:hAnsi="Times New Roman"/>
          <w:sz w:val="24"/>
          <w:szCs w:val="24"/>
          <w:lang w:val="lt-LT"/>
        </w:rPr>
        <w:t xml:space="preserve">. </w:t>
      </w:r>
    </w:p>
    <w:p w14:paraId="12BA9FBB" w14:textId="77777777" w:rsidR="00E84ABC" w:rsidRPr="00E34D90" w:rsidRDefault="00E84ABC" w:rsidP="00E84ABC">
      <w:pPr>
        <w:overflowPunct/>
        <w:autoSpaceDE/>
        <w:autoSpaceDN/>
        <w:adjustRightInd/>
        <w:ind w:firstLine="1260"/>
        <w:contextualSpacing/>
        <w:jc w:val="both"/>
        <w:textAlignment w:val="auto"/>
        <w:rPr>
          <w:rFonts w:ascii="Times New Roman" w:hAnsi="Times New Roman"/>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sidRPr="00FD4416">
        <w:rPr>
          <w:rFonts w:ascii="Times New Roman" w:hAnsi="Times New Roman"/>
          <w:sz w:val="24"/>
          <w:szCs w:val="24"/>
          <w:lang w:val="lt-LT"/>
        </w:rPr>
        <w:t>.2. Tikslas</w:t>
      </w:r>
      <w:r>
        <w:rPr>
          <w:rFonts w:ascii="Times New Roman" w:hAnsi="Times New Roman"/>
          <w:sz w:val="24"/>
          <w:szCs w:val="24"/>
          <w:lang w:val="lt-LT"/>
        </w:rPr>
        <w:t xml:space="preserve">. </w:t>
      </w:r>
      <w:r w:rsidRPr="00E34D90">
        <w:rPr>
          <w:rFonts w:ascii="Times New Roman" w:hAnsi="Times New Roman"/>
          <w:sz w:val="24"/>
          <w:szCs w:val="24"/>
          <w:lang w:val="lt-LT"/>
        </w:rPr>
        <w:t>Padėti mokiniams pagilinti kultūrinę, soci</w:t>
      </w:r>
      <w:r>
        <w:rPr>
          <w:rFonts w:ascii="Times New Roman" w:hAnsi="Times New Roman"/>
          <w:sz w:val="24"/>
          <w:szCs w:val="24"/>
          <w:lang w:val="lt-LT"/>
        </w:rPr>
        <w:t>alinę ir asmeninę kompetencijas:</w:t>
      </w:r>
      <w:r w:rsidRPr="00E34D90">
        <w:rPr>
          <w:rFonts w:ascii="Times New Roman" w:hAnsi="Times New Roman"/>
          <w:sz w:val="24"/>
          <w:szCs w:val="24"/>
          <w:lang w:val="lt-LT"/>
        </w:rPr>
        <w:t xml:space="preserve"> tinkamai bendrauti ir bendradarbiauti įvairiose situacijose ir kultūrinėse aplinkose, kurti tinkamą asmenybės įvaizdį ir puoselėti tarpusavio santykių kultūrą. </w:t>
      </w:r>
    </w:p>
    <w:p w14:paraId="1C8E8CAC" w14:textId="77777777" w:rsidR="00E84ABC" w:rsidRPr="00FD4416"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sidRPr="00FD4416">
        <w:rPr>
          <w:rFonts w:ascii="Times New Roman" w:hAnsi="Times New Roman"/>
          <w:sz w:val="24"/>
          <w:szCs w:val="24"/>
          <w:lang w:val="lt-LT"/>
        </w:rPr>
        <w:t xml:space="preserve">.3. Uždaviniai: </w:t>
      </w:r>
    </w:p>
    <w:p w14:paraId="23B75DC1" w14:textId="77777777" w:rsidR="00E84ABC" w:rsidRPr="00E34D90" w:rsidRDefault="00E84ABC" w:rsidP="00E84ABC">
      <w:pPr>
        <w:overflowPunct/>
        <w:autoSpaceDE/>
        <w:autoSpaceDN/>
        <w:adjustRightInd/>
        <w:ind w:firstLine="1276"/>
        <w:contextualSpacing/>
        <w:jc w:val="both"/>
        <w:textAlignment w:val="auto"/>
        <w:rPr>
          <w:rFonts w:ascii="Times New Roman" w:hAnsi="Times New Roman"/>
          <w:b/>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Pr>
          <w:rFonts w:ascii="Times New Roman" w:hAnsi="Times New Roman"/>
          <w:sz w:val="24"/>
          <w:szCs w:val="24"/>
          <w:lang w:val="lt-LT"/>
        </w:rPr>
        <w:t>.3.1. Įgyti</w:t>
      </w:r>
      <w:r w:rsidRPr="00FD4416">
        <w:rPr>
          <w:rFonts w:ascii="Times New Roman" w:hAnsi="Times New Roman"/>
          <w:sz w:val="24"/>
          <w:szCs w:val="24"/>
          <w:lang w:val="lt-LT"/>
        </w:rPr>
        <w:t xml:space="preserve"> etiketo</w:t>
      </w:r>
      <w:r>
        <w:rPr>
          <w:rFonts w:ascii="Times New Roman" w:hAnsi="Times New Roman"/>
          <w:sz w:val="24"/>
          <w:szCs w:val="24"/>
          <w:lang w:val="lt-LT"/>
        </w:rPr>
        <w:t xml:space="preserve"> ir </w:t>
      </w:r>
      <w:r w:rsidRPr="00E34D90">
        <w:rPr>
          <w:rFonts w:ascii="Times New Roman" w:hAnsi="Times New Roman"/>
          <w:sz w:val="24"/>
          <w:szCs w:val="24"/>
          <w:lang w:val="lt-LT"/>
        </w:rPr>
        <w:t xml:space="preserve">protokolo teorinių žinių, </w:t>
      </w:r>
      <w:r>
        <w:rPr>
          <w:rFonts w:ascii="Times New Roman" w:hAnsi="Times New Roman"/>
          <w:sz w:val="24"/>
          <w:szCs w:val="24"/>
          <w:lang w:val="lt-LT"/>
        </w:rPr>
        <w:t>apibrėžiančių b</w:t>
      </w:r>
      <w:r w:rsidRPr="00E34D90">
        <w:rPr>
          <w:rFonts w:ascii="Times New Roman" w:hAnsi="Times New Roman"/>
          <w:sz w:val="24"/>
          <w:szCs w:val="24"/>
          <w:lang w:val="lt-LT"/>
        </w:rPr>
        <w:t>endra</w:t>
      </w:r>
      <w:r>
        <w:rPr>
          <w:rFonts w:ascii="Times New Roman" w:hAnsi="Times New Roman"/>
          <w:sz w:val="24"/>
          <w:szCs w:val="24"/>
          <w:lang w:val="lt-LT"/>
        </w:rPr>
        <w:t xml:space="preserve">vimą </w:t>
      </w:r>
      <w:r w:rsidRPr="00E34D90">
        <w:rPr>
          <w:rFonts w:ascii="Times New Roman" w:hAnsi="Times New Roman"/>
          <w:sz w:val="24"/>
          <w:szCs w:val="24"/>
          <w:lang w:val="lt-LT"/>
        </w:rPr>
        <w:t xml:space="preserve">su įvairių </w:t>
      </w:r>
      <w:r>
        <w:rPr>
          <w:rFonts w:ascii="Times New Roman" w:hAnsi="Times New Roman"/>
          <w:sz w:val="24"/>
          <w:szCs w:val="24"/>
          <w:lang w:val="lt-LT"/>
        </w:rPr>
        <w:t xml:space="preserve">grupių ir </w:t>
      </w:r>
      <w:r w:rsidRPr="00E34D90">
        <w:rPr>
          <w:rFonts w:ascii="Times New Roman" w:hAnsi="Times New Roman"/>
          <w:sz w:val="24"/>
          <w:szCs w:val="24"/>
          <w:lang w:val="lt-LT"/>
        </w:rPr>
        <w:t>kultūrų žmonėmis.</w:t>
      </w:r>
    </w:p>
    <w:p w14:paraId="4C948297" w14:textId="77777777" w:rsidR="00E84ABC"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Pr>
          <w:rFonts w:ascii="Times New Roman" w:hAnsi="Times New Roman"/>
          <w:sz w:val="24"/>
          <w:szCs w:val="24"/>
          <w:lang w:val="lt-LT"/>
        </w:rPr>
        <w:t xml:space="preserve">.3.2. </w:t>
      </w:r>
      <w:r w:rsidRPr="00E34D90">
        <w:rPr>
          <w:rFonts w:ascii="Times New Roman" w:hAnsi="Times New Roman"/>
          <w:sz w:val="24"/>
          <w:szCs w:val="24"/>
          <w:lang w:val="lt-LT"/>
        </w:rPr>
        <w:t>Ugdyti</w:t>
      </w:r>
      <w:r>
        <w:rPr>
          <w:rFonts w:ascii="Times New Roman" w:hAnsi="Times New Roman"/>
          <w:sz w:val="24"/>
          <w:szCs w:val="24"/>
          <w:lang w:val="lt-LT"/>
        </w:rPr>
        <w:t>s</w:t>
      </w:r>
      <w:r w:rsidRPr="00E34D90">
        <w:rPr>
          <w:rFonts w:ascii="Times New Roman" w:hAnsi="Times New Roman"/>
          <w:sz w:val="24"/>
          <w:szCs w:val="24"/>
          <w:lang w:val="lt-LT"/>
        </w:rPr>
        <w:t xml:space="preserve"> gebėjimą</w:t>
      </w:r>
      <w:r w:rsidRPr="00E34D90" w:rsidDel="00C543E9">
        <w:rPr>
          <w:rFonts w:ascii="Times New Roman" w:hAnsi="Times New Roman"/>
          <w:sz w:val="24"/>
          <w:szCs w:val="24"/>
          <w:lang w:val="lt-LT"/>
        </w:rPr>
        <w:t xml:space="preserve"> </w:t>
      </w:r>
      <w:r w:rsidRPr="00E34D90">
        <w:rPr>
          <w:rFonts w:ascii="Times New Roman" w:hAnsi="Times New Roman"/>
          <w:sz w:val="24"/>
          <w:szCs w:val="24"/>
          <w:lang w:val="lt-LT"/>
        </w:rPr>
        <w:t>veiksmingai bendrauti, tinkamai prisistatyti</w:t>
      </w:r>
      <w:r>
        <w:rPr>
          <w:rFonts w:ascii="Times New Roman" w:hAnsi="Times New Roman"/>
          <w:sz w:val="24"/>
          <w:szCs w:val="24"/>
          <w:lang w:val="lt-LT"/>
        </w:rPr>
        <w:t xml:space="preserve"> ir pristatyti savo </w:t>
      </w:r>
    </w:p>
    <w:p w14:paraId="7862ADA6" w14:textId="77777777" w:rsidR="00E84ABC" w:rsidRPr="00E34D90" w:rsidRDefault="00E84ABC" w:rsidP="00E84ABC">
      <w:pPr>
        <w:overflowPunct/>
        <w:autoSpaceDE/>
        <w:autoSpaceDN/>
        <w:adjustRightInd/>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instituciją, </w:t>
      </w:r>
      <w:r w:rsidRPr="00E34D90">
        <w:rPr>
          <w:rFonts w:ascii="Times New Roman" w:hAnsi="Times New Roman"/>
          <w:sz w:val="24"/>
          <w:szCs w:val="24"/>
          <w:lang w:val="lt-LT"/>
        </w:rPr>
        <w:t>atstovauti</w:t>
      </w:r>
      <w:r>
        <w:rPr>
          <w:rFonts w:ascii="Times New Roman" w:hAnsi="Times New Roman"/>
          <w:sz w:val="24"/>
          <w:szCs w:val="24"/>
          <w:lang w:val="lt-LT"/>
        </w:rPr>
        <w:t xml:space="preserve"> savo šalį</w:t>
      </w:r>
      <w:r w:rsidRPr="00E34D90">
        <w:rPr>
          <w:rFonts w:ascii="Times New Roman" w:hAnsi="Times New Roman"/>
          <w:sz w:val="24"/>
          <w:szCs w:val="24"/>
          <w:lang w:val="lt-LT"/>
        </w:rPr>
        <w:t>.</w:t>
      </w:r>
    </w:p>
    <w:p w14:paraId="7CACAE7D" w14:textId="77777777" w:rsidR="00E84ABC" w:rsidRPr="00E34D90" w:rsidRDefault="00E84ABC" w:rsidP="00E84ABC">
      <w:pPr>
        <w:overflowPunct/>
        <w:autoSpaceDE/>
        <w:autoSpaceDN/>
        <w:adjustRightInd/>
        <w:ind w:firstLine="1276"/>
        <w:contextualSpacing/>
        <w:jc w:val="both"/>
        <w:textAlignment w:val="auto"/>
        <w:rPr>
          <w:rFonts w:ascii="Times New Roman" w:hAnsi="Times New Roman"/>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Pr>
          <w:rFonts w:ascii="Times New Roman" w:hAnsi="Times New Roman"/>
          <w:sz w:val="24"/>
          <w:szCs w:val="24"/>
          <w:lang w:val="lt-LT"/>
        </w:rPr>
        <w:t xml:space="preserve">.3.3. </w:t>
      </w:r>
      <w:r w:rsidRPr="00E34D90">
        <w:rPr>
          <w:rFonts w:ascii="Times New Roman" w:hAnsi="Times New Roman"/>
          <w:sz w:val="24"/>
          <w:szCs w:val="24"/>
          <w:lang w:val="lt-LT"/>
        </w:rPr>
        <w:t>Analizuoti ir tinkamai pasirinkti aprangos kultūrą, ugdyti</w:t>
      </w:r>
      <w:r>
        <w:rPr>
          <w:rFonts w:ascii="Times New Roman" w:hAnsi="Times New Roman"/>
          <w:sz w:val="24"/>
          <w:szCs w:val="24"/>
          <w:lang w:val="lt-LT"/>
        </w:rPr>
        <w:t>s</w:t>
      </w:r>
      <w:r w:rsidRPr="00E34D90">
        <w:rPr>
          <w:rFonts w:ascii="Times New Roman" w:hAnsi="Times New Roman"/>
          <w:sz w:val="24"/>
          <w:szCs w:val="24"/>
          <w:lang w:val="lt-LT"/>
        </w:rPr>
        <w:t xml:space="preserve"> suvokimą, kad tinkama apranga yra pagarbos aplinkiniams požymis.</w:t>
      </w:r>
    </w:p>
    <w:p w14:paraId="07AEF4EA" w14:textId="77777777" w:rsidR="00E84ABC" w:rsidRPr="00E34D90" w:rsidRDefault="00E84ABC" w:rsidP="00E84ABC">
      <w:pPr>
        <w:overflowPunct/>
        <w:autoSpaceDE/>
        <w:autoSpaceDN/>
        <w:adjustRightInd/>
        <w:ind w:firstLine="1276"/>
        <w:contextualSpacing/>
        <w:jc w:val="both"/>
        <w:textAlignment w:val="auto"/>
        <w:rPr>
          <w:rFonts w:ascii="Times New Roman" w:hAnsi="Times New Roman"/>
          <w:sz w:val="24"/>
          <w:szCs w:val="24"/>
          <w:lang w:val="lt-LT"/>
        </w:rPr>
      </w:pP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Pr>
          <w:rFonts w:ascii="Times New Roman" w:hAnsi="Times New Roman"/>
          <w:sz w:val="24"/>
          <w:szCs w:val="24"/>
          <w:lang w:val="lt-LT"/>
        </w:rPr>
        <w:t xml:space="preserve">.3.4. </w:t>
      </w:r>
      <w:r w:rsidRPr="00E34D90">
        <w:rPr>
          <w:rFonts w:ascii="Times New Roman" w:hAnsi="Times New Roman"/>
          <w:sz w:val="24"/>
          <w:szCs w:val="24"/>
          <w:lang w:val="lt-LT"/>
        </w:rPr>
        <w:t>Mokėti orientuotis kintančioje tarpkultūrinėje visuomenėje, gebėti taikyti etiketo ir protokolo principus.</w:t>
      </w:r>
    </w:p>
    <w:p w14:paraId="5DF66017" w14:textId="77777777" w:rsidR="00E84ABC" w:rsidRPr="00E34D90" w:rsidRDefault="00E84ABC" w:rsidP="00E84ABC">
      <w:pPr>
        <w:overflowPunct/>
        <w:autoSpaceDE/>
        <w:autoSpaceDN/>
        <w:adjustRightInd/>
        <w:ind w:firstLine="1118"/>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   </w:t>
      </w:r>
      <w:r w:rsidRPr="00FD4416">
        <w:rPr>
          <w:rFonts w:ascii="Times New Roman" w:hAnsi="Times New Roman"/>
          <w:sz w:val="24"/>
          <w:szCs w:val="24"/>
          <w:lang w:val="lt-LT"/>
        </w:rPr>
        <w:t>12</w:t>
      </w:r>
      <w:r w:rsidRPr="00FD4416">
        <w:rPr>
          <w:rFonts w:ascii="Times New Roman" w:hAnsi="Times New Roman"/>
          <w:sz w:val="24"/>
          <w:szCs w:val="24"/>
          <w:vertAlign w:val="superscript"/>
          <w:lang w:val="lt-LT"/>
        </w:rPr>
        <w:t>2</w:t>
      </w:r>
      <w:r>
        <w:rPr>
          <w:rFonts w:ascii="Times New Roman" w:hAnsi="Times New Roman"/>
          <w:sz w:val="24"/>
          <w:szCs w:val="24"/>
          <w:lang w:val="lt-LT"/>
        </w:rPr>
        <w:t xml:space="preserve">.3.5. </w:t>
      </w:r>
      <w:r w:rsidRPr="00E34D90">
        <w:rPr>
          <w:rFonts w:ascii="Times New Roman" w:hAnsi="Times New Roman"/>
          <w:sz w:val="24"/>
          <w:szCs w:val="24"/>
          <w:lang w:val="lt-LT"/>
        </w:rPr>
        <w:t>Gebėti</w:t>
      </w:r>
      <w:r>
        <w:rPr>
          <w:rFonts w:ascii="Times New Roman" w:hAnsi="Times New Roman"/>
          <w:sz w:val="24"/>
          <w:szCs w:val="24"/>
          <w:lang w:val="lt-LT"/>
        </w:rPr>
        <w:t xml:space="preserve"> </w:t>
      </w:r>
      <w:r w:rsidRPr="00E34D90">
        <w:rPr>
          <w:rFonts w:ascii="Times New Roman" w:hAnsi="Times New Roman"/>
          <w:sz w:val="24"/>
          <w:szCs w:val="24"/>
          <w:lang w:val="lt-LT"/>
        </w:rPr>
        <w:t xml:space="preserve"> kultūringai </w:t>
      </w:r>
      <w:r>
        <w:rPr>
          <w:rFonts w:ascii="Times New Roman" w:hAnsi="Times New Roman"/>
          <w:sz w:val="24"/>
          <w:szCs w:val="24"/>
          <w:lang w:val="lt-LT"/>
        </w:rPr>
        <w:t xml:space="preserve"> </w:t>
      </w:r>
      <w:r w:rsidRPr="00E34D90">
        <w:rPr>
          <w:rFonts w:ascii="Times New Roman" w:hAnsi="Times New Roman"/>
          <w:sz w:val="24"/>
          <w:szCs w:val="24"/>
          <w:lang w:val="lt-LT"/>
        </w:rPr>
        <w:t xml:space="preserve">bendrauti, </w:t>
      </w:r>
      <w:r>
        <w:rPr>
          <w:rFonts w:ascii="Times New Roman" w:hAnsi="Times New Roman"/>
          <w:sz w:val="24"/>
          <w:szCs w:val="24"/>
          <w:lang w:val="lt-LT"/>
        </w:rPr>
        <w:t xml:space="preserve"> </w:t>
      </w:r>
      <w:r w:rsidRPr="00E34D90">
        <w:rPr>
          <w:rFonts w:ascii="Times New Roman" w:hAnsi="Times New Roman"/>
          <w:sz w:val="24"/>
          <w:szCs w:val="24"/>
          <w:lang w:val="lt-LT"/>
        </w:rPr>
        <w:t xml:space="preserve">naudojantis </w:t>
      </w:r>
      <w:r>
        <w:rPr>
          <w:rFonts w:ascii="Times New Roman" w:hAnsi="Times New Roman"/>
          <w:sz w:val="24"/>
          <w:szCs w:val="24"/>
          <w:lang w:val="lt-LT"/>
        </w:rPr>
        <w:t xml:space="preserve"> </w:t>
      </w:r>
      <w:r w:rsidRPr="00E34D90">
        <w:rPr>
          <w:rFonts w:ascii="Times New Roman" w:hAnsi="Times New Roman"/>
          <w:sz w:val="24"/>
          <w:szCs w:val="24"/>
          <w:lang w:val="lt-LT"/>
        </w:rPr>
        <w:t>moderniosiomis technologijomis</w:t>
      </w:r>
      <w:r>
        <w:rPr>
          <w:rFonts w:ascii="Times New Roman" w:hAnsi="Times New Roman"/>
          <w:sz w:val="24"/>
          <w:szCs w:val="24"/>
          <w:lang w:val="lt-LT"/>
        </w:rPr>
        <w:t xml:space="preserve"> ir kritiškai vertinti </w:t>
      </w:r>
      <w:proofErr w:type="spellStart"/>
      <w:r>
        <w:rPr>
          <w:rFonts w:ascii="Times New Roman" w:hAnsi="Times New Roman"/>
          <w:sz w:val="24"/>
          <w:szCs w:val="24"/>
          <w:lang w:val="lt-LT"/>
        </w:rPr>
        <w:t>medijų</w:t>
      </w:r>
      <w:proofErr w:type="spellEnd"/>
      <w:r>
        <w:rPr>
          <w:rFonts w:ascii="Times New Roman" w:hAnsi="Times New Roman"/>
          <w:sz w:val="24"/>
          <w:szCs w:val="24"/>
          <w:lang w:val="lt-LT"/>
        </w:rPr>
        <w:t xml:space="preserve"> kuriamus stereotipus</w:t>
      </w:r>
      <w:r w:rsidRPr="00E34D90">
        <w:rPr>
          <w:rFonts w:ascii="Times New Roman" w:hAnsi="Times New Roman"/>
          <w:sz w:val="24"/>
          <w:szCs w:val="24"/>
          <w:lang w:val="lt-LT"/>
        </w:rPr>
        <w:t>.</w:t>
      </w:r>
    </w:p>
    <w:p w14:paraId="4FD13D34" w14:textId="77777777" w:rsidR="00E84ABC" w:rsidRPr="00195F64" w:rsidRDefault="00E84ABC" w:rsidP="00E84ABC">
      <w:pPr>
        <w:overflowPunct/>
        <w:autoSpaceDE/>
        <w:autoSpaceDN/>
        <w:adjustRightInd/>
        <w:ind w:left="1260"/>
        <w:contextualSpacing/>
        <w:jc w:val="both"/>
        <w:textAlignment w:val="auto"/>
        <w:rPr>
          <w:rFonts w:ascii="Times New Roman" w:hAnsi="Times New Roman"/>
          <w:i/>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2</w:t>
      </w:r>
      <w:r w:rsidRPr="00195F64">
        <w:rPr>
          <w:rFonts w:ascii="Times New Roman" w:hAnsi="Times New Roman"/>
          <w:sz w:val="24"/>
          <w:szCs w:val="24"/>
          <w:lang w:val="lt-LT"/>
        </w:rPr>
        <w:t>.4. Mokinių pasiekimai:</w:t>
      </w:r>
    </w:p>
    <w:p w14:paraId="2925CE7B"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6"/>
      </w:tblGrid>
      <w:tr w:rsidR="00E84ABC" w:rsidRPr="00195F64" w14:paraId="01AB469C" w14:textId="77777777" w:rsidTr="00BF6B53">
        <w:tc>
          <w:tcPr>
            <w:tcW w:w="9636" w:type="dxa"/>
            <w:gridSpan w:val="2"/>
          </w:tcPr>
          <w:p w14:paraId="2A6F0F50"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 Įsisąmoninta tapatybė ir saviugda: Aš – žmogus</w:t>
            </w:r>
          </w:p>
        </w:tc>
      </w:tr>
      <w:tr w:rsidR="00E84ABC" w:rsidRPr="00E84ABC" w14:paraId="577C1405" w14:textId="77777777" w:rsidTr="00BF6B53">
        <w:tc>
          <w:tcPr>
            <w:tcW w:w="9636" w:type="dxa"/>
            <w:gridSpan w:val="2"/>
          </w:tcPr>
          <w:p w14:paraId="22C07A48"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Nuostatos.</w:t>
            </w:r>
          </w:p>
          <w:p w14:paraId="4D1FEB0F"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Įsisąmoninti, kad:</w:t>
            </w:r>
          </w:p>
          <w:p w14:paraId="5C897331" w14:textId="77777777" w:rsidR="00E84ABC" w:rsidRPr="00195F64" w:rsidRDefault="00E84ABC" w:rsidP="00BF6B53">
            <w:pPr>
              <w:overflowPunct/>
              <w:autoSpaceDE/>
              <w:autoSpaceDN/>
              <w:adjustRightInd/>
              <w:ind w:left="313"/>
              <w:contextualSpacing/>
              <w:jc w:val="both"/>
              <w:textAlignment w:val="auto"/>
              <w:rPr>
                <w:rFonts w:ascii="Times New Roman" w:hAnsi="Times New Roman"/>
                <w:bCs/>
                <w:iCs/>
                <w:sz w:val="24"/>
                <w:szCs w:val="24"/>
                <w:lang w:val="lt-LT"/>
              </w:rPr>
            </w:pPr>
            <w:r>
              <w:rPr>
                <w:rFonts w:ascii="Times New Roman" w:hAnsi="Times New Roman"/>
                <w:sz w:val="24"/>
                <w:szCs w:val="24"/>
                <w:lang w:val="lt-LT"/>
              </w:rPr>
              <w:t>k</w:t>
            </w:r>
            <w:r w:rsidRPr="00195F64">
              <w:rPr>
                <w:rFonts w:ascii="Times New Roman" w:hAnsi="Times New Roman"/>
                <w:bCs/>
                <w:iCs/>
                <w:sz w:val="24"/>
                <w:szCs w:val="24"/>
                <w:lang w:val="lt-LT"/>
              </w:rPr>
              <w:t xml:space="preserve">ultūringas ir etiketo besilaikantis žmogus siekia pagarbos sau ir kitam. </w:t>
            </w:r>
          </w:p>
          <w:p w14:paraId="2015095A"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sidRPr="00195F64">
              <w:rPr>
                <w:rFonts w:ascii="Times New Roman" w:hAnsi="Times New Roman"/>
                <w:bCs/>
                <w:iCs/>
                <w:sz w:val="24"/>
                <w:szCs w:val="24"/>
                <w:lang w:val="lt-LT"/>
              </w:rPr>
              <w:t xml:space="preserve">Etiketas yra kaip žmogaus orumo apsaugos priemonė. </w:t>
            </w:r>
            <w:r w:rsidRPr="00195F64">
              <w:rPr>
                <w:rFonts w:ascii="Times New Roman" w:hAnsi="Times New Roman"/>
                <w:sz w:val="24"/>
                <w:szCs w:val="24"/>
                <w:lang w:val="lt-LT"/>
              </w:rPr>
              <w:t xml:space="preserve">  </w:t>
            </w:r>
          </w:p>
          <w:p w14:paraId="62148069"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Esminis gebėjimas.</w:t>
            </w:r>
          </w:p>
          <w:p w14:paraId="478F1742"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Būti </w:t>
            </w:r>
            <w:r w:rsidRPr="00195F64">
              <w:rPr>
                <w:rFonts w:ascii="Times New Roman" w:hAnsi="Times New Roman"/>
                <w:sz w:val="24"/>
                <w:szCs w:val="24"/>
                <w:lang w:val="lt-LT"/>
              </w:rPr>
              <w:t>ger</w:t>
            </w:r>
            <w:r>
              <w:rPr>
                <w:rFonts w:ascii="Times New Roman" w:hAnsi="Times New Roman"/>
                <w:sz w:val="24"/>
                <w:szCs w:val="24"/>
                <w:lang w:val="lt-LT"/>
              </w:rPr>
              <w:t>ų</w:t>
            </w:r>
            <w:r w:rsidRPr="00195F64">
              <w:rPr>
                <w:rFonts w:ascii="Times New Roman" w:hAnsi="Times New Roman"/>
                <w:sz w:val="24"/>
                <w:szCs w:val="24"/>
                <w:lang w:val="lt-LT"/>
              </w:rPr>
              <w:t xml:space="preserve"> manier</w:t>
            </w:r>
            <w:r>
              <w:rPr>
                <w:rFonts w:ascii="Times New Roman" w:hAnsi="Times New Roman"/>
                <w:sz w:val="24"/>
                <w:szCs w:val="24"/>
                <w:lang w:val="lt-LT"/>
              </w:rPr>
              <w:t>ų</w:t>
            </w:r>
            <w:r w:rsidRPr="00195F64">
              <w:rPr>
                <w:rFonts w:ascii="Times New Roman" w:hAnsi="Times New Roman"/>
                <w:sz w:val="24"/>
                <w:szCs w:val="24"/>
                <w:lang w:val="lt-LT"/>
              </w:rPr>
              <w:t xml:space="preserve">, </w:t>
            </w:r>
            <w:r>
              <w:rPr>
                <w:rFonts w:ascii="Times New Roman" w:hAnsi="Times New Roman"/>
                <w:sz w:val="24"/>
                <w:szCs w:val="24"/>
                <w:lang w:val="lt-LT"/>
              </w:rPr>
              <w:t xml:space="preserve">puikios </w:t>
            </w:r>
            <w:r w:rsidRPr="00195F64">
              <w:rPr>
                <w:rFonts w:ascii="Times New Roman" w:hAnsi="Times New Roman"/>
                <w:sz w:val="24"/>
                <w:szCs w:val="24"/>
                <w:lang w:val="lt-LT"/>
              </w:rPr>
              <w:t>savitvard</w:t>
            </w:r>
            <w:r>
              <w:rPr>
                <w:rFonts w:ascii="Times New Roman" w:hAnsi="Times New Roman"/>
                <w:sz w:val="24"/>
                <w:szCs w:val="24"/>
                <w:lang w:val="lt-LT"/>
              </w:rPr>
              <w:t>os</w:t>
            </w:r>
            <w:r w:rsidRPr="00195F64">
              <w:rPr>
                <w:rFonts w:ascii="Times New Roman" w:hAnsi="Times New Roman"/>
                <w:sz w:val="24"/>
                <w:szCs w:val="24"/>
                <w:lang w:val="lt-LT"/>
              </w:rPr>
              <w:t>, rinkti</w:t>
            </w:r>
            <w:r>
              <w:rPr>
                <w:rFonts w:ascii="Times New Roman" w:hAnsi="Times New Roman"/>
                <w:sz w:val="24"/>
                <w:szCs w:val="24"/>
                <w:lang w:val="lt-LT"/>
              </w:rPr>
              <w:t>s</w:t>
            </w:r>
            <w:r w:rsidRPr="00195F64">
              <w:rPr>
                <w:rFonts w:ascii="Times New Roman" w:hAnsi="Times New Roman"/>
                <w:sz w:val="24"/>
                <w:szCs w:val="24"/>
                <w:lang w:val="lt-LT"/>
              </w:rPr>
              <w:t xml:space="preserve"> kultūringą aprangą ir siekti asmenybės patrauklumo, </w:t>
            </w:r>
            <w:proofErr w:type="spellStart"/>
            <w:r w:rsidRPr="00195F64">
              <w:rPr>
                <w:rFonts w:ascii="Times New Roman" w:hAnsi="Times New Roman"/>
                <w:sz w:val="24"/>
                <w:szCs w:val="24"/>
                <w:lang w:val="lt-LT"/>
              </w:rPr>
              <w:t>savivertės</w:t>
            </w:r>
            <w:proofErr w:type="spellEnd"/>
            <w:r w:rsidRPr="00195F64">
              <w:rPr>
                <w:rFonts w:ascii="Times New Roman" w:hAnsi="Times New Roman"/>
                <w:sz w:val="24"/>
                <w:szCs w:val="24"/>
                <w:lang w:val="lt-LT"/>
              </w:rPr>
              <w:t>.</w:t>
            </w:r>
          </w:p>
        </w:tc>
      </w:tr>
      <w:tr w:rsidR="00E84ABC" w:rsidRPr="00195F64" w14:paraId="6C2BF2B4" w14:textId="77777777" w:rsidTr="00BF6B53">
        <w:tc>
          <w:tcPr>
            <w:tcW w:w="4820" w:type="dxa"/>
          </w:tcPr>
          <w:p w14:paraId="4E18E3E0"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lastRenderedPageBreak/>
              <w:t>Gebėjimai</w:t>
            </w:r>
          </w:p>
        </w:tc>
        <w:tc>
          <w:tcPr>
            <w:tcW w:w="4816" w:type="dxa"/>
          </w:tcPr>
          <w:p w14:paraId="2BEADCF8" w14:textId="77777777" w:rsidR="00E84ABC" w:rsidRPr="00195F64" w:rsidRDefault="00E84ABC" w:rsidP="00BF6B53">
            <w:pPr>
              <w:overflowPunct/>
              <w:autoSpaceDE/>
              <w:autoSpaceDN/>
              <w:adjustRightInd/>
              <w:ind w:left="313"/>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Žinios ir supratimas</w:t>
            </w:r>
          </w:p>
        </w:tc>
      </w:tr>
      <w:tr w:rsidR="00E84ABC" w:rsidRPr="00E84ABC" w14:paraId="5EA4C43B" w14:textId="77777777" w:rsidTr="00BF6B53">
        <w:trPr>
          <w:trHeight w:val="473"/>
        </w:trPr>
        <w:tc>
          <w:tcPr>
            <w:tcW w:w="4820" w:type="dxa"/>
            <w:vMerge w:val="restart"/>
          </w:tcPr>
          <w:p w14:paraId="6D0AD0B5" w14:textId="77777777" w:rsidR="00E84ABC" w:rsidRPr="00195F64" w:rsidRDefault="00E84ABC" w:rsidP="00BF6B53">
            <w:pPr>
              <w:numPr>
                <w:ilvl w:val="1"/>
                <w:numId w:val="5"/>
              </w:numPr>
              <w:tabs>
                <w:tab w:val="left" w:pos="570"/>
              </w:tabs>
              <w:overflowPunct/>
              <w:autoSpaceDE/>
              <w:autoSpaceDN/>
              <w:adjustRightInd/>
              <w:ind w:left="313" w:hanging="313"/>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Taikyti etiketo istorijos ir teorijos žinias </w:t>
            </w:r>
          </w:p>
          <w:p w14:paraId="52F5B08E" w14:textId="77777777" w:rsidR="00E84ABC" w:rsidRPr="00195F64" w:rsidRDefault="00E84ABC" w:rsidP="00BF6B53">
            <w:pPr>
              <w:tabs>
                <w:tab w:val="left" w:pos="570"/>
              </w:tabs>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asmenybės saviraiškai, </w:t>
            </w:r>
            <w:proofErr w:type="spellStart"/>
            <w:r w:rsidRPr="00195F64">
              <w:rPr>
                <w:rFonts w:ascii="Times New Roman" w:hAnsi="Times New Roman"/>
                <w:sz w:val="24"/>
                <w:szCs w:val="24"/>
                <w:lang w:val="lt-LT"/>
              </w:rPr>
              <w:t>sa</w:t>
            </w:r>
            <w:r>
              <w:rPr>
                <w:rFonts w:ascii="Times New Roman" w:hAnsi="Times New Roman"/>
                <w:sz w:val="24"/>
                <w:szCs w:val="24"/>
                <w:lang w:val="lt-LT"/>
              </w:rPr>
              <w:t>vi</w:t>
            </w:r>
            <w:r w:rsidRPr="00195F64">
              <w:rPr>
                <w:rFonts w:ascii="Times New Roman" w:hAnsi="Times New Roman"/>
                <w:sz w:val="24"/>
                <w:szCs w:val="24"/>
                <w:lang w:val="lt-LT"/>
              </w:rPr>
              <w:t>disciplinai</w:t>
            </w:r>
            <w:proofErr w:type="spellEnd"/>
            <w:r w:rsidRPr="00195F64">
              <w:rPr>
                <w:rFonts w:ascii="Times New Roman" w:hAnsi="Times New Roman"/>
                <w:sz w:val="24"/>
                <w:szCs w:val="24"/>
                <w:lang w:val="lt-LT"/>
              </w:rPr>
              <w:t>.</w:t>
            </w:r>
          </w:p>
        </w:tc>
        <w:tc>
          <w:tcPr>
            <w:tcW w:w="4816" w:type="dxa"/>
          </w:tcPr>
          <w:p w14:paraId="36831AB8"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1.1.1. Paaiškinti etiketo vietą kultūroje, pristatyti jo istoriją.</w:t>
            </w:r>
          </w:p>
        </w:tc>
      </w:tr>
      <w:tr w:rsidR="00E84ABC" w:rsidRPr="00E84ABC" w14:paraId="2F60B571" w14:textId="77777777" w:rsidTr="00BF6B53">
        <w:trPr>
          <w:trHeight w:val="473"/>
        </w:trPr>
        <w:tc>
          <w:tcPr>
            <w:tcW w:w="4820" w:type="dxa"/>
            <w:vMerge/>
          </w:tcPr>
          <w:p w14:paraId="7208FEE5" w14:textId="77777777" w:rsidR="00E84ABC" w:rsidRPr="00195F64" w:rsidRDefault="00E84ABC" w:rsidP="00BF6B53">
            <w:pPr>
              <w:numPr>
                <w:ilvl w:val="1"/>
                <w:numId w:val="5"/>
              </w:numPr>
              <w:tabs>
                <w:tab w:val="left" w:pos="570"/>
              </w:tabs>
              <w:overflowPunct/>
              <w:autoSpaceDE/>
              <w:autoSpaceDN/>
              <w:adjustRightInd/>
              <w:ind w:left="313" w:hanging="313"/>
              <w:contextualSpacing/>
              <w:jc w:val="both"/>
              <w:textAlignment w:val="auto"/>
              <w:rPr>
                <w:rFonts w:ascii="Times New Roman" w:hAnsi="Times New Roman"/>
                <w:sz w:val="24"/>
                <w:szCs w:val="24"/>
                <w:lang w:val="lt-LT"/>
              </w:rPr>
            </w:pPr>
          </w:p>
        </w:tc>
        <w:tc>
          <w:tcPr>
            <w:tcW w:w="4816" w:type="dxa"/>
          </w:tcPr>
          <w:p w14:paraId="5E2793DF"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1.1.2. Aptarti lietuvių liaudies etiketą kaip paprotinės kultūros reiškinį, senąsias ir moderniąsias tradicijas.</w:t>
            </w:r>
          </w:p>
        </w:tc>
      </w:tr>
      <w:tr w:rsidR="00E84ABC" w:rsidRPr="00E84ABC" w14:paraId="4C2900D0" w14:textId="77777777" w:rsidTr="00BF6B53">
        <w:trPr>
          <w:trHeight w:val="862"/>
        </w:trPr>
        <w:tc>
          <w:tcPr>
            <w:tcW w:w="4820" w:type="dxa"/>
            <w:vMerge/>
          </w:tcPr>
          <w:p w14:paraId="2C1D8B51" w14:textId="77777777" w:rsidR="00E84ABC" w:rsidRPr="00195F64" w:rsidRDefault="00E84ABC" w:rsidP="00BF6B53">
            <w:pPr>
              <w:numPr>
                <w:ilvl w:val="1"/>
                <w:numId w:val="5"/>
              </w:numPr>
              <w:tabs>
                <w:tab w:val="left" w:pos="570"/>
              </w:tabs>
              <w:overflowPunct/>
              <w:autoSpaceDE/>
              <w:autoSpaceDN/>
              <w:adjustRightInd/>
              <w:ind w:left="313" w:hanging="313"/>
              <w:contextualSpacing/>
              <w:jc w:val="both"/>
              <w:textAlignment w:val="auto"/>
              <w:rPr>
                <w:rFonts w:ascii="Times New Roman" w:hAnsi="Times New Roman"/>
                <w:sz w:val="24"/>
                <w:szCs w:val="24"/>
                <w:lang w:val="lt-LT"/>
              </w:rPr>
            </w:pPr>
          </w:p>
        </w:tc>
        <w:tc>
          <w:tcPr>
            <w:tcW w:w="4816" w:type="dxa"/>
          </w:tcPr>
          <w:p w14:paraId="04765F0C"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1.1.3. Aptarti etiketo funkcijas,  disciplinuojantį etiketo pobūdį, kuris saugo žmogaus orumą ir reikšmingumą.</w:t>
            </w:r>
          </w:p>
        </w:tc>
      </w:tr>
      <w:tr w:rsidR="00E84ABC" w:rsidRPr="00E84ABC" w14:paraId="1E13AEA6" w14:textId="77777777" w:rsidTr="00BF6B53">
        <w:trPr>
          <w:trHeight w:val="831"/>
        </w:trPr>
        <w:tc>
          <w:tcPr>
            <w:tcW w:w="4820" w:type="dxa"/>
          </w:tcPr>
          <w:p w14:paraId="5C1100E8" w14:textId="77777777" w:rsidR="00E84ABC" w:rsidRPr="00195F64" w:rsidRDefault="00E84ABC" w:rsidP="00BF6B53">
            <w:pPr>
              <w:numPr>
                <w:ilvl w:val="1"/>
                <w:numId w:val="5"/>
              </w:numPr>
              <w:tabs>
                <w:tab w:val="left" w:pos="646"/>
              </w:tabs>
              <w:overflowPunct/>
              <w:autoSpaceDE/>
              <w:autoSpaceDN/>
              <w:adjustRightInd/>
              <w:ind w:left="284" w:hanging="255"/>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Pagrįsti, kaip etiketo taisyklių išmanymas </w:t>
            </w:r>
          </w:p>
          <w:p w14:paraId="135C99DA" w14:textId="77777777" w:rsidR="00E84ABC" w:rsidRPr="00195F64" w:rsidRDefault="00E84ABC" w:rsidP="00BF6B53">
            <w:pPr>
              <w:tabs>
                <w:tab w:val="left" w:pos="646"/>
              </w:tabs>
              <w:overflowPunct/>
              <w:autoSpaceDE/>
              <w:autoSpaceDN/>
              <w:adjustRightInd/>
              <w:ind w:left="29"/>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ir jų paisymas gali padėti asmenybei tobulėti.</w:t>
            </w:r>
          </w:p>
          <w:p w14:paraId="6287044E"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70BD0271"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1.2.1. Paaiškinti pagrindines elgesio normas, taisykles, papročius, reglamentuojančius viešąjį oficialųjį ir kasdienį tarpasmeninį bendravimą.</w:t>
            </w:r>
          </w:p>
        </w:tc>
      </w:tr>
      <w:tr w:rsidR="00E84ABC" w:rsidRPr="00195F64" w14:paraId="70F9DE98" w14:textId="77777777" w:rsidTr="00BF6B53">
        <w:trPr>
          <w:trHeight w:val="518"/>
        </w:trPr>
        <w:tc>
          <w:tcPr>
            <w:tcW w:w="4820" w:type="dxa"/>
            <w:vMerge w:val="restart"/>
          </w:tcPr>
          <w:p w14:paraId="741FEB0C" w14:textId="77777777" w:rsidR="00E84ABC" w:rsidRPr="00195F64" w:rsidRDefault="00E84ABC" w:rsidP="00BF6B53">
            <w:pPr>
              <w:numPr>
                <w:ilvl w:val="1"/>
                <w:numId w:val="5"/>
              </w:num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Mandagiai elgtis įvairiose situacijose.</w:t>
            </w:r>
          </w:p>
          <w:p w14:paraId="078915E9" w14:textId="77777777" w:rsidR="00E84ABC" w:rsidRPr="00195F64" w:rsidRDefault="00E84ABC" w:rsidP="00BF6B53">
            <w:p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p>
          <w:p w14:paraId="311A4A83" w14:textId="77777777" w:rsidR="00E84ABC" w:rsidRPr="00195F64" w:rsidRDefault="00E84ABC" w:rsidP="00BF6B53">
            <w:p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p>
        </w:tc>
        <w:tc>
          <w:tcPr>
            <w:tcW w:w="4816" w:type="dxa"/>
          </w:tcPr>
          <w:p w14:paraId="58A94646"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1.3.1. Aptarti mandagaus, dėmesingo elgesio taisykles.</w:t>
            </w:r>
          </w:p>
        </w:tc>
      </w:tr>
      <w:tr w:rsidR="00E84ABC" w:rsidRPr="00E84ABC" w14:paraId="5BCCE27B" w14:textId="77777777" w:rsidTr="00BF6B53">
        <w:trPr>
          <w:trHeight w:val="854"/>
        </w:trPr>
        <w:tc>
          <w:tcPr>
            <w:tcW w:w="4820" w:type="dxa"/>
            <w:vMerge/>
          </w:tcPr>
          <w:p w14:paraId="3CDD4E07" w14:textId="77777777" w:rsidR="00E84ABC" w:rsidRPr="00195F64" w:rsidRDefault="00E84ABC" w:rsidP="00BF6B53">
            <w:pPr>
              <w:numPr>
                <w:ilvl w:val="1"/>
                <w:numId w:val="5"/>
              </w:num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p>
        </w:tc>
        <w:tc>
          <w:tcPr>
            <w:tcW w:w="4816" w:type="dxa"/>
          </w:tcPr>
          <w:p w14:paraId="11073019" w14:textId="77777777" w:rsidR="00E84ABC" w:rsidRPr="00195F64" w:rsidRDefault="00E84ABC" w:rsidP="00BF6B53">
            <w:pPr>
              <w:ind w:left="29"/>
              <w:contextualSpacing/>
              <w:jc w:val="both"/>
              <w:rPr>
                <w:rFonts w:ascii="Times New Roman" w:hAnsi="Times New Roman"/>
                <w:sz w:val="24"/>
                <w:szCs w:val="24"/>
                <w:lang w:val="lt-LT"/>
              </w:rPr>
            </w:pPr>
            <w:r w:rsidRPr="00195F64">
              <w:rPr>
                <w:rFonts w:ascii="Times New Roman" w:hAnsi="Times New Roman"/>
                <w:sz w:val="24"/>
                <w:szCs w:val="24"/>
                <w:lang w:val="lt-LT"/>
              </w:rPr>
              <w:t>1.3.2. Paaiškinti, kodėl pagarbumas, santūrumas ir atsakingas elgesys kuria palankų psichologinį klimatą.</w:t>
            </w:r>
          </w:p>
        </w:tc>
      </w:tr>
      <w:tr w:rsidR="00E84ABC" w:rsidRPr="00E84ABC" w14:paraId="7C7FF712" w14:textId="77777777" w:rsidTr="00BF6B53">
        <w:trPr>
          <w:trHeight w:val="814"/>
        </w:trPr>
        <w:tc>
          <w:tcPr>
            <w:tcW w:w="4820" w:type="dxa"/>
          </w:tcPr>
          <w:p w14:paraId="5E1979C0" w14:textId="77777777" w:rsidR="00E84ABC" w:rsidRPr="00195F64" w:rsidRDefault="00E84ABC" w:rsidP="00BF6B53">
            <w:pPr>
              <w:numPr>
                <w:ilvl w:val="1"/>
                <w:numId w:val="5"/>
              </w:num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Analizuoti ir pagrįsti etikos ir etiketo, </w:t>
            </w:r>
          </w:p>
          <w:p w14:paraId="12609843" w14:textId="77777777" w:rsidR="00E84ABC" w:rsidRPr="00195F64" w:rsidRDefault="00E84ABC" w:rsidP="00BF6B53">
            <w:pPr>
              <w:tabs>
                <w:tab w:val="left" w:pos="540"/>
              </w:tabs>
              <w:overflowPunct/>
              <w:autoSpaceDE/>
              <w:autoSpaceDN/>
              <w:adjustRightInd/>
              <w:ind w:left="29"/>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papročių</w:t>
            </w:r>
            <w:r>
              <w:rPr>
                <w:rFonts w:ascii="Times New Roman" w:hAnsi="Times New Roman"/>
                <w:sz w:val="24"/>
                <w:szCs w:val="24"/>
                <w:lang w:val="lt-LT"/>
              </w:rPr>
              <w:t xml:space="preserve">, </w:t>
            </w:r>
            <w:r w:rsidRPr="00195F64">
              <w:rPr>
                <w:rFonts w:ascii="Times New Roman" w:hAnsi="Times New Roman"/>
                <w:sz w:val="24"/>
                <w:szCs w:val="24"/>
                <w:lang w:val="lt-LT"/>
              </w:rPr>
              <w:t>ritualų ir moralės ryšį.</w:t>
            </w:r>
          </w:p>
        </w:tc>
        <w:tc>
          <w:tcPr>
            <w:tcW w:w="4816" w:type="dxa"/>
          </w:tcPr>
          <w:p w14:paraId="1EBE1031" w14:textId="77777777" w:rsidR="00E84ABC" w:rsidRPr="00195F64" w:rsidRDefault="00E84ABC" w:rsidP="00BF6B53">
            <w:pPr>
              <w:ind w:left="29"/>
              <w:contextualSpacing/>
              <w:jc w:val="both"/>
              <w:rPr>
                <w:rFonts w:ascii="Times New Roman" w:hAnsi="Times New Roman"/>
                <w:sz w:val="24"/>
                <w:szCs w:val="24"/>
                <w:lang w:val="lt-LT"/>
              </w:rPr>
            </w:pPr>
            <w:r w:rsidRPr="00195F64">
              <w:rPr>
                <w:rFonts w:ascii="Times New Roman" w:hAnsi="Times New Roman"/>
                <w:sz w:val="24"/>
                <w:szCs w:val="24"/>
                <w:lang w:val="lt-LT"/>
              </w:rPr>
              <w:t>1.4.1. Paaiškinti sąvokas „moralė“, „elgesio kultūra“, „elgesio normos“, „išsiauklėjimas“, „papročiai‘, „ritualai</w:t>
            </w:r>
            <w:r w:rsidRPr="00195F64">
              <w:rPr>
                <w:rFonts w:ascii="Times New Roman" w:hAnsi="Times New Roman"/>
                <w:sz w:val="24"/>
                <w:lang w:val="lt-LT"/>
              </w:rPr>
              <w:t>“.</w:t>
            </w:r>
          </w:p>
        </w:tc>
      </w:tr>
      <w:tr w:rsidR="00E84ABC" w:rsidRPr="00E84ABC" w14:paraId="73AE6C73" w14:textId="77777777" w:rsidTr="00BF6B53">
        <w:trPr>
          <w:trHeight w:val="539"/>
        </w:trPr>
        <w:tc>
          <w:tcPr>
            <w:tcW w:w="4820" w:type="dxa"/>
          </w:tcPr>
          <w:p w14:paraId="5436747C" w14:textId="77777777" w:rsidR="00E84ABC" w:rsidRPr="00195F64" w:rsidRDefault="00E84ABC" w:rsidP="00BF6B53">
            <w:pPr>
              <w:numPr>
                <w:ilvl w:val="1"/>
                <w:numId w:val="5"/>
              </w:num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Įvertinti gerų manierų ir tinkamo elgesio </w:t>
            </w:r>
          </w:p>
          <w:p w14:paraId="481F9821" w14:textId="77777777" w:rsidR="00E84ABC" w:rsidRPr="00195F64" w:rsidRDefault="00E84ABC" w:rsidP="00BF6B53">
            <w:pPr>
              <w:tabs>
                <w:tab w:val="left" w:pos="540"/>
              </w:tabs>
              <w:overflowPunct/>
              <w:autoSpaceDE/>
              <w:autoSpaceDN/>
              <w:adjustRightInd/>
              <w:ind w:left="29"/>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prasmę šiuolaikiniame pasaulyje.</w:t>
            </w:r>
          </w:p>
        </w:tc>
        <w:tc>
          <w:tcPr>
            <w:tcW w:w="4816" w:type="dxa"/>
          </w:tcPr>
          <w:p w14:paraId="7F1C1715" w14:textId="77777777" w:rsidR="00E84ABC" w:rsidRPr="00195F64" w:rsidRDefault="00E84ABC" w:rsidP="00BF6B53">
            <w:pPr>
              <w:overflowPunct/>
              <w:autoSpaceDE/>
              <w:autoSpaceDN/>
              <w:adjustRightInd/>
              <w:ind w:left="29"/>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1.5.1. Apibūdinti elgesio kultūros estetiką ir elgesio kultūros dorovin</w:t>
            </w:r>
            <w:r>
              <w:rPr>
                <w:rFonts w:ascii="Times New Roman" w:hAnsi="Times New Roman"/>
                <w:sz w:val="24"/>
                <w:szCs w:val="24"/>
                <w:lang w:val="lt-LT"/>
              </w:rPr>
              <w:t>į</w:t>
            </w:r>
            <w:r w:rsidRPr="00195F64">
              <w:rPr>
                <w:rFonts w:ascii="Times New Roman" w:hAnsi="Times New Roman"/>
                <w:sz w:val="24"/>
                <w:szCs w:val="24"/>
                <w:lang w:val="lt-LT"/>
              </w:rPr>
              <w:t xml:space="preserve"> bei pragmatin</w:t>
            </w:r>
            <w:r>
              <w:rPr>
                <w:rFonts w:ascii="Times New Roman" w:hAnsi="Times New Roman"/>
                <w:sz w:val="24"/>
                <w:szCs w:val="24"/>
                <w:lang w:val="lt-LT"/>
              </w:rPr>
              <w:t>į</w:t>
            </w:r>
            <w:r w:rsidRPr="00195F64">
              <w:rPr>
                <w:rFonts w:ascii="Times New Roman" w:hAnsi="Times New Roman"/>
                <w:sz w:val="24"/>
                <w:szCs w:val="24"/>
                <w:lang w:val="lt-LT"/>
              </w:rPr>
              <w:t xml:space="preserve"> </w:t>
            </w:r>
            <w:r>
              <w:rPr>
                <w:rFonts w:ascii="Times New Roman" w:hAnsi="Times New Roman"/>
                <w:sz w:val="24"/>
                <w:szCs w:val="24"/>
                <w:lang w:val="lt-LT"/>
              </w:rPr>
              <w:t>aspektus</w:t>
            </w:r>
            <w:r w:rsidRPr="00195F64">
              <w:rPr>
                <w:rFonts w:ascii="Times New Roman" w:hAnsi="Times New Roman"/>
                <w:sz w:val="24"/>
                <w:szCs w:val="24"/>
                <w:lang w:val="lt-LT"/>
              </w:rPr>
              <w:t>.</w:t>
            </w:r>
          </w:p>
        </w:tc>
      </w:tr>
      <w:tr w:rsidR="00E84ABC" w:rsidRPr="00E84ABC" w14:paraId="2B6F1552" w14:textId="77777777" w:rsidTr="00BF6B53">
        <w:trPr>
          <w:trHeight w:val="571"/>
        </w:trPr>
        <w:tc>
          <w:tcPr>
            <w:tcW w:w="4820" w:type="dxa"/>
            <w:vMerge w:val="restart"/>
          </w:tcPr>
          <w:p w14:paraId="0583604E" w14:textId="77777777" w:rsidR="00E84ABC" w:rsidRPr="00195F64" w:rsidRDefault="00E84ABC" w:rsidP="00BF6B53">
            <w:pPr>
              <w:numPr>
                <w:ilvl w:val="1"/>
                <w:numId w:val="5"/>
              </w:num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Formuoti asmeninį įvaizdį – pasirinkti </w:t>
            </w:r>
          </w:p>
          <w:p w14:paraId="1C1252CD" w14:textId="77777777" w:rsidR="00E84ABC" w:rsidRPr="00195F64" w:rsidRDefault="00E84ABC" w:rsidP="00BF6B53">
            <w:pPr>
              <w:tabs>
                <w:tab w:val="left" w:pos="540"/>
              </w:tabs>
              <w:overflowPunct/>
              <w:autoSpaceDE/>
              <w:autoSpaceDN/>
              <w:adjustRightInd/>
              <w:ind w:left="29"/>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tinkamus drabužius ir juos deramai vilkėti. Analizuoti ir pagrįsti, kaip įvaizdis atskleidžia asmens lojalumą organizacijai ar šaliai.</w:t>
            </w:r>
          </w:p>
        </w:tc>
        <w:tc>
          <w:tcPr>
            <w:tcW w:w="4816" w:type="dxa"/>
          </w:tcPr>
          <w:p w14:paraId="05FF3A5F" w14:textId="77777777" w:rsidR="00E84ABC" w:rsidRPr="00195F64" w:rsidRDefault="00E84ABC" w:rsidP="00BF6B53">
            <w:pPr>
              <w:jc w:val="both"/>
              <w:rPr>
                <w:rFonts w:ascii="Times New Roman" w:hAnsi="Times New Roman"/>
                <w:b/>
                <w:sz w:val="24"/>
                <w:szCs w:val="24"/>
                <w:lang w:val="lt-LT"/>
              </w:rPr>
            </w:pPr>
            <w:r w:rsidRPr="00195F64">
              <w:rPr>
                <w:rFonts w:ascii="Times New Roman" w:hAnsi="Times New Roman"/>
                <w:sz w:val="24"/>
                <w:szCs w:val="24"/>
                <w:lang w:val="lt-LT"/>
              </w:rPr>
              <w:t>1.6.1 Aptarti tradicinę aprangos kultūrą, padedančią išlaikyti išorinę ir vidinę darną.</w:t>
            </w:r>
            <w:r w:rsidRPr="00195F64">
              <w:rPr>
                <w:rFonts w:ascii="Times New Roman" w:hAnsi="Times New Roman"/>
                <w:b/>
                <w:sz w:val="24"/>
                <w:szCs w:val="24"/>
                <w:lang w:val="lt-LT"/>
              </w:rPr>
              <w:t xml:space="preserve"> </w:t>
            </w:r>
          </w:p>
        </w:tc>
      </w:tr>
      <w:tr w:rsidR="00E84ABC" w:rsidRPr="00E84ABC" w14:paraId="3B55C1DB" w14:textId="77777777" w:rsidTr="00BF6B53">
        <w:trPr>
          <w:trHeight w:val="860"/>
        </w:trPr>
        <w:tc>
          <w:tcPr>
            <w:tcW w:w="4820" w:type="dxa"/>
            <w:vMerge/>
          </w:tcPr>
          <w:p w14:paraId="5F91B737" w14:textId="77777777" w:rsidR="00E84ABC" w:rsidRPr="00195F64" w:rsidRDefault="00E84ABC" w:rsidP="00BF6B53">
            <w:pPr>
              <w:numPr>
                <w:ilvl w:val="1"/>
                <w:numId w:val="5"/>
              </w:numPr>
              <w:tabs>
                <w:tab w:val="left" w:pos="540"/>
              </w:tabs>
              <w:overflowPunct/>
              <w:autoSpaceDE/>
              <w:autoSpaceDN/>
              <w:adjustRightInd/>
              <w:ind w:left="284" w:hanging="255"/>
              <w:contextualSpacing/>
              <w:jc w:val="both"/>
              <w:textAlignment w:val="auto"/>
              <w:rPr>
                <w:rFonts w:ascii="Times New Roman" w:hAnsi="Times New Roman"/>
                <w:sz w:val="24"/>
                <w:szCs w:val="24"/>
                <w:lang w:val="lt-LT"/>
              </w:rPr>
            </w:pPr>
          </w:p>
        </w:tc>
        <w:tc>
          <w:tcPr>
            <w:tcW w:w="4816" w:type="dxa"/>
          </w:tcPr>
          <w:p w14:paraId="742E9D4E" w14:textId="77777777" w:rsidR="00E84ABC" w:rsidRPr="00195F64" w:rsidRDefault="00E84ABC" w:rsidP="00BF6B53">
            <w:pPr>
              <w:jc w:val="both"/>
              <w:rPr>
                <w:rFonts w:ascii="Times New Roman" w:hAnsi="Times New Roman"/>
                <w:sz w:val="24"/>
                <w:szCs w:val="24"/>
                <w:lang w:val="lt-LT"/>
              </w:rPr>
            </w:pPr>
            <w:r w:rsidRPr="00195F64">
              <w:rPr>
                <w:rFonts w:ascii="Times New Roman" w:hAnsi="Times New Roman"/>
                <w:sz w:val="24"/>
                <w:szCs w:val="24"/>
                <w:lang w:val="lt-LT"/>
              </w:rPr>
              <w:t>1.6.2. Paaiškinti aprangos stilių įvairovę ir pateikti jaunimo pasirenkamų subkultūrų pavyzdžių.</w:t>
            </w:r>
          </w:p>
        </w:tc>
      </w:tr>
      <w:tr w:rsidR="00E84ABC" w:rsidRPr="00E84ABC" w14:paraId="272F4596" w14:textId="77777777" w:rsidTr="00BF6B53">
        <w:trPr>
          <w:trHeight w:val="558"/>
        </w:trPr>
        <w:tc>
          <w:tcPr>
            <w:tcW w:w="4820" w:type="dxa"/>
            <w:vMerge/>
          </w:tcPr>
          <w:p w14:paraId="63FAC699" w14:textId="77777777" w:rsidR="00E84ABC" w:rsidRPr="00195F64" w:rsidRDefault="00E84ABC" w:rsidP="00BF6B53">
            <w:pPr>
              <w:numPr>
                <w:ilvl w:val="1"/>
                <w:numId w:val="5"/>
              </w:num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26A1C5D5" w14:textId="77777777" w:rsidR="00E84ABC" w:rsidRPr="00195F64" w:rsidRDefault="00E84ABC" w:rsidP="00BF6B53">
            <w:pPr>
              <w:pStyle w:val="Sraopastraipa"/>
              <w:numPr>
                <w:ilvl w:val="0"/>
                <w:numId w:val="13"/>
              </w:numPr>
              <w:jc w:val="both"/>
              <w:rPr>
                <w:rFonts w:ascii="Times New Roman" w:hAnsi="Times New Roman"/>
                <w:sz w:val="24"/>
                <w:szCs w:val="24"/>
                <w:lang w:val="lt-LT"/>
              </w:rPr>
            </w:pPr>
            <w:r w:rsidRPr="00195F64">
              <w:rPr>
                <w:rFonts w:ascii="Times New Roman" w:hAnsi="Times New Roman"/>
                <w:sz w:val="24"/>
                <w:szCs w:val="24"/>
                <w:lang w:val="lt-LT"/>
              </w:rPr>
              <w:t xml:space="preserve">  6.3. 1.6.3. Paaiškinti   protokolinius   aprangos                                                        reik    reikalavimus, deram</w:t>
            </w:r>
            <w:r>
              <w:rPr>
                <w:rFonts w:ascii="Times New Roman" w:hAnsi="Times New Roman"/>
                <w:sz w:val="24"/>
                <w:szCs w:val="24"/>
                <w:lang w:val="lt-LT"/>
              </w:rPr>
              <w:t>ų</w:t>
            </w:r>
            <w:r w:rsidRPr="00195F64">
              <w:rPr>
                <w:rFonts w:ascii="Times New Roman" w:hAnsi="Times New Roman"/>
                <w:sz w:val="24"/>
                <w:szCs w:val="24"/>
                <w:lang w:val="lt-LT"/>
              </w:rPr>
              <w:t xml:space="preserve"> drabužių pasirinkimą.</w:t>
            </w:r>
          </w:p>
        </w:tc>
      </w:tr>
      <w:tr w:rsidR="00E84ABC" w:rsidRPr="00195F64" w14:paraId="575EC31D" w14:textId="77777777" w:rsidTr="00BF6B53">
        <w:tc>
          <w:tcPr>
            <w:tcW w:w="9636" w:type="dxa"/>
            <w:gridSpan w:val="2"/>
          </w:tcPr>
          <w:p w14:paraId="5B8D50B9" w14:textId="77777777" w:rsidR="00E84ABC" w:rsidRPr="00195F64" w:rsidRDefault="00E84ABC" w:rsidP="00BF6B53">
            <w:pPr>
              <w:overflowPunct/>
              <w:autoSpaceDE/>
              <w:autoSpaceDN/>
              <w:adjustRightInd/>
              <w:ind w:left="284"/>
              <w:contextualSpacing/>
              <w:jc w:val="center"/>
              <w:textAlignment w:val="auto"/>
              <w:rPr>
                <w:rFonts w:ascii="Times New Roman" w:hAnsi="Times New Roman"/>
                <w:sz w:val="24"/>
                <w:szCs w:val="24"/>
                <w:lang w:val="lt-LT"/>
              </w:rPr>
            </w:pPr>
            <w:r w:rsidRPr="00195F64">
              <w:rPr>
                <w:rFonts w:ascii="Times New Roman" w:hAnsi="Times New Roman"/>
                <w:sz w:val="24"/>
                <w:szCs w:val="24"/>
                <w:lang w:val="lt-LT"/>
              </w:rPr>
              <w:t>2. Dialogas: Aš ir Tu</w:t>
            </w:r>
          </w:p>
        </w:tc>
      </w:tr>
      <w:tr w:rsidR="00E84ABC" w:rsidRPr="00E84ABC" w14:paraId="177FC65F" w14:textId="77777777" w:rsidTr="00BF6B53">
        <w:tc>
          <w:tcPr>
            <w:tcW w:w="9636" w:type="dxa"/>
            <w:gridSpan w:val="2"/>
          </w:tcPr>
          <w:p w14:paraId="69701DAD"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Nuostatos.</w:t>
            </w:r>
          </w:p>
          <w:p w14:paraId="0D2F7681"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Suprasti ir vadovautis:</w:t>
            </w:r>
          </w:p>
          <w:p w14:paraId="70E1E19E"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Pr>
                <w:rFonts w:ascii="Times New Roman" w:hAnsi="Times New Roman"/>
                <w:sz w:val="24"/>
                <w:szCs w:val="24"/>
                <w:lang w:val="lt-LT"/>
              </w:rPr>
              <w:t>k</w:t>
            </w:r>
            <w:r w:rsidRPr="00195F64">
              <w:rPr>
                <w:rFonts w:ascii="Times New Roman" w:hAnsi="Times New Roman"/>
                <w:sz w:val="24"/>
                <w:szCs w:val="24"/>
                <w:lang w:val="lt-LT"/>
              </w:rPr>
              <w:t>ad bendravimas turi būti atviras ir atidus, pritaikytas prie konkrečios gyvenimo situacijos.</w:t>
            </w:r>
          </w:p>
          <w:p w14:paraId="2499516D"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Svarbu rodyti dėmesį ir pagarbą kiekvienam žmogui, mokytis bendravimo meno.</w:t>
            </w:r>
          </w:p>
          <w:p w14:paraId="28D59326"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Esminis gebėjimas.</w:t>
            </w:r>
          </w:p>
          <w:p w14:paraId="247AD666"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Korektiškai bendrauti įvairiose situacijose, mokytis dalykinio bendravimo kultūros pagrindų.</w:t>
            </w:r>
          </w:p>
        </w:tc>
      </w:tr>
      <w:tr w:rsidR="00E84ABC" w:rsidRPr="00195F64" w14:paraId="3C97A04B" w14:textId="77777777" w:rsidTr="00BF6B53">
        <w:tc>
          <w:tcPr>
            <w:tcW w:w="4820" w:type="dxa"/>
          </w:tcPr>
          <w:p w14:paraId="1BE9F0A6"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Gebėjimai</w:t>
            </w:r>
          </w:p>
        </w:tc>
        <w:tc>
          <w:tcPr>
            <w:tcW w:w="4816" w:type="dxa"/>
          </w:tcPr>
          <w:p w14:paraId="78C1C460"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Žinios ir supratimas</w:t>
            </w:r>
          </w:p>
        </w:tc>
      </w:tr>
      <w:tr w:rsidR="00E84ABC" w:rsidRPr="00E84ABC" w14:paraId="61FCA419" w14:textId="77777777" w:rsidTr="00BF6B53">
        <w:trPr>
          <w:trHeight w:val="1056"/>
        </w:trPr>
        <w:tc>
          <w:tcPr>
            <w:tcW w:w="4820" w:type="dxa"/>
            <w:vMerge w:val="restart"/>
          </w:tcPr>
          <w:p w14:paraId="1FED3C2F"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2.1. Pasirinkti tinkamas bendravimo verbalines ir neverbalines strategijas, derinti santykius su kitais.</w:t>
            </w:r>
          </w:p>
          <w:p w14:paraId="6B2A8FDE"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p w14:paraId="5ADE2BB6"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p w14:paraId="183FCCE5"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p w14:paraId="62A4369F"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50D04BE6"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2.1.1. Paaiškinti, kas yra verbalinė ir neverbalinė komunikacija, jos ženklai: tariamų žodžių garsumas, intonacija, pašnekovo pertraukimas, kūno kalba ir t. t.</w:t>
            </w:r>
          </w:p>
        </w:tc>
      </w:tr>
      <w:tr w:rsidR="00E84ABC" w:rsidRPr="00E84ABC" w14:paraId="33905AE7" w14:textId="77777777" w:rsidTr="00BF6B53">
        <w:trPr>
          <w:trHeight w:val="874"/>
        </w:trPr>
        <w:tc>
          <w:tcPr>
            <w:tcW w:w="4820" w:type="dxa"/>
            <w:vMerge/>
          </w:tcPr>
          <w:p w14:paraId="3430425A"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3A6E466B"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2.1.2. Pavaizduoti, kaip asmeninės erdvės valdymas padeda pripažinti ir apsaugoti žmogaus orumą.</w:t>
            </w:r>
          </w:p>
        </w:tc>
      </w:tr>
      <w:tr w:rsidR="00E84ABC" w:rsidRPr="00E84ABC" w14:paraId="65999ABB" w14:textId="77777777" w:rsidTr="00BF6B53">
        <w:trPr>
          <w:trHeight w:val="831"/>
        </w:trPr>
        <w:tc>
          <w:tcPr>
            <w:tcW w:w="4820" w:type="dxa"/>
          </w:tcPr>
          <w:p w14:paraId="43FC1633"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2.2. Pasirinkti ir taikyti tinkamas elgesio formas, kaip prisistatyti, pristatyti kitą, pasisveikinti, atsisveikinti, susipažinti ir t. t.</w:t>
            </w:r>
          </w:p>
        </w:tc>
        <w:tc>
          <w:tcPr>
            <w:tcW w:w="4816" w:type="dxa"/>
          </w:tcPr>
          <w:p w14:paraId="38EC8AE7"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2.2.1. Pristatyti ir paaiškinti susipažinimo ir pasisveikinimo, prisistatymo, pristatymo ir kitus etiketo reikalavimus (pagal rangą, lytį, statusą).  </w:t>
            </w:r>
          </w:p>
        </w:tc>
      </w:tr>
      <w:tr w:rsidR="00E84ABC" w:rsidRPr="00E84ABC" w14:paraId="7F02D3E0" w14:textId="77777777" w:rsidTr="00BF6B53">
        <w:trPr>
          <w:trHeight w:val="805"/>
        </w:trPr>
        <w:tc>
          <w:tcPr>
            <w:tcW w:w="4820" w:type="dxa"/>
          </w:tcPr>
          <w:p w14:paraId="50D1D777"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lastRenderedPageBreak/>
              <w:t>2.3.  Kultūringai bendrauti ir bendradarbiauti asmeninėje ir viešoje aplinkoje.</w:t>
            </w:r>
          </w:p>
          <w:p w14:paraId="1D43E0C6"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5012DF06"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2.3.1. Išmanyti elgesio normas, taisykles, reglamentuojančias viešąjį oficialųjį ir kasdienį tarpasmeninį bendravimą.</w:t>
            </w:r>
          </w:p>
        </w:tc>
      </w:tr>
      <w:tr w:rsidR="00E84ABC" w:rsidRPr="00E84ABC" w14:paraId="58CB5031" w14:textId="77777777" w:rsidTr="00BF6B53">
        <w:trPr>
          <w:trHeight w:val="47"/>
        </w:trPr>
        <w:tc>
          <w:tcPr>
            <w:tcW w:w="4820" w:type="dxa"/>
            <w:vMerge w:val="restart"/>
          </w:tcPr>
          <w:p w14:paraId="2A872B64"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2.4. Įžvelgti lietuvių kalbos unikalumą ir argumentuoti, kad kalba – esminė bendravimo priemonė, atskleidžianti asmens savitumą ir kultūrą.</w:t>
            </w:r>
          </w:p>
        </w:tc>
        <w:tc>
          <w:tcPr>
            <w:tcW w:w="4816" w:type="dxa"/>
          </w:tcPr>
          <w:p w14:paraId="1E986E47"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2.4.1. Išmanyti kalbos kultūrą, kalbinio bendravimo normas, viešosios kalbos etiketą.</w:t>
            </w:r>
          </w:p>
        </w:tc>
      </w:tr>
      <w:tr w:rsidR="00E84ABC" w:rsidRPr="00E84ABC" w14:paraId="5302DDDB" w14:textId="77777777" w:rsidTr="00BF6B53">
        <w:trPr>
          <w:trHeight w:val="1125"/>
        </w:trPr>
        <w:tc>
          <w:tcPr>
            <w:tcW w:w="4820" w:type="dxa"/>
            <w:vMerge/>
          </w:tcPr>
          <w:p w14:paraId="0AD03CB3"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71B54AC8"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2.4.2. Paaiškinti lietuviams būdingas pasisveikinimo, atsisveikinimo, dėkojimų formas ir būdus, sėkmę ir pikt</w:t>
            </w:r>
            <w:r>
              <w:rPr>
                <w:rFonts w:ascii="Times New Roman" w:hAnsi="Times New Roman"/>
                <w:sz w:val="24"/>
                <w:szCs w:val="24"/>
                <w:lang w:val="lt-LT"/>
              </w:rPr>
              <w:t>a</w:t>
            </w:r>
            <w:r w:rsidRPr="00195F64">
              <w:rPr>
                <w:rFonts w:ascii="Times New Roman" w:hAnsi="Times New Roman"/>
                <w:sz w:val="24"/>
                <w:szCs w:val="24"/>
                <w:lang w:val="lt-LT"/>
              </w:rPr>
              <w:t xml:space="preserve"> lemiančius linkėjimus.</w:t>
            </w:r>
          </w:p>
        </w:tc>
      </w:tr>
      <w:tr w:rsidR="00E84ABC" w:rsidRPr="00E84ABC" w14:paraId="55BE53E6" w14:textId="77777777" w:rsidTr="00BF6B53">
        <w:trPr>
          <w:trHeight w:val="528"/>
        </w:trPr>
        <w:tc>
          <w:tcPr>
            <w:tcW w:w="4820" w:type="dxa"/>
            <w:vMerge w:val="restart"/>
          </w:tcPr>
          <w:p w14:paraId="3005F67F"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2.5. Analizuoti lietuvių ir kitų šalių tautinius valgius, ritualus, valgymo kultūrą, gebėti kultūringai bendrauti ir elgtis prie stalo.</w:t>
            </w:r>
          </w:p>
        </w:tc>
        <w:tc>
          <w:tcPr>
            <w:tcW w:w="4816" w:type="dxa"/>
          </w:tcPr>
          <w:p w14:paraId="6FCE3B1A"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2.5.1. Pristatyti lietuvių valgymo tradicijas, šventes, liaudies užstalės etiketą, paaiškinti svarbiausias tvarkos prie stalo taisykles.</w:t>
            </w:r>
          </w:p>
        </w:tc>
      </w:tr>
      <w:tr w:rsidR="00E84ABC" w:rsidRPr="00E84ABC" w14:paraId="0F23DAB6" w14:textId="77777777" w:rsidTr="00BF6B53">
        <w:trPr>
          <w:trHeight w:val="423"/>
        </w:trPr>
        <w:tc>
          <w:tcPr>
            <w:tcW w:w="4820" w:type="dxa"/>
            <w:vMerge/>
          </w:tcPr>
          <w:p w14:paraId="01A57759"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43E04E2D"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2.5.2. Susipažinti su kitų šalių valgymo kultūros papročiais.</w:t>
            </w:r>
          </w:p>
        </w:tc>
      </w:tr>
      <w:tr w:rsidR="00E84ABC" w:rsidRPr="00195F64" w14:paraId="67E84133" w14:textId="77777777" w:rsidTr="00BF6B53">
        <w:tc>
          <w:tcPr>
            <w:tcW w:w="9636" w:type="dxa"/>
            <w:gridSpan w:val="2"/>
          </w:tcPr>
          <w:p w14:paraId="6D8A2632"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3. Socialiniai santykiai: Aš ir Mes</w:t>
            </w:r>
          </w:p>
        </w:tc>
      </w:tr>
      <w:tr w:rsidR="00E84ABC" w:rsidRPr="00E84ABC" w14:paraId="12994DE3" w14:textId="77777777" w:rsidTr="00BF6B53">
        <w:tc>
          <w:tcPr>
            <w:tcW w:w="9636" w:type="dxa"/>
            <w:gridSpan w:val="2"/>
          </w:tcPr>
          <w:p w14:paraId="541A373D" w14:textId="77777777" w:rsidR="00E84ABC" w:rsidRPr="003A4A4A"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3A4A4A">
              <w:rPr>
                <w:rFonts w:ascii="Times New Roman" w:hAnsi="Times New Roman"/>
                <w:sz w:val="24"/>
                <w:szCs w:val="24"/>
                <w:lang w:val="lt-LT"/>
              </w:rPr>
              <w:t>Nuostatos.</w:t>
            </w:r>
          </w:p>
          <w:p w14:paraId="0CC606B7"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3A4A4A">
              <w:rPr>
                <w:rFonts w:ascii="Times New Roman" w:hAnsi="Times New Roman"/>
                <w:sz w:val="24"/>
                <w:szCs w:val="24"/>
                <w:lang w:val="lt-LT"/>
              </w:rPr>
              <w:t>Pripažinti ir</w:t>
            </w:r>
            <w:r w:rsidRPr="00940978">
              <w:rPr>
                <w:rFonts w:ascii="Times New Roman" w:hAnsi="Times New Roman"/>
                <w:color w:val="FF0000"/>
                <w:sz w:val="24"/>
                <w:szCs w:val="24"/>
                <w:lang w:val="lt-LT"/>
              </w:rPr>
              <w:t xml:space="preserve"> </w:t>
            </w:r>
            <w:r w:rsidRPr="00195F64">
              <w:rPr>
                <w:rFonts w:ascii="Times New Roman" w:hAnsi="Times New Roman"/>
                <w:sz w:val="24"/>
                <w:szCs w:val="24"/>
                <w:lang w:val="lt-LT"/>
              </w:rPr>
              <w:t>laikytis:</w:t>
            </w:r>
          </w:p>
          <w:p w14:paraId="23FC4F02"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Pr>
                <w:rFonts w:ascii="Times New Roman" w:hAnsi="Times New Roman"/>
                <w:sz w:val="24"/>
                <w:szCs w:val="24"/>
                <w:lang w:val="lt-LT"/>
              </w:rPr>
              <w:t>v</w:t>
            </w:r>
            <w:r w:rsidRPr="00195F64">
              <w:rPr>
                <w:rFonts w:ascii="Times New Roman" w:hAnsi="Times New Roman"/>
                <w:sz w:val="24"/>
                <w:szCs w:val="24"/>
                <w:lang w:val="lt-LT"/>
              </w:rPr>
              <w:t>ertingų šeimos ritualų, tautos tradicijų ir švenčių</w:t>
            </w:r>
            <w:r>
              <w:rPr>
                <w:rFonts w:ascii="Times New Roman" w:hAnsi="Times New Roman"/>
                <w:sz w:val="24"/>
                <w:szCs w:val="24"/>
                <w:lang w:val="lt-LT"/>
              </w:rPr>
              <w:t>,</w:t>
            </w:r>
            <w:r w:rsidRPr="00195F64">
              <w:rPr>
                <w:rFonts w:ascii="Times New Roman" w:hAnsi="Times New Roman"/>
                <w:sz w:val="24"/>
                <w:szCs w:val="24"/>
                <w:lang w:val="lt-LT"/>
              </w:rPr>
              <w:t xml:space="preserve"> </w:t>
            </w:r>
          </w:p>
          <w:p w14:paraId="216FBFDE"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Pr>
                <w:rFonts w:ascii="Times New Roman" w:hAnsi="Times New Roman"/>
                <w:sz w:val="24"/>
                <w:szCs w:val="24"/>
                <w:lang w:val="lt-LT"/>
              </w:rPr>
              <w:t>n</w:t>
            </w:r>
            <w:r w:rsidRPr="00195F64">
              <w:rPr>
                <w:rFonts w:ascii="Times New Roman" w:hAnsi="Times New Roman"/>
                <w:sz w:val="24"/>
                <w:szCs w:val="24"/>
                <w:lang w:val="lt-LT"/>
              </w:rPr>
              <w:t xml:space="preserve">aujųjų technologijų taisyklių kuriant darnius santykius. </w:t>
            </w:r>
          </w:p>
          <w:p w14:paraId="57206DB5"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Esminis gebėjimas.</w:t>
            </w:r>
          </w:p>
          <w:p w14:paraId="121D8C3A"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Įvertinti kultūrinius socialinės aplinkos ypatumus ir </w:t>
            </w:r>
            <w:r>
              <w:rPr>
                <w:rFonts w:ascii="Times New Roman" w:hAnsi="Times New Roman"/>
                <w:sz w:val="24"/>
                <w:szCs w:val="24"/>
                <w:lang w:val="lt-LT"/>
              </w:rPr>
              <w:t xml:space="preserve">veiksmingai </w:t>
            </w:r>
            <w:r w:rsidRPr="00195F64">
              <w:rPr>
                <w:rFonts w:ascii="Times New Roman" w:hAnsi="Times New Roman"/>
                <w:sz w:val="24"/>
                <w:szCs w:val="24"/>
                <w:lang w:val="lt-LT"/>
              </w:rPr>
              <w:t xml:space="preserve">komunikuoti kultūrinės įvairovės sąlygomis. </w:t>
            </w:r>
          </w:p>
        </w:tc>
      </w:tr>
      <w:tr w:rsidR="00E84ABC" w:rsidRPr="00195F64" w14:paraId="7C0CA26C" w14:textId="77777777" w:rsidTr="00BF6B53">
        <w:tc>
          <w:tcPr>
            <w:tcW w:w="4820" w:type="dxa"/>
            <w:tcBorders>
              <w:bottom w:val="single" w:sz="4" w:space="0" w:color="auto"/>
            </w:tcBorders>
          </w:tcPr>
          <w:p w14:paraId="1E4DB583"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Gebėjimai</w:t>
            </w:r>
          </w:p>
        </w:tc>
        <w:tc>
          <w:tcPr>
            <w:tcW w:w="4816" w:type="dxa"/>
          </w:tcPr>
          <w:p w14:paraId="26393756"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Žinios ir supratimas</w:t>
            </w:r>
          </w:p>
        </w:tc>
      </w:tr>
      <w:tr w:rsidR="00E84ABC" w:rsidRPr="00E84ABC" w14:paraId="2E689148" w14:textId="77777777" w:rsidTr="00BF6B53">
        <w:trPr>
          <w:trHeight w:val="529"/>
        </w:trPr>
        <w:tc>
          <w:tcPr>
            <w:tcW w:w="4820" w:type="dxa"/>
            <w:vMerge w:val="restart"/>
          </w:tcPr>
          <w:p w14:paraId="0BC014AE"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3.1. Analizuoti lietuvių</w:t>
            </w:r>
            <w:r w:rsidRPr="00195F64">
              <w:rPr>
                <w:rFonts w:ascii="Times New Roman" w:hAnsi="Times New Roman"/>
                <w:sz w:val="24"/>
                <w:lang w:val="lt-LT"/>
              </w:rPr>
              <w:t xml:space="preserve"> šeimos ritualus ir tradicijas,</w:t>
            </w:r>
            <w:r w:rsidRPr="00195F64">
              <w:rPr>
                <w:rFonts w:ascii="Times New Roman" w:hAnsi="Times New Roman"/>
                <w:sz w:val="24"/>
                <w:szCs w:val="24"/>
                <w:lang w:val="lt-LT"/>
              </w:rPr>
              <w:t xml:space="preserve"> reflektuoti jų išsaugojimą. Papasakoti apie savo vaidmenį puoselėjant šeimos šventes ir ritualus. </w:t>
            </w:r>
          </w:p>
        </w:tc>
        <w:tc>
          <w:tcPr>
            <w:tcW w:w="4816" w:type="dxa"/>
          </w:tcPr>
          <w:p w14:paraId="62E60C09"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 xml:space="preserve">3.1.1. Išmanyti lietuvių tautos papročius ir ritualus: vestuvių, gimimo ir kt. </w:t>
            </w:r>
          </w:p>
        </w:tc>
      </w:tr>
      <w:tr w:rsidR="00E84ABC" w:rsidRPr="00E84ABC" w14:paraId="11BEFD2E" w14:textId="77777777" w:rsidTr="00BF6B53">
        <w:trPr>
          <w:trHeight w:val="475"/>
        </w:trPr>
        <w:tc>
          <w:tcPr>
            <w:tcW w:w="4820" w:type="dxa"/>
            <w:vMerge/>
            <w:tcBorders>
              <w:bottom w:val="single" w:sz="4" w:space="0" w:color="auto"/>
            </w:tcBorders>
          </w:tcPr>
          <w:p w14:paraId="7C9A5317"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477294B0"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3.1.2. Atskleisti savo šeimos ritualus, jų dorovinę ir pragmatinę vertę.</w:t>
            </w:r>
          </w:p>
        </w:tc>
      </w:tr>
      <w:tr w:rsidR="00E84ABC" w:rsidRPr="00195F64" w14:paraId="49CE26DD" w14:textId="77777777" w:rsidTr="00BF6B53">
        <w:trPr>
          <w:trHeight w:val="211"/>
        </w:trPr>
        <w:tc>
          <w:tcPr>
            <w:tcW w:w="4820" w:type="dxa"/>
            <w:vMerge w:val="restart"/>
          </w:tcPr>
          <w:p w14:paraId="67038DFF"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3.2. Analizuoti protokolinės elgsenos normas.</w:t>
            </w:r>
          </w:p>
        </w:tc>
        <w:tc>
          <w:tcPr>
            <w:tcW w:w="4816" w:type="dxa"/>
          </w:tcPr>
          <w:p w14:paraId="0E6B69FF"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3.2.1. Apibūdinti tarptautinį etiketą.</w:t>
            </w:r>
          </w:p>
        </w:tc>
      </w:tr>
      <w:tr w:rsidR="00E84ABC" w:rsidRPr="00195F64" w14:paraId="29687F72" w14:textId="77777777" w:rsidTr="00BF6B53">
        <w:trPr>
          <w:trHeight w:val="511"/>
        </w:trPr>
        <w:tc>
          <w:tcPr>
            <w:tcW w:w="4820" w:type="dxa"/>
            <w:vMerge/>
            <w:tcBorders>
              <w:bottom w:val="single" w:sz="4" w:space="0" w:color="auto"/>
            </w:tcBorders>
          </w:tcPr>
          <w:p w14:paraId="04B5D437"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4E9AF2FC"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 xml:space="preserve">3.2.2. Pristatyti </w:t>
            </w:r>
            <w:r>
              <w:rPr>
                <w:rFonts w:ascii="Times New Roman" w:hAnsi="Times New Roman"/>
                <w:sz w:val="24"/>
                <w:szCs w:val="24"/>
                <w:lang w:val="lt-LT"/>
              </w:rPr>
              <w:t xml:space="preserve">pasaulio </w:t>
            </w:r>
            <w:r w:rsidRPr="00195F64">
              <w:rPr>
                <w:rFonts w:ascii="Times New Roman" w:hAnsi="Times New Roman"/>
                <w:sz w:val="24"/>
                <w:szCs w:val="24"/>
                <w:lang w:val="lt-LT"/>
              </w:rPr>
              <w:t>etiketo normų įvairovę</w:t>
            </w:r>
            <w:r>
              <w:rPr>
                <w:rFonts w:ascii="Times New Roman" w:hAnsi="Times New Roman"/>
                <w:sz w:val="24"/>
                <w:szCs w:val="24"/>
                <w:lang w:val="lt-LT"/>
              </w:rPr>
              <w:t>.</w:t>
            </w:r>
            <w:r w:rsidRPr="00195F64">
              <w:rPr>
                <w:rFonts w:ascii="Times New Roman" w:hAnsi="Times New Roman"/>
                <w:sz w:val="24"/>
                <w:szCs w:val="24"/>
                <w:lang w:val="lt-LT"/>
              </w:rPr>
              <w:t xml:space="preserve"> </w:t>
            </w:r>
          </w:p>
        </w:tc>
      </w:tr>
      <w:tr w:rsidR="00E84ABC" w:rsidRPr="00E84ABC" w14:paraId="2BFD030B" w14:textId="77777777" w:rsidTr="00BF6B53">
        <w:trPr>
          <w:trHeight w:val="903"/>
        </w:trPr>
        <w:tc>
          <w:tcPr>
            <w:tcW w:w="4820" w:type="dxa"/>
            <w:tcBorders>
              <w:bottom w:val="single" w:sz="4" w:space="0" w:color="auto"/>
            </w:tcBorders>
          </w:tcPr>
          <w:p w14:paraId="28EE0059"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3.3. Pagrįsti naujųjų technologijų etiketo reikšmę,</w:t>
            </w:r>
            <w:r w:rsidRPr="00195F64">
              <w:rPr>
                <w:rFonts w:ascii="Times New Roman" w:hAnsi="Times New Roman" w:hint="eastAsia"/>
                <w:sz w:val="24"/>
                <w:szCs w:val="24"/>
                <w:lang w:val="lt-LT"/>
              </w:rPr>
              <w:t xml:space="preserve"> į</w:t>
            </w:r>
            <w:r w:rsidRPr="00195F64">
              <w:rPr>
                <w:rFonts w:ascii="Times New Roman" w:hAnsi="Times New Roman"/>
                <w:sz w:val="24"/>
                <w:szCs w:val="24"/>
                <w:lang w:val="lt-LT"/>
              </w:rPr>
              <w:t>prasti kult</w:t>
            </w:r>
            <w:r w:rsidRPr="00195F64">
              <w:rPr>
                <w:rFonts w:ascii="Times New Roman" w:hAnsi="Times New Roman" w:hint="eastAsia"/>
                <w:sz w:val="24"/>
                <w:szCs w:val="24"/>
                <w:lang w:val="lt-LT"/>
              </w:rPr>
              <w:t>ū</w:t>
            </w:r>
            <w:r w:rsidRPr="00195F64">
              <w:rPr>
                <w:rFonts w:ascii="Times New Roman" w:hAnsi="Times New Roman"/>
                <w:sz w:val="24"/>
                <w:szCs w:val="24"/>
                <w:lang w:val="lt-LT"/>
              </w:rPr>
              <w:t>ringai bendrauti naujosiomis technologijomis.</w:t>
            </w:r>
          </w:p>
        </w:tc>
        <w:tc>
          <w:tcPr>
            <w:tcW w:w="4816" w:type="dxa"/>
          </w:tcPr>
          <w:p w14:paraId="4D901832"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3.3.1. Paaiškinti </w:t>
            </w:r>
            <w:proofErr w:type="spellStart"/>
            <w:r w:rsidRPr="00195F64">
              <w:rPr>
                <w:rFonts w:ascii="Times New Roman" w:hAnsi="Times New Roman"/>
                <w:sz w:val="24"/>
                <w:szCs w:val="24"/>
                <w:lang w:val="lt-LT"/>
              </w:rPr>
              <w:t>žiniatinklio</w:t>
            </w:r>
            <w:proofErr w:type="spellEnd"/>
            <w:r>
              <w:rPr>
                <w:rFonts w:ascii="Times New Roman" w:hAnsi="Times New Roman"/>
                <w:sz w:val="24"/>
                <w:szCs w:val="24"/>
                <w:lang w:val="lt-LT"/>
              </w:rPr>
              <w:t>,</w:t>
            </w:r>
            <w:r w:rsidRPr="00195F64">
              <w:rPr>
                <w:rFonts w:ascii="Times New Roman" w:hAnsi="Times New Roman"/>
                <w:sz w:val="24"/>
                <w:szCs w:val="24"/>
                <w:lang w:val="lt-LT"/>
              </w:rPr>
              <w:t xml:space="preserve"> elektroninių laiškų rašymo, pokalbių telefonu ir socialiniuose tinkluose etiketą.</w:t>
            </w:r>
          </w:p>
        </w:tc>
      </w:tr>
      <w:tr w:rsidR="00E84ABC" w:rsidRPr="00E84ABC" w14:paraId="24804B94" w14:textId="77777777" w:rsidTr="00BF6B53">
        <w:trPr>
          <w:trHeight w:val="172"/>
        </w:trPr>
        <w:tc>
          <w:tcPr>
            <w:tcW w:w="9636" w:type="dxa"/>
            <w:gridSpan w:val="2"/>
            <w:tcBorders>
              <w:bottom w:val="single" w:sz="4" w:space="0" w:color="auto"/>
            </w:tcBorders>
          </w:tcPr>
          <w:p w14:paraId="246A7E69"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4. Gyvenimo įprasminimas pasaulyje: Žmogus ir kultūra</w:t>
            </w:r>
          </w:p>
        </w:tc>
      </w:tr>
      <w:tr w:rsidR="00E84ABC" w:rsidRPr="00E84ABC" w14:paraId="1BBDDF33" w14:textId="77777777" w:rsidTr="00BF6B53">
        <w:trPr>
          <w:trHeight w:val="2256"/>
        </w:trPr>
        <w:tc>
          <w:tcPr>
            <w:tcW w:w="9636" w:type="dxa"/>
            <w:gridSpan w:val="2"/>
          </w:tcPr>
          <w:p w14:paraId="68E0208A"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Nuostatos.</w:t>
            </w:r>
          </w:p>
          <w:p w14:paraId="794D3BAD"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Įsisąmoninti, kad:</w:t>
            </w:r>
          </w:p>
          <w:p w14:paraId="22F74B1E"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Pr>
                <w:rFonts w:ascii="Times New Roman" w:hAnsi="Times New Roman"/>
                <w:sz w:val="24"/>
                <w:szCs w:val="24"/>
                <w:lang w:val="lt-LT"/>
              </w:rPr>
              <w:t>g</w:t>
            </w:r>
            <w:r w:rsidRPr="00195F64">
              <w:rPr>
                <w:rFonts w:ascii="Times New Roman" w:hAnsi="Times New Roman"/>
                <w:sz w:val="24"/>
                <w:szCs w:val="24"/>
                <w:lang w:val="lt-LT"/>
              </w:rPr>
              <w:t>eros manieros – kultūringo žmogaus bruožas, padedantis išvengti nesusipratimų dėl kultūrinių, mentaliteto ir kitų skirtumų.</w:t>
            </w:r>
          </w:p>
          <w:p w14:paraId="04098DB3"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Pažinti kitas kultūras, siekti būti </w:t>
            </w:r>
            <w:proofErr w:type="spellStart"/>
            <w:r w:rsidRPr="00195F64">
              <w:rPr>
                <w:rFonts w:ascii="Times New Roman" w:hAnsi="Times New Roman"/>
                <w:sz w:val="24"/>
                <w:szCs w:val="24"/>
                <w:lang w:val="lt-LT"/>
              </w:rPr>
              <w:t>daugiakultūrės</w:t>
            </w:r>
            <w:proofErr w:type="spellEnd"/>
            <w:r w:rsidRPr="00195F64">
              <w:rPr>
                <w:rFonts w:ascii="Times New Roman" w:hAnsi="Times New Roman"/>
                <w:sz w:val="24"/>
                <w:szCs w:val="24"/>
                <w:lang w:val="lt-LT"/>
              </w:rPr>
              <w:t xml:space="preserve"> visuomenės bei tarptautinės komandos nariu.</w:t>
            </w:r>
          </w:p>
          <w:p w14:paraId="7D8DD0A9"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Esminis gebėjimas.</w:t>
            </w:r>
          </w:p>
          <w:p w14:paraId="448ACBEB"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Vertinti situaciją etiketo ir protokolo požiūriu, bendradarbiauti ir tinkamai elgtis globaliame pasaulyje. </w:t>
            </w:r>
          </w:p>
        </w:tc>
      </w:tr>
      <w:tr w:rsidR="00E84ABC" w:rsidRPr="00195F64" w14:paraId="63AD2535" w14:textId="77777777" w:rsidTr="00BF6B53">
        <w:tc>
          <w:tcPr>
            <w:tcW w:w="4820" w:type="dxa"/>
            <w:tcBorders>
              <w:top w:val="single" w:sz="4" w:space="0" w:color="auto"/>
            </w:tcBorders>
          </w:tcPr>
          <w:p w14:paraId="5E285F6C"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Gebėjimai</w:t>
            </w:r>
          </w:p>
        </w:tc>
        <w:tc>
          <w:tcPr>
            <w:tcW w:w="4816" w:type="dxa"/>
            <w:tcBorders>
              <w:top w:val="single" w:sz="4" w:space="0" w:color="auto"/>
            </w:tcBorders>
          </w:tcPr>
          <w:p w14:paraId="4DE19F68"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Žinios ir supratimas</w:t>
            </w:r>
          </w:p>
        </w:tc>
      </w:tr>
      <w:tr w:rsidR="00E84ABC" w:rsidRPr="00E84ABC" w14:paraId="76CC5C68" w14:textId="77777777" w:rsidTr="00BF6B53">
        <w:trPr>
          <w:trHeight w:val="563"/>
        </w:trPr>
        <w:tc>
          <w:tcPr>
            <w:tcW w:w="4820" w:type="dxa"/>
            <w:vMerge w:val="restart"/>
          </w:tcPr>
          <w:p w14:paraId="04794696"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4.1. Vertinti lietuviškos kultūros savitumą ir kartu pagrįsti kritinę nuostatą atsikratyti stereotipinio mąstymo bei </w:t>
            </w:r>
            <w:proofErr w:type="spellStart"/>
            <w:r w:rsidRPr="00195F64">
              <w:rPr>
                <w:rFonts w:ascii="Times New Roman" w:hAnsi="Times New Roman"/>
                <w:sz w:val="24"/>
                <w:szCs w:val="24"/>
                <w:lang w:val="lt-LT"/>
              </w:rPr>
              <w:t>etnocentrinio</w:t>
            </w:r>
            <w:proofErr w:type="spellEnd"/>
            <w:r w:rsidRPr="00195F64">
              <w:rPr>
                <w:rFonts w:ascii="Times New Roman" w:hAnsi="Times New Roman"/>
                <w:sz w:val="24"/>
                <w:szCs w:val="24"/>
                <w:lang w:val="lt-LT"/>
              </w:rPr>
              <w:t xml:space="preserve"> uždarumo. </w:t>
            </w:r>
          </w:p>
        </w:tc>
        <w:tc>
          <w:tcPr>
            <w:tcW w:w="4816" w:type="dxa"/>
          </w:tcPr>
          <w:p w14:paraId="3B95A449"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4.1.1. Apibrėžti, kas yra kultūra apskritai ir paaiškinti, koks jos poveikis individo elgesiui.</w:t>
            </w:r>
          </w:p>
        </w:tc>
      </w:tr>
      <w:tr w:rsidR="00E84ABC" w:rsidRPr="00E84ABC" w14:paraId="11F6CE21" w14:textId="77777777" w:rsidTr="00BF6B53">
        <w:trPr>
          <w:trHeight w:val="864"/>
        </w:trPr>
        <w:tc>
          <w:tcPr>
            <w:tcW w:w="4820" w:type="dxa"/>
            <w:vMerge/>
          </w:tcPr>
          <w:p w14:paraId="19020475"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7D71CDF3"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4.1.2. Apibūdinti, koks vertybių ir kultūros santykis, kuo grindžiamas nacionalinės kultūros vertybinis stabilumas.</w:t>
            </w:r>
          </w:p>
        </w:tc>
      </w:tr>
      <w:tr w:rsidR="00E84ABC" w:rsidRPr="00E84ABC" w14:paraId="04B04F00" w14:textId="77777777" w:rsidTr="00BF6B53">
        <w:trPr>
          <w:trHeight w:val="730"/>
        </w:trPr>
        <w:tc>
          <w:tcPr>
            <w:tcW w:w="4820" w:type="dxa"/>
          </w:tcPr>
          <w:p w14:paraId="444E7C5D"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lastRenderedPageBreak/>
              <w:t>4.2. Lyginti kitų tautų puoselėjamas kultūrines vertybes, nagrinėti jas tarptautiniame kontekste.</w:t>
            </w:r>
          </w:p>
        </w:tc>
        <w:tc>
          <w:tcPr>
            <w:tcW w:w="4816" w:type="dxa"/>
          </w:tcPr>
          <w:p w14:paraId="1205D45B" w14:textId="77777777" w:rsidR="00E84ABC" w:rsidRPr="00195F64" w:rsidRDefault="00E84ABC" w:rsidP="00BF6B53">
            <w:pPr>
              <w:overflowPunct/>
              <w:autoSpaceDE/>
              <w:autoSpaceDN/>
              <w:adjustRightInd/>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4.2.1. Įžvelgti, kaip skirtingų kultūrų atstovai </w:t>
            </w:r>
            <w:r>
              <w:rPr>
                <w:rFonts w:ascii="Times New Roman" w:hAnsi="Times New Roman"/>
                <w:sz w:val="24"/>
                <w:szCs w:val="24"/>
                <w:lang w:val="lt-LT"/>
              </w:rPr>
              <w:t xml:space="preserve">(vakariečiai ir rytiečiai) </w:t>
            </w:r>
            <w:r w:rsidRPr="00195F64">
              <w:rPr>
                <w:rFonts w:ascii="Times New Roman" w:hAnsi="Times New Roman"/>
                <w:sz w:val="24"/>
                <w:szCs w:val="24"/>
                <w:lang w:val="lt-LT"/>
              </w:rPr>
              <w:t>suvokia bendražmogišk</w:t>
            </w:r>
            <w:r>
              <w:rPr>
                <w:rFonts w:ascii="Times New Roman" w:hAnsi="Times New Roman"/>
                <w:sz w:val="24"/>
                <w:szCs w:val="24"/>
                <w:lang w:val="lt-LT"/>
              </w:rPr>
              <w:t>as</w:t>
            </w:r>
            <w:r w:rsidRPr="00195F64">
              <w:rPr>
                <w:rFonts w:ascii="Times New Roman" w:hAnsi="Times New Roman"/>
                <w:sz w:val="24"/>
                <w:szCs w:val="24"/>
                <w:lang w:val="lt-LT"/>
              </w:rPr>
              <w:t xml:space="preserve"> vertybes</w:t>
            </w:r>
            <w:r>
              <w:rPr>
                <w:rFonts w:ascii="Times New Roman" w:hAnsi="Times New Roman"/>
                <w:sz w:val="24"/>
                <w:szCs w:val="24"/>
                <w:lang w:val="lt-LT"/>
              </w:rPr>
              <w:t>.</w:t>
            </w:r>
            <w:r w:rsidRPr="00195F64">
              <w:rPr>
                <w:rFonts w:ascii="Times New Roman" w:hAnsi="Times New Roman"/>
                <w:sz w:val="24"/>
                <w:szCs w:val="24"/>
                <w:lang w:val="lt-LT"/>
              </w:rPr>
              <w:t xml:space="preserve"> </w:t>
            </w:r>
          </w:p>
        </w:tc>
      </w:tr>
      <w:tr w:rsidR="00E84ABC" w:rsidRPr="00E84ABC" w14:paraId="435CC920" w14:textId="77777777" w:rsidTr="00BF6B53">
        <w:trPr>
          <w:trHeight w:val="557"/>
        </w:trPr>
        <w:tc>
          <w:tcPr>
            <w:tcW w:w="4820" w:type="dxa"/>
            <w:vMerge w:val="restart"/>
          </w:tcPr>
          <w:p w14:paraId="7AD35F5B"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4.3. Analizuoti hierarchijos, autoriteto, tvarkos, vadovavimo, praeities, normų įtaką individų ir grupių elgesiui bei laikysenai visuomenėje. </w:t>
            </w:r>
          </w:p>
        </w:tc>
        <w:tc>
          <w:tcPr>
            <w:tcW w:w="4816" w:type="dxa"/>
          </w:tcPr>
          <w:p w14:paraId="19FE1448"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 xml:space="preserve">4.3.1. Paaiškinti hierarchijos, autoriteto, vadovavimo ir tvarkos sampratas Rytų ir Vakarų kultūrose. </w:t>
            </w:r>
          </w:p>
        </w:tc>
      </w:tr>
      <w:tr w:rsidR="00E84ABC" w:rsidRPr="00E84ABC" w14:paraId="1898E80B" w14:textId="77777777" w:rsidTr="00BF6B53">
        <w:trPr>
          <w:trHeight w:val="874"/>
        </w:trPr>
        <w:tc>
          <w:tcPr>
            <w:tcW w:w="4820" w:type="dxa"/>
            <w:vMerge/>
          </w:tcPr>
          <w:p w14:paraId="599CA897"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69FC8C22"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4.3.2. Pristatyti skirtingų kultūrų atstovų požiūrį į taisykles, riziką, laiką, praeitį ir ateitį.</w:t>
            </w:r>
          </w:p>
        </w:tc>
      </w:tr>
      <w:tr w:rsidR="00E84ABC" w:rsidRPr="00E84ABC" w14:paraId="156C9A02" w14:textId="77777777" w:rsidTr="00BF6B53">
        <w:trPr>
          <w:trHeight w:val="489"/>
        </w:trPr>
        <w:tc>
          <w:tcPr>
            <w:tcW w:w="4820" w:type="dxa"/>
            <w:vMerge w:val="restart"/>
          </w:tcPr>
          <w:p w14:paraId="3D0AB2DB"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4.4. Kritiškai vertinti kultūrinius stereotipus, analizuoti jų formavimosi visuomenės sąmonėje priežastis ir pa</w:t>
            </w:r>
            <w:r>
              <w:rPr>
                <w:rFonts w:ascii="Times New Roman" w:hAnsi="Times New Roman"/>
                <w:sz w:val="24"/>
                <w:szCs w:val="24"/>
                <w:lang w:val="lt-LT"/>
              </w:rPr>
              <w:t>darinius</w:t>
            </w:r>
            <w:r w:rsidRPr="00195F64">
              <w:rPr>
                <w:rFonts w:ascii="Times New Roman" w:hAnsi="Times New Roman"/>
                <w:sz w:val="24"/>
                <w:szCs w:val="24"/>
                <w:lang w:val="lt-LT"/>
              </w:rPr>
              <w:t xml:space="preserve">, pagrįsti, kodėl jie gyvybingi. </w:t>
            </w:r>
          </w:p>
          <w:p w14:paraId="5E7C52A0"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627AA083"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4.4.1. Pateikti pavyzdžių, kokie yra moterims, vyrams, vaikams leistini ir neleistini dalykai skirtingose kultūrose.</w:t>
            </w:r>
          </w:p>
        </w:tc>
      </w:tr>
      <w:tr w:rsidR="00E84ABC" w:rsidRPr="00E84ABC" w14:paraId="1FBA40E7" w14:textId="77777777" w:rsidTr="00BF6B53">
        <w:trPr>
          <w:trHeight w:val="883"/>
        </w:trPr>
        <w:tc>
          <w:tcPr>
            <w:tcW w:w="4820" w:type="dxa"/>
            <w:vMerge/>
          </w:tcPr>
          <w:p w14:paraId="025CFF18"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44B2F052"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4.4.2. Paaiškinti, kas yra kultūrinis šokas ir stereotipai, kaip jų išvengti bendraujant su skirtingų kultūrų atstovais.</w:t>
            </w:r>
          </w:p>
        </w:tc>
      </w:tr>
      <w:tr w:rsidR="00E84ABC" w:rsidRPr="00E84ABC" w14:paraId="572A3823" w14:textId="77777777" w:rsidTr="00BF6B53">
        <w:trPr>
          <w:trHeight w:val="772"/>
        </w:trPr>
        <w:tc>
          <w:tcPr>
            <w:tcW w:w="4820" w:type="dxa"/>
            <w:vMerge w:val="restart"/>
          </w:tcPr>
          <w:p w14:paraId="4758907F" w14:textId="77777777" w:rsidR="00E84ABC" w:rsidRPr="00195F64" w:rsidRDefault="00E84ABC" w:rsidP="00BF6B53">
            <w:pPr>
              <w:overflowPunct/>
              <w:autoSpaceDE/>
              <w:autoSpaceDN/>
              <w:adjustRightInd/>
              <w:spacing w:after="240"/>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4.5. Pateikti argumentų, kodėl </w:t>
            </w:r>
            <w:r>
              <w:rPr>
                <w:rFonts w:ascii="Times New Roman" w:hAnsi="Times New Roman"/>
                <w:sz w:val="24"/>
                <w:szCs w:val="24"/>
                <w:lang w:val="lt-LT"/>
              </w:rPr>
              <w:t xml:space="preserve">geras </w:t>
            </w:r>
            <w:r w:rsidRPr="00195F64">
              <w:rPr>
                <w:rFonts w:ascii="Times New Roman" w:hAnsi="Times New Roman"/>
                <w:sz w:val="24"/>
                <w:szCs w:val="24"/>
                <w:lang w:val="lt-LT"/>
              </w:rPr>
              <w:t xml:space="preserve">kitų kultūrų </w:t>
            </w:r>
            <w:r>
              <w:rPr>
                <w:rFonts w:ascii="Times New Roman" w:hAnsi="Times New Roman"/>
                <w:sz w:val="24"/>
                <w:szCs w:val="24"/>
                <w:lang w:val="lt-LT"/>
              </w:rPr>
              <w:t xml:space="preserve"> </w:t>
            </w:r>
            <w:r w:rsidRPr="00195F64">
              <w:rPr>
                <w:rFonts w:ascii="Times New Roman" w:hAnsi="Times New Roman"/>
                <w:sz w:val="24"/>
                <w:szCs w:val="24"/>
                <w:lang w:val="lt-LT"/>
              </w:rPr>
              <w:t xml:space="preserve">atstovų </w:t>
            </w:r>
            <w:r>
              <w:rPr>
                <w:rFonts w:ascii="Times New Roman" w:hAnsi="Times New Roman"/>
                <w:sz w:val="24"/>
                <w:szCs w:val="24"/>
                <w:lang w:val="lt-LT"/>
              </w:rPr>
              <w:t xml:space="preserve"> </w:t>
            </w:r>
            <w:r w:rsidRPr="00195F64">
              <w:rPr>
                <w:rFonts w:ascii="Times New Roman" w:hAnsi="Times New Roman"/>
                <w:sz w:val="24"/>
                <w:szCs w:val="24"/>
                <w:lang w:val="lt-LT"/>
              </w:rPr>
              <w:t>mentaliteto</w:t>
            </w:r>
            <w:r>
              <w:rPr>
                <w:rFonts w:ascii="Times New Roman" w:hAnsi="Times New Roman"/>
                <w:sz w:val="24"/>
                <w:szCs w:val="24"/>
                <w:lang w:val="lt-LT"/>
              </w:rPr>
              <w:t xml:space="preserve"> </w:t>
            </w:r>
            <w:r w:rsidRPr="00195F64">
              <w:rPr>
                <w:rFonts w:ascii="Times New Roman" w:hAnsi="Times New Roman"/>
                <w:sz w:val="24"/>
                <w:szCs w:val="24"/>
                <w:lang w:val="lt-LT"/>
              </w:rPr>
              <w:t xml:space="preserve"> ir </w:t>
            </w:r>
            <w:r>
              <w:rPr>
                <w:rFonts w:ascii="Times New Roman" w:hAnsi="Times New Roman"/>
                <w:sz w:val="24"/>
                <w:szCs w:val="24"/>
                <w:lang w:val="lt-LT"/>
              </w:rPr>
              <w:t xml:space="preserve"> </w:t>
            </w:r>
            <w:r w:rsidRPr="00195F64">
              <w:rPr>
                <w:rFonts w:ascii="Times New Roman" w:hAnsi="Times New Roman"/>
                <w:sz w:val="24"/>
                <w:szCs w:val="24"/>
                <w:lang w:val="lt-LT"/>
              </w:rPr>
              <w:t xml:space="preserve">elgesio </w:t>
            </w:r>
          </w:p>
          <w:p w14:paraId="2BAC22EB" w14:textId="77777777" w:rsidR="00E84ABC" w:rsidRPr="00195F64" w:rsidRDefault="00E84ABC" w:rsidP="00BF6B53">
            <w:pPr>
              <w:overflowPunct/>
              <w:autoSpaceDE/>
              <w:autoSpaceDN/>
              <w:adjustRightInd/>
              <w:spacing w:after="240"/>
              <w:ind w:left="284"/>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pažinimas yra būtinas sėkmingam bendravimui ir bendradarbiavimui.</w:t>
            </w:r>
          </w:p>
        </w:tc>
        <w:tc>
          <w:tcPr>
            <w:tcW w:w="4816" w:type="dxa"/>
          </w:tcPr>
          <w:p w14:paraId="05C44F7E"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4.5.1. Pateikti sėkmingo tarpkultūrinio bendradarbiavimo pavyzdžių, kaip siekiama sutarimo ar derybų.</w:t>
            </w:r>
          </w:p>
        </w:tc>
      </w:tr>
      <w:tr w:rsidR="00E84ABC" w:rsidRPr="00E84ABC" w14:paraId="5A1B4941" w14:textId="77777777" w:rsidTr="00BF6B53">
        <w:trPr>
          <w:trHeight w:val="874"/>
        </w:trPr>
        <w:tc>
          <w:tcPr>
            <w:tcW w:w="4820" w:type="dxa"/>
            <w:vMerge/>
          </w:tcPr>
          <w:p w14:paraId="09B88CBB" w14:textId="77777777" w:rsidR="00E84ABC" w:rsidRPr="00195F64" w:rsidRDefault="00E84ABC" w:rsidP="00BF6B53">
            <w:pPr>
              <w:overflowPunct/>
              <w:autoSpaceDE/>
              <w:autoSpaceDN/>
              <w:adjustRightInd/>
              <w:ind w:left="284"/>
              <w:contextualSpacing/>
              <w:jc w:val="both"/>
              <w:textAlignment w:val="auto"/>
              <w:rPr>
                <w:rFonts w:ascii="Times New Roman" w:hAnsi="Times New Roman"/>
                <w:sz w:val="24"/>
                <w:szCs w:val="24"/>
                <w:lang w:val="lt-LT"/>
              </w:rPr>
            </w:pPr>
          </w:p>
        </w:tc>
        <w:tc>
          <w:tcPr>
            <w:tcW w:w="4816" w:type="dxa"/>
          </w:tcPr>
          <w:p w14:paraId="07FB98A3" w14:textId="77777777" w:rsidR="00E84ABC" w:rsidRPr="00195F64" w:rsidRDefault="00E84ABC" w:rsidP="00BF6B53">
            <w:pPr>
              <w:contextualSpacing/>
              <w:jc w:val="both"/>
              <w:rPr>
                <w:rFonts w:ascii="Times New Roman" w:hAnsi="Times New Roman"/>
                <w:sz w:val="24"/>
                <w:szCs w:val="24"/>
                <w:lang w:val="lt-LT"/>
              </w:rPr>
            </w:pPr>
            <w:r w:rsidRPr="00195F64">
              <w:rPr>
                <w:rFonts w:ascii="Times New Roman" w:hAnsi="Times New Roman"/>
                <w:sz w:val="24"/>
                <w:szCs w:val="24"/>
                <w:lang w:val="lt-LT"/>
              </w:rPr>
              <w:t>4.5.2. Apibendrinti etiketo reikšmę, kodėl daugelyje kultūrų žmonių elgesys orientuojamas į tam tikras ger</w:t>
            </w:r>
            <w:r>
              <w:rPr>
                <w:rFonts w:ascii="Times New Roman" w:hAnsi="Times New Roman"/>
                <w:sz w:val="24"/>
                <w:szCs w:val="24"/>
                <w:lang w:val="lt-LT"/>
              </w:rPr>
              <w:t>a</w:t>
            </w:r>
            <w:r w:rsidRPr="00195F64">
              <w:rPr>
                <w:rFonts w:ascii="Times New Roman" w:hAnsi="Times New Roman"/>
                <w:sz w:val="24"/>
                <w:szCs w:val="24"/>
                <w:lang w:val="lt-LT"/>
              </w:rPr>
              <w:t xml:space="preserve">s manieras. </w:t>
            </w:r>
          </w:p>
        </w:tc>
      </w:tr>
    </w:tbl>
    <w:p w14:paraId="63D62A9D" w14:textId="77777777" w:rsidR="00E84ABC" w:rsidRPr="00195F64" w:rsidRDefault="00E84ABC" w:rsidP="00E84ABC">
      <w:pPr>
        <w:overflowPunct/>
        <w:autoSpaceDE/>
        <w:autoSpaceDN/>
        <w:adjustRightInd/>
        <w:ind w:left="284"/>
        <w:contextualSpacing/>
        <w:jc w:val="both"/>
        <w:textAlignment w:val="auto"/>
        <w:rPr>
          <w:rFonts w:ascii="Times New Roman" w:hAnsi="Times New Roman"/>
          <w:b/>
          <w:sz w:val="24"/>
          <w:szCs w:val="24"/>
          <w:lang w:val="lt-LT"/>
        </w:rPr>
      </w:pPr>
    </w:p>
    <w:p w14:paraId="2A2DA75F"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2</w:t>
      </w:r>
      <w:r w:rsidRPr="00195F64">
        <w:rPr>
          <w:rFonts w:ascii="Times New Roman" w:hAnsi="Times New Roman"/>
          <w:sz w:val="24"/>
          <w:szCs w:val="24"/>
          <w:lang w:val="lt-LT"/>
        </w:rPr>
        <w:t>.5. Turinio apimtis:</w:t>
      </w:r>
    </w:p>
    <w:p w14:paraId="347AB54A"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2</w:t>
      </w:r>
      <w:r w:rsidRPr="00195F64">
        <w:rPr>
          <w:rFonts w:ascii="Times New Roman" w:hAnsi="Times New Roman"/>
          <w:sz w:val="24"/>
          <w:szCs w:val="24"/>
          <w:lang w:val="lt-LT"/>
        </w:rPr>
        <w:t xml:space="preserve">.5.1. Įsisąmoninta tapatybė ir saviugda: Aš – žmogus. </w:t>
      </w:r>
    </w:p>
    <w:p w14:paraId="6289A030"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Etiketas ir jo pritaikymas skirtingoms gyvenimo sritims. </w:t>
      </w:r>
    </w:p>
    <w:p w14:paraId="54D33624"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Etiketo istorija. Antikos elegancija. Asketiškieji viduramžiai. Renesansas. </w:t>
      </w:r>
    </w:p>
    <w:p w14:paraId="45D0E1B6"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Etiketas ir jo vieta lietuvių kultūroje. Etiketo funkcijos. </w:t>
      </w:r>
    </w:p>
    <w:p w14:paraId="796FECC3"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Etiketas Europos tradicinėje kultūroje.</w:t>
      </w:r>
    </w:p>
    <w:p w14:paraId="55DAF963"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u w:val="single"/>
          <w:lang w:val="lt-LT"/>
        </w:rPr>
      </w:pPr>
      <w:r w:rsidRPr="00195F64">
        <w:rPr>
          <w:rFonts w:ascii="Times New Roman" w:hAnsi="Times New Roman"/>
          <w:sz w:val="24"/>
          <w:szCs w:val="24"/>
          <w:lang w:val="lt-LT"/>
        </w:rPr>
        <w:t>Šiuolaikinis etiketas.</w:t>
      </w:r>
    </w:p>
    <w:p w14:paraId="4C9E313E"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Aprangos etiketas. </w:t>
      </w:r>
    </w:p>
    <w:p w14:paraId="6BD3EF0A" w14:textId="77777777" w:rsidR="00E84ABC" w:rsidRPr="00195F64" w:rsidRDefault="00E84ABC" w:rsidP="00E84ABC">
      <w:pPr>
        <w:overflowPunct/>
        <w:autoSpaceDE/>
        <w:autoSpaceDN/>
        <w:adjustRightInd/>
        <w:ind w:firstLine="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Vyrų ir moterų apranga. Aprangos kodai. Aprangos stiliaus taisyklės. Savito stiliaus paieška.</w:t>
      </w:r>
    </w:p>
    <w:p w14:paraId="3C863277"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2</w:t>
      </w:r>
      <w:r w:rsidRPr="00195F64">
        <w:rPr>
          <w:rFonts w:ascii="Times New Roman" w:hAnsi="Times New Roman"/>
          <w:sz w:val="24"/>
          <w:szCs w:val="24"/>
          <w:lang w:val="lt-LT"/>
        </w:rPr>
        <w:t>.5.2. Dialogas: Aš ir Tu.</w:t>
      </w:r>
    </w:p>
    <w:p w14:paraId="034AE55D"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lang w:val="lt-LT"/>
        </w:rPr>
      </w:pPr>
      <w:r w:rsidRPr="00195F64">
        <w:rPr>
          <w:rFonts w:ascii="Times New Roman" w:hAnsi="Times New Roman"/>
          <w:sz w:val="24"/>
          <w:szCs w:val="24"/>
          <w:lang w:val="lt-LT"/>
        </w:rPr>
        <w:t>Kas yra bendravimo etiketas. Verbalinė ir neverbalinė komunikacija lietuvių kultūroje</w:t>
      </w:r>
      <w:r w:rsidRPr="00195F64">
        <w:rPr>
          <w:rFonts w:ascii="Times New Roman" w:hAnsi="Times New Roman"/>
          <w:sz w:val="24"/>
          <w:lang w:val="lt-LT"/>
        </w:rPr>
        <w:t>.</w:t>
      </w:r>
    </w:p>
    <w:p w14:paraId="6B4DC400"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Universalios bendravimo etiketo taisyklės.</w:t>
      </w:r>
    </w:p>
    <w:p w14:paraId="21651C14" w14:textId="77777777" w:rsidR="00E84ABC" w:rsidRPr="00195F64" w:rsidRDefault="00E84ABC" w:rsidP="00E84ABC">
      <w:pPr>
        <w:overflowPunct/>
        <w:autoSpaceDE/>
        <w:autoSpaceDN/>
        <w:adjustRightInd/>
        <w:ind w:firstLine="1276"/>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Susipažinimas. Prisistatymas, pristatymas. Pasisveikinimo etiketas. Protokolo pažeidimai sveikinantis. Šypsenos reikšmė. Neigiamų emocijų valdymas. Neverbalinis pasisveikinimas.</w:t>
      </w:r>
    </w:p>
    <w:p w14:paraId="3EF30135"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Kalbos etiketas. Kreipiniai. Prašymai. Dėkojimas. Atsiprašymas. Linkėjimai. Užuojauta, paguoda. Komplimentai. Kalbinimas. </w:t>
      </w:r>
      <w:r>
        <w:rPr>
          <w:rFonts w:ascii="Times New Roman" w:hAnsi="Times New Roman"/>
          <w:sz w:val="24"/>
          <w:szCs w:val="24"/>
          <w:lang w:val="lt-LT"/>
        </w:rPr>
        <w:t>„</w:t>
      </w:r>
      <w:r w:rsidRPr="00195F64">
        <w:rPr>
          <w:rFonts w:ascii="Times New Roman" w:hAnsi="Times New Roman"/>
          <w:sz w:val="24"/>
          <w:szCs w:val="24"/>
          <w:lang w:val="lt-LT"/>
        </w:rPr>
        <w:t>Jūs</w:t>
      </w:r>
      <w:r>
        <w:rPr>
          <w:rFonts w:ascii="Times New Roman" w:hAnsi="Times New Roman"/>
          <w:sz w:val="24"/>
          <w:szCs w:val="24"/>
          <w:lang w:val="lt-LT"/>
        </w:rPr>
        <w:t>“</w:t>
      </w:r>
      <w:r w:rsidRPr="00195F64">
        <w:rPr>
          <w:rFonts w:ascii="Times New Roman" w:hAnsi="Times New Roman"/>
          <w:sz w:val="24"/>
          <w:szCs w:val="24"/>
          <w:lang w:val="lt-LT"/>
        </w:rPr>
        <w:t xml:space="preserve"> ar </w:t>
      </w:r>
      <w:r>
        <w:rPr>
          <w:rFonts w:ascii="Times New Roman" w:hAnsi="Times New Roman"/>
          <w:sz w:val="24"/>
          <w:szCs w:val="24"/>
          <w:lang w:val="lt-LT"/>
        </w:rPr>
        <w:t>„</w:t>
      </w:r>
      <w:r w:rsidRPr="00195F64">
        <w:rPr>
          <w:rFonts w:ascii="Times New Roman" w:hAnsi="Times New Roman"/>
          <w:sz w:val="24"/>
          <w:szCs w:val="24"/>
          <w:lang w:val="lt-LT"/>
        </w:rPr>
        <w:t>Tu</w:t>
      </w:r>
      <w:r>
        <w:rPr>
          <w:rFonts w:ascii="Times New Roman" w:hAnsi="Times New Roman"/>
          <w:sz w:val="24"/>
          <w:szCs w:val="24"/>
          <w:lang w:val="lt-LT"/>
        </w:rPr>
        <w:t>“?</w:t>
      </w:r>
      <w:r w:rsidRPr="00195F64">
        <w:rPr>
          <w:rFonts w:ascii="Times New Roman" w:hAnsi="Times New Roman"/>
          <w:sz w:val="24"/>
          <w:szCs w:val="24"/>
          <w:lang w:val="lt-LT"/>
        </w:rPr>
        <w:t xml:space="preserve">. </w:t>
      </w:r>
    </w:p>
    <w:p w14:paraId="0B823535"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Dovanų etiketas.</w:t>
      </w:r>
    </w:p>
    <w:p w14:paraId="1D3FFBC3"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Svečių priėmimo estetika.</w:t>
      </w:r>
    </w:p>
    <w:p w14:paraId="3AAA2296"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Pr>
          <w:rFonts w:ascii="Times New Roman" w:hAnsi="Times New Roman"/>
          <w:sz w:val="24"/>
          <w:szCs w:val="24"/>
          <w:lang w:val="lt-LT"/>
        </w:rPr>
        <w:t>XX a. pradžios v</w:t>
      </w:r>
      <w:r w:rsidRPr="00195F64">
        <w:rPr>
          <w:rFonts w:ascii="Times New Roman" w:hAnsi="Times New Roman"/>
          <w:sz w:val="24"/>
          <w:szCs w:val="24"/>
          <w:lang w:val="lt-LT"/>
        </w:rPr>
        <w:t>algymo kultūra lietuvių šeimose. Stalo etiketas. Pokalbiai prie stalo. Formalūs ir neformalūs pietūs.</w:t>
      </w:r>
    </w:p>
    <w:p w14:paraId="2BFD978E"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2</w:t>
      </w:r>
      <w:r w:rsidRPr="00195F64">
        <w:rPr>
          <w:rFonts w:ascii="Times New Roman" w:hAnsi="Times New Roman"/>
          <w:sz w:val="24"/>
          <w:szCs w:val="24"/>
          <w:lang w:val="lt-LT"/>
        </w:rPr>
        <w:t>.5.3. Socialiniai santykiai: Aš ir Mes.</w:t>
      </w:r>
    </w:p>
    <w:p w14:paraId="3AABEBDE"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Kas yra etiketas ir protokolas. Tarptautinis etiketas. </w:t>
      </w:r>
    </w:p>
    <w:p w14:paraId="70846FD9"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Naujųjų technologijų etiketas. Mobiliojo telefono etiketas. Pokalbiai telefonu. Elektroninio pašto etiketas. Pokalbiai socialiniuose tinkluose. </w:t>
      </w:r>
      <w:proofErr w:type="spellStart"/>
      <w:r w:rsidRPr="00195F64">
        <w:rPr>
          <w:rFonts w:ascii="Times New Roman" w:hAnsi="Times New Roman"/>
          <w:sz w:val="24"/>
          <w:szCs w:val="24"/>
          <w:lang w:val="lt-LT"/>
        </w:rPr>
        <w:t>Žiniatinklio</w:t>
      </w:r>
      <w:proofErr w:type="spellEnd"/>
      <w:r w:rsidRPr="00195F64">
        <w:rPr>
          <w:rFonts w:ascii="Times New Roman" w:hAnsi="Times New Roman"/>
          <w:sz w:val="24"/>
          <w:szCs w:val="24"/>
          <w:lang w:val="lt-LT"/>
        </w:rPr>
        <w:t xml:space="preserve"> etiketas.</w:t>
      </w:r>
    </w:p>
    <w:p w14:paraId="23C3CD9F"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Etiketas šeimoje. Kasdienybė ir šventės.  </w:t>
      </w:r>
    </w:p>
    <w:p w14:paraId="29B414EB"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Profesinis etiketas. Tarnybinis etiketas.</w:t>
      </w:r>
    </w:p>
    <w:p w14:paraId="7C935222"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12</w:t>
      </w:r>
      <w:r w:rsidRPr="00195F64">
        <w:rPr>
          <w:rFonts w:ascii="Times New Roman" w:hAnsi="Times New Roman"/>
          <w:sz w:val="24"/>
          <w:szCs w:val="24"/>
          <w:vertAlign w:val="superscript"/>
          <w:lang w:val="lt-LT"/>
        </w:rPr>
        <w:t>2</w:t>
      </w:r>
      <w:r w:rsidRPr="00195F64">
        <w:rPr>
          <w:rFonts w:ascii="Times New Roman" w:hAnsi="Times New Roman"/>
          <w:sz w:val="24"/>
          <w:szCs w:val="24"/>
          <w:lang w:val="lt-LT"/>
        </w:rPr>
        <w:t xml:space="preserve">.5.4. Gyvenimo įprasminimas pasaulyje: </w:t>
      </w:r>
      <w:r>
        <w:rPr>
          <w:rFonts w:ascii="Times New Roman" w:hAnsi="Times New Roman"/>
          <w:sz w:val="24"/>
          <w:szCs w:val="24"/>
          <w:lang w:val="lt-LT"/>
        </w:rPr>
        <w:t>ž</w:t>
      </w:r>
      <w:r w:rsidRPr="00195F64">
        <w:rPr>
          <w:rFonts w:ascii="Times New Roman" w:hAnsi="Times New Roman"/>
          <w:sz w:val="24"/>
          <w:szCs w:val="24"/>
          <w:lang w:val="lt-LT"/>
        </w:rPr>
        <w:t>mogus ir kultūra.</w:t>
      </w:r>
    </w:p>
    <w:p w14:paraId="3AC2EF98"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lastRenderedPageBreak/>
        <w:t>Kultūriniai etiketo savitumai: konkrečių Europos ir pasaulio šalių pavyzdžiai.</w:t>
      </w:r>
    </w:p>
    <w:p w14:paraId="636E5CD4"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Kultūrų skirtingumo išorinės apraiškos. Kultūros poveikis elgesiui. </w:t>
      </w:r>
    </w:p>
    <w:p w14:paraId="1BEC1D37"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„Kultūriniai akiniai“. Tautinių savybių stereotipai.</w:t>
      </w:r>
    </w:p>
    <w:p w14:paraId="4C29858C"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Kultūrinio šoko reiškinys, jo stadijos, privalumai ir problemos.</w:t>
      </w:r>
    </w:p>
    <w:p w14:paraId="6FF51908"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Vertybės ir kultūra, nacionalinės kultūros vertybinis stabilumas.</w:t>
      </w:r>
    </w:p>
    <w:p w14:paraId="28CE4B8F" w14:textId="77777777" w:rsidR="00E84ABC" w:rsidRPr="00195F64" w:rsidRDefault="00E84ABC" w:rsidP="00E84ABC">
      <w:pPr>
        <w:overflowPunct/>
        <w:autoSpaceDE/>
        <w:autoSpaceDN/>
        <w:adjustRightInd/>
        <w:ind w:firstLine="1276"/>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Kultūros dimensijos samprata: </w:t>
      </w:r>
      <w:bookmarkStart w:id="3" w:name="3"/>
      <w:bookmarkEnd w:id="3"/>
      <w:r w:rsidRPr="00195F64">
        <w:rPr>
          <w:rFonts w:ascii="Times New Roman" w:hAnsi="Times New Roman"/>
          <w:sz w:val="24"/>
          <w:szCs w:val="24"/>
          <w:lang w:val="lt-LT"/>
        </w:rPr>
        <w:t xml:space="preserve">skirtingų tautų požiūris į individualumą, hierarchiją, taisykles, laiką, riziką, praeitį ir ateitį. </w:t>
      </w:r>
    </w:p>
    <w:p w14:paraId="0D3565F9" w14:textId="77777777" w:rsidR="00E84ABC" w:rsidRPr="00195F64" w:rsidRDefault="00E84ABC" w:rsidP="00E84ABC">
      <w:pPr>
        <w:overflowPunct/>
        <w:autoSpaceDE/>
        <w:autoSpaceDN/>
        <w:adjustRightInd/>
        <w:ind w:firstLine="1276"/>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 xml:space="preserve">Geros manieros ir neleistini dalykai skirtingose kultūrose: </w:t>
      </w:r>
      <w:proofErr w:type="spellStart"/>
      <w:r w:rsidRPr="00195F64">
        <w:rPr>
          <w:rFonts w:ascii="Times New Roman" w:hAnsi="Times New Roman"/>
          <w:sz w:val="24"/>
          <w:szCs w:val="24"/>
          <w:lang w:val="lt-LT"/>
        </w:rPr>
        <w:t>netakto</w:t>
      </w:r>
      <w:proofErr w:type="spellEnd"/>
      <w:r w:rsidRPr="00195F64">
        <w:rPr>
          <w:rFonts w:ascii="Times New Roman" w:hAnsi="Times New Roman"/>
          <w:sz w:val="24"/>
          <w:szCs w:val="24"/>
          <w:lang w:val="lt-LT"/>
        </w:rPr>
        <w:t xml:space="preserve"> pasireiškimo rizikos sritys.“</w:t>
      </w:r>
    </w:p>
    <w:p w14:paraId="5495BDB3" w14:textId="77777777" w:rsidR="00E84ABC" w:rsidRPr="00195F64"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195F64">
        <w:rPr>
          <w:rFonts w:ascii="Times New Roman" w:hAnsi="Times New Roman"/>
          <w:sz w:val="24"/>
          <w:szCs w:val="24"/>
          <w:lang w:val="lt-LT"/>
        </w:rPr>
        <w:t>10. Pakeičiu 13.2.3</w:t>
      </w:r>
      <w:r>
        <w:rPr>
          <w:rFonts w:ascii="Times New Roman" w:hAnsi="Times New Roman"/>
          <w:sz w:val="24"/>
          <w:szCs w:val="24"/>
          <w:lang w:val="lt-LT"/>
        </w:rPr>
        <w:t>.</w:t>
      </w:r>
      <w:r w:rsidRPr="00195F64">
        <w:rPr>
          <w:rFonts w:ascii="Times New Roman" w:hAnsi="Times New Roman"/>
          <w:sz w:val="24"/>
          <w:szCs w:val="24"/>
          <w:lang w:val="lt-LT"/>
        </w:rPr>
        <w:t xml:space="preserve"> papunktį ir jį išdėstau taip:</w:t>
      </w:r>
    </w:p>
    <w:p w14:paraId="0F9B575E" w14:textId="77777777" w:rsidR="00E84ABC" w:rsidRDefault="00E84ABC" w:rsidP="00E84ABC">
      <w:pPr>
        <w:tabs>
          <w:tab w:val="left" w:pos="900"/>
        </w:tabs>
        <w:ind w:firstLine="539"/>
        <w:jc w:val="both"/>
        <w:rPr>
          <w:rFonts w:ascii="Times New Roman" w:hAnsi="Times New Roman"/>
          <w:sz w:val="24"/>
          <w:szCs w:val="24"/>
          <w:lang w:val="lt-LT" w:eastAsia="lt-LT"/>
        </w:rPr>
      </w:pPr>
      <w:r w:rsidRPr="00195F64">
        <w:rPr>
          <w:rFonts w:ascii="Times New Roman" w:hAnsi="Times New Roman"/>
          <w:sz w:val="24"/>
          <w:szCs w:val="24"/>
          <w:lang w:val="lt-LT"/>
        </w:rPr>
        <w:tab/>
      </w:r>
      <w:r w:rsidRPr="00195F64">
        <w:rPr>
          <w:rFonts w:ascii="Times New Roman" w:hAnsi="Times New Roman"/>
          <w:sz w:val="24"/>
          <w:szCs w:val="24"/>
          <w:lang w:val="lt-LT"/>
        </w:rPr>
        <w:tab/>
        <w:t>„13.2.3</w:t>
      </w:r>
      <w:r w:rsidRPr="00195F64">
        <w:rPr>
          <w:rFonts w:ascii="Times New Roman" w:hAnsi="Times New Roman"/>
          <w:sz w:val="24"/>
          <w:szCs w:val="24"/>
          <w:lang w:val="lt-LT" w:eastAsia="lt-LT"/>
        </w:rPr>
        <w:t>. Struktūra.</w:t>
      </w:r>
      <w:r w:rsidRPr="00195F64">
        <w:rPr>
          <w:rFonts w:ascii="Times New Roman" w:hAnsi="Times New Roman"/>
          <w:b/>
          <w:sz w:val="24"/>
          <w:szCs w:val="24"/>
          <w:lang w:val="lt-LT" w:eastAsia="lt-LT"/>
        </w:rPr>
        <w:t xml:space="preserve"> </w:t>
      </w:r>
      <w:r w:rsidRPr="00195F64">
        <w:rPr>
          <w:rFonts w:ascii="Times New Roman" w:hAnsi="Times New Roman"/>
          <w:sz w:val="24"/>
          <w:szCs w:val="24"/>
          <w:lang w:val="lt-LT" w:eastAsia="lt-LT"/>
        </w:rPr>
        <w:t>Katalikų tikybos bendrosios programos struktūrą sudaro šie moduliai: Katalikybė ir pasaulio religijos; Pašaukimai gyvenimui; Šventasis Raštas – gyvenimo kelionė; Religijos filosofija; Meilė ir šeima.“</w:t>
      </w:r>
    </w:p>
    <w:p w14:paraId="557374BC" w14:textId="77777777" w:rsidR="00E84ABC" w:rsidRPr="00FE28D2" w:rsidRDefault="00E84ABC" w:rsidP="00E84ABC">
      <w:pPr>
        <w:overflowPunct/>
        <w:autoSpaceDE/>
        <w:autoSpaceDN/>
        <w:adjustRightInd/>
        <w:ind w:left="1260"/>
        <w:contextualSpacing/>
        <w:jc w:val="both"/>
        <w:textAlignment w:val="auto"/>
        <w:rPr>
          <w:rFonts w:ascii="Times New Roman" w:hAnsi="Times New Roman"/>
          <w:sz w:val="24"/>
          <w:szCs w:val="24"/>
          <w:lang w:val="lt-LT"/>
        </w:rPr>
      </w:pPr>
      <w:r w:rsidRPr="00B72106">
        <w:rPr>
          <w:rFonts w:ascii="Times New Roman" w:hAnsi="Times New Roman"/>
          <w:sz w:val="24"/>
          <w:szCs w:val="24"/>
          <w:lang w:val="lt-LT"/>
        </w:rPr>
        <w:t>1</w:t>
      </w:r>
      <w:r>
        <w:rPr>
          <w:rFonts w:ascii="Times New Roman" w:hAnsi="Times New Roman"/>
          <w:sz w:val="24"/>
          <w:szCs w:val="24"/>
          <w:lang w:val="lt-LT"/>
        </w:rPr>
        <w:t>1</w:t>
      </w:r>
      <w:r w:rsidRPr="00B72106">
        <w:rPr>
          <w:rFonts w:ascii="Times New Roman" w:hAnsi="Times New Roman"/>
          <w:sz w:val="24"/>
          <w:szCs w:val="24"/>
          <w:lang w:val="lt-LT"/>
        </w:rPr>
        <w:t>. Papildau 13</w:t>
      </w:r>
      <w:r>
        <w:rPr>
          <w:rFonts w:ascii="Times New Roman" w:hAnsi="Times New Roman"/>
          <w:sz w:val="24"/>
          <w:szCs w:val="24"/>
          <w:lang w:val="lt-LT"/>
        </w:rPr>
        <w:t>.</w:t>
      </w:r>
      <w:r w:rsidRPr="00B72106">
        <w:rPr>
          <w:rFonts w:ascii="Times New Roman" w:hAnsi="Times New Roman"/>
          <w:sz w:val="24"/>
          <w:szCs w:val="24"/>
          <w:lang w:val="lt-LT"/>
        </w:rPr>
        <w:t>7</w:t>
      </w:r>
      <w:r>
        <w:rPr>
          <w:rFonts w:ascii="Times New Roman" w:hAnsi="Times New Roman"/>
          <w:sz w:val="24"/>
          <w:szCs w:val="24"/>
          <w:lang w:val="lt-LT"/>
        </w:rPr>
        <w:t>.</w:t>
      </w:r>
      <w:r w:rsidRPr="00B72106">
        <w:rPr>
          <w:rFonts w:ascii="Times New Roman" w:hAnsi="Times New Roman"/>
          <w:sz w:val="24"/>
          <w:szCs w:val="24"/>
          <w:vertAlign w:val="superscript"/>
          <w:lang w:val="lt-LT"/>
        </w:rPr>
        <w:t xml:space="preserve"> </w:t>
      </w:r>
      <w:r w:rsidRPr="00B72106">
        <w:rPr>
          <w:rFonts w:ascii="Times New Roman" w:hAnsi="Times New Roman"/>
          <w:sz w:val="24"/>
          <w:szCs w:val="24"/>
          <w:lang w:val="lt-LT"/>
        </w:rPr>
        <w:t>papunkčiu:</w:t>
      </w:r>
    </w:p>
    <w:p w14:paraId="495223FE" w14:textId="77777777" w:rsidR="00E84ABC" w:rsidRPr="008F0E5B" w:rsidRDefault="00E84ABC" w:rsidP="00E84ABC">
      <w:pPr>
        <w:overflowPunct/>
        <w:autoSpaceDE/>
        <w:autoSpaceDN/>
        <w:adjustRightInd/>
        <w:ind w:firstLine="1247"/>
        <w:textAlignment w:val="auto"/>
        <w:rPr>
          <w:rFonts w:ascii="Times New Roman" w:hAnsi="Times New Roman"/>
          <w:sz w:val="24"/>
          <w:szCs w:val="24"/>
          <w:lang w:val="lt-LT"/>
        </w:rPr>
      </w:pPr>
      <w:r w:rsidRPr="008F0E5B">
        <w:rPr>
          <w:rFonts w:ascii="Times New Roman" w:hAnsi="Times New Roman"/>
          <w:sz w:val="24"/>
          <w:szCs w:val="24"/>
          <w:lang w:val="lt-LT"/>
        </w:rPr>
        <w:t>„13.7.</w:t>
      </w:r>
      <w:r w:rsidRPr="008F0E5B">
        <w:rPr>
          <w:rFonts w:ascii="Times New Roman" w:hAnsi="Times New Roman"/>
          <w:sz w:val="28"/>
          <w:szCs w:val="28"/>
          <w:lang w:val="lt-LT"/>
        </w:rPr>
        <w:t xml:space="preserve"> </w:t>
      </w:r>
      <w:r w:rsidRPr="008F0E5B">
        <w:rPr>
          <w:rFonts w:ascii="Times New Roman" w:hAnsi="Times New Roman"/>
          <w:sz w:val="24"/>
          <w:szCs w:val="24"/>
          <w:lang w:val="lt-LT"/>
        </w:rPr>
        <w:t>Meilė ir šeima – dorinio ugdymo modulis</w:t>
      </w:r>
      <w:r>
        <w:rPr>
          <w:rFonts w:ascii="Times New Roman" w:hAnsi="Times New Roman"/>
          <w:sz w:val="24"/>
          <w:szCs w:val="24"/>
          <w:lang w:val="lt-LT"/>
        </w:rPr>
        <w:t>.</w:t>
      </w:r>
    </w:p>
    <w:p w14:paraId="6F3B9CFD"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13.7.1. Dalyko paskirtis. Modulis </w:t>
      </w:r>
      <w:r>
        <w:rPr>
          <w:rFonts w:ascii="Times New Roman" w:hAnsi="Times New Roman"/>
          <w:sz w:val="24"/>
          <w:lang w:val="lt-LT"/>
        </w:rPr>
        <w:t>„</w:t>
      </w:r>
      <w:r w:rsidRPr="002B7912">
        <w:rPr>
          <w:rFonts w:ascii="Times New Roman" w:hAnsi="Times New Roman"/>
          <w:sz w:val="24"/>
          <w:lang w:val="lt-LT"/>
        </w:rPr>
        <w:t>Meilė ir šeima</w:t>
      </w:r>
      <w:r>
        <w:rPr>
          <w:rFonts w:ascii="Times New Roman" w:hAnsi="Times New Roman"/>
          <w:sz w:val="24"/>
          <w:lang w:val="lt-LT"/>
        </w:rPr>
        <w:t>“</w:t>
      </w:r>
      <w:r w:rsidRPr="002B7912">
        <w:rPr>
          <w:rFonts w:ascii="Times New Roman" w:hAnsi="Times New Roman"/>
          <w:sz w:val="24"/>
          <w:lang w:val="lt-LT"/>
        </w:rPr>
        <w:t xml:space="preserve"> skirtas katalikų tikybos pamokas pasirinkusiems mokiniams, kurie nori pažinti žmogišką prigimtį, ieškoti atsakymų į klausimus, kokia tikroji lytiškumo prasmė, kodėl žmogus sukurtas kaip vyras ir kaip moteris, kas yra draugystė, kaip išsiugdyti gebėjimą mylėti ištikima meile, kokiais principais turi būti grįstas šeimos kūrimas ir darna. Mokiniai kviečiami giliau suvokti žmogaus ir savo pašaukimą, analizuoti krikščioniškos minties šaltinius ir kultūros sukauptą dvasinę patirtį, įgyti kompetencijų, prisiimti atsakomybę renkantis tolesnį gyvenimo kelią.</w:t>
      </w:r>
    </w:p>
    <w:p w14:paraId="5D028E52"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13.7.2. Tikslas. Padėti mokiniams plėtoti asmeninę, socialinę ir kultūrinę kompetencijas, ugdytis požiūrį į žmogų</w:t>
      </w:r>
      <w:r>
        <w:rPr>
          <w:rFonts w:ascii="Times New Roman" w:hAnsi="Times New Roman"/>
          <w:sz w:val="24"/>
          <w:lang w:val="lt-LT"/>
        </w:rPr>
        <w:t>,</w:t>
      </w:r>
      <w:r w:rsidRPr="002B7912">
        <w:rPr>
          <w:rFonts w:ascii="Times New Roman" w:hAnsi="Times New Roman"/>
          <w:sz w:val="24"/>
          <w:lang w:val="lt-LT"/>
        </w:rPr>
        <w:t xml:space="preserve"> kaip į kūno ir dvasinės sielos vienovę, atrasti lytiškumo raiškos formas, atitinkančias Dievo paveikslą žmoguje, suprasti skirtingų lyčių asmenų meilės ir bendrystės principus, padedančius kurti </w:t>
      </w:r>
      <w:r>
        <w:rPr>
          <w:rFonts w:ascii="Times New Roman" w:hAnsi="Times New Roman"/>
          <w:sz w:val="24"/>
          <w:lang w:val="lt-LT"/>
        </w:rPr>
        <w:t xml:space="preserve">ir </w:t>
      </w:r>
      <w:r w:rsidRPr="002B7912">
        <w:rPr>
          <w:rFonts w:ascii="Times New Roman" w:hAnsi="Times New Roman"/>
          <w:sz w:val="24"/>
          <w:lang w:val="lt-LT"/>
        </w:rPr>
        <w:t xml:space="preserve">išlaikyti tvirtą </w:t>
      </w:r>
      <w:r>
        <w:rPr>
          <w:rFonts w:ascii="Times New Roman" w:hAnsi="Times New Roman"/>
          <w:sz w:val="24"/>
          <w:lang w:val="lt-LT"/>
        </w:rPr>
        <w:t>bei</w:t>
      </w:r>
      <w:r w:rsidRPr="002B7912">
        <w:rPr>
          <w:rFonts w:ascii="Times New Roman" w:hAnsi="Times New Roman"/>
          <w:sz w:val="24"/>
          <w:lang w:val="lt-LT"/>
        </w:rPr>
        <w:t xml:space="preserve"> darnią šeimą.</w:t>
      </w:r>
    </w:p>
    <w:p w14:paraId="461AB5BB"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13.7.3. Uždaviniai:</w:t>
      </w:r>
    </w:p>
    <w:p w14:paraId="09BAADE4" w14:textId="77777777" w:rsidR="00E84ABC" w:rsidRPr="002B7912" w:rsidRDefault="00E84ABC" w:rsidP="00E84ABC">
      <w:pPr>
        <w:overflowPunct/>
        <w:autoSpaceDE/>
        <w:autoSpaceDN/>
        <w:adjustRightInd/>
        <w:ind w:firstLine="1247"/>
        <w:jc w:val="both"/>
        <w:textAlignment w:val="auto"/>
        <w:rPr>
          <w:rFonts w:ascii="Times New Roman" w:hAnsi="Times New Roman"/>
          <w:b/>
          <w:sz w:val="24"/>
          <w:lang w:val="lt-LT"/>
        </w:rPr>
      </w:pPr>
      <w:r w:rsidRPr="002B7912">
        <w:rPr>
          <w:rFonts w:ascii="Times New Roman" w:hAnsi="Times New Roman"/>
          <w:sz w:val="24"/>
          <w:lang w:val="lt-LT"/>
        </w:rPr>
        <w:t xml:space="preserve">13.7.3.1. Atskleisti žmogaus, lytiškumo, draugystės, meilės, santuokos ir šeimos sampratas krikščioniškos antropologijos požiūriu. </w:t>
      </w:r>
    </w:p>
    <w:p w14:paraId="59ADA6F8"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13.7.3.2. Išanalizuoti šiuolaikinės populiariosios kultūros įtaką asmens lytiškumo raiškai, draugystės, meilės, santuokos ir šeimos sampratų kaitai.</w:t>
      </w:r>
    </w:p>
    <w:p w14:paraId="75EB5933"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13.7.3.3. Pagrįsti dorybių svarbą ugdant pagarbius santykius, gebėjimą mylėti, draugauti, puoselėti dorybių raišką kasdieniame gyvenime ir šeimoje.</w:t>
      </w:r>
    </w:p>
    <w:p w14:paraId="60C9E2F3"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13.7.3.4. Diskutuoti ir argumentuoti santuokos svarbą ir vaidmenį, siekiant šeimos tvarumo</w:t>
      </w:r>
      <w:r>
        <w:rPr>
          <w:rFonts w:ascii="Times New Roman" w:hAnsi="Times New Roman"/>
          <w:sz w:val="24"/>
          <w:lang w:val="lt-LT"/>
        </w:rPr>
        <w:t>,</w:t>
      </w:r>
      <w:r w:rsidRPr="002B7912">
        <w:rPr>
          <w:rFonts w:ascii="Times New Roman" w:hAnsi="Times New Roman"/>
          <w:sz w:val="24"/>
          <w:lang w:val="lt-LT"/>
        </w:rPr>
        <w:t xml:space="preserve"> sutuoktinių, vaikų ir visuomenės gėrio.</w:t>
      </w:r>
    </w:p>
    <w:p w14:paraId="3C1473FF"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1</w:t>
      </w:r>
      <w:r>
        <w:rPr>
          <w:rFonts w:ascii="Times New Roman" w:hAnsi="Times New Roman"/>
          <w:sz w:val="24"/>
          <w:lang w:val="lt-LT"/>
        </w:rPr>
        <w:t>3.7.4. Ugdomosios veiklos sritys:</w:t>
      </w:r>
      <w:r w:rsidRPr="002B7912">
        <w:rPr>
          <w:rFonts w:ascii="Times New Roman" w:hAnsi="Times New Roman"/>
          <w:sz w:val="24"/>
          <w:lang w:val="lt-LT"/>
        </w:rPr>
        <w:t xml:space="preserve"> </w:t>
      </w:r>
    </w:p>
    <w:p w14:paraId="77B2D0CE" w14:textId="77777777" w:rsidR="00E84ABC" w:rsidRPr="007E7D80"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13.7.4.1. </w:t>
      </w:r>
      <w:r w:rsidRPr="007E7D80">
        <w:rPr>
          <w:rFonts w:ascii="Times New Roman" w:hAnsi="Times New Roman"/>
          <w:sz w:val="24"/>
          <w:lang w:val="lt-LT"/>
        </w:rPr>
        <w:t xml:space="preserve">Gyvenimo klausimų nagrinėjimas tikėjimo požiūriu. Veikla, skatinanti kelti ir nagrinėti </w:t>
      </w:r>
      <w:r>
        <w:rPr>
          <w:rFonts w:ascii="Times New Roman" w:hAnsi="Times New Roman"/>
          <w:sz w:val="24"/>
          <w:lang w:val="lt-LT"/>
        </w:rPr>
        <w:t xml:space="preserve">tokius </w:t>
      </w:r>
      <w:r w:rsidRPr="007E7D80">
        <w:rPr>
          <w:rFonts w:ascii="Times New Roman" w:hAnsi="Times New Roman"/>
          <w:sz w:val="24"/>
          <w:lang w:val="lt-LT"/>
        </w:rPr>
        <w:t>egzistencinius klausimus: kas yra žmogiškasis asmuo, ką reiškia būti „sukurtam pagal Dievo paveikslą“, kokia dviejų lyčių egzistencinė prasmė, kokia meilės ir draugystės reikšmė, kokia šeimos gyvenimo prasmė</w:t>
      </w:r>
      <w:r>
        <w:rPr>
          <w:rFonts w:ascii="Times New Roman" w:hAnsi="Times New Roman"/>
          <w:sz w:val="24"/>
          <w:lang w:val="lt-LT"/>
        </w:rPr>
        <w:t>?</w:t>
      </w:r>
      <w:r w:rsidRPr="007E7D80">
        <w:rPr>
          <w:rFonts w:ascii="Times New Roman" w:hAnsi="Times New Roman"/>
          <w:sz w:val="24"/>
          <w:lang w:val="lt-LT"/>
        </w:rPr>
        <w:t xml:space="preserve"> </w:t>
      </w:r>
      <w:r>
        <w:rPr>
          <w:rFonts w:ascii="Times New Roman" w:hAnsi="Times New Roman"/>
          <w:sz w:val="24"/>
          <w:lang w:val="lt-LT"/>
        </w:rPr>
        <w:t>S</w:t>
      </w:r>
      <w:r w:rsidRPr="007E7D80">
        <w:rPr>
          <w:rFonts w:ascii="Times New Roman" w:hAnsi="Times New Roman"/>
          <w:sz w:val="24"/>
          <w:lang w:val="lt-LT"/>
        </w:rPr>
        <w:t xml:space="preserve">uprasti kiekvieno asmens orumą, unikalumą, grožį </w:t>
      </w:r>
      <w:r>
        <w:rPr>
          <w:rFonts w:ascii="Times New Roman" w:hAnsi="Times New Roman"/>
          <w:sz w:val="24"/>
          <w:lang w:val="lt-LT"/>
        </w:rPr>
        <w:t xml:space="preserve">ir </w:t>
      </w:r>
      <w:r w:rsidRPr="007E7D80">
        <w:rPr>
          <w:rFonts w:ascii="Times New Roman" w:hAnsi="Times New Roman"/>
          <w:sz w:val="24"/>
          <w:lang w:val="lt-LT"/>
        </w:rPr>
        <w:t>pašaukimą į meilės išsiskleidimą.</w:t>
      </w:r>
    </w:p>
    <w:p w14:paraId="22016081" w14:textId="77777777" w:rsidR="00E84ABC" w:rsidRPr="007E7D80" w:rsidRDefault="00E84ABC" w:rsidP="00E84ABC">
      <w:pPr>
        <w:overflowPunct/>
        <w:autoSpaceDE/>
        <w:autoSpaceDN/>
        <w:adjustRightInd/>
        <w:ind w:firstLine="1247"/>
        <w:jc w:val="both"/>
        <w:textAlignment w:val="auto"/>
        <w:rPr>
          <w:rFonts w:ascii="Times New Roman" w:hAnsi="Times New Roman"/>
          <w:sz w:val="24"/>
          <w:lang w:val="lt-LT"/>
        </w:rPr>
      </w:pPr>
      <w:r w:rsidRPr="007E7D80">
        <w:rPr>
          <w:rFonts w:ascii="Times New Roman" w:hAnsi="Times New Roman"/>
          <w:sz w:val="24"/>
          <w:lang w:val="lt-LT"/>
        </w:rPr>
        <w:t>13.7.4.2. Bendravimas ir sutarimas. Ugdomoji veikla, skatinanti diskutuoti apie draugystę, šeimą</w:t>
      </w:r>
      <w:r>
        <w:rPr>
          <w:rFonts w:ascii="Times New Roman" w:hAnsi="Times New Roman"/>
          <w:sz w:val="24"/>
          <w:lang w:val="lt-LT"/>
        </w:rPr>
        <w:t>,</w:t>
      </w:r>
      <w:r w:rsidRPr="007E7D80">
        <w:rPr>
          <w:rFonts w:ascii="Times New Roman" w:hAnsi="Times New Roman"/>
          <w:sz w:val="24"/>
          <w:lang w:val="lt-LT"/>
        </w:rPr>
        <w:t xml:space="preserve"> kaip skirtingų lyčių asmenų ir kartų santykius, kurti dialogą, mokantis pagarbiai būti ir veikti, diskutuoti ir sutarti, įsisąmoninti savo vaidmenis ir atsakomybę.</w:t>
      </w:r>
    </w:p>
    <w:p w14:paraId="29DFFD78" w14:textId="77777777" w:rsidR="00E84ABC" w:rsidRPr="007E7D80" w:rsidRDefault="00E84ABC" w:rsidP="00E84ABC">
      <w:pPr>
        <w:overflowPunct/>
        <w:autoSpaceDE/>
        <w:autoSpaceDN/>
        <w:adjustRightInd/>
        <w:ind w:firstLine="1247"/>
        <w:jc w:val="both"/>
        <w:textAlignment w:val="auto"/>
        <w:rPr>
          <w:rFonts w:ascii="Times New Roman" w:hAnsi="Times New Roman"/>
          <w:sz w:val="24"/>
          <w:lang w:val="lt-LT"/>
        </w:rPr>
      </w:pPr>
      <w:r w:rsidRPr="007E7D80">
        <w:rPr>
          <w:rFonts w:ascii="Times New Roman" w:hAnsi="Times New Roman"/>
          <w:sz w:val="24"/>
          <w:lang w:val="lt-LT"/>
        </w:rPr>
        <w:t>13.7.4.3. Šventojo Rašto ir tikėjimo pažinimas. Gilinamas ir ple</w:t>
      </w:r>
      <w:r w:rsidRPr="007E7D80">
        <w:rPr>
          <w:rFonts w:ascii="Times New Roman" w:hAnsi="Times New Roman" w:hint="eastAsia"/>
          <w:sz w:val="24"/>
          <w:lang w:val="lt-LT"/>
        </w:rPr>
        <w:t>č</w:t>
      </w:r>
      <w:r w:rsidRPr="007E7D80">
        <w:rPr>
          <w:rFonts w:ascii="Times New Roman" w:hAnsi="Times New Roman"/>
          <w:sz w:val="24"/>
          <w:lang w:val="lt-LT"/>
        </w:rPr>
        <w:t>iamas tik</w:t>
      </w:r>
      <w:r w:rsidRPr="007E7D80">
        <w:rPr>
          <w:rFonts w:ascii="Times New Roman" w:hAnsi="Times New Roman" w:hint="eastAsia"/>
          <w:sz w:val="24"/>
          <w:lang w:val="lt-LT"/>
        </w:rPr>
        <w:t>ė</w:t>
      </w:r>
      <w:r w:rsidRPr="007E7D80">
        <w:rPr>
          <w:rFonts w:ascii="Times New Roman" w:hAnsi="Times New Roman"/>
          <w:sz w:val="24"/>
          <w:lang w:val="lt-LT"/>
        </w:rPr>
        <w:t>jimo supratimas  apie asmenį, vyrą ir moterį, šeimą, giminę</w:t>
      </w:r>
      <w:r>
        <w:rPr>
          <w:rFonts w:ascii="Times New Roman" w:hAnsi="Times New Roman"/>
          <w:sz w:val="24"/>
          <w:lang w:val="lt-LT"/>
        </w:rPr>
        <w:t>,</w:t>
      </w:r>
      <w:r w:rsidRPr="007E7D80">
        <w:rPr>
          <w:rFonts w:ascii="Times New Roman" w:hAnsi="Times New Roman"/>
          <w:sz w:val="24"/>
          <w:lang w:val="lt-LT"/>
        </w:rPr>
        <w:t xml:space="preserve"> analizuojant ir interpretuojant Švent</w:t>
      </w:r>
      <w:r w:rsidRPr="007E7D80">
        <w:rPr>
          <w:rFonts w:ascii="Times New Roman" w:hAnsi="Times New Roman" w:hint="eastAsia"/>
          <w:sz w:val="24"/>
          <w:lang w:val="lt-LT"/>
        </w:rPr>
        <w:t>ą</w:t>
      </w:r>
      <w:r w:rsidRPr="007E7D80">
        <w:rPr>
          <w:rFonts w:ascii="Times New Roman" w:hAnsi="Times New Roman"/>
          <w:sz w:val="24"/>
          <w:lang w:val="lt-LT"/>
        </w:rPr>
        <w:t>j</w:t>
      </w:r>
      <w:r w:rsidRPr="007E7D80">
        <w:rPr>
          <w:rFonts w:ascii="Times New Roman" w:hAnsi="Times New Roman" w:hint="eastAsia"/>
          <w:sz w:val="24"/>
          <w:lang w:val="lt-LT"/>
        </w:rPr>
        <w:t>į</w:t>
      </w:r>
      <w:r w:rsidRPr="007E7D80">
        <w:rPr>
          <w:rFonts w:ascii="Times New Roman" w:hAnsi="Times New Roman"/>
          <w:sz w:val="24"/>
          <w:lang w:val="lt-LT"/>
        </w:rPr>
        <w:t xml:space="preserve"> Rašt</w:t>
      </w:r>
      <w:r w:rsidRPr="007E7D80">
        <w:rPr>
          <w:rFonts w:ascii="Times New Roman" w:hAnsi="Times New Roman" w:hint="eastAsia"/>
          <w:sz w:val="24"/>
          <w:lang w:val="lt-LT"/>
        </w:rPr>
        <w:t>ą</w:t>
      </w:r>
      <w:r w:rsidRPr="007E7D80">
        <w:rPr>
          <w:rFonts w:ascii="Times New Roman" w:hAnsi="Times New Roman"/>
          <w:sz w:val="24"/>
          <w:lang w:val="lt-LT"/>
        </w:rPr>
        <w:t>, Katalik</w:t>
      </w:r>
      <w:r w:rsidRPr="007E7D80">
        <w:rPr>
          <w:rFonts w:ascii="Times New Roman" w:hAnsi="Times New Roman" w:hint="eastAsia"/>
          <w:sz w:val="24"/>
          <w:lang w:val="lt-LT"/>
        </w:rPr>
        <w:t>ų</w:t>
      </w:r>
      <w:r w:rsidRPr="007E7D80">
        <w:rPr>
          <w:rFonts w:ascii="Times New Roman" w:hAnsi="Times New Roman"/>
          <w:sz w:val="24"/>
          <w:lang w:val="lt-LT"/>
        </w:rPr>
        <w:t xml:space="preserve"> Bažny</w:t>
      </w:r>
      <w:r w:rsidRPr="007E7D80">
        <w:rPr>
          <w:rFonts w:ascii="Times New Roman" w:hAnsi="Times New Roman" w:hint="eastAsia"/>
          <w:sz w:val="24"/>
          <w:lang w:val="lt-LT"/>
        </w:rPr>
        <w:t>č</w:t>
      </w:r>
      <w:r w:rsidRPr="007E7D80">
        <w:rPr>
          <w:rFonts w:ascii="Times New Roman" w:hAnsi="Times New Roman"/>
          <w:sz w:val="24"/>
          <w:lang w:val="lt-LT"/>
        </w:rPr>
        <w:t>ios dokumentus ir siejant su šiuolaikiniu gyvenimu ir mokini</w:t>
      </w:r>
      <w:r w:rsidRPr="007E7D80">
        <w:rPr>
          <w:rFonts w:ascii="Times New Roman" w:hAnsi="Times New Roman" w:hint="eastAsia"/>
          <w:sz w:val="24"/>
          <w:lang w:val="lt-LT"/>
        </w:rPr>
        <w:t>ų</w:t>
      </w:r>
      <w:r w:rsidRPr="007E7D80">
        <w:rPr>
          <w:rFonts w:ascii="Times New Roman" w:hAnsi="Times New Roman"/>
          <w:sz w:val="24"/>
          <w:lang w:val="lt-LT"/>
        </w:rPr>
        <w:t xml:space="preserve"> patirtimi.</w:t>
      </w:r>
    </w:p>
    <w:p w14:paraId="110BBED0" w14:textId="77777777" w:rsidR="00E84ABC" w:rsidRPr="007E7D80" w:rsidRDefault="00E84ABC" w:rsidP="00E84ABC">
      <w:pPr>
        <w:overflowPunct/>
        <w:autoSpaceDE/>
        <w:autoSpaceDN/>
        <w:adjustRightInd/>
        <w:ind w:firstLine="1247"/>
        <w:jc w:val="both"/>
        <w:textAlignment w:val="auto"/>
        <w:rPr>
          <w:rFonts w:ascii="Times New Roman" w:hAnsi="Times New Roman"/>
          <w:sz w:val="24"/>
          <w:lang w:val="lt-LT"/>
        </w:rPr>
      </w:pPr>
      <w:r w:rsidRPr="007E7D80">
        <w:rPr>
          <w:rFonts w:ascii="Times New Roman" w:hAnsi="Times New Roman"/>
          <w:sz w:val="24"/>
          <w:lang w:val="lt-LT"/>
        </w:rPr>
        <w:t xml:space="preserve">13.7.4.4. Atsiliepimas į Dievo ir Bažnyčios kvietimą. Ši veiklos sritis skirta puoselėti bendrystę, bendruomeniškumą ir solidarumą, pagrįstą meilės, draugystės, santuokos, šeimos, gyvybės apsaugos vertybėmis; ugdyti gebėjimą rūpintis kitu ir kitais. </w:t>
      </w:r>
    </w:p>
    <w:p w14:paraId="0AA3D95A" w14:textId="77777777" w:rsidR="00E84ABC" w:rsidRPr="007E7D80" w:rsidRDefault="00E84ABC" w:rsidP="00E84ABC">
      <w:pPr>
        <w:overflowPunct/>
        <w:autoSpaceDE/>
        <w:autoSpaceDN/>
        <w:adjustRightInd/>
        <w:ind w:firstLine="1247"/>
        <w:jc w:val="both"/>
        <w:textAlignment w:val="auto"/>
        <w:rPr>
          <w:rFonts w:ascii="Times New Roman" w:hAnsi="Times New Roman"/>
          <w:sz w:val="24"/>
          <w:lang w:val="lt-LT"/>
        </w:rPr>
      </w:pPr>
      <w:r w:rsidRPr="007E7D80">
        <w:rPr>
          <w:rFonts w:ascii="Times New Roman" w:hAnsi="Times New Roman"/>
          <w:sz w:val="24"/>
          <w:lang w:val="lt-LT"/>
        </w:rPr>
        <w:lastRenderedPageBreak/>
        <w:t>13.7.4.5. Dvasinis augimas. Veikla, padedanti gilintis į savo vidaus pasaulį, lytiškumą, ugdytis dorybes, reflektuoti tapatumą, kurtis pasaulėžiūrą ir atrasti savo pašaukimą mylėti dovanojant save.</w:t>
      </w:r>
    </w:p>
    <w:p w14:paraId="4AD6167B"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13.7.5. Mokinių pasiekimai:</w:t>
      </w:r>
    </w:p>
    <w:p w14:paraId="12293CC9" w14:textId="77777777" w:rsidR="00E84ABC" w:rsidRPr="00874260" w:rsidRDefault="00E84ABC" w:rsidP="00E84ABC">
      <w:pPr>
        <w:overflowPunct/>
        <w:autoSpaceDE/>
        <w:autoSpaceDN/>
        <w:adjustRightInd/>
        <w:ind w:firstLine="1247"/>
        <w:jc w:val="both"/>
        <w:textAlignment w:val="auto"/>
        <w:rPr>
          <w:rFonts w:ascii="Times New Roman" w:hAnsi="Times New Roman"/>
          <w:b/>
          <w:sz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246"/>
      </w:tblGrid>
      <w:tr w:rsidR="00E84ABC" w:rsidRPr="00E84ABC" w14:paraId="4D86144C" w14:textId="77777777" w:rsidTr="00BF6B53">
        <w:tc>
          <w:tcPr>
            <w:tcW w:w="9636" w:type="dxa"/>
            <w:gridSpan w:val="2"/>
          </w:tcPr>
          <w:p w14:paraId="530DA52A" w14:textId="77777777" w:rsidR="00E84ABC" w:rsidRPr="00874260" w:rsidRDefault="00E84ABC" w:rsidP="00BF6B53">
            <w:pPr>
              <w:overflowPunct/>
              <w:autoSpaceDE/>
              <w:autoSpaceDN/>
              <w:adjustRightInd/>
              <w:jc w:val="both"/>
              <w:textAlignment w:val="auto"/>
              <w:rPr>
                <w:rFonts w:ascii="Times New Roman" w:hAnsi="Times New Roman"/>
                <w:sz w:val="24"/>
                <w:lang w:val="lt-LT"/>
              </w:rPr>
            </w:pPr>
            <w:r w:rsidRPr="00874260">
              <w:rPr>
                <w:rFonts w:ascii="Times New Roman" w:hAnsi="Times New Roman"/>
                <w:sz w:val="24"/>
                <w:lang w:val="lt-LT"/>
              </w:rPr>
              <w:t>1. Gyvenimo klausimų nagrinėjimas tikėjimo požiūriu</w:t>
            </w:r>
          </w:p>
        </w:tc>
      </w:tr>
      <w:tr w:rsidR="00E84ABC" w:rsidRPr="00E84ABC" w14:paraId="1AC97E4E" w14:textId="77777777" w:rsidTr="00BF6B53">
        <w:tc>
          <w:tcPr>
            <w:tcW w:w="9636" w:type="dxa"/>
            <w:gridSpan w:val="2"/>
          </w:tcPr>
          <w:p w14:paraId="2BC591D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Nuostatos.</w:t>
            </w:r>
          </w:p>
          <w:p w14:paraId="55796E2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Įžvelgti, kad:</w:t>
            </w:r>
          </w:p>
          <w:p w14:paraId="2E82AD39"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žm</w:t>
            </w:r>
            <w:r w:rsidRPr="002B7912">
              <w:rPr>
                <w:rFonts w:ascii="Times New Roman" w:hAnsi="Times New Roman"/>
                <w:sz w:val="24"/>
                <w:lang w:val="lt-LT"/>
              </w:rPr>
              <w:t>ogus sukurtas pagal Dievo paveikslą ir panašumą, asmuo yra orus, unikalus, nedalomas, p</w:t>
            </w:r>
            <w:r>
              <w:rPr>
                <w:rFonts w:ascii="Times New Roman" w:hAnsi="Times New Roman"/>
                <w:sz w:val="24"/>
                <w:lang w:val="lt-LT"/>
              </w:rPr>
              <w:t>rotingas, laisvas, visada esantis „santykyje su“;</w:t>
            </w:r>
            <w:r w:rsidRPr="002B7912">
              <w:rPr>
                <w:rFonts w:ascii="Times New Roman" w:hAnsi="Times New Roman"/>
                <w:sz w:val="24"/>
                <w:lang w:val="lt-LT"/>
              </w:rPr>
              <w:t xml:space="preserve"> </w:t>
            </w:r>
          </w:p>
          <w:p w14:paraId="663C374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l</w:t>
            </w:r>
            <w:r w:rsidRPr="002B7912">
              <w:rPr>
                <w:rFonts w:ascii="Times New Roman" w:hAnsi="Times New Roman"/>
                <w:sz w:val="24"/>
                <w:lang w:val="lt-LT"/>
              </w:rPr>
              <w:t xml:space="preserve">ytiškumas – visą asmenį apimanti tikrovė.  </w:t>
            </w:r>
          </w:p>
          <w:p w14:paraId="2F208065"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Esminis gebėjimas.</w:t>
            </w:r>
          </w:p>
          <w:p w14:paraId="0CEA7CF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Argumentuoti esminį orumo principą: žmogus visada yra tikslas, o ne priemonė.  </w:t>
            </w:r>
          </w:p>
        </w:tc>
      </w:tr>
      <w:tr w:rsidR="00E84ABC" w:rsidRPr="002B7912" w14:paraId="40A3BDF1" w14:textId="77777777" w:rsidTr="00BF6B53">
        <w:tc>
          <w:tcPr>
            <w:tcW w:w="4390" w:type="dxa"/>
          </w:tcPr>
          <w:p w14:paraId="3EFF370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Gebėjimai</w:t>
            </w:r>
          </w:p>
        </w:tc>
        <w:tc>
          <w:tcPr>
            <w:tcW w:w="5246" w:type="dxa"/>
          </w:tcPr>
          <w:p w14:paraId="5FEDCB79"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Žinios ir supratimas</w:t>
            </w:r>
          </w:p>
        </w:tc>
      </w:tr>
      <w:tr w:rsidR="00E84ABC" w:rsidRPr="00E84ABC" w14:paraId="13F86A1B" w14:textId="77777777" w:rsidTr="00BF6B53">
        <w:trPr>
          <w:trHeight w:val="509"/>
        </w:trPr>
        <w:tc>
          <w:tcPr>
            <w:tcW w:w="4390" w:type="dxa"/>
            <w:vMerge w:val="restart"/>
          </w:tcPr>
          <w:p w14:paraId="64BAB059"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1.1. Nagrinėti žmogaus prigimties sampratą krikščioniškos antropologijos požiūriu.</w:t>
            </w:r>
          </w:p>
        </w:tc>
        <w:tc>
          <w:tcPr>
            <w:tcW w:w="5246" w:type="dxa"/>
          </w:tcPr>
          <w:p w14:paraId="690C3274"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1.1.1. Suprasti žmogaus prigimties kilnumą, unikalumą, žmogaus neįkainojamą vertę.</w:t>
            </w:r>
          </w:p>
        </w:tc>
      </w:tr>
      <w:tr w:rsidR="00E84ABC" w:rsidRPr="00E84ABC" w14:paraId="50F98CA7" w14:textId="77777777" w:rsidTr="00BF6B53">
        <w:trPr>
          <w:trHeight w:val="569"/>
        </w:trPr>
        <w:tc>
          <w:tcPr>
            <w:tcW w:w="4390" w:type="dxa"/>
            <w:vMerge/>
          </w:tcPr>
          <w:p w14:paraId="3C0B38B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158CADF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1.1.2. Įvardyti esminius žmogaus prigimties skirtumus lyginant su kitomis gyvomis būtybėmis.</w:t>
            </w:r>
          </w:p>
        </w:tc>
      </w:tr>
      <w:tr w:rsidR="00E84ABC" w:rsidRPr="00E84ABC" w14:paraId="62CD3640" w14:textId="77777777" w:rsidTr="00BF6B53">
        <w:trPr>
          <w:trHeight w:val="637"/>
        </w:trPr>
        <w:tc>
          <w:tcPr>
            <w:tcW w:w="4390" w:type="dxa"/>
            <w:vMerge/>
            <w:tcBorders>
              <w:bottom w:val="single" w:sz="4" w:space="0" w:color="auto"/>
            </w:tcBorders>
          </w:tcPr>
          <w:p w14:paraId="1095D2EA"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Borders>
              <w:bottom w:val="single" w:sz="4" w:space="0" w:color="auto"/>
            </w:tcBorders>
          </w:tcPr>
          <w:p w14:paraId="5EC9123A"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1.1.3. Paaiškinti asmens esmines savybes: protingumą, laisvą valią, </w:t>
            </w:r>
            <w:r>
              <w:rPr>
                <w:rFonts w:ascii="Times New Roman" w:hAnsi="Times New Roman"/>
                <w:sz w:val="24"/>
                <w:lang w:val="lt-LT"/>
              </w:rPr>
              <w:t xml:space="preserve">gebėjimą išlikti santykyje su Dievu, kitu asmeniu, savimi ir pasauliu. </w:t>
            </w:r>
          </w:p>
        </w:tc>
      </w:tr>
      <w:tr w:rsidR="00E84ABC" w:rsidRPr="00184328" w14:paraId="3C683EDE" w14:textId="77777777" w:rsidTr="00BF6B53">
        <w:trPr>
          <w:trHeight w:val="320"/>
        </w:trPr>
        <w:tc>
          <w:tcPr>
            <w:tcW w:w="4390" w:type="dxa"/>
            <w:vMerge w:val="restart"/>
          </w:tcPr>
          <w:p w14:paraId="75A726C3"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1.2. Pagrįsti orumo kilmę</w:t>
            </w:r>
            <w:r>
              <w:rPr>
                <w:rFonts w:ascii="Times New Roman" w:hAnsi="Times New Roman"/>
                <w:sz w:val="24"/>
                <w:lang w:val="lt-LT"/>
              </w:rPr>
              <w:t>,</w:t>
            </w:r>
            <w:r w:rsidRPr="002B7912">
              <w:rPr>
                <w:rFonts w:ascii="Times New Roman" w:hAnsi="Times New Roman"/>
                <w:sz w:val="24"/>
                <w:lang w:val="lt-LT"/>
              </w:rPr>
              <w:t xml:space="preserve"> būdingą žmogaus asmeniui.</w:t>
            </w:r>
          </w:p>
          <w:p w14:paraId="28870E29"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037168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1.2.1. Atskleisti asmens orumo principą.</w:t>
            </w:r>
          </w:p>
        </w:tc>
      </w:tr>
      <w:tr w:rsidR="00E84ABC" w:rsidRPr="00E84ABC" w14:paraId="0B38110B" w14:textId="77777777" w:rsidTr="00BF6B53">
        <w:trPr>
          <w:trHeight w:val="565"/>
        </w:trPr>
        <w:tc>
          <w:tcPr>
            <w:tcW w:w="4390" w:type="dxa"/>
            <w:vMerge/>
          </w:tcPr>
          <w:p w14:paraId="06408DDD"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758F0823"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1.2.2. Paaiškinti laisvos valios reikšmę žmogaus gyvenime. </w:t>
            </w:r>
          </w:p>
        </w:tc>
      </w:tr>
      <w:tr w:rsidR="00E84ABC" w:rsidRPr="00E84ABC" w14:paraId="2F8B55A0" w14:textId="77777777" w:rsidTr="00BF6B53">
        <w:trPr>
          <w:trHeight w:val="519"/>
        </w:trPr>
        <w:tc>
          <w:tcPr>
            <w:tcW w:w="4390" w:type="dxa"/>
            <w:vMerge w:val="restart"/>
          </w:tcPr>
          <w:p w14:paraId="00F27CE3"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1.3. Interpretuoti </w:t>
            </w:r>
            <w:r>
              <w:rPr>
                <w:rFonts w:ascii="Times New Roman" w:hAnsi="Times New Roman"/>
                <w:sz w:val="24"/>
                <w:lang w:val="lt-LT"/>
              </w:rPr>
              <w:t xml:space="preserve">žmogiškos būties </w:t>
            </w:r>
            <w:r w:rsidRPr="002B7912">
              <w:rPr>
                <w:rFonts w:ascii="Times New Roman" w:hAnsi="Times New Roman"/>
                <w:sz w:val="24"/>
                <w:lang w:val="lt-LT"/>
              </w:rPr>
              <w:t xml:space="preserve">kūno ir sielos </w:t>
            </w:r>
            <w:proofErr w:type="spellStart"/>
            <w:r w:rsidRPr="002B7912">
              <w:rPr>
                <w:rFonts w:ascii="Times New Roman" w:hAnsi="Times New Roman"/>
                <w:sz w:val="24"/>
                <w:lang w:val="lt-LT"/>
              </w:rPr>
              <w:t>nedalomu</w:t>
            </w:r>
            <w:r w:rsidRPr="002B7912">
              <w:rPr>
                <w:rFonts w:ascii="Times New Roman" w:hAnsi="Times New Roman"/>
                <w:sz w:val="24"/>
                <w:lang w:val="lt-LT"/>
              </w:rPr>
              <w:softHyphen/>
              <w:t>mą</w:t>
            </w:r>
            <w:proofErr w:type="spellEnd"/>
            <w:r w:rsidRPr="002B7912">
              <w:rPr>
                <w:rFonts w:ascii="Times New Roman" w:hAnsi="Times New Roman"/>
                <w:sz w:val="24"/>
                <w:lang w:val="lt-LT"/>
              </w:rPr>
              <w:t xml:space="preserve">. </w:t>
            </w:r>
          </w:p>
          <w:p w14:paraId="71ADB22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2F9984E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1.3.1. Atskleisti sampratų „turiu kūną“, „esu kūnas“ ir </w:t>
            </w:r>
            <w:r>
              <w:rPr>
                <w:rFonts w:ascii="Times New Roman" w:hAnsi="Times New Roman"/>
                <w:sz w:val="24"/>
                <w:lang w:val="lt-LT"/>
              </w:rPr>
              <w:t>„</w:t>
            </w:r>
            <w:r w:rsidRPr="002B7912">
              <w:rPr>
                <w:rFonts w:ascii="Times New Roman" w:hAnsi="Times New Roman"/>
                <w:sz w:val="24"/>
                <w:lang w:val="lt-LT"/>
              </w:rPr>
              <w:t>esu kūniškas asmuo“ skirtumus.</w:t>
            </w:r>
          </w:p>
        </w:tc>
      </w:tr>
      <w:tr w:rsidR="00E84ABC" w:rsidRPr="00E84ABC" w14:paraId="0E75F5B9" w14:textId="77777777" w:rsidTr="00BF6B53">
        <w:trPr>
          <w:trHeight w:val="483"/>
        </w:trPr>
        <w:tc>
          <w:tcPr>
            <w:tcW w:w="4390" w:type="dxa"/>
            <w:vMerge/>
          </w:tcPr>
          <w:p w14:paraId="0F60A336"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961F80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1.3.2. Suvokti sampratų „kūnas </w:t>
            </w:r>
            <w:r w:rsidRPr="0074483B">
              <w:rPr>
                <w:rFonts w:ascii="Times New Roman" w:hAnsi="Times New Roman"/>
                <w:sz w:val="24"/>
                <w:lang w:val="lt-LT"/>
              </w:rPr>
              <w:t>− gėris man“ ir „mano gėris“ skirtumus.</w:t>
            </w:r>
            <w:r w:rsidRPr="002B7912">
              <w:rPr>
                <w:rFonts w:ascii="Times New Roman" w:hAnsi="Times New Roman"/>
                <w:sz w:val="24"/>
                <w:lang w:val="lt-LT"/>
              </w:rPr>
              <w:t xml:space="preserve"> </w:t>
            </w:r>
          </w:p>
        </w:tc>
      </w:tr>
      <w:tr w:rsidR="00E84ABC" w:rsidRPr="00E84ABC" w14:paraId="4EFEF0D8" w14:textId="77777777" w:rsidTr="00BF6B53">
        <w:trPr>
          <w:trHeight w:val="289"/>
        </w:trPr>
        <w:tc>
          <w:tcPr>
            <w:tcW w:w="4390" w:type="dxa"/>
            <w:vMerge/>
          </w:tcPr>
          <w:p w14:paraId="5E607C5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6900AE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1.3.3. Paaiškinti sąveiką tarp asmens ir jo kūno. </w:t>
            </w:r>
          </w:p>
        </w:tc>
      </w:tr>
      <w:tr w:rsidR="00E84ABC" w:rsidRPr="00E84ABC" w14:paraId="776B3DAD" w14:textId="77777777" w:rsidTr="00BF6B53">
        <w:trPr>
          <w:trHeight w:val="455"/>
        </w:trPr>
        <w:tc>
          <w:tcPr>
            <w:tcW w:w="4390" w:type="dxa"/>
            <w:vMerge/>
          </w:tcPr>
          <w:p w14:paraId="256A7FC3"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1B427E5"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1.3.4. Suvokti </w:t>
            </w:r>
            <w:r>
              <w:rPr>
                <w:rFonts w:ascii="Times New Roman" w:hAnsi="Times New Roman"/>
                <w:sz w:val="24"/>
                <w:lang w:val="lt-LT"/>
              </w:rPr>
              <w:t xml:space="preserve">žmogaus būties </w:t>
            </w:r>
            <w:r w:rsidRPr="002B7912">
              <w:rPr>
                <w:rFonts w:ascii="Times New Roman" w:hAnsi="Times New Roman"/>
                <w:sz w:val="24"/>
                <w:lang w:val="lt-LT"/>
              </w:rPr>
              <w:t xml:space="preserve">kūno ir sielos </w:t>
            </w:r>
            <w:proofErr w:type="spellStart"/>
            <w:r w:rsidRPr="002B7912">
              <w:rPr>
                <w:rFonts w:ascii="Times New Roman" w:hAnsi="Times New Roman"/>
                <w:sz w:val="24"/>
                <w:lang w:val="lt-LT"/>
              </w:rPr>
              <w:t>nedalomum</w:t>
            </w:r>
            <w:r>
              <w:rPr>
                <w:rFonts w:ascii="Times New Roman" w:hAnsi="Times New Roman"/>
                <w:sz w:val="24"/>
                <w:lang w:val="lt-LT"/>
              </w:rPr>
              <w:t>ą</w:t>
            </w:r>
            <w:proofErr w:type="spellEnd"/>
            <w:r>
              <w:rPr>
                <w:rFonts w:ascii="Times New Roman" w:hAnsi="Times New Roman"/>
                <w:sz w:val="24"/>
                <w:lang w:val="lt-LT"/>
              </w:rPr>
              <w:t>.</w:t>
            </w:r>
            <w:r w:rsidRPr="002B7912">
              <w:rPr>
                <w:rFonts w:ascii="Times New Roman" w:hAnsi="Times New Roman"/>
                <w:sz w:val="24"/>
                <w:lang w:val="lt-LT"/>
              </w:rPr>
              <w:t xml:space="preserve"> </w:t>
            </w:r>
          </w:p>
        </w:tc>
      </w:tr>
      <w:tr w:rsidR="00E84ABC" w:rsidRPr="00E84ABC" w14:paraId="27D254BE" w14:textId="77777777" w:rsidTr="00BF6B53">
        <w:trPr>
          <w:trHeight w:val="260"/>
        </w:trPr>
        <w:tc>
          <w:tcPr>
            <w:tcW w:w="4390" w:type="dxa"/>
            <w:vMerge w:val="restart"/>
          </w:tcPr>
          <w:p w14:paraId="682A0C9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1.4. Diskutuoti apie žmogaus egzistavimo dviejose lytyse prasmę. </w:t>
            </w:r>
          </w:p>
          <w:p w14:paraId="3032A9B2"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22A4D02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1.4.1. Suprasti </w:t>
            </w:r>
            <w:r>
              <w:rPr>
                <w:rFonts w:ascii="Times New Roman" w:hAnsi="Times New Roman"/>
                <w:sz w:val="24"/>
                <w:lang w:val="lt-LT"/>
              </w:rPr>
              <w:t>„</w:t>
            </w:r>
            <w:r w:rsidRPr="002B7912">
              <w:rPr>
                <w:rFonts w:ascii="Times New Roman" w:hAnsi="Times New Roman"/>
                <w:sz w:val="24"/>
                <w:lang w:val="lt-LT"/>
              </w:rPr>
              <w:t>lytiškumo</w:t>
            </w:r>
            <w:r>
              <w:rPr>
                <w:rFonts w:ascii="Times New Roman" w:hAnsi="Times New Roman"/>
                <w:sz w:val="24"/>
                <w:lang w:val="lt-LT"/>
              </w:rPr>
              <w:t>“</w:t>
            </w:r>
            <w:r w:rsidRPr="002B7912">
              <w:rPr>
                <w:rFonts w:ascii="Times New Roman" w:hAnsi="Times New Roman"/>
                <w:sz w:val="24"/>
                <w:lang w:val="lt-LT"/>
              </w:rPr>
              <w:t xml:space="preserve"> sampratą, kaip meil</w:t>
            </w:r>
            <w:r w:rsidRPr="002B7912">
              <w:rPr>
                <w:rFonts w:ascii="Times New Roman" w:hAnsi="Times New Roman" w:hint="eastAsia"/>
                <w:sz w:val="24"/>
                <w:lang w:val="lt-LT"/>
              </w:rPr>
              <w:t>ė</w:t>
            </w:r>
            <w:r w:rsidRPr="002B7912">
              <w:rPr>
                <w:rFonts w:ascii="Times New Roman" w:hAnsi="Times New Roman"/>
                <w:sz w:val="24"/>
                <w:lang w:val="lt-LT"/>
              </w:rPr>
              <w:t xml:space="preserve">s ir </w:t>
            </w:r>
            <w:proofErr w:type="spellStart"/>
            <w:r w:rsidRPr="002B7912">
              <w:rPr>
                <w:rFonts w:ascii="Times New Roman" w:hAnsi="Times New Roman"/>
                <w:sz w:val="24"/>
                <w:lang w:val="lt-LT"/>
              </w:rPr>
              <w:t>prokreacijos</w:t>
            </w:r>
            <w:proofErr w:type="spellEnd"/>
            <w:r w:rsidRPr="002B7912">
              <w:rPr>
                <w:rFonts w:ascii="Times New Roman" w:hAnsi="Times New Roman"/>
                <w:sz w:val="24"/>
                <w:lang w:val="lt-LT"/>
              </w:rPr>
              <w:t xml:space="preserve"> </w:t>
            </w:r>
            <w:proofErr w:type="spellStart"/>
            <w:r w:rsidRPr="002B7912">
              <w:rPr>
                <w:rFonts w:ascii="Times New Roman" w:hAnsi="Times New Roman"/>
                <w:sz w:val="24"/>
                <w:lang w:val="lt-LT"/>
              </w:rPr>
              <w:t>neatsiejamum</w:t>
            </w:r>
            <w:r w:rsidRPr="002B7912">
              <w:rPr>
                <w:rFonts w:ascii="Times New Roman" w:hAnsi="Times New Roman" w:hint="eastAsia"/>
                <w:sz w:val="24"/>
                <w:lang w:val="lt-LT"/>
              </w:rPr>
              <w:t>ą</w:t>
            </w:r>
            <w:proofErr w:type="spellEnd"/>
            <w:r w:rsidRPr="002B7912">
              <w:rPr>
                <w:rFonts w:ascii="Times New Roman" w:hAnsi="Times New Roman"/>
                <w:sz w:val="24"/>
                <w:lang w:val="lt-LT"/>
              </w:rPr>
              <w:t>.</w:t>
            </w:r>
          </w:p>
        </w:tc>
      </w:tr>
      <w:tr w:rsidR="00E84ABC" w:rsidRPr="00E84ABC" w14:paraId="19066855" w14:textId="77777777" w:rsidTr="00BF6B53">
        <w:trPr>
          <w:trHeight w:val="261"/>
        </w:trPr>
        <w:tc>
          <w:tcPr>
            <w:tcW w:w="4390" w:type="dxa"/>
            <w:vMerge/>
          </w:tcPr>
          <w:p w14:paraId="4B09B811"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4EE7431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1.4.2. Aptarti sąvokų </w:t>
            </w:r>
            <w:r>
              <w:rPr>
                <w:rFonts w:ascii="Times New Roman" w:hAnsi="Times New Roman"/>
                <w:sz w:val="24"/>
                <w:lang w:val="lt-LT"/>
              </w:rPr>
              <w:t>„</w:t>
            </w:r>
            <w:r w:rsidRPr="002B7912">
              <w:rPr>
                <w:rFonts w:ascii="Times New Roman" w:hAnsi="Times New Roman"/>
                <w:sz w:val="24"/>
                <w:lang w:val="lt-LT"/>
              </w:rPr>
              <w:t>lytiškumas</w:t>
            </w:r>
            <w:r>
              <w:rPr>
                <w:rFonts w:ascii="Times New Roman" w:hAnsi="Times New Roman"/>
                <w:sz w:val="24"/>
                <w:lang w:val="lt-LT"/>
              </w:rPr>
              <w:t>“</w:t>
            </w:r>
            <w:r w:rsidRPr="002B7912">
              <w:rPr>
                <w:rFonts w:ascii="Times New Roman" w:hAnsi="Times New Roman"/>
                <w:sz w:val="24"/>
                <w:lang w:val="lt-LT"/>
              </w:rPr>
              <w:t xml:space="preserve"> ir </w:t>
            </w:r>
            <w:r>
              <w:rPr>
                <w:rFonts w:ascii="Times New Roman" w:hAnsi="Times New Roman"/>
                <w:sz w:val="24"/>
                <w:lang w:val="lt-LT"/>
              </w:rPr>
              <w:t>„</w:t>
            </w:r>
            <w:r w:rsidRPr="002B7912">
              <w:rPr>
                <w:rFonts w:ascii="Times New Roman" w:hAnsi="Times New Roman"/>
                <w:sz w:val="24"/>
                <w:lang w:val="lt-LT"/>
              </w:rPr>
              <w:t>seksualumas</w:t>
            </w:r>
            <w:r>
              <w:rPr>
                <w:rFonts w:ascii="Times New Roman" w:hAnsi="Times New Roman"/>
                <w:sz w:val="24"/>
                <w:lang w:val="lt-LT"/>
              </w:rPr>
              <w:t>“ skirtumus</w:t>
            </w:r>
            <w:r w:rsidRPr="002B7912">
              <w:rPr>
                <w:rFonts w:ascii="Times New Roman" w:hAnsi="Times New Roman"/>
                <w:sz w:val="24"/>
                <w:lang w:val="lt-LT"/>
              </w:rPr>
              <w:t>.</w:t>
            </w:r>
          </w:p>
        </w:tc>
      </w:tr>
      <w:tr w:rsidR="00E84ABC" w:rsidRPr="002B7912" w14:paraId="7A4AC10D" w14:textId="77777777" w:rsidTr="00BF6B53">
        <w:trPr>
          <w:trHeight w:val="329"/>
        </w:trPr>
        <w:tc>
          <w:tcPr>
            <w:tcW w:w="4390" w:type="dxa"/>
            <w:vMerge/>
          </w:tcPr>
          <w:p w14:paraId="25DD5295"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6B5DF7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1.4.3. Apibūdinti žmogaus lyties tapatumą.</w:t>
            </w:r>
          </w:p>
        </w:tc>
      </w:tr>
      <w:tr w:rsidR="00E84ABC" w:rsidRPr="00E84ABC" w14:paraId="453B2E3F" w14:textId="77777777" w:rsidTr="00BF6B53">
        <w:trPr>
          <w:trHeight w:val="580"/>
        </w:trPr>
        <w:tc>
          <w:tcPr>
            <w:tcW w:w="4390" w:type="dxa"/>
            <w:vMerge w:val="restart"/>
          </w:tcPr>
          <w:p w14:paraId="20DD1459"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1.5. Argumentuoti, kodėl šeima yra gyvybės lopšys, tautos, Bažnyčios ir valstybės gėris.</w:t>
            </w:r>
          </w:p>
        </w:tc>
        <w:tc>
          <w:tcPr>
            <w:tcW w:w="5246" w:type="dxa"/>
          </w:tcPr>
          <w:p w14:paraId="5C62614A"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1.5.1 Nagrinėti šeimos uždavinius šiuolaikinia</w:t>
            </w:r>
            <w:r w:rsidRPr="002B7912">
              <w:rPr>
                <w:rFonts w:ascii="Times New Roman" w:hAnsi="Times New Roman"/>
                <w:sz w:val="24"/>
                <w:lang w:val="lt-LT"/>
              </w:rPr>
              <w:softHyphen/>
              <w:t>me pasaulyje, remiantis Bažnyčios mokymu.</w:t>
            </w:r>
          </w:p>
        </w:tc>
      </w:tr>
      <w:tr w:rsidR="00E84ABC" w:rsidRPr="00E84ABC" w14:paraId="5E9ED9A2" w14:textId="77777777" w:rsidTr="00BF6B53">
        <w:trPr>
          <w:trHeight w:val="532"/>
        </w:trPr>
        <w:tc>
          <w:tcPr>
            <w:tcW w:w="4390" w:type="dxa"/>
            <w:vMerge/>
          </w:tcPr>
          <w:p w14:paraId="0A6A02FA"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2000ED5D"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1.5.2. Paaiškinti meilę</w:t>
            </w:r>
            <w:r>
              <w:rPr>
                <w:rFonts w:ascii="Times New Roman" w:hAnsi="Times New Roman"/>
                <w:sz w:val="24"/>
                <w:lang w:val="lt-LT"/>
              </w:rPr>
              <w:t>,</w:t>
            </w:r>
            <w:r w:rsidRPr="002B7912">
              <w:rPr>
                <w:rFonts w:ascii="Times New Roman" w:hAnsi="Times New Roman"/>
                <w:sz w:val="24"/>
                <w:lang w:val="lt-LT"/>
              </w:rPr>
              <w:t xml:space="preserve"> kaip santuokos, šeimos ir </w:t>
            </w:r>
            <w:proofErr w:type="spellStart"/>
            <w:r w:rsidRPr="002B7912">
              <w:rPr>
                <w:rFonts w:ascii="Times New Roman" w:hAnsi="Times New Roman"/>
                <w:sz w:val="24"/>
                <w:lang w:val="lt-LT"/>
              </w:rPr>
              <w:t>prokreacijos</w:t>
            </w:r>
            <w:proofErr w:type="spellEnd"/>
            <w:r w:rsidRPr="002B7912">
              <w:rPr>
                <w:rFonts w:ascii="Times New Roman" w:hAnsi="Times New Roman"/>
                <w:sz w:val="24"/>
                <w:lang w:val="lt-LT"/>
              </w:rPr>
              <w:t xml:space="preserve"> pagrindą.</w:t>
            </w:r>
          </w:p>
        </w:tc>
      </w:tr>
      <w:tr w:rsidR="00E84ABC" w:rsidRPr="00E84ABC" w14:paraId="0E6F1066" w14:textId="77777777" w:rsidTr="00BF6B53">
        <w:trPr>
          <w:trHeight w:val="548"/>
        </w:trPr>
        <w:tc>
          <w:tcPr>
            <w:tcW w:w="4390" w:type="dxa"/>
            <w:vMerge w:val="restart"/>
            <w:tcBorders>
              <w:bottom w:val="single" w:sz="4" w:space="0" w:color="auto"/>
            </w:tcBorders>
          </w:tcPr>
          <w:p w14:paraId="0F0FF55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1.6. Analizuoti šiuolaikinius iššūkius santuokai ir šeimai, ieškoti jų sprendimo.</w:t>
            </w:r>
          </w:p>
        </w:tc>
        <w:tc>
          <w:tcPr>
            <w:tcW w:w="5246" w:type="dxa"/>
            <w:tcBorders>
              <w:bottom w:val="single" w:sz="4" w:space="0" w:color="auto"/>
            </w:tcBorders>
          </w:tcPr>
          <w:p w14:paraId="7242F99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1.6.1. Aptarti santuokos esmę, paaiškinti santuokos</w:t>
            </w:r>
            <w:r>
              <w:rPr>
                <w:rFonts w:ascii="Times New Roman" w:hAnsi="Times New Roman"/>
                <w:sz w:val="24"/>
                <w:lang w:val="lt-LT"/>
              </w:rPr>
              <w:t>,</w:t>
            </w:r>
            <w:r w:rsidRPr="002B7912">
              <w:rPr>
                <w:rFonts w:ascii="Times New Roman" w:hAnsi="Times New Roman"/>
                <w:sz w:val="24"/>
                <w:lang w:val="lt-LT"/>
              </w:rPr>
              <w:t xml:space="preserve"> kaip šeimos pamato ir tvarumo</w:t>
            </w:r>
            <w:r>
              <w:rPr>
                <w:rFonts w:ascii="Times New Roman" w:hAnsi="Times New Roman"/>
                <w:sz w:val="24"/>
                <w:lang w:val="lt-LT"/>
              </w:rPr>
              <w:t>,</w:t>
            </w:r>
            <w:r w:rsidRPr="002B7912">
              <w:rPr>
                <w:rFonts w:ascii="Times New Roman" w:hAnsi="Times New Roman"/>
                <w:sz w:val="24"/>
                <w:lang w:val="lt-LT"/>
              </w:rPr>
              <w:t xml:space="preserve"> svarbą. </w:t>
            </w:r>
          </w:p>
        </w:tc>
      </w:tr>
      <w:tr w:rsidR="00E84ABC" w:rsidRPr="00E84ABC" w14:paraId="0CDF1757" w14:textId="77777777" w:rsidTr="00BF6B53">
        <w:trPr>
          <w:trHeight w:val="548"/>
        </w:trPr>
        <w:tc>
          <w:tcPr>
            <w:tcW w:w="4390" w:type="dxa"/>
            <w:vMerge/>
            <w:tcBorders>
              <w:bottom w:val="single" w:sz="4" w:space="0" w:color="auto"/>
            </w:tcBorders>
          </w:tcPr>
          <w:p w14:paraId="55D4BF0B"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Borders>
              <w:bottom w:val="single" w:sz="4" w:space="0" w:color="auto"/>
            </w:tcBorders>
          </w:tcPr>
          <w:p w14:paraId="5DB1E65B"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1.6.2. Nagrinėti iššūkius</w:t>
            </w:r>
            <w:r>
              <w:rPr>
                <w:rFonts w:ascii="Times New Roman" w:hAnsi="Times New Roman"/>
                <w:sz w:val="24"/>
                <w:lang w:val="lt-LT"/>
              </w:rPr>
              <w:t>,</w:t>
            </w:r>
            <w:r w:rsidRPr="002B7912">
              <w:rPr>
                <w:rFonts w:ascii="Times New Roman" w:hAnsi="Times New Roman"/>
                <w:sz w:val="24"/>
                <w:lang w:val="lt-LT"/>
              </w:rPr>
              <w:t xml:space="preserve"> kylančius šeimai globaliame pasaulyje.</w:t>
            </w:r>
          </w:p>
        </w:tc>
      </w:tr>
      <w:tr w:rsidR="00E84ABC" w:rsidRPr="00E84ABC" w14:paraId="3E1A23C1" w14:textId="77777777" w:rsidTr="00BF6B53">
        <w:trPr>
          <w:trHeight w:val="782"/>
        </w:trPr>
        <w:tc>
          <w:tcPr>
            <w:tcW w:w="4390" w:type="dxa"/>
            <w:vMerge/>
          </w:tcPr>
          <w:p w14:paraId="658F15C2"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D42934F"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1.6.3. Pateikti pavyzdžių, atskleidžiančių gyvenimo nesusituokus </w:t>
            </w:r>
            <w:proofErr w:type="spellStart"/>
            <w:r w:rsidRPr="002B7912">
              <w:rPr>
                <w:rFonts w:ascii="Times New Roman" w:hAnsi="Times New Roman"/>
                <w:sz w:val="24"/>
                <w:lang w:val="lt-LT"/>
              </w:rPr>
              <w:t>rizikas</w:t>
            </w:r>
            <w:proofErr w:type="spellEnd"/>
            <w:r w:rsidRPr="002B7912">
              <w:rPr>
                <w:rFonts w:ascii="Times New Roman" w:hAnsi="Times New Roman"/>
                <w:sz w:val="24"/>
                <w:lang w:val="lt-LT"/>
              </w:rPr>
              <w:t xml:space="preserve"> ir padarinius suaugusiesiems, vaikams ir  visuomenei.</w:t>
            </w:r>
          </w:p>
        </w:tc>
      </w:tr>
      <w:tr w:rsidR="00E84ABC" w:rsidRPr="002B7912" w14:paraId="547D5667" w14:textId="77777777" w:rsidTr="00BF6B53">
        <w:tc>
          <w:tcPr>
            <w:tcW w:w="9636" w:type="dxa"/>
            <w:gridSpan w:val="2"/>
          </w:tcPr>
          <w:p w14:paraId="0BDA65BA" w14:textId="77777777" w:rsidR="00E84ABC" w:rsidRPr="00874260" w:rsidRDefault="00E84ABC" w:rsidP="00BF6B53">
            <w:pPr>
              <w:overflowPunct/>
              <w:autoSpaceDE/>
              <w:autoSpaceDN/>
              <w:adjustRightInd/>
              <w:ind w:firstLine="1247"/>
              <w:jc w:val="both"/>
              <w:textAlignment w:val="auto"/>
              <w:rPr>
                <w:rFonts w:ascii="Times New Roman" w:hAnsi="Times New Roman"/>
                <w:sz w:val="24"/>
                <w:lang w:val="lt-LT"/>
              </w:rPr>
            </w:pPr>
            <w:r w:rsidRPr="00874260">
              <w:rPr>
                <w:rFonts w:ascii="Times New Roman" w:hAnsi="Times New Roman"/>
                <w:sz w:val="24"/>
                <w:lang w:val="lt-LT"/>
              </w:rPr>
              <w:t>2. Bendravimas ir sutarimas</w:t>
            </w:r>
          </w:p>
        </w:tc>
      </w:tr>
      <w:tr w:rsidR="00E84ABC" w:rsidRPr="00E84ABC" w14:paraId="775DCA04" w14:textId="77777777" w:rsidTr="00BF6B53">
        <w:tc>
          <w:tcPr>
            <w:tcW w:w="9636" w:type="dxa"/>
            <w:gridSpan w:val="2"/>
          </w:tcPr>
          <w:p w14:paraId="6768925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Nuostatos.</w:t>
            </w:r>
          </w:p>
          <w:p w14:paraId="31C32D8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Suprasti ir vadovautis</w:t>
            </w:r>
            <w:r>
              <w:rPr>
                <w:rFonts w:ascii="Times New Roman" w:hAnsi="Times New Roman"/>
                <w:sz w:val="24"/>
                <w:lang w:val="lt-LT"/>
              </w:rPr>
              <w:t xml:space="preserve"> požiūriu</w:t>
            </w:r>
            <w:r w:rsidRPr="002B7912">
              <w:rPr>
                <w:rFonts w:ascii="Times New Roman" w:hAnsi="Times New Roman"/>
                <w:sz w:val="24"/>
                <w:lang w:val="lt-LT"/>
              </w:rPr>
              <w:t>:</w:t>
            </w:r>
          </w:p>
          <w:p w14:paraId="27B5B184"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lastRenderedPageBreak/>
              <w:t>m</w:t>
            </w:r>
            <w:r w:rsidRPr="002B7912">
              <w:rPr>
                <w:rFonts w:ascii="Times New Roman" w:hAnsi="Times New Roman"/>
                <w:sz w:val="24"/>
                <w:lang w:val="lt-LT"/>
              </w:rPr>
              <w:t xml:space="preserve">oterys ir vyrai yra skirtingi, tačiau vienodai </w:t>
            </w:r>
            <w:r>
              <w:rPr>
                <w:rFonts w:ascii="Times New Roman" w:hAnsi="Times New Roman"/>
                <w:sz w:val="24"/>
                <w:lang w:val="lt-LT"/>
              </w:rPr>
              <w:t>vertingi ir papildo vieni kitus.</w:t>
            </w:r>
          </w:p>
          <w:p w14:paraId="0067CDE7"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M</w:t>
            </w:r>
            <w:r w:rsidRPr="002B7912">
              <w:rPr>
                <w:rFonts w:ascii="Times New Roman" w:hAnsi="Times New Roman"/>
                <w:sz w:val="24"/>
                <w:lang w:val="lt-LT"/>
              </w:rPr>
              <w:t xml:space="preserve">eilė yra ne vien duotybė, bet </w:t>
            </w:r>
            <w:r>
              <w:rPr>
                <w:rFonts w:ascii="Times New Roman" w:hAnsi="Times New Roman"/>
                <w:sz w:val="24"/>
                <w:lang w:val="lt-LT"/>
              </w:rPr>
              <w:t xml:space="preserve">ir </w:t>
            </w:r>
            <w:r w:rsidRPr="002B7912">
              <w:rPr>
                <w:rFonts w:ascii="Times New Roman" w:hAnsi="Times New Roman"/>
                <w:sz w:val="24"/>
                <w:lang w:val="lt-LT"/>
              </w:rPr>
              <w:t>užduotis</w:t>
            </w:r>
            <w:r>
              <w:rPr>
                <w:rFonts w:ascii="Times New Roman" w:hAnsi="Times New Roman"/>
                <w:sz w:val="24"/>
                <w:lang w:val="lt-LT"/>
              </w:rPr>
              <w:t>.</w:t>
            </w:r>
            <w:r w:rsidRPr="002B7912">
              <w:rPr>
                <w:rFonts w:ascii="Times New Roman" w:hAnsi="Times New Roman"/>
                <w:sz w:val="24"/>
                <w:lang w:val="lt-LT"/>
              </w:rPr>
              <w:t xml:space="preserve"> </w:t>
            </w:r>
          </w:p>
          <w:p w14:paraId="2952CC3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M</w:t>
            </w:r>
            <w:r w:rsidRPr="002B7912">
              <w:rPr>
                <w:rFonts w:ascii="Times New Roman" w:hAnsi="Times New Roman"/>
                <w:sz w:val="24"/>
                <w:lang w:val="lt-LT"/>
              </w:rPr>
              <w:t>eilė kitam asmeniui gilina patyrimą nuo lytinių verčių iki visuminės asmens vertės</w:t>
            </w:r>
            <w:r>
              <w:rPr>
                <w:rFonts w:ascii="Times New Roman" w:hAnsi="Times New Roman"/>
                <w:sz w:val="24"/>
                <w:lang w:val="lt-LT"/>
              </w:rPr>
              <w:t>.</w:t>
            </w:r>
          </w:p>
          <w:p w14:paraId="6870534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S</w:t>
            </w:r>
            <w:r w:rsidRPr="002B7912">
              <w:rPr>
                <w:rFonts w:ascii="Times New Roman" w:hAnsi="Times New Roman"/>
                <w:sz w:val="24"/>
                <w:lang w:val="lt-LT"/>
              </w:rPr>
              <w:t>kaistumas yra pagrindinė dorybė ir brandži</w:t>
            </w:r>
            <w:r>
              <w:rPr>
                <w:rFonts w:ascii="Times New Roman" w:hAnsi="Times New Roman"/>
                <w:sz w:val="24"/>
                <w:lang w:val="lt-LT"/>
              </w:rPr>
              <w:t>ausios</w:t>
            </w:r>
            <w:r w:rsidRPr="002B7912">
              <w:rPr>
                <w:rFonts w:ascii="Times New Roman" w:hAnsi="Times New Roman"/>
                <w:sz w:val="24"/>
                <w:lang w:val="lt-LT"/>
              </w:rPr>
              <w:t xml:space="preserve"> meilės prielaida.</w:t>
            </w:r>
          </w:p>
          <w:p w14:paraId="383702F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Esminis gebėjimas.</w:t>
            </w:r>
          </w:p>
          <w:p w14:paraId="3178839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Pagrįsti ir taikyti bendravimo principą: pripažinti kitos lyties asmenį kaip skirtingą, tačiau lygiai orų ir vertingą.</w:t>
            </w:r>
          </w:p>
        </w:tc>
      </w:tr>
      <w:tr w:rsidR="00E84ABC" w:rsidRPr="002B7912" w14:paraId="7FE0169F" w14:textId="77777777" w:rsidTr="00BF6B53">
        <w:tc>
          <w:tcPr>
            <w:tcW w:w="4390" w:type="dxa"/>
          </w:tcPr>
          <w:p w14:paraId="641BED31"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lastRenderedPageBreak/>
              <w:t>Gebėjimai</w:t>
            </w:r>
          </w:p>
        </w:tc>
        <w:tc>
          <w:tcPr>
            <w:tcW w:w="5246" w:type="dxa"/>
          </w:tcPr>
          <w:p w14:paraId="1E6766D1"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Žinios ir supratimas</w:t>
            </w:r>
          </w:p>
        </w:tc>
      </w:tr>
      <w:tr w:rsidR="00E84ABC" w:rsidRPr="00E84ABC" w14:paraId="01BD2D8D" w14:textId="77777777" w:rsidTr="00BF6B53">
        <w:trPr>
          <w:trHeight w:val="528"/>
        </w:trPr>
        <w:tc>
          <w:tcPr>
            <w:tcW w:w="4390" w:type="dxa"/>
            <w:vMerge w:val="restart"/>
          </w:tcPr>
          <w:p w14:paraId="52D0C287"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2.1. Analizuoti šiuolaikinę </w:t>
            </w:r>
            <w:proofErr w:type="spellStart"/>
            <w:r>
              <w:rPr>
                <w:rFonts w:ascii="Times New Roman" w:hAnsi="Times New Roman"/>
                <w:sz w:val="24"/>
                <w:lang w:val="lt-LT"/>
              </w:rPr>
              <w:t>g</w:t>
            </w:r>
            <w:r w:rsidRPr="006131E8">
              <w:rPr>
                <w:rFonts w:ascii="Times New Roman" w:hAnsi="Times New Roman"/>
                <w:sz w:val="24"/>
                <w:lang w:val="lt-LT"/>
              </w:rPr>
              <w:t>ender</w:t>
            </w:r>
            <w:r>
              <w:rPr>
                <w:rFonts w:ascii="Times New Roman" w:hAnsi="Times New Roman"/>
                <w:sz w:val="24"/>
                <w:lang w:val="lt-LT"/>
              </w:rPr>
              <w:t>izmo</w:t>
            </w:r>
            <w:proofErr w:type="spellEnd"/>
            <w:r w:rsidRPr="006131E8">
              <w:rPr>
                <w:rFonts w:ascii="Times New Roman" w:hAnsi="Times New Roman"/>
                <w:sz w:val="24"/>
                <w:lang w:val="lt-LT"/>
              </w:rPr>
              <w:t xml:space="preserve"> </w:t>
            </w:r>
            <w:r w:rsidRPr="002B7912">
              <w:rPr>
                <w:rFonts w:ascii="Times New Roman" w:hAnsi="Times New Roman"/>
                <w:sz w:val="24"/>
                <w:lang w:val="lt-LT"/>
              </w:rPr>
              <w:t>teoriją ir lyginti su krikščionišku požiūriu.</w:t>
            </w:r>
          </w:p>
          <w:p w14:paraId="2DC39D1F"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446F6D34"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2.1.1. Apibūdinti moters ir vyro </w:t>
            </w:r>
            <w:r>
              <w:rPr>
                <w:rFonts w:ascii="Times New Roman" w:hAnsi="Times New Roman"/>
                <w:sz w:val="24"/>
                <w:lang w:val="lt-LT"/>
              </w:rPr>
              <w:t xml:space="preserve">skirtumus </w:t>
            </w:r>
            <w:r w:rsidRPr="002B7912">
              <w:rPr>
                <w:rFonts w:ascii="Times New Roman" w:hAnsi="Times New Roman"/>
                <w:sz w:val="24"/>
                <w:lang w:val="lt-LT"/>
              </w:rPr>
              <w:t xml:space="preserve">dvasiniu, psichiniu ir biologiniu požiūriais. </w:t>
            </w:r>
          </w:p>
        </w:tc>
      </w:tr>
      <w:tr w:rsidR="00E84ABC" w:rsidRPr="002B7912" w14:paraId="13D6F376" w14:textId="77777777" w:rsidTr="00BF6B53">
        <w:trPr>
          <w:trHeight w:val="193"/>
        </w:trPr>
        <w:tc>
          <w:tcPr>
            <w:tcW w:w="4390" w:type="dxa"/>
            <w:vMerge/>
          </w:tcPr>
          <w:p w14:paraId="51891C8A"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1418BB5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2.1.2. Aptarti lytinio tapatumo raidą ir jos elementus.</w:t>
            </w:r>
          </w:p>
        </w:tc>
      </w:tr>
      <w:tr w:rsidR="00E84ABC" w:rsidRPr="00E84ABC" w14:paraId="52AB51A3" w14:textId="77777777" w:rsidTr="00BF6B53">
        <w:trPr>
          <w:trHeight w:val="787"/>
        </w:trPr>
        <w:tc>
          <w:tcPr>
            <w:tcW w:w="4390" w:type="dxa"/>
            <w:vMerge w:val="restart"/>
          </w:tcPr>
          <w:p w14:paraId="3846B1F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2.2. Diskutuojant, bendraujant su kitos lyties asmeniu remtis personalizmo principu.</w:t>
            </w:r>
          </w:p>
          <w:p w14:paraId="0B25F7C6"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4A9F0C65"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2.2.1</w:t>
            </w:r>
            <w:r>
              <w:rPr>
                <w:rFonts w:ascii="Times New Roman" w:hAnsi="Times New Roman"/>
                <w:sz w:val="24"/>
                <w:lang w:val="lt-LT"/>
              </w:rPr>
              <w:t>.</w:t>
            </w:r>
            <w:r w:rsidRPr="002B7912">
              <w:rPr>
                <w:rFonts w:ascii="Times New Roman" w:hAnsi="Times New Roman"/>
                <w:sz w:val="24"/>
                <w:lang w:val="lt-LT"/>
              </w:rPr>
              <w:t xml:space="preserve"> Paaiškinti ir pagrįsti, jog bendraujant su kitos lyties asmeniu būtina laikytis principo „asmuo visada yra tikslas, bet ne priemonė“. </w:t>
            </w:r>
          </w:p>
        </w:tc>
      </w:tr>
      <w:tr w:rsidR="00E84ABC" w:rsidRPr="00E84ABC" w14:paraId="795B6399" w14:textId="77777777" w:rsidTr="00BF6B53">
        <w:trPr>
          <w:trHeight w:val="493"/>
        </w:trPr>
        <w:tc>
          <w:tcPr>
            <w:tcW w:w="4390" w:type="dxa"/>
            <w:vMerge/>
          </w:tcPr>
          <w:p w14:paraId="1167B6FB"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52E369B7"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2.2.2. Argumentuoti, kad kitos lyties asmuo yra iš esmės skirtingas, tačiau ne mažiau vertingas.</w:t>
            </w:r>
          </w:p>
        </w:tc>
      </w:tr>
      <w:tr w:rsidR="00E84ABC" w:rsidRPr="00E84ABC" w14:paraId="7FB1ECC1" w14:textId="77777777" w:rsidTr="00BF6B53">
        <w:trPr>
          <w:trHeight w:val="217"/>
        </w:trPr>
        <w:tc>
          <w:tcPr>
            <w:tcW w:w="4390" w:type="dxa"/>
            <w:vMerge w:val="restart"/>
          </w:tcPr>
          <w:p w14:paraId="4208E7C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2.3. Nagrinėti draugystės prasmę.</w:t>
            </w:r>
          </w:p>
          <w:p w14:paraId="6AB0BF97"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p w14:paraId="19B2FF31"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2F4AD8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2.3.1. Aptarti </w:t>
            </w:r>
            <w:r>
              <w:rPr>
                <w:rFonts w:ascii="Times New Roman" w:hAnsi="Times New Roman"/>
                <w:sz w:val="24"/>
                <w:lang w:val="lt-LT"/>
              </w:rPr>
              <w:t>„</w:t>
            </w:r>
            <w:r w:rsidRPr="002B7912">
              <w:rPr>
                <w:rFonts w:ascii="Times New Roman" w:hAnsi="Times New Roman"/>
                <w:sz w:val="24"/>
                <w:lang w:val="lt-LT"/>
              </w:rPr>
              <w:t>draugystės</w:t>
            </w:r>
            <w:r>
              <w:rPr>
                <w:rFonts w:ascii="Times New Roman" w:hAnsi="Times New Roman"/>
                <w:sz w:val="24"/>
                <w:lang w:val="lt-LT"/>
              </w:rPr>
              <w:t>“</w:t>
            </w:r>
            <w:r w:rsidRPr="002B7912">
              <w:rPr>
                <w:rFonts w:ascii="Times New Roman" w:hAnsi="Times New Roman"/>
                <w:sz w:val="24"/>
                <w:lang w:val="lt-LT"/>
              </w:rPr>
              <w:t xml:space="preserve"> sąvoką, jos svarbą, tikslą.</w:t>
            </w:r>
          </w:p>
        </w:tc>
      </w:tr>
      <w:tr w:rsidR="00E84ABC" w:rsidRPr="00E84ABC" w14:paraId="51BF3645" w14:textId="77777777" w:rsidTr="00BF6B53">
        <w:trPr>
          <w:trHeight w:val="398"/>
        </w:trPr>
        <w:tc>
          <w:tcPr>
            <w:tcW w:w="4390" w:type="dxa"/>
            <w:vMerge/>
          </w:tcPr>
          <w:p w14:paraId="67D4AAB7"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4A60FF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2.3.2. Paaiškinti draugystės palaikymo principus ir jos iširimo pa</w:t>
            </w:r>
            <w:r>
              <w:rPr>
                <w:rFonts w:ascii="Times New Roman" w:hAnsi="Times New Roman"/>
                <w:sz w:val="24"/>
                <w:lang w:val="lt-LT"/>
              </w:rPr>
              <w:t>darinius</w:t>
            </w:r>
            <w:r w:rsidRPr="002B7912">
              <w:rPr>
                <w:rFonts w:ascii="Times New Roman" w:hAnsi="Times New Roman"/>
                <w:sz w:val="24"/>
                <w:lang w:val="lt-LT"/>
              </w:rPr>
              <w:t>.</w:t>
            </w:r>
          </w:p>
        </w:tc>
      </w:tr>
      <w:tr w:rsidR="00E84ABC" w:rsidRPr="00E84ABC" w14:paraId="0B5F104B" w14:textId="77777777" w:rsidTr="00BF6B53">
        <w:trPr>
          <w:trHeight w:val="763"/>
        </w:trPr>
        <w:tc>
          <w:tcPr>
            <w:tcW w:w="4390" w:type="dxa"/>
            <w:vMerge w:val="restart"/>
          </w:tcPr>
          <w:p w14:paraId="2F91D01B"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2.4. Analizuoti brandžios meilės sampratas.</w:t>
            </w:r>
          </w:p>
          <w:p w14:paraId="07E969E3"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p w14:paraId="208FE748"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p w14:paraId="4BA8896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1BAB0803"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2.4.1. Suprasti ir pagrįsti, kodėl meilė yra asmenų dovanojimasis, kokį vaidmenį meilėje atlieka jausmai ir įsipareigojimai.</w:t>
            </w:r>
          </w:p>
        </w:tc>
      </w:tr>
      <w:tr w:rsidR="00E84ABC" w:rsidRPr="002B7912" w14:paraId="6BC80118" w14:textId="77777777" w:rsidTr="00BF6B53">
        <w:trPr>
          <w:trHeight w:val="227"/>
        </w:trPr>
        <w:tc>
          <w:tcPr>
            <w:tcW w:w="4390" w:type="dxa"/>
            <w:vMerge/>
          </w:tcPr>
          <w:p w14:paraId="5900BF5F"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CBA8D3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2.4.2. Paaiškinti meilės tiesoje aspektą.</w:t>
            </w:r>
          </w:p>
        </w:tc>
      </w:tr>
      <w:tr w:rsidR="00E84ABC" w:rsidRPr="00E84ABC" w14:paraId="302947C7" w14:textId="77777777" w:rsidTr="00BF6B53">
        <w:trPr>
          <w:trHeight w:val="449"/>
        </w:trPr>
        <w:tc>
          <w:tcPr>
            <w:tcW w:w="4390" w:type="dxa"/>
            <w:vMerge/>
            <w:tcBorders>
              <w:bottom w:val="single" w:sz="4" w:space="0" w:color="auto"/>
            </w:tcBorders>
          </w:tcPr>
          <w:p w14:paraId="72DEE39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Borders>
              <w:bottom w:val="single" w:sz="4" w:space="0" w:color="auto"/>
            </w:tcBorders>
          </w:tcPr>
          <w:p w14:paraId="6BCCF03D"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2.4.3. Aptarti meilės augimo ir tvarumo dėsningumus.</w:t>
            </w:r>
          </w:p>
        </w:tc>
      </w:tr>
      <w:tr w:rsidR="00E84ABC" w:rsidRPr="00E84ABC" w14:paraId="39BD513E" w14:textId="77777777" w:rsidTr="00BF6B53">
        <w:trPr>
          <w:trHeight w:val="509"/>
        </w:trPr>
        <w:tc>
          <w:tcPr>
            <w:tcW w:w="4390" w:type="dxa"/>
            <w:vMerge w:val="restart"/>
          </w:tcPr>
          <w:p w14:paraId="3AB35B4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2.5. Argumentuotai paaiškinti skaistumo dorybės svarbą fizinei, emocinei ir dvasinei brandai bei asmenų meilės raidai.</w:t>
            </w:r>
          </w:p>
        </w:tc>
        <w:tc>
          <w:tcPr>
            <w:tcW w:w="5246" w:type="dxa"/>
            <w:tcBorders>
              <w:bottom w:val="single" w:sz="4" w:space="0" w:color="auto"/>
            </w:tcBorders>
          </w:tcPr>
          <w:p w14:paraId="0DC0D523"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2.5.1. Apibūdinti jaunuolių fizin</w:t>
            </w:r>
            <w:r w:rsidRPr="002B7912">
              <w:rPr>
                <w:rFonts w:ascii="Times New Roman" w:hAnsi="Times New Roman" w:hint="eastAsia"/>
                <w:sz w:val="24"/>
                <w:lang w:val="lt-LT"/>
              </w:rPr>
              <w:t>ė</w:t>
            </w:r>
            <w:r w:rsidRPr="002B7912">
              <w:rPr>
                <w:rFonts w:ascii="Times New Roman" w:hAnsi="Times New Roman"/>
                <w:sz w:val="24"/>
                <w:lang w:val="lt-LT"/>
              </w:rPr>
              <w:t>s, emocin</w:t>
            </w:r>
            <w:r w:rsidRPr="002B7912">
              <w:rPr>
                <w:rFonts w:ascii="Times New Roman" w:hAnsi="Times New Roman" w:hint="eastAsia"/>
                <w:sz w:val="24"/>
                <w:lang w:val="lt-LT"/>
              </w:rPr>
              <w:t>ė</w:t>
            </w:r>
            <w:r w:rsidRPr="002B7912">
              <w:rPr>
                <w:rFonts w:ascii="Times New Roman" w:hAnsi="Times New Roman"/>
                <w:sz w:val="24"/>
                <w:lang w:val="lt-LT"/>
              </w:rPr>
              <w:t>s ir dvasin</w:t>
            </w:r>
            <w:r w:rsidRPr="002B7912">
              <w:rPr>
                <w:rFonts w:ascii="Times New Roman" w:hAnsi="Times New Roman" w:hint="eastAsia"/>
                <w:sz w:val="24"/>
                <w:lang w:val="lt-LT"/>
              </w:rPr>
              <w:t>ė</w:t>
            </w:r>
            <w:r w:rsidRPr="002B7912">
              <w:rPr>
                <w:rFonts w:ascii="Times New Roman" w:hAnsi="Times New Roman"/>
                <w:sz w:val="24"/>
                <w:lang w:val="lt-LT"/>
              </w:rPr>
              <w:t>s brandos ypatumus.</w:t>
            </w:r>
          </w:p>
        </w:tc>
      </w:tr>
      <w:tr w:rsidR="00E84ABC" w:rsidRPr="00E84ABC" w14:paraId="6780FE48" w14:textId="77777777" w:rsidTr="00BF6B53">
        <w:trPr>
          <w:trHeight w:val="517"/>
        </w:trPr>
        <w:tc>
          <w:tcPr>
            <w:tcW w:w="4390" w:type="dxa"/>
            <w:vMerge/>
          </w:tcPr>
          <w:p w14:paraId="2EE293D6"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Borders>
              <w:bottom w:val="single" w:sz="4" w:space="0" w:color="auto"/>
            </w:tcBorders>
          </w:tcPr>
          <w:p w14:paraId="454E4A3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2.5.2. Paaiškinti santūrumą kaip elgseną</w:t>
            </w:r>
            <w:r>
              <w:rPr>
                <w:rFonts w:ascii="Times New Roman" w:hAnsi="Times New Roman"/>
                <w:sz w:val="24"/>
                <w:lang w:val="lt-LT"/>
              </w:rPr>
              <w:t>,</w:t>
            </w:r>
            <w:r w:rsidRPr="002B7912">
              <w:rPr>
                <w:rFonts w:ascii="Times New Roman" w:hAnsi="Times New Roman"/>
                <w:sz w:val="24"/>
                <w:lang w:val="lt-LT"/>
              </w:rPr>
              <w:t xml:space="preserve"> </w:t>
            </w:r>
            <w:r>
              <w:rPr>
                <w:rFonts w:ascii="Times New Roman" w:hAnsi="Times New Roman"/>
                <w:sz w:val="24"/>
                <w:lang w:val="lt-LT"/>
              </w:rPr>
              <w:t xml:space="preserve">leidžiančią </w:t>
            </w:r>
            <w:r w:rsidRPr="002B7912">
              <w:rPr>
                <w:rFonts w:ascii="Times New Roman" w:hAnsi="Times New Roman"/>
                <w:sz w:val="24"/>
                <w:lang w:val="lt-LT"/>
              </w:rPr>
              <w:t>apsaug</w:t>
            </w:r>
            <w:r>
              <w:rPr>
                <w:rFonts w:ascii="Times New Roman" w:hAnsi="Times New Roman"/>
                <w:sz w:val="24"/>
                <w:lang w:val="lt-LT"/>
              </w:rPr>
              <w:t>oti</w:t>
            </w:r>
            <w:r w:rsidRPr="002B7912">
              <w:rPr>
                <w:rFonts w:ascii="Times New Roman" w:hAnsi="Times New Roman"/>
                <w:sz w:val="24"/>
                <w:lang w:val="lt-LT"/>
              </w:rPr>
              <w:t xml:space="preserve"> asmenį</w:t>
            </w:r>
            <w:r>
              <w:rPr>
                <w:rFonts w:ascii="Times New Roman" w:hAnsi="Times New Roman"/>
                <w:sz w:val="24"/>
                <w:lang w:val="lt-LT"/>
              </w:rPr>
              <w:t>, kas jis ne</w:t>
            </w:r>
            <w:r w:rsidRPr="002B7912">
              <w:rPr>
                <w:rFonts w:ascii="Times New Roman" w:hAnsi="Times New Roman"/>
                <w:sz w:val="24"/>
                <w:lang w:val="lt-LT"/>
              </w:rPr>
              <w:t>tap</w:t>
            </w:r>
            <w:r>
              <w:rPr>
                <w:rFonts w:ascii="Times New Roman" w:hAnsi="Times New Roman"/>
                <w:sz w:val="24"/>
                <w:lang w:val="lt-LT"/>
              </w:rPr>
              <w:t>tų</w:t>
            </w:r>
            <w:r w:rsidRPr="002B7912">
              <w:rPr>
                <w:rFonts w:ascii="Times New Roman" w:hAnsi="Times New Roman"/>
                <w:sz w:val="24"/>
                <w:lang w:val="lt-LT"/>
              </w:rPr>
              <w:t xml:space="preserve"> priemone kitiems.</w:t>
            </w:r>
          </w:p>
        </w:tc>
      </w:tr>
      <w:tr w:rsidR="00E84ABC" w:rsidRPr="002B7912" w14:paraId="67417403" w14:textId="77777777" w:rsidTr="00BF6B53">
        <w:trPr>
          <w:trHeight w:val="473"/>
        </w:trPr>
        <w:tc>
          <w:tcPr>
            <w:tcW w:w="4390" w:type="dxa"/>
            <w:vMerge/>
          </w:tcPr>
          <w:p w14:paraId="5AA8111B"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Borders>
              <w:bottom w:val="single" w:sz="4" w:space="0" w:color="auto"/>
            </w:tcBorders>
          </w:tcPr>
          <w:p w14:paraId="7CA529C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2.5.3. Taikyti moralin</w:t>
            </w:r>
            <w:r>
              <w:rPr>
                <w:rFonts w:ascii="Times New Roman" w:hAnsi="Times New Roman"/>
                <w:sz w:val="24"/>
                <w:lang w:val="lt-LT"/>
              </w:rPr>
              <w:t>ius</w:t>
            </w:r>
            <w:r w:rsidRPr="002B7912">
              <w:rPr>
                <w:rFonts w:ascii="Times New Roman" w:hAnsi="Times New Roman"/>
                <w:sz w:val="24"/>
                <w:lang w:val="lt-LT"/>
              </w:rPr>
              <w:t xml:space="preserve"> kriterijus </w:t>
            </w:r>
            <w:proofErr w:type="spellStart"/>
            <w:r w:rsidRPr="002B7912">
              <w:rPr>
                <w:rFonts w:ascii="Times New Roman" w:hAnsi="Times New Roman"/>
                <w:sz w:val="24"/>
                <w:lang w:val="lt-LT"/>
              </w:rPr>
              <w:t>seksualizacijos</w:t>
            </w:r>
            <w:proofErr w:type="spellEnd"/>
            <w:r w:rsidRPr="002B7912">
              <w:rPr>
                <w:rFonts w:ascii="Times New Roman" w:hAnsi="Times New Roman"/>
                <w:sz w:val="24"/>
                <w:lang w:val="lt-LT"/>
              </w:rPr>
              <w:t xml:space="preserve"> apraiškoms suprasti.</w:t>
            </w:r>
          </w:p>
        </w:tc>
      </w:tr>
      <w:tr w:rsidR="00E84ABC" w:rsidRPr="00E84ABC" w14:paraId="73C3B121" w14:textId="77777777" w:rsidTr="00BF6B53">
        <w:trPr>
          <w:trHeight w:val="226"/>
        </w:trPr>
        <w:tc>
          <w:tcPr>
            <w:tcW w:w="4390" w:type="dxa"/>
            <w:vMerge w:val="restart"/>
          </w:tcPr>
          <w:p w14:paraId="550C8F8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2.6. Reflektuoti meilės sampratas šiuolaikin</w:t>
            </w:r>
            <w:r>
              <w:rPr>
                <w:rFonts w:ascii="Times New Roman" w:hAnsi="Times New Roman"/>
                <w:sz w:val="24"/>
                <w:lang w:val="lt-LT"/>
              </w:rPr>
              <w:t>ėje</w:t>
            </w:r>
            <w:r w:rsidRPr="002B7912">
              <w:rPr>
                <w:rFonts w:ascii="Times New Roman" w:hAnsi="Times New Roman"/>
                <w:sz w:val="24"/>
                <w:lang w:val="lt-LT"/>
              </w:rPr>
              <w:t xml:space="preserve"> kultūroje.</w:t>
            </w:r>
          </w:p>
        </w:tc>
        <w:tc>
          <w:tcPr>
            <w:tcW w:w="5246" w:type="dxa"/>
            <w:tcBorders>
              <w:bottom w:val="single" w:sz="4" w:space="0" w:color="auto"/>
            </w:tcBorders>
          </w:tcPr>
          <w:p w14:paraId="5DE9F75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2.6.1. Paaiškinti meilės ir sekso skirtumus.</w:t>
            </w:r>
          </w:p>
        </w:tc>
      </w:tr>
      <w:tr w:rsidR="00E84ABC" w:rsidRPr="00E84ABC" w14:paraId="4F8DEB2B" w14:textId="77777777" w:rsidTr="00BF6B53">
        <w:trPr>
          <w:trHeight w:val="276"/>
        </w:trPr>
        <w:tc>
          <w:tcPr>
            <w:tcW w:w="4390" w:type="dxa"/>
            <w:vMerge/>
          </w:tcPr>
          <w:p w14:paraId="356F32FA"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603818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2.6.2. Įvardyti kriterijus, kurie padeda atskirti įvairias meilės raiškos formas.</w:t>
            </w:r>
          </w:p>
        </w:tc>
      </w:tr>
      <w:tr w:rsidR="00E84ABC" w:rsidRPr="002B7912" w14:paraId="52F2D79E" w14:textId="77777777" w:rsidTr="00BF6B53">
        <w:trPr>
          <w:trHeight w:val="247"/>
        </w:trPr>
        <w:tc>
          <w:tcPr>
            <w:tcW w:w="4390" w:type="dxa"/>
            <w:vMerge w:val="restart"/>
          </w:tcPr>
          <w:p w14:paraId="1283AE8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2.7. Apibūdinti santuokinę meilę ir argumentuotai pagrįsti santuokos svarbą visuomeniniame gyvenime.</w:t>
            </w:r>
          </w:p>
        </w:tc>
        <w:tc>
          <w:tcPr>
            <w:tcW w:w="5246" w:type="dxa"/>
          </w:tcPr>
          <w:p w14:paraId="60CA7B8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2.7.1. Įvardyti santuokinės meilės kriterijus.</w:t>
            </w:r>
          </w:p>
        </w:tc>
      </w:tr>
      <w:tr w:rsidR="00E84ABC" w:rsidRPr="00E84ABC" w14:paraId="4A358932" w14:textId="77777777" w:rsidTr="00BF6B53">
        <w:trPr>
          <w:trHeight w:val="259"/>
        </w:trPr>
        <w:tc>
          <w:tcPr>
            <w:tcW w:w="4390" w:type="dxa"/>
            <w:vMerge/>
          </w:tcPr>
          <w:p w14:paraId="4946AADB"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71560F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2.7.2. Paaiškinti santuokinės meilės,</w:t>
            </w:r>
            <w:r>
              <w:rPr>
                <w:rFonts w:ascii="Times New Roman" w:hAnsi="Times New Roman"/>
                <w:sz w:val="24"/>
                <w:lang w:val="lt-LT"/>
              </w:rPr>
              <w:t xml:space="preserve"> draugystės</w:t>
            </w:r>
            <w:r w:rsidRPr="002B7912">
              <w:rPr>
                <w:rFonts w:ascii="Times New Roman" w:hAnsi="Times New Roman"/>
                <w:sz w:val="24"/>
                <w:lang w:val="lt-LT"/>
              </w:rPr>
              <w:t xml:space="preserve"> ir </w:t>
            </w:r>
            <w:r>
              <w:rPr>
                <w:rFonts w:ascii="Times New Roman" w:hAnsi="Times New Roman"/>
                <w:sz w:val="24"/>
                <w:lang w:val="lt-LT"/>
              </w:rPr>
              <w:t>tarpasmeninės</w:t>
            </w:r>
            <w:r w:rsidRPr="002B7912">
              <w:rPr>
                <w:rFonts w:ascii="Times New Roman" w:hAnsi="Times New Roman"/>
                <w:sz w:val="24"/>
                <w:lang w:val="lt-LT"/>
              </w:rPr>
              <w:t xml:space="preserve"> meilės skirtumus ir jų raišką.</w:t>
            </w:r>
          </w:p>
        </w:tc>
      </w:tr>
      <w:tr w:rsidR="00E84ABC" w:rsidRPr="00E84ABC" w14:paraId="5B4B01B8" w14:textId="77777777" w:rsidTr="00BF6B53">
        <w:trPr>
          <w:trHeight w:val="259"/>
        </w:trPr>
        <w:tc>
          <w:tcPr>
            <w:tcW w:w="4390" w:type="dxa"/>
            <w:vMerge/>
          </w:tcPr>
          <w:p w14:paraId="02DD161D"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76A60CE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2.7.3. Aptarti </w:t>
            </w:r>
            <w:proofErr w:type="spellStart"/>
            <w:r w:rsidRPr="002B7912">
              <w:rPr>
                <w:rFonts w:ascii="Times New Roman" w:hAnsi="Times New Roman"/>
                <w:sz w:val="24"/>
                <w:lang w:val="lt-LT"/>
              </w:rPr>
              <w:t>defamilizacijos</w:t>
            </w:r>
            <w:proofErr w:type="spellEnd"/>
            <w:r w:rsidRPr="002B7912">
              <w:rPr>
                <w:rFonts w:ascii="Times New Roman" w:hAnsi="Times New Roman"/>
                <w:sz w:val="24"/>
                <w:lang w:val="lt-LT"/>
              </w:rPr>
              <w:t xml:space="preserve"> ir </w:t>
            </w:r>
            <w:proofErr w:type="spellStart"/>
            <w:r w:rsidRPr="002B7912">
              <w:rPr>
                <w:rFonts w:ascii="Times New Roman" w:hAnsi="Times New Roman"/>
                <w:sz w:val="24"/>
                <w:lang w:val="lt-LT"/>
              </w:rPr>
              <w:t>depopuliacijos</w:t>
            </w:r>
            <w:proofErr w:type="spellEnd"/>
            <w:r w:rsidRPr="002B7912">
              <w:rPr>
                <w:rFonts w:ascii="Times New Roman" w:hAnsi="Times New Roman"/>
                <w:sz w:val="24"/>
                <w:lang w:val="lt-LT"/>
              </w:rPr>
              <w:t xml:space="preserve"> tendencijas ir kylan</w:t>
            </w:r>
            <w:r w:rsidRPr="002B7912">
              <w:rPr>
                <w:rFonts w:ascii="Times New Roman" w:hAnsi="Times New Roman" w:hint="eastAsia"/>
                <w:sz w:val="24"/>
                <w:lang w:val="lt-LT"/>
              </w:rPr>
              <w:t>č</w:t>
            </w:r>
            <w:r w:rsidRPr="002B7912">
              <w:rPr>
                <w:rFonts w:ascii="Times New Roman" w:hAnsi="Times New Roman"/>
                <w:sz w:val="24"/>
                <w:lang w:val="lt-LT"/>
              </w:rPr>
              <w:t>ius pavojus žmogui, tautai, visuomenei.</w:t>
            </w:r>
          </w:p>
        </w:tc>
      </w:tr>
      <w:tr w:rsidR="00E84ABC" w:rsidRPr="00E84ABC" w14:paraId="47C975DD" w14:textId="77777777" w:rsidTr="00BF6B53">
        <w:tc>
          <w:tcPr>
            <w:tcW w:w="9636" w:type="dxa"/>
            <w:gridSpan w:val="2"/>
          </w:tcPr>
          <w:p w14:paraId="678DD8F7" w14:textId="77777777" w:rsidR="00E84ABC" w:rsidRPr="00874260" w:rsidRDefault="00E84ABC" w:rsidP="00BF6B53">
            <w:pPr>
              <w:overflowPunct/>
              <w:autoSpaceDE/>
              <w:autoSpaceDN/>
              <w:adjustRightInd/>
              <w:jc w:val="both"/>
              <w:textAlignment w:val="auto"/>
              <w:rPr>
                <w:rFonts w:ascii="Times New Roman" w:hAnsi="Times New Roman"/>
                <w:sz w:val="24"/>
                <w:lang w:val="lt-LT"/>
              </w:rPr>
            </w:pPr>
            <w:r w:rsidRPr="00874260">
              <w:rPr>
                <w:rFonts w:ascii="Times New Roman" w:hAnsi="Times New Roman"/>
                <w:sz w:val="24"/>
                <w:lang w:val="lt-LT"/>
              </w:rPr>
              <w:t>3. Šventojo Rašto ir tikėjimo pažinimas</w:t>
            </w:r>
          </w:p>
        </w:tc>
      </w:tr>
      <w:tr w:rsidR="00E84ABC" w:rsidRPr="00E84ABC" w14:paraId="6C9E4883" w14:textId="77777777" w:rsidTr="00BF6B53">
        <w:tc>
          <w:tcPr>
            <w:tcW w:w="9636" w:type="dxa"/>
            <w:gridSpan w:val="2"/>
          </w:tcPr>
          <w:p w14:paraId="16BB7BF9"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Nuostatos.</w:t>
            </w:r>
          </w:p>
          <w:p w14:paraId="318FCD6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Pripažinti, kad:</w:t>
            </w:r>
          </w:p>
          <w:p w14:paraId="74C6FED7"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k</w:t>
            </w:r>
            <w:r w:rsidRPr="002B7912">
              <w:rPr>
                <w:rFonts w:ascii="Times New Roman" w:hAnsi="Times New Roman"/>
                <w:sz w:val="24"/>
                <w:lang w:val="lt-LT"/>
              </w:rPr>
              <w:t xml:space="preserve">iekviename žmoguje atpažįstamas Dievo paveikslas, o panašumas į Jį įgyjamas </w:t>
            </w:r>
            <w:r>
              <w:rPr>
                <w:rFonts w:ascii="Times New Roman" w:hAnsi="Times New Roman"/>
                <w:sz w:val="24"/>
                <w:lang w:val="lt-LT"/>
              </w:rPr>
              <w:t xml:space="preserve">per </w:t>
            </w:r>
            <w:r w:rsidRPr="002B7912">
              <w:rPr>
                <w:rFonts w:ascii="Times New Roman" w:hAnsi="Times New Roman"/>
                <w:sz w:val="24"/>
                <w:lang w:val="lt-LT"/>
              </w:rPr>
              <w:t>spren</w:t>
            </w:r>
            <w:r w:rsidRPr="002B7912">
              <w:rPr>
                <w:rFonts w:ascii="Times New Roman" w:hAnsi="Times New Roman"/>
                <w:sz w:val="24"/>
                <w:lang w:val="lt-LT"/>
              </w:rPr>
              <w:softHyphen/>
              <w:t>dim</w:t>
            </w:r>
            <w:r>
              <w:rPr>
                <w:rFonts w:ascii="Times New Roman" w:hAnsi="Times New Roman"/>
                <w:sz w:val="24"/>
                <w:lang w:val="lt-LT"/>
              </w:rPr>
              <w:t>us</w:t>
            </w:r>
            <w:r w:rsidRPr="002B7912">
              <w:rPr>
                <w:rFonts w:ascii="Times New Roman" w:hAnsi="Times New Roman"/>
                <w:sz w:val="24"/>
                <w:lang w:val="lt-LT"/>
              </w:rPr>
              <w:t xml:space="preserve"> ir poelgi</w:t>
            </w:r>
            <w:r>
              <w:rPr>
                <w:rFonts w:ascii="Times New Roman" w:hAnsi="Times New Roman"/>
                <w:sz w:val="24"/>
                <w:lang w:val="lt-LT"/>
              </w:rPr>
              <w:t>us.</w:t>
            </w:r>
          </w:p>
          <w:p w14:paraId="112B80EF" w14:textId="77777777" w:rsidR="00E84ABC" w:rsidRPr="002B7912" w:rsidRDefault="00E84ABC" w:rsidP="00BF6B53">
            <w:pPr>
              <w:overflowPunct/>
              <w:autoSpaceDE/>
              <w:autoSpaceDN/>
              <w:adjustRightInd/>
              <w:jc w:val="both"/>
              <w:textAlignment w:val="auto"/>
              <w:rPr>
                <w:rFonts w:ascii="Times New Roman" w:hAnsi="Times New Roman"/>
                <w:sz w:val="24"/>
                <w:u w:val="single"/>
                <w:lang w:val="lt-LT"/>
              </w:rPr>
            </w:pPr>
            <w:r>
              <w:rPr>
                <w:rFonts w:ascii="Times New Roman" w:hAnsi="Times New Roman"/>
                <w:sz w:val="24"/>
                <w:lang w:val="lt-LT"/>
              </w:rPr>
              <w:t>V</w:t>
            </w:r>
            <w:r w:rsidRPr="002B7912">
              <w:rPr>
                <w:rFonts w:ascii="Times New Roman" w:hAnsi="Times New Roman"/>
                <w:sz w:val="24"/>
                <w:lang w:val="lt-LT"/>
              </w:rPr>
              <w:t>yriškumas ir moteriškumas yra dieviškos kūrybos planas, praturtinantis dviejų asmenų bendrystę</w:t>
            </w:r>
            <w:r>
              <w:rPr>
                <w:rFonts w:ascii="Times New Roman" w:hAnsi="Times New Roman"/>
                <w:sz w:val="24"/>
                <w:lang w:val="lt-LT"/>
              </w:rPr>
              <w:t>.</w:t>
            </w:r>
            <w:r w:rsidRPr="002B7912">
              <w:rPr>
                <w:rFonts w:ascii="Times New Roman" w:hAnsi="Times New Roman"/>
                <w:sz w:val="24"/>
                <w:lang w:val="lt-LT"/>
              </w:rPr>
              <w:t xml:space="preserve"> </w:t>
            </w:r>
          </w:p>
          <w:p w14:paraId="4CFE09F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S</w:t>
            </w:r>
            <w:r w:rsidRPr="002B7912">
              <w:rPr>
                <w:rFonts w:ascii="Times New Roman" w:hAnsi="Times New Roman"/>
                <w:sz w:val="24"/>
                <w:lang w:val="lt-LT"/>
              </w:rPr>
              <w:t xml:space="preserve">antuoka yra prigimtinė institucija pagal Šventąjį </w:t>
            </w:r>
            <w:r w:rsidRPr="00AC4DC1">
              <w:rPr>
                <w:rFonts w:ascii="Times New Roman" w:hAnsi="Times New Roman"/>
                <w:sz w:val="24"/>
                <w:lang w:val="lt-LT"/>
              </w:rPr>
              <w:t>Raštą,</w:t>
            </w:r>
            <w:r>
              <w:rPr>
                <w:rFonts w:ascii="Times New Roman" w:hAnsi="Times New Roman"/>
                <w:sz w:val="24"/>
                <w:lang w:val="lt-LT"/>
              </w:rPr>
              <w:t xml:space="preserve"> šios institucijos</w:t>
            </w:r>
            <w:r w:rsidRPr="00AC4DC1">
              <w:rPr>
                <w:rFonts w:ascii="Times New Roman" w:hAnsi="Times New Roman"/>
                <w:sz w:val="24"/>
                <w:lang w:val="lt-LT"/>
              </w:rPr>
              <w:t xml:space="preserve"> autorius yra </w:t>
            </w:r>
            <w:r w:rsidRPr="002B7912">
              <w:rPr>
                <w:rFonts w:ascii="Times New Roman" w:hAnsi="Times New Roman"/>
                <w:sz w:val="24"/>
                <w:lang w:val="lt-LT"/>
              </w:rPr>
              <w:t xml:space="preserve">Dievas ir be </w:t>
            </w:r>
            <w:r>
              <w:rPr>
                <w:rFonts w:ascii="Times New Roman" w:hAnsi="Times New Roman"/>
                <w:sz w:val="24"/>
                <w:lang w:val="lt-LT"/>
              </w:rPr>
              <w:t xml:space="preserve">jos </w:t>
            </w:r>
            <w:r w:rsidRPr="0074483B">
              <w:rPr>
                <w:rFonts w:ascii="Times New Roman" w:hAnsi="Times New Roman"/>
                <w:sz w:val="24"/>
                <w:lang w:val="lt-LT"/>
              </w:rPr>
              <w:t xml:space="preserve">žmogiškoji būtis būtų </w:t>
            </w:r>
            <w:r w:rsidRPr="00260AB8">
              <w:rPr>
                <w:rFonts w:ascii="Times New Roman" w:hAnsi="Times New Roman"/>
                <w:sz w:val="24"/>
                <w:lang w:val="lt-LT"/>
              </w:rPr>
              <w:t>neišpildyta.</w:t>
            </w:r>
          </w:p>
          <w:p w14:paraId="48D245D1"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lastRenderedPageBreak/>
              <w:t>Esminis gebėjimas.</w:t>
            </w:r>
          </w:p>
          <w:p w14:paraId="45CD3605"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Aiškinti šeimos sampratą ir santuokinį gyvenimą</w:t>
            </w:r>
            <w:r>
              <w:rPr>
                <w:rFonts w:ascii="Times New Roman" w:hAnsi="Times New Roman"/>
                <w:sz w:val="24"/>
                <w:lang w:val="lt-LT"/>
              </w:rPr>
              <w:t>,</w:t>
            </w:r>
            <w:r w:rsidRPr="002B7912">
              <w:rPr>
                <w:rFonts w:ascii="Times New Roman" w:hAnsi="Times New Roman"/>
                <w:sz w:val="24"/>
                <w:lang w:val="lt-LT"/>
              </w:rPr>
              <w:t xml:space="preserve"> siejant su Šventojo Rašto išmintimi ir Bažnyčios mokymu.</w:t>
            </w:r>
          </w:p>
        </w:tc>
      </w:tr>
      <w:tr w:rsidR="00E84ABC" w:rsidRPr="002B7912" w14:paraId="364CEF60" w14:textId="77777777" w:rsidTr="00BF6B53">
        <w:tc>
          <w:tcPr>
            <w:tcW w:w="4390" w:type="dxa"/>
          </w:tcPr>
          <w:p w14:paraId="0F50BC9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lastRenderedPageBreak/>
              <w:t>Gebėjimai</w:t>
            </w:r>
          </w:p>
        </w:tc>
        <w:tc>
          <w:tcPr>
            <w:tcW w:w="5246" w:type="dxa"/>
          </w:tcPr>
          <w:p w14:paraId="2760594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Žinios ir supratimas</w:t>
            </w:r>
          </w:p>
        </w:tc>
      </w:tr>
      <w:tr w:rsidR="00E84ABC" w:rsidRPr="002B7912" w14:paraId="1344D4CB" w14:textId="77777777" w:rsidTr="00BF6B53">
        <w:trPr>
          <w:trHeight w:val="489"/>
        </w:trPr>
        <w:tc>
          <w:tcPr>
            <w:tcW w:w="4390" w:type="dxa"/>
            <w:vMerge w:val="restart"/>
          </w:tcPr>
          <w:p w14:paraId="40880AC5"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3.1. Atskleisti, kaip žmoguje yra įkūnytas Dievo paveikslas.</w:t>
            </w:r>
          </w:p>
          <w:p w14:paraId="3E11F9B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52A4B1C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3.1.1. Interpretuoti žmogaus sukūrimo istoriją pagal Šv. Rašto Pradžios knygą.</w:t>
            </w:r>
          </w:p>
        </w:tc>
      </w:tr>
      <w:tr w:rsidR="00E84ABC" w:rsidRPr="00E84ABC" w14:paraId="489AB6EC" w14:textId="77777777" w:rsidTr="00BF6B53">
        <w:trPr>
          <w:trHeight w:val="783"/>
        </w:trPr>
        <w:tc>
          <w:tcPr>
            <w:tcW w:w="4390" w:type="dxa"/>
            <w:vMerge/>
          </w:tcPr>
          <w:p w14:paraId="52A43DBF"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1E1A59A"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3.1.2. </w:t>
            </w:r>
            <w:r>
              <w:rPr>
                <w:rFonts w:ascii="Times New Roman" w:hAnsi="Times New Roman"/>
                <w:sz w:val="24"/>
                <w:lang w:val="lt-LT"/>
              </w:rPr>
              <w:t>S</w:t>
            </w:r>
            <w:r w:rsidRPr="002B7912">
              <w:rPr>
                <w:rFonts w:ascii="Times New Roman" w:hAnsi="Times New Roman"/>
                <w:sz w:val="24"/>
                <w:lang w:val="lt-LT"/>
              </w:rPr>
              <w:t xml:space="preserve">kirtumus tarp vyro ir moters </w:t>
            </w:r>
            <w:r>
              <w:rPr>
                <w:rFonts w:ascii="Times New Roman" w:hAnsi="Times New Roman"/>
                <w:sz w:val="24"/>
                <w:lang w:val="lt-LT"/>
              </w:rPr>
              <w:t xml:space="preserve">aptarti </w:t>
            </w:r>
            <w:r w:rsidRPr="002B7912">
              <w:rPr>
                <w:rFonts w:ascii="Times New Roman" w:hAnsi="Times New Roman"/>
                <w:sz w:val="24"/>
                <w:lang w:val="lt-LT"/>
              </w:rPr>
              <w:t>ne tik biologiniu požiūriu, bet ir iš dieviškos kūrybos plano perspektyvos.</w:t>
            </w:r>
          </w:p>
        </w:tc>
      </w:tr>
      <w:tr w:rsidR="00E84ABC" w:rsidRPr="00E84ABC" w14:paraId="73C769F3" w14:textId="77777777" w:rsidTr="00BF6B53">
        <w:trPr>
          <w:trHeight w:val="507"/>
        </w:trPr>
        <w:tc>
          <w:tcPr>
            <w:tcW w:w="4390" w:type="dxa"/>
            <w:vMerge/>
          </w:tcPr>
          <w:p w14:paraId="72685B7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288AE6DD"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3.1.3. Aiškintis, kokiais būdais asmuo tampa panaš</w:t>
            </w:r>
            <w:r>
              <w:rPr>
                <w:rFonts w:ascii="Times New Roman" w:hAnsi="Times New Roman"/>
                <w:sz w:val="24"/>
                <w:lang w:val="lt-LT"/>
              </w:rPr>
              <w:t>u</w:t>
            </w:r>
            <w:r w:rsidRPr="002B7912">
              <w:rPr>
                <w:rFonts w:ascii="Times New Roman" w:hAnsi="Times New Roman"/>
                <w:sz w:val="24"/>
                <w:lang w:val="lt-LT"/>
              </w:rPr>
              <w:t>s į Kūrėją pagal Dievo sumanymą.</w:t>
            </w:r>
          </w:p>
        </w:tc>
      </w:tr>
      <w:tr w:rsidR="00E84ABC" w:rsidRPr="00E84ABC" w14:paraId="2E2BCDBA" w14:textId="77777777" w:rsidTr="00BF6B53">
        <w:trPr>
          <w:trHeight w:val="557"/>
        </w:trPr>
        <w:tc>
          <w:tcPr>
            <w:tcW w:w="4390" w:type="dxa"/>
            <w:vMerge w:val="restart"/>
            <w:tcBorders>
              <w:bottom w:val="single" w:sz="4" w:space="0" w:color="auto"/>
            </w:tcBorders>
          </w:tcPr>
          <w:p w14:paraId="44387BE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3.2. Analizuoti </w:t>
            </w:r>
            <w:proofErr w:type="spellStart"/>
            <w:r w:rsidRPr="002B7912">
              <w:rPr>
                <w:rFonts w:ascii="Times New Roman" w:hAnsi="Times New Roman"/>
                <w:sz w:val="24"/>
                <w:lang w:val="lt-LT"/>
              </w:rPr>
              <w:t>šv</w:t>
            </w:r>
            <w:proofErr w:type="spellEnd"/>
            <w:r w:rsidRPr="002B7912">
              <w:rPr>
                <w:rFonts w:ascii="Times New Roman" w:hAnsi="Times New Roman"/>
                <w:sz w:val="24"/>
                <w:lang w:val="lt-LT"/>
              </w:rPr>
              <w:t>. Pauliaus pamokymus sutuoktiniams (</w:t>
            </w:r>
            <w:proofErr w:type="spellStart"/>
            <w:r w:rsidRPr="002B7912">
              <w:rPr>
                <w:rFonts w:ascii="Times New Roman" w:hAnsi="Times New Roman"/>
                <w:sz w:val="24"/>
                <w:lang w:val="lt-LT"/>
              </w:rPr>
              <w:t>Ef</w:t>
            </w:r>
            <w:proofErr w:type="spellEnd"/>
            <w:r w:rsidRPr="002B7912">
              <w:rPr>
                <w:rFonts w:ascii="Times New Roman" w:hAnsi="Times New Roman"/>
                <w:sz w:val="24"/>
                <w:lang w:val="lt-LT"/>
              </w:rPr>
              <w:t xml:space="preserve"> 5, 24–25).</w:t>
            </w:r>
          </w:p>
        </w:tc>
        <w:tc>
          <w:tcPr>
            <w:tcW w:w="5246" w:type="dxa"/>
            <w:tcBorders>
              <w:bottom w:val="single" w:sz="4" w:space="0" w:color="auto"/>
            </w:tcBorders>
          </w:tcPr>
          <w:p w14:paraId="45F6F542"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3.2.1. </w:t>
            </w:r>
            <w:r>
              <w:rPr>
                <w:rFonts w:ascii="Times New Roman" w:hAnsi="Times New Roman"/>
                <w:sz w:val="24"/>
                <w:lang w:val="lt-LT"/>
              </w:rPr>
              <w:t>Aptariant sutuoktinių santykius, a</w:t>
            </w:r>
            <w:r w:rsidRPr="002B7912">
              <w:rPr>
                <w:rFonts w:ascii="Times New Roman" w:hAnsi="Times New Roman"/>
                <w:sz w:val="24"/>
                <w:lang w:val="lt-LT"/>
              </w:rPr>
              <w:t xml:space="preserve">iškintis Šv. Rašto ištraukas, </w:t>
            </w:r>
            <w:proofErr w:type="spellStart"/>
            <w:r w:rsidRPr="002B7912">
              <w:rPr>
                <w:rFonts w:ascii="Times New Roman" w:hAnsi="Times New Roman"/>
                <w:sz w:val="24"/>
                <w:lang w:val="lt-LT"/>
              </w:rPr>
              <w:t>šv</w:t>
            </w:r>
            <w:proofErr w:type="spellEnd"/>
            <w:r w:rsidRPr="002B7912">
              <w:rPr>
                <w:rFonts w:ascii="Times New Roman" w:hAnsi="Times New Roman"/>
                <w:sz w:val="24"/>
                <w:lang w:val="lt-LT"/>
              </w:rPr>
              <w:t xml:space="preserve">. Pauliaus laišką </w:t>
            </w:r>
            <w:proofErr w:type="spellStart"/>
            <w:r w:rsidRPr="002B7912">
              <w:rPr>
                <w:rFonts w:ascii="Times New Roman" w:hAnsi="Times New Roman"/>
                <w:sz w:val="24"/>
                <w:lang w:val="lt-LT"/>
              </w:rPr>
              <w:t>efeziečiams</w:t>
            </w:r>
            <w:proofErr w:type="spellEnd"/>
            <w:r>
              <w:rPr>
                <w:rFonts w:ascii="Times New Roman" w:hAnsi="Times New Roman"/>
                <w:sz w:val="24"/>
                <w:lang w:val="lt-LT"/>
              </w:rPr>
              <w:t>.</w:t>
            </w:r>
          </w:p>
        </w:tc>
      </w:tr>
      <w:tr w:rsidR="00E84ABC" w:rsidRPr="00E84ABC" w14:paraId="0CB09609" w14:textId="77777777" w:rsidTr="00BF6B53">
        <w:trPr>
          <w:trHeight w:val="848"/>
        </w:trPr>
        <w:tc>
          <w:tcPr>
            <w:tcW w:w="4390" w:type="dxa"/>
            <w:vMerge/>
          </w:tcPr>
          <w:p w14:paraId="61802FDC"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DB8FC3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3.2.2. </w:t>
            </w:r>
            <w:r>
              <w:rPr>
                <w:rFonts w:ascii="Times New Roman" w:hAnsi="Times New Roman"/>
                <w:sz w:val="24"/>
                <w:lang w:val="lt-LT"/>
              </w:rPr>
              <w:t xml:space="preserve">Vyro ir moters vaizdinius </w:t>
            </w:r>
            <w:r w:rsidRPr="002B7912">
              <w:rPr>
                <w:rFonts w:ascii="Times New Roman" w:hAnsi="Times New Roman"/>
                <w:sz w:val="24"/>
                <w:lang w:val="lt-LT"/>
              </w:rPr>
              <w:t>Švent</w:t>
            </w:r>
            <w:r>
              <w:rPr>
                <w:rFonts w:ascii="Times New Roman" w:hAnsi="Times New Roman"/>
                <w:sz w:val="24"/>
                <w:lang w:val="lt-LT"/>
              </w:rPr>
              <w:t>ajame</w:t>
            </w:r>
            <w:r w:rsidRPr="002B7912">
              <w:rPr>
                <w:rFonts w:ascii="Times New Roman" w:hAnsi="Times New Roman"/>
                <w:sz w:val="24"/>
                <w:lang w:val="lt-LT"/>
              </w:rPr>
              <w:t xml:space="preserve"> Rašt</w:t>
            </w:r>
            <w:r>
              <w:rPr>
                <w:rFonts w:ascii="Times New Roman" w:hAnsi="Times New Roman"/>
                <w:sz w:val="24"/>
                <w:lang w:val="lt-LT"/>
              </w:rPr>
              <w:t>e</w:t>
            </w:r>
            <w:r w:rsidRPr="002B7912">
              <w:rPr>
                <w:rFonts w:ascii="Times New Roman" w:hAnsi="Times New Roman"/>
                <w:sz w:val="24"/>
                <w:lang w:val="lt-LT"/>
              </w:rPr>
              <w:t xml:space="preserve"> </w:t>
            </w:r>
            <w:r>
              <w:rPr>
                <w:rFonts w:ascii="Times New Roman" w:hAnsi="Times New Roman"/>
                <w:sz w:val="24"/>
                <w:lang w:val="lt-LT"/>
              </w:rPr>
              <w:t xml:space="preserve">palyginti </w:t>
            </w:r>
            <w:r w:rsidRPr="002B7912">
              <w:rPr>
                <w:rFonts w:ascii="Times New Roman" w:hAnsi="Times New Roman"/>
                <w:sz w:val="24"/>
                <w:lang w:val="lt-LT"/>
              </w:rPr>
              <w:t>su dabartinės kultūros kuriamais įvaizdžiais.</w:t>
            </w:r>
          </w:p>
        </w:tc>
      </w:tr>
      <w:tr w:rsidR="00E84ABC" w:rsidRPr="00E84ABC" w14:paraId="14D8D978" w14:textId="77777777" w:rsidTr="00BF6B53">
        <w:trPr>
          <w:trHeight w:val="493"/>
        </w:trPr>
        <w:tc>
          <w:tcPr>
            <w:tcW w:w="4390" w:type="dxa"/>
            <w:vMerge w:val="restart"/>
          </w:tcPr>
          <w:p w14:paraId="6D7898C1"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3.3. Interpretuoti </w:t>
            </w:r>
            <w:r>
              <w:rPr>
                <w:rFonts w:ascii="Times New Roman" w:hAnsi="Times New Roman"/>
                <w:sz w:val="24"/>
                <w:lang w:val="lt-LT"/>
              </w:rPr>
              <w:t xml:space="preserve">svarbiausius </w:t>
            </w:r>
            <w:r w:rsidRPr="002B7912">
              <w:rPr>
                <w:rFonts w:ascii="Times New Roman" w:hAnsi="Times New Roman"/>
                <w:sz w:val="24"/>
                <w:lang w:val="lt-LT"/>
              </w:rPr>
              <w:t xml:space="preserve">vyro ir žmonos santykių bruožus Šv. Rašte (Mt 19, 6; Mk 10, 8; 1 </w:t>
            </w:r>
            <w:proofErr w:type="spellStart"/>
            <w:r w:rsidRPr="002B7912">
              <w:rPr>
                <w:rFonts w:ascii="Times New Roman" w:hAnsi="Times New Roman"/>
                <w:sz w:val="24"/>
                <w:lang w:val="lt-LT"/>
              </w:rPr>
              <w:t>Kor</w:t>
            </w:r>
            <w:proofErr w:type="spellEnd"/>
            <w:r w:rsidRPr="002B7912">
              <w:rPr>
                <w:rFonts w:ascii="Times New Roman" w:hAnsi="Times New Roman"/>
                <w:sz w:val="24"/>
                <w:lang w:val="lt-LT"/>
              </w:rPr>
              <w:t xml:space="preserve"> 6, 16).</w:t>
            </w:r>
          </w:p>
        </w:tc>
        <w:tc>
          <w:tcPr>
            <w:tcW w:w="5246" w:type="dxa"/>
          </w:tcPr>
          <w:p w14:paraId="46891AE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3.3.1. Argumentuotai paaiškinti sutuoktinių abipusio pasišventimo santykių kilmę ir prasmę.</w:t>
            </w:r>
          </w:p>
        </w:tc>
      </w:tr>
      <w:tr w:rsidR="00E84ABC" w:rsidRPr="002B7912" w14:paraId="6EA9DB89" w14:textId="77777777" w:rsidTr="00BF6B53">
        <w:trPr>
          <w:trHeight w:val="537"/>
        </w:trPr>
        <w:tc>
          <w:tcPr>
            <w:tcW w:w="4390" w:type="dxa"/>
            <w:vMerge/>
          </w:tcPr>
          <w:p w14:paraId="5E1B9F1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4B4298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3.3.2. Aptarti vyro ir moters santykių prototipus Šventajame Rašte.</w:t>
            </w:r>
          </w:p>
        </w:tc>
      </w:tr>
      <w:tr w:rsidR="00E84ABC" w:rsidRPr="00E84ABC" w14:paraId="2BB4EFA8" w14:textId="77777777" w:rsidTr="00BF6B53">
        <w:trPr>
          <w:trHeight w:val="240"/>
        </w:trPr>
        <w:tc>
          <w:tcPr>
            <w:tcW w:w="4390" w:type="dxa"/>
            <w:vMerge w:val="restart"/>
          </w:tcPr>
          <w:p w14:paraId="0557F927" w14:textId="77777777" w:rsidR="00E84ABC" w:rsidRPr="002B7912" w:rsidRDefault="00E84ABC" w:rsidP="00BF6B53">
            <w:pPr>
              <w:overflowPunct/>
              <w:autoSpaceDE/>
              <w:autoSpaceDN/>
              <w:adjustRightInd/>
              <w:jc w:val="both"/>
              <w:textAlignment w:val="auto"/>
              <w:rPr>
                <w:rFonts w:ascii="Times New Roman" w:hAnsi="Times New Roman"/>
                <w:sz w:val="24"/>
                <w:u w:val="single"/>
                <w:lang w:val="lt-LT"/>
              </w:rPr>
            </w:pPr>
            <w:r w:rsidRPr="002B7912">
              <w:rPr>
                <w:rFonts w:ascii="Times New Roman" w:hAnsi="Times New Roman"/>
                <w:sz w:val="24"/>
                <w:lang w:val="lt-LT"/>
              </w:rPr>
              <w:t>3.4. Interpretuoti sutuoktinių meilę Giesmių giesmės knygoje ir kitose Šv. Rašto vietose.</w:t>
            </w:r>
          </w:p>
          <w:p w14:paraId="1AFE13AE" w14:textId="77777777" w:rsidR="00E84ABC" w:rsidRPr="002B7912" w:rsidRDefault="00E84ABC" w:rsidP="00BF6B53">
            <w:pPr>
              <w:overflowPunct/>
              <w:autoSpaceDE/>
              <w:autoSpaceDN/>
              <w:adjustRightInd/>
              <w:ind w:firstLine="1247"/>
              <w:jc w:val="both"/>
              <w:textAlignment w:val="auto"/>
              <w:rPr>
                <w:rFonts w:ascii="Times New Roman" w:hAnsi="Times New Roman"/>
                <w:sz w:val="24"/>
                <w:u w:val="single"/>
                <w:lang w:val="lt-LT"/>
              </w:rPr>
            </w:pPr>
          </w:p>
        </w:tc>
        <w:tc>
          <w:tcPr>
            <w:tcW w:w="5246" w:type="dxa"/>
          </w:tcPr>
          <w:p w14:paraId="2045AAC4"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3.4.1. Nagrinėti Giesmių giesmės knygą sutuoktinių meilės aspektu.</w:t>
            </w:r>
          </w:p>
        </w:tc>
      </w:tr>
      <w:tr w:rsidR="00E84ABC" w:rsidRPr="00E84ABC" w14:paraId="0D981BFF" w14:textId="77777777" w:rsidTr="00BF6B53">
        <w:trPr>
          <w:trHeight w:val="800"/>
        </w:trPr>
        <w:tc>
          <w:tcPr>
            <w:tcW w:w="4390" w:type="dxa"/>
            <w:vMerge/>
          </w:tcPr>
          <w:p w14:paraId="575ABA53"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4EAAE821"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3.4.2. Analizuoti meilės sampratą </w:t>
            </w:r>
            <w:proofErr w:type="spellStart"/>
            <w:r w:rsidRPr="002B7912">
              <w:rPr>
                <w:rFonts w:ascii="Times New Roman" w:hAnsi="Times New Roman"/>
                <w:sz w:val="24"/>
                <w:lang w:val="lt-LT"/>
              </w:rPr>
              <w:t>šv</w:t>
            </w:r>
            <w:proofErr w:type="spellEnd"/>
            <w:r w:rsidRPr="002B7912">
              <w:rPr>
                <w:rFonts w:ascii="Times New Roman" w:hAnsi="Times New Roman"/>
                <w:sz w:val="24"/>
                <w:lang w:val="lt-LT"/>
              </w:rPr>
              <w:t xml:space="preserve">. Pauliaus laiške (1 </w:t>
            </w:r>
            <w:proofErr w:type="spellStart"/>
            <w:r w:rsidRPr="002B7912">
              <w:rPr>
                <w:rFonts w:ascii="Times New Roman" w:hAnsi="Times New Roman"/>
                <w:sz w:val="24"/>
                <w:lang w:val="lt-LT"/>
              </w:rPr>
              <w:t>Kor</w:t>
            </w:r>
            <w:proofErr w:type="spellEnd"/>
            <w:r w:rsidRPr="002B7912">
              <w:rPr>
                <w:rFonts w:ascii="Times New Roman" w:hAnsi="Times New Roman"/>
                <w:sz w:val="24"/>
                <w:lang w:val="lt-LT"/>
              </w:rPr>
              <w:t xml:space="preserve"> 13, 1–8) ir palyginti tai su šiuolaikinėje kultūroje vyraujančia samprata.</w:t>
            </w:r>
          </w:p>
        </w:tc>
      </w:tr>
      <w:tr w:rsidR="00E84ABC" w:rsidRPr="00E84ABC" w14:paraId="18DD64D8" w14:textId="77777777" w:rsidTr="00BF6B53">
        <w:trPr>
          <w:trHeight w:val="528"/>
        </w:trPr>
        <w:tc>
          <w:tcPr>
            <w:tcW w:w="4390" w:type="dxa"/>
            <w:vMerge w:val="restart"/>
          </w:tcPr>
          <w:p w14:paraId="1F76CF9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3.5. Pa</w:t>
            </w:r>
            <w:r>
              <w:rPr>
                <w:rFonts w:ascii="Times New Roman" w:hAnsi="Times New Roman"/>
                <w:sz w:val="24"/>
                <w:lang w:val="lt-LT"/>
              </w:rPr>
              <w:t>grįsti</w:t>
            </w:r>
            <w:r w:rsidRPr="002B7912">
              <w:rPr>
                <w:rFonts w:ascii="Times New Roman" w:hAnsi="Times New Roman"/>
                <w:sz w:val="24"/>
                <w:lang w:val="lt-LT"/>
              </w:rPr>
              <w:t xml:space="preserve"> skaistumo doryb</w:t>
            </w:r>
            <w:r>
              <w:rPr>
                <w:rFonts w:ascii="Times New Roman" w:hAnsi="Times New Roman"/>
                <w:sz w:val="24"/>
                <w:lang w:val="lt-LT"/>
              </w:rPr>
              <w:t>ės vertę</w:t>
            </w:r>
            <w:r w:rsidRPr="002B7912">
              <w:rPr>
                <w:rFonts w:ascii="Times New Roman" w:hAnsi="Times New Roman"/>
                <w:sz w:val="24"/>
                <w:lang w:val="lt-LT"/>
              </w:rPr>
              <w:t xml:space="preserve"> santuokoje ir šeimoje.</w:t>
            </w:r>
          </w:p>
        </w:tc>
        <w:tc>
          <w:tcPr>
            <w:tcW w:w="5246" w:type="dxa"/>
          </w:tcPr>
          <w:p w14:paraId="2C06B869"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3.5.1. Ap</w:t>
            </w:r>
            <w:r>
              <w:rPr>
                <w:rFonts w:ascii="Times New Roman" w:hAnsi="Times New Roman"/>
                <w:sz w:val="24"/>
                <w:lang w:val="lt-LT"/>
              </w:rPr>
              <w:t>tarti skaistumo požymius pagal K</w:t>
            </w:r>
            <w:r w:rsidRPr="002B7912">
              <w:rPr>
                <w:rFonts w:ascii="Times New Roman" w:hAnsi="Times New Roman"/>
                <w:sz w:val="24"/>
                <w:lang w:val="lt-LT"/>
              </w:rPr>
              <w:t>atalikų Bažnyčios mokymą.</w:t>
            </w:r>
          </w:p>
        </w:tc>
      </w:tr>
      <w:tr w:rsidR="00E84ABC" w:rsidRPr="00E84ABC" w14:paraId="34C308C9" w14:textId="77777777" w:rsidTr="00BF6B53">
        <w:trPr>
          <w:trHeight w:val="290"/>
        </w:trPr>
        <w:tc>
          <w:tcPr>
            <w:tcW w:w="4390" w:type="dxa"/>
            <w:vMerge/>
          </w:tcPr>
          <w:p w14:paraId="00727E0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43587D13"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3.5.2. Apibūdinti atvirumo gyvyb</w:t>
            </w:r>
            <w:r>
              <w:rPr>
                <w:rFonts w:ascii="Times New Roman" w:hAnsi="Times New Roman"/>
                <w:sz w:val="24"/>
                <w:lang w:val="lt-LT"/>
              </w:rPr>
              <w:t>ei svarbą kuriant šeimą pagal K</w:t>
            </w:r>
            <w:r w:rsidRPr="002B7912">
              <w:rPr>
                <w:rFonts w:ascii="Times New Roman" w:hAnsi="Times New Roman"/>
                <w:sz w:val="24"/>
                <w:lang w:val="lt-LT"/>
              </w:rPr>
              <w:t xml:space="preserve">atalikų </w:t>
            </w:r>
            <w:r>
              <w:rPr>
                <w:rFonts w:ascii="Times New Roman" w:hAnsi="Times New Roman"/>
                <w:sz w:val="24"/>
                <w:lang w:val="lt-LT"/>
              </w:rPr>
              <w:t>B</w:t>
            </w:r>
            <w:r w:rsidRPr="002B7912">
              <w:rPr>
                <w:rFonts w:ascii="Times New Roman" w:hAnsi="Times New Roman"/>
                <w:sz w:val="24"/>
                <w:lang w:val="lt-LT"/>
              </w:rPr>
              <w:t xml:space="preserve">ažnyčios mokymą. </w:t>
            </w:r>
          </w:p>
        </w:tc>
      </w:tr>
      <w:tr w:rsidR="00E84ABC" w:rsidRPr="00E84ABC" w14:paraId="462E7D7B" w14:textId="77777777" w:rsidTr="00BF6B53">
        <w:trPr>
          <w:trHeight w:val="589"/>
        </w:trPr>
        <w:tc>
          <w:tcPr>
            <w:tcW w:w="4390" w:type="dxa"/>
            <w:vMerge w:val="restart"/>
          </w:tcPr>
          <w:p w14:paraId="3934E5E1"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3.6. Atskleisti šeimos narių santykių vaidmenį, svarbą šeimoje, giminėje, tautoje</w:t>
            </w:r>
            <w:r>
              <w:rPr>
                <w:rFonts w:ascii="Times New Roman" w:hAnsi="Times New Roman"/>
                <w:sz w:val="24"/>
                <w:lang w:val="lt-LT"/>
              </w:rPr>
              <w:t xml:space="preserve">, remiantis </w:t>
            </w:r>
            <w:r w:rsidRPr="002B7912">
              <w:rPr>
                <w:rFonts w:ascii="Times New Roman" w:hAnsi="Times New Roman"/>
                <w:sz w:val="24"/>
                <w:lang w:val="lt-LT"/>
              </w:rPr>
              <w:t>Šv. Rašt</w:t>
            </w:r>
            <w:r>
              <w:rPr>
                <w:rFonts w:ascii="Times New Roman" w:hAnsi="Times New Roman"/>
                <w:sz w:val="24"/>
                <w:lang w:val="lt-LT"/>
              </w:rPr>
              <w:t>u</w:t>
            </w:r>
            <w:r w:rsidRPr="002B7912">
              <w:rPr>
                <w:rFonts w:ascii="Times New Roman" w:hAnsi="Times New Roman"/>
                <w:sz w:val="24"/>
                <w:lang w:val="lt-LT"/>
              </w:rPr>
              <w:t>.</w:t>
            </w:r>
          </w:p>
          <w:p w14:paraId="3D63C0E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6ED3C49"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3.6.1. Analizuoti, koks yra tėvas ir sūnūs pagal Luko evangelijos pasakojimą (Lk 15,11–15,32).</w:t>
            </w:r>
          </w:p>
        </w:tc>
      </w:tr>
      <w:tr w:rsidR="00E84ABC" w:rsidRPr="00E84ABC" w14:paraId="116A0815" w14:textId="77777777" w:rsidTr="00BF6B53">
        <w:trPr>
          <w:trHeight w:val="499"/>
        </w:trPr>
        <w:tc>
          <w:tcPr>
            <w:tcW w:w="4390" w:type="dxa"/>
            <w:vMerge/>
          </w:tcPr>
          <w:p w14:paraId="0090C409"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4CBD336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3.6.2. Paaiškinti tėvo, motinos ir vaikų meilės savybes.</w:t>
            </w:r>
          </w:p>
        </w:tc>
      </w:tr>
      <w:tr w:rsidR="00E84ABC" w:rsidRPr="008F59F5" w14:paraId="17828D39" w14:textId="77777777" w:rsidTr="00BF6B53">
        <w:trPr>
          <w:trHeight w:val="541"/>
        </w:trPr>
        <w:tc>
          <w:tcPr>
            <w:tcW w:w="4390" w:type="dxa"/>
            <w:vMerge/>
          </w:tcPr>
          <w:p w14:paraId="2BC4D0C4"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889BF74"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3.6.3. Aptarti anytos ir marčios santykių modelį</w:t>
            </w:r>
            <w:r>
              <w:rPr>
                <w:rFonts w:ascii="Times New Roman" w:hAnsi="Times New Roman"/>
                <w:sz w:val="24"/>
                <w:lang w:val="lt-LT"/>
              </w:rPr>
              <w:t>, remiantis</w:t>
            </w:r>
            <w:r w:rsidRPr="002B7912">
              <w:rPr>
                <w:rFonts w:ascii="Times New Roman" w:hAnsi="Times New Roman"/>
                <w:sz w:val="24"/>
                <w:lang w:val="lt-LT"/>
              </w:rPr>
              <w:t xml:space="preserve"> </w:t>
            </w:r>
            <w:proofErr w:type="spellStart"/>
            <w:r w:rsidRPr="002B7912">
              <w:rPr>
                <w:rFonts w:ascii="Times New Roman" w:hAnsi="Times New Roman"/>
                <w:sz w:val="24"/>
                <w:lang w:val="lt-LT"/>
              </w:rPr>
              <w:t>Rutos</w:t>
            </w:r>
            <w:proofErr w:type="spellEnd"/>
            <w:r w:rsidRPr="002B7912">
              <w:rPr>
                <w:rFonts w:ascii="Times New Roman" w:hAnsi="Times New Roman"/>
                <w:sz w:val="24"/>
                <w:lang w:val="lt-LT"/>
              </w:rPr>
              <w:t xml:space="preserve"> knyg</w:t>
            </w:r>
            <w:r>
              <w:rPr>
                <w:rFonts w:ascii="Times New Roman" w:hAnsi="Times New Roman"/>
                <w:sz w:val="24"/>
                <w:lang w:val="lt-LT"/>
              </w:rPr>
              <w:t>a</w:t>
            </w:r>
            <w:r w:rsidRPr="002B7912">
              <w:rPr>
                <w:rFonts w:ascii="Times New Roman" w:hAnsi="Times New Roman"/>
                <w:sz w:val="24"/>
                <w:lang w:val="lt-LT"/>
              </w:rPr>
              <w:t xml:space="preserve"> (</w:t>
            </w:r>
            <w:proofErr w:type="spellStart"/>
            <w:r w:rsidRPr="002B7912">
              <w:rPr>
                <w:rFonts w:ascii="Times New Roman" w:hAnsi="Times New Roman"/>
                <w:sz w:val="24"/>
                <w:lang w:val="lt-LT"/>
              </w:rPr>
              <w:t>Rut</w:t>
            </w:r>
            <w:proofErr w:type="spellEnd"/>
            <w:r w:rsidRPr="002B7912">
              <w:rPr>
                <w:rFonts w:ascii="Times New Roman" w:hAnsi="Times New Roman"/>
                <w:sz w:val="24"/>
                <w:lang w:val="lt-LT"/>
              </w:rPr>
              <w:t xml:space="preserve"> 2, 1–23).</w:t>
            </w:r>
          </w:p>
        </w:tc>
      </w:tr>
      <w:tr w:rsidR="00E84ABC" w:rsidRPr="008F59F5" w14:paraId="27D7A6DD" w14:textId="77777777" w:rsidTr="00BF6B53">
        <w:tc>
          <w:tcPr>
            <w:tcW w:w="9636" w:type="dxa"/>
            <w:gridSpan w:val="2"/>
          </w:tcPr>
          <w:p w14:paraId="06709382" w14:textId="77777777" w:rsidR="00E84ABC" w:rsidRPr="00874260" w:rsidRDefault="00E84ABC" w:rsidP="00BF6B53">
            <w:pPr>
              <w:overflowPunct/>
              <w:autoSpaceDE/>
              <w:autoSpaceDN/>
              <w:adjustRightInd/>
              <w:jc w:val="both"/>
              <w:textAlignment w:val="auto"/>
              <w:rPr>
                <w:rFonts w:ascii="Times New Roman" w:hAnsi="Times New Roman"/>
                <w:sz w:val="24"/>
                <w:lang w:val="lt-LT"/>
              </w:rPr>
            </w:pPr>
            <w:r w:rsidRPr="00874260">
              <w:rPr>
                <w:rFonts w:ascii="Times New Roman" w:hAnsi="Times New Roman"/>
                <w:sz w:val="24"/>
                <w:lang w:val="lt-LT"/>
              </w:rPr>
              <w:t>4. Atsiliepimas į Dievo ir Bažnyčios kvietimą</w:t>
            </w:r>
          </w:p>
        </w:tc>
      </w:tr>
      <w:tr w:rsidR="00E84ABC" w:rsidRPr="00E84ABC" w14:paraId="0996CA33" w14:textId="77777777" w:rsidTr="00BF6B53">
        <w:tc>
          <w:tcPr>
            <w:tcW w:w="9636" w:type="dxa"/>
            <w:gridSpan w:val="2"/>
          </w:tcPr>
          <w:p w14:paraId="17292E73"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Nuostatos.</w:t>
            </w:r>
          </w:p>
          <w:p w14:paraId="21E7B42A"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Bendruomenėje ieškoti savoj</w:t>
            </w:r>
            <w:r w:rsidRPr="002B7912">
              <w:rPr>
                <w:rFonts w:ascii="Times New Roman" w:hAnsi="Times New Roman"/>
                <w:sz w:val="24"/>
                <w:lang w:val="lt-LT"/>
              </w:rPr>
              <w:t>o pašaukimo</w:t>
            </w:r>
            <w:r>
              <w:rPr>
                <w:rFonts w:ascii="Times New Roman" w:hAnsi="Times New Roman"/>
                <w:sz w:val="24"/>
                <w:lang w:val="lt-LT"/>
              </w:rPr>
              <w:t>,</w:t>
            </w:r>
            <w:r w:rsidRPr="002B7912">
              <w:rPr>
                <w:rFonts w:ascii="Times New Roman" w:hAnsi="Times New Roman"/>
                <w:sz w:val="24"/>
                <w:lang w:val="lt-LT"/>
              </w:rPr>
              <w:t xml:space="preserve"> kuris veda į šventumą tarnaujant kitiems. </w:t>
            </w:r>
          </w:p>
          <w:p w14:paraId="50F7868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Pripažinti santuokos sakramento malonę ir jos pilnatvę</w:t>
            </w:r>
            <w:r>
              <w:rPr>
                <w:rFonts w:ascii="Times New Roman" w:hAnsi="Times New Roman"/>
                <w:sz w:val="24"/>
                <w:lang w:val="lt-LT"/>
              </w:rPr>
              <w:t>, atsiskleidžiančią</w:t>
            </w:r>
            <w:r w:rsidRPr="002B7912">
              <w:rPr>
                <w:rFonts w:ascii="Times New Roman" w:hAnsi="Times New Roman"/>
                <w:sz w:val="24"/>
                <w:lang w:val="lt-LT"/>
              </w:rPr>
              <w:t xml:space="preserve"> </w:t>
            </w:r>
            <w:r>
              <w:rPr>
                <w:rFonts w:ascii="Times New Roman" w:hAnsi="Times New Roman"/>
                <w:sz w:val="24"/>
                <w:lang w:val="lt-LT"/>
              </w:rPr>
              <w:t xml:space="preserve">per </w:t>
            </w:r>
            <w:r w:rsidRPr="002B7912">
              <w:rPr>
                <w:rFonts w:ascii="Times New Roman" w:hAnsi="Times New Roman"/>
                <w:sz w:val="24"/>
                <w:lang w:val="lt-LT"/>
              </w:rPr>
              <w:t xml:space="preserve">vaikus. </w:t>
            </w:r>
          </w:p>
          <w:p w14:paraId="42F19A27"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Esminis gebėjimas.</w:t>
            </w:r>
          </w:p>
          <w:p w14:paraId="49B3963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Reflektuoti asmens santykį su Katalikų Bažnyčios mokymu apie meilę, santuoką ir šeimą.</w:t>
            </w:r>
          </w:p>
        </w:tc>
      </w:tr>
      <w:tr w:rsidR="00E84ABC" w:rsidRPr="002B7912" w14:paraId="009F3671" w14:textId="77777777" w:rsidTr="00BF6B53">
        <w:tc>
          <w:tcPr>
            <w:tcW w:w="4390" w:type="dxa"/>
          </w:tcPr>
          <w:p w14:paraId="78D7B08F"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Gebėjimai</w:t>
            </w:r>
          </w:p>
        </w:tc>
        <w:tc>
          <w:tcPr>
            <w:tcW w:w="5246" w:type="dxa"/>
          </w:tcPr>
          <w:p w14:paraId="059D5A5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Žinios ir supratimas</w:t>
            </w:r>
          </w:p>
        </w:tc>
      </w:tr>
      <w:tr w:rsidR="00E84ABC" w:rsidRPr="00E84ABC" w14:paraId="35050155" w14:textId="77777777" w:rsidTr="00BF6B53">
        <w:trPr>
          <w:trHeight w:val="494"/>
        </w:trPr>
        <w:tc>
          <w:tcPr>
            <w:tcW w:w="4390" w:type="dxa"/>
            <w:vMerge w:val="restart"/>
          </w:tcPr>
          <w:p w14:paraId="76F82C11"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4.1. Bendradarbiaujant sukurti projektą apie pašaukimus.</w:t>
            </w:r>
          </w:p>
        </w:tc>
        <w:tc>
          <w:tcPr>
            <w:tcW w:w="5246" w:type="dxa"/>
          </w:tcPr>
          <w:p w14:paraId="29BF900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4.1.1.</w:t>
            </w:r>
            <w:r>
              <w:rPr>
                <w:rFonts w:ascii="Times New Roman" w:hAnsi="Times New Roman"/>
                <w:sz w:val="24"/>
                <w:lang w:val="lt-LT"/>
              </w:rPr>
              <w:t xml:space="preserve"> </w:t>
            </w:r>
            <w:r w:rsidRPr="002B7912">
              <w:rPr>
                <w:rFonts w:ascii="Times New Roman" w:hAnsi="Times New Roman"/>
                <w:sz w:val="24"/>
                <w:lang w:val="lt-LT"/>
              </w:rPr>
              <w:t>Paaiškinti pašaukimą žmogaus ir bendruomenės gyvenime.</w:t>
            </w:r>
          </w:p>
        </w:tc>
      </w:tr>
      <w:tr w:rsidR="00E84ABC" w:rsidRPr="00E84ABC" w14:paraId="3D7C0BF5" w14:textId="77777777" w:rsidTr="00BF6B53">
        <w:trPr>
          <w:trHeight w:val="429"/>
        </w:trPr>
        <w:tc>
          <w:tcPr>
            <w:tcW w:w="4390" w:type="dxa"/>
            <w:vMerge/>
          </w:tcPr>
          <w:p w14:paraId="1C10FAD7"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5273BF3B"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4.1.2. Pateikti krikščioniško pašaukimo iškilių asmenybių gyvenimo pavyzdžių.</w:t>
            </w:r>
          </w:p>
        </w:tc>
      </w:tr>
      <w:tr w:rsidR="00E84ABC" w:rsidRPr="00E84ABC" w14:paraId="090B8A77" w14:textId="77777777" w:rsidTr="00BF6B53">
        <w:tc>
          <w:tcPr>
            <w:tcW w:w="4390" w:type="dxa"/>
            <w:vMerge w:val="restart"/>
          </w:tcPr>
          <w:p w14:paraId="5AE38175"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4.2. Analizuoti vyro ir moters bendradarbiavimą Bažnyčioje ir pasaulyje</w:t>
            </w:r>
            <w:r>
              <w:rPr>
                <w:rFonts w:ascii="Times New Roman" w:hAnsi="Times New Roman"/>
                <w:sz w:val="24"/>
                <w:lang w:val="lt-LT"/>
              </w:rPr>
              <w:t>,</w:t>
            </w:r>
            <w:r w:rsidRPr="002B7912">
              <w:rPr>
                <w:rFonts w:ascii="Times New Roman" w:hAnsi="Times New Roman"/>
                <w:sz w:val="24"/>
                <w:lang w:val="lt-LT"/>
              </w:rPr>
              <w:t xml:space="preserve"> remiantis teologiniu aspektu.</w:t>
            </w:r>
          </w:p>
        </w:tc>
        <w:tc>
          <w:tcPr>
            <w:tcW w:w="5246" w:type="dxa"/>
          </w:tcPr>
          <w:p w14:paraId="64EA3BF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4.2.1. Aptarti vyro ir moters bendradarbiavimo Bažnyčioje ir pasaulyje </w:t>
            </w:r>
            <w:r>
              <w:rPr>
                <w:rFonts w:ascii="Times New Roman" w:hAnsi="Times New Roman"/>
                <w:sz w:val="24"/>
                <w:lang w:val="lt-LT"/>
              </w:rPr>
              <w:t>būdus,</w:t>
            </w:r>
            <w:r w:rsidRPr="002B7912">
              <w:rPr>
                <w:rFonts w:ascii="Times New Roman" w:hAnsi="Times New Roman"/>
                <w:sz w:val="24"/>
                <w:lang w:val="lt-LT"/>
              </w:rPr>
              <w:t xml:space="preserve"> </w:t>
            </w:r>
            <w:r>
              <w:rPr>
                <w:rFonts w:ascii="Times New Roman" w:hAnsi="Times New Roman"/>
                <w:sz w:val="24"/>
                <w:lang w:val="lt-LT"/>
              </w:rPr>
              <w:t xml:space="preserve">remiantis </w:t>
            </w:r>
            <w:r w:rsidRPr="002B7912">
              <w:rPr>
                <w:rFonts w:ascii="Times New Roman" w:hAnsi="Times New Roman"/>
                <w:sz w:val="24"/>
                <w:lang w:val="lt-LT"/>
              </w:rPr>
              <w:t>Bažnyčios mokym</w:t>
            </w:r>
            <w:r>
              <w:rPr>
                <w:rFonts w:ascii="Times New Roman" w:hAnsi="Times New Roman"/>
                <w:sz w:val="24"/>
                <w:lang w:val="lt-LT"/>
              </w:rPr>
              <w:t>u</w:t>
            </w:r>
            <w:r w:rsidRPr="002B7912">
              <w:rPr>
                <w:rFonts w:ascii="Times New Roman" w:hAnsi="Times New Roman"/>
                <w:sz w:val="24"/>
                <w:lang w:val="lt-LT"/>
              </w:rPr>
              <w:t>.</w:t>
            </w:r>
          </w:p>
        </w:tc>
      </w:tr>
      <w:tr w:rsidR="00E84ABC" w:rsidRPr="002B7912" w14:paraId="6FC891EF" w14:textId="77777777" w:rsidTr="00BF6B53">
        <w:tc>
          <w:tcPr>
            <w:tcW w:w="4390" w:type="dxa"/>
            <w:vMerge/>
          </w:tcPr>
          <w:p w14:paraId="1ACBA3E4"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115B1F33"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4.2.2. Aiškintis Jono Pauliaus II </w:t>
            </w:r>
            <w:r>
              <w:rPr>
                <w:rFonts w:ascii="Times New Roman" w:hAnsi="Times New Roman"/>
                <w:sz w:val="24"/>
                <w:lang w:val="lt-LT"/>
              </w:rPr>
              <w:t>„</w:t>
            </w:r>
            <w:r w:rsidRPr="001D4A4F">
              <w:rPr>
                <w:rFonts w:ascii="Times New Roman" w:hAnsi="Times New Roman"/>
                <w:sz w:val="24"/>
                <w:lang w:val="lt-LT"/>
              </w:rPr>
              <w:t>Laiško moterims</w:t>
            </w:r>
            <w:r>
              <w:rPr>
                <w:rFonts w:ascii="Times New Roman" w:hAnsi="Times New Roman"/>
                <w:sz w:val="24"/>
                <w:lang w:val="lt-LT"/>
              </w:rPr>
              <w:t>“</w:t>
            </w:r>
            <w:r w:rsidRPr="008F59F5">
              <w:rPr>
                <w:rFonts w:ascii="Times New Roman" w:hAnsi="Times New Roman"/>
                <w:sz w:val="24"/>
                <w:lang w:val="lt-LT"/>
              </w:rPr>
              <w:t xml:space="preserve"> pagrindines mintis ir jų pritaikymo galimybes </w:t>
            </w:r>
            <w:r w:rsidRPr="008F59F5">
              <w:rPr>
                <w:rFonts w:ascii="Times New Roman" w:hAnsi="Times New Roman"/>
                <w:sz w:val="24"/>
                <w:lang w:val="lt-LT"/>
              </w:rPr>
              <w:lastRenderedPageBreak/>
              <w:t>šiandienai.</w:t>
            </w:r>
          </w:p>
        </w:tc>
      </w:tr>
      <w:tr w:rsidR="00E84ABC" w:rsidRPr="002B7912" w14:paraId="7CF50207" w14:textId="77777777" w:rsidTr="00BF6B53">
        <w:trPr>
          <w:trHeight w:val="526"/>
        </w:trPr>
        <w:tc>
          <w:tcPr>
            <w:tcW w:w="4390" w:type="dxa"/>
            <w:vMerge w:val="restart"/>
          </w:tcPr>
          <w:p w14:paraId="7C9376A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lastRenderedPageBreak/>
              <w:t>4.3. Argumentuotai diskutuoti apie santuoką ir šeimos modelius asmeniniame ir visuomenės gyvenime.</w:t>
            </w:r>
          </w:p>
        </w:tc>
        <w:tc>
          <w:tcPr>
            <w:tcW w:w="5246" w:type="dxa"/>
          </w:tcPr>
          <w:p w14:paraId="403CF0F7"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4.3.1. Suprasti, jog esame laisvi rinktis gyventi santuokoje ar be jos.</w:t>
            </w:r>
          </w:p>
        </w:tc>
      </w:tr>
      <w:tr w:rsidR="00E84ABC" w:rsidRPr="002B7912" w14:paraId="44FE503A" w14:textId="77777777" w:rsidTr="00BF6B53">
        <w:trPr>
          <w:trHeight w:val="301"/>
        </w:trPr>
        <w:tc>
          <w:tcPr>
            <w:tcW w:w="4390" w:type="dxa"/>
            <w:vMerge/>
          </w:tcPr>
          <w:p w14:paraId="5E5BBFA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0D34B59"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4.3.2. Lyginti įvairius šeimos modelius skirtingose religinėse bendruomenėse.</w:t>
            </w:r>
          </w:p>
        </w:tc>
      </w:tr>
      <w:tr w:rsidR="00E84ABC" w:rsidRPr="002B7912" w14:paraId="56DE3001" w14:textId="77777777" w:rsidTr="00BF6B53">
        <w:trPr>
          <w:trHeight w:val="607"/>
        </w:trPr>
        <w:tc>
          <w:tcPr>
            <w:tcW w:w="4390" w:type="dxa"/>
            <w:vMerge w:val="restart"/>
          </w:tcPr>
          <w:p w14:paraId="6B589211"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4.4. </w:t>
            </w:r>
            <w:r>
              <w:rPr>
                <w:rFonts w:ascii="Times New Roman" w:hAnsi="Times New Roman"/>
                <w:sz w:val="24"/>
                <w:lang w:val="lt-LT"/>
              </w:rPr>
              <w:t>Šiuolaikinės kultūros kontekste i</w:t>
            </w:r>
            <w:r w:rsidRPr="002B7912">
              <w:rPr>
                <w:rFonts w:ascii="Times New Roman" w:hAnsi="Times New Roman"/>
                <w:sz w:val="24"/>
                <w:lang w:val="lt-LT"/>
              </w:rPr>
              <w:t>nterpretuoti sampratas apie santuoką ir šeimą Šv. Rašto, Bažnyčios mokymo požiūriu.</w:t>
            </w:r>
          </w:p>
        </w:tc>
        <w:tc>
          <w:tcPr>
            <w:tcW w:w="5246" w:type="dxa"/>
          </w:tcPr>
          <w:p w14:paraId="3FE8890B"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4.4.1. Aptarti pagrindinius šeimos kriterijus pagal Bažnyčios mokymą (Jonas Paulius II, </w:t>
            </w:r>
            <w:r>
              <w:rPr>
                <w:rFonts w:ascii="Times New Roman" w:hAnsi="Times New Roman"/>
                <w:sz w:val="24"/>
                <w:lang w:val="lt-LT"/>
              </w:rPr>
              <w:t>„</w:t>
            </w:r>
            <w:proofErr w:type="spellStart"/>
            <w:r w:rsidRPr="008F59F5">
              <w:rPr>
                <w:rFonts w:ascii="Times New Roman" w:hAnsi="Times New Roman"/>
                <w:sz w:val="24"/>
                <w:lang w:val="lt-LT"/>
              </w:rPr>
              <w:t>Familiaris</w:t>
            </w:r>
            <w:proofErr w:type="spellEnd"/>
            <w:r w:rsidRPr="008F59F5">
              <w:rPr>
                <w:rFonts w:ascii="Times New Roman" w:hAnsi="Times New Roman"/>
                <w:sz w:val="24"/>
                <w:lang w:val="lt-LT"/>
              </w:rPr>
              <w:t xml:space="preserve"> </w:t>
            </w:r>
            <w:proofErr w:type="spellStart"/>
            <w:r w:rsidRPr="008F59F5">
              <w:rPr>
                <w:rFonts w:ascii="Times New Roman" w:hAnsi="Times New Roman"/>
                <w:sz w:val="24"/>
                <w:lang w:val="lt-LT"/>
              </w:rPr>
              <w:t>Consortio</w:t>
            </w:r>
            <w:proofErr w:type="spellEnd"/>
            <w:r>
              <w:rPr>
                <w:rFonts w:ascii="Times New Roman" w:hAnsi="Times New Roman"/>
                <w:sz w:val="24"/>
                <w:lang w:val="lt-LT"/>
              </w:rPr>
              <w:t>“</w:t>
            </w:r>
            <w:r w:rsidRPr="008F59F5">
              <w:rPr>
                <w:rFonts w:ascii="Times New Roman" w:hAnsi="Times New Roman"/>
                <w:sz w:val="24"/>
                <w:lang w:val="lt-LT"/>
              </w:rPr>
              <w:t>).</w:t>
            </w:r>
          </w:p>
        </w:tc>
      </w:tr>
      <w:tr w:rsidR="00E84ABC" w:rsidRPr="00E84ABC" w14:paraId="5DCEAB69" w14:textId="77777777" w:rsidTr="00BF6B53">
        <w:trPr>
          <w:trHeight w:val="758"/>
        </w:trPr>
        <w:tc>
          <w:tcPr>
            <w:tcW w:w="4390" w:type="dxa"/>
            <w:vMerge/>
          </w:tcPr>
          <w:p w14:paraId="24E47B5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C5D994A"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4.4.2. Paaiškinti santuokos sudarymo pagrindą ir išskirti esmines santuokos savybes bei sukuriam</w:t>
            </w:r>
            <w:r>
              <w:rPr>
                <w:rFonts w:ascii="Times New Roman" w:hAnsi="Times New Roman"/>
                <w:sz w:val="24"/>
                <w:lang w:val="lt-LT"/>
              </w:rPr>
              <w:t>ą</w:t>
            </w:r>
            <w:r w:rsidRPr="008F59F5">
              <w:rPr>
                <w:rFonts w:ascii="Times New Roman" w:hAnsi="Times New Roman"/>
                <w:sz w:val="24"/>
                <w:lang w:val="lt-LT"/>
              </w:rPr>
              <w:t xml:space="preserve"> gėr</w:t>
            </w:r>
            <w:r>
              <w:rPr>
                <w:rFonts w:ascii="Times New Roman" w:hAnsi="Times New Roman"/>
                <w:sz w:val="24"/>
                <w:lang w:val="lt-LT"/>
              </w:rPr>
              <w:t>į</w:t>
            </w:r>
            <w:r w:rsidRPr="008F59F5">
              <w:rPr>
                <w:rFonts w:ascii="Times New Roman" w:hAnsi="Times New Roman"/>
                <w:sz w:val="24"/>
                <w:lang w:val="lt-LT"/>
              </w:rPr>
              <w:t>.</w:t>
            </w:r>
          </w:p>
        </w:tc>
      </w:tr>
      <w:tr w:rsidR="00E84ABC" w:rsidRPr="00E84ABC" w14:paraId="3EA7C9FD" w14:textId="77777777" w:rsidTr="00BF6B53">
        <w:trPr>
          <w:trHeight w:val="709"/>
        </w:trPr>
        <w:tc>
          <w:tcPr>
            <w:tcW w:w="4390" w:type="dxa"/>
            <w:vMerge/>
          </w:tcPr>
          <w:p w14:paraId="5C92BAFA"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41BEEE0"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4.4.3. Palyginti santuokos ir šeimos sukūrimo prasmę Bažnyčios mokyme ir šiuolaikiniame pasaulyje.</w:t>
            </w:r>
          </w:p>
        </w:tc>
      </w:tr>
      <w:tr w:rsidR="00E84ABC" w:rsidRPr="002B7912" w14:paraId="369B8136" w14:textId="77777777" w:rsidTr="00BF6B53">
        <w:trPr>
          <w:trHeight w:val="226"/>
        </w:trPr>
        <w:tc>
          <w:tcPr>
            <w:tcW w:w="4390" w:type="dxa"/>
            <w:vMerge w:val="restart"/>
          </w:tcPr>
          <w:p w14:paraId="45FCB4BE"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4.5. Analizuoti, kodėl sutuoktiniams reikia </w:t>
            </w:r>
            <w:r>
              <w:rPr>
                <w:rFonts w:ascii="Times New Roman" w:hAnsi="Times New Roman"/>
                <w:sz w:val="24"/>
                <w:lang w:val="lt-LT"/>
              </w:rPr>
              <w:t>s</w:t>
            </w:r>
            <w:r w:rsidRPr="002B7912">
              <w:rPr>
                <w:rFonts w:ascii="Times New Roman" w:hAnsi="Times New Roman"/>
                <w:sz w:val="24"/>
                <w:lang w:val="lt-LT"/>
              </w:rPr>
              <w:t xml:space="preserve">antuokos sakramento. </w:t>
            </w:r>
          </w:p>
          <w:p w14:paraId="0AAEC1F5"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D537AD0"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4.5.1. Paaiškinti, kas yra </w:t>
            </w:r>
            <w:r>
              <w:rPr>
                <w:rFonts w:ascii="Times New Roman" w:hAnsi="Times New Roman"/>
                <w:sz w:val="24"/>
                <w:lang w:val="lt-LT"/>
              </w:rPr>
              <w:t>s</w:t>
            </w:r>
            <w:r w:rsidRPr="008F59F5">
              <w:rPr>
                <w:rFonts w:ascii="Times New Roman" w:hAnsi="Times New Roman"/>
                <w:sz w:val="24"/>
                <w:lang w:val="lt-LT"/>
              </w:rPr>
              <w:t xml:space="preserve">antuokos sakramentas. </w:t>
            </w:r>
          </w:p>
        </w:tc>
      </w:tr>
      <w:tr w:rsidR="00E84ABC" w:rsidRPr="002B7912" w14:paraId="4000A3A6" w14:textId="77777777" w:rsidTr="00BF6B53">
        <w:trPr>
          <w:trHeight w:val="277"/>
        </w:trPr>
        <w:tc>
          <w:tcPr>
            <w:tcW w:w="4390" w:type="dxa"/>
            <w:vMerge/>
          </w:tcPr>
          <w:p w14:paraId="06B8D401"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7BA9E69A"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4.5.2. Apibūdinti ikisantuokinio skaistumo reikšmę. </w:t>
            </w:r>
          </w:p>
        </w:tc>
      </w:tr>
      <w:tr w:rsidR="00E84ABC" w:rsidRPr="002B7912" w14:paraId="326CC470" w14:textId="77777777" w:rsidTr="00BF6B53">
        <w:trPr>
          <w:trHeight w:val="493"/>
        </w:trPr>
        <w:tc>
          <w:tcPr>
            <w:tcW w:w="4390" w:type="dxa"/>
            <w:vMerge/>
          </w:tcPr>
          <w:p w14:paraId="7392DAF6"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3E71064"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4.5.2. Apibūdinti </w:t>
            </w:r>
            <w:r>
              <w:rPr>
                <w:rFonts w:ascii="Times New Roman" w:hAnsi="Times New Roman"/>
                <w:sz w:val="24"/>
                <w:lang w:val="lt-LT"/>
              </w:rPr>
              <w:t>s</w:t>
            </w:r>
            <w:r w:rsidRPr="008F59F5">
              <w:rPr>
                <w:rFonts w:ascii="Times New Roman" w:hAnsi="Times New Roman"/>
                <w:sz w:val="24"/>
                <w:lang w:val="lt-LT"/>
              </w:rPr>
              <w:t>antuokos sakramento teikiamas malones šeimai ir visuomenei.</w:t>
            </w:r>
          </w:p>
        </w:tc>
      </w:tr>
      <w:tr w:rsidR="00E84ABC" w:rsidRPr="00E84ABC" w14:paraId="61FDA45B" w14:textId="77777777" w:rsidTr="00BF6B53">
        <w:trPr>
          <w:trHeight w:val="499"/>
        </w:trPr>
        <w:tc>
          <w:tcPr>
            <w:tcW w:w="4390" w:type="dxa"/>
            <w:vMerge w:val="restart"/>
          </w:tcPr>
          <w:p w14:paraId="11B8DD0C"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4.6. Analizuoti palaimini</w:t>
            </w:r>
            <w:r w:rsidRPr="002B7912">
              <w:rPr>
                <w:rFonts w:ascii="Times New Roman" w:hAnsi="Times New Roman"/>
                <w:sz w:val="24"/>
                <w:lang w:val="lt-LT"/>
              </w:rPr>
              <w:softHyphen/>
              <w:t>mo „Būkite vaisingi ir dauginkitės“ (</w:t>
            </w:r>
            <w:proofErr w:type="spellStart"/>
            <w:r w:rsidRPr="002B7912">
              <w:rPr>
                <w:rFonts w:ascii="Times New Roman" w:hAnsi="Times New Roman"/>
                <w:sz w:val="24"/>
                <w:lang w:val="lt-LT"/>
              </w:rPr>
              <w:t>Pr</w:t>
            </w:r>
            <w:proofErr w:type="spellEnd"/>
            <w:r w:rsidRPr="002B7912">
              <w:rPr>
                <w:rFonts w:ascii="Times New Roman" w:hAnsi="Times New Roman"/>
                <w:sz w:val="24"/>
                <w:lang w:val="lt-LT"/>
              </w:rPr>
              <w:t xml:space="preserve"> 1, 28) prasmę.</w:t>
            </w:r>
          </w:p>
        </w:tc>
        <w:tc>
          <w:tcPr>
            <w:tcW w:w="5246" w:type="dxa"/>
          </w:tcPr>
          <w:p w14:paraId="7C04DF76"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4.6.1. Įvardyti atsakingos tėvystės ir motinystės požymius pagal </w:t>
            </w:r>
            <w:r>
              <w:rPr>
                <w:rFonts w:ascii="Times New Roman" w:hAnsi="Times New Roman"/>
                <w:sz w:val="24"/>
                <w:lang w:val="lt-LT"/>
              </w:rPr>
              <w:t>K</w:t>
            </w:r>
            <w:r w:rsidRPr="008F59F5">
              <w:rPr>
                <w:rFonts w:ascii="Times New Roman" w:hAnsi="Times New Roman"/>
                <w:sz w:val="24"/>
                <w:lang w:val="lt-LT"/>
              </w:rPr>
              <w:t xml:space="preserve">atalikų Bažnyčios mokymą (Jonas Paulius II, </w:t>
            </w:r>
            <w:r>
              <w:rPr>
                <w:rFonts w:ascii="Times New Roman" w:hAnsi="Times New Roman"/>
                <w:sz w:val="24"/>
                <w:lang w:val="lt-LT"/>
              </w:rPr>
              <w:t>„</w:t>
            </w:r>
            <w:proofErr w:type="spellStart"/>
            <w:r w:rsidRPr="008F59F5">
              <w:rPr>
                <w:rFonts w:ascii="Times New Roman" w:hAnsi="Times New Roman"/>
                <w:sz w:val="24"/>
                <w:lang w:val="lt-LT"/>
              </w:rPr>
              <w:t>Evangelium</w:t>
            </w:r>
            <w:proofErr w:type="spellEnd"/>
            <w:r w:rsidRPr="008F59F5">
              <w:rPr>
                <w:rFonts w:ascii="Times New Roman" w:hAnsi="Times New Roman"/>
                <w:sz w:val="24"/>
                <w:lang w:val="lt-LT"/>
              </w:rPr>
              <w:t xml:space="preserve"> </w:t>
            </w:r>
            <w:proofErr w:type="spellStart"/>
            <w:r w:rsidRPr="008F59F5">
              <w:rPr>
                <w:rFonts w:ascii="Times New Roman" w:hAnsi="Times New Roman"/>
                <w:sz w:val="24"/>
                <w:lang w:val="lt-LT"/>
              </w:rPr>
              <w:t>Vitae</w:t>
            </w:r>
            <w:proofErr w:type="spellEnd"/>
            <w:r>
              <w:rPr>
                <w:rFonts w:ascii="Times New Roman" w:hAnsi="Times New Roman"/>
                <w:sz w:val="24"/>
                <w:lang w:val="lt-LT"/>
              </w:rPr>
              <w:t>“</w:t>
            </w:r>
            <w:r w:rsidRPr="008F59F5">
              <w:rPr>
                <w:rFonts w:ascii="Times New Roman" w:hAnsi="Times New Roman"/>
                <w:sz w:val="24"/>
                <w:lang w:val="lt-LT"/>
              </w:rPr>
              <w:t>).</w:t>
            </w:r>
          </w:p>
        </w:tc>
      </w:tr>
      <w:tr w:rsidR="00E84ABC" w:rsidRPr="00E84ABC" w14:paraId="348870D9" w14:textId="77777777" w:rsidTr="00BF6B53">
        <w:trPr>
          <w:trHeight w:val="234"/>
        </w:trPr>
        <w:tc>
          <w:tcPr>
            <w:tcW w:w="4390" w:type="dxa"/>
            <w:vMerge/>
          </w:tcPr>
          <w:p w14:paraId="5A9725E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7394F503"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4.6.2. Paaiškinti, kodėl vaikas yra Dievo dovana.</w:t>
            </w:r>
          </w:p>
        </w:tc>
      </w:tr>
      <w:tr w:rsidR="00E84ABC" w:rsidRPr="002B7912" w14:paraId="2C1319A1" w14:textId="77777777" w:rsidTr="00BF6B53">
        <w:trPr>
          <w:trHeight w:val="507"/>
        </w:trPr>
        <w:tc>
          <w:tcPr>
            <w:tcW w:w="4390" w:type="dxa"/>
            <w:vMerge/>
          </w:tcPr>
          <w:p w14:paraId="715DF8F0"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D2413A9"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4.6.3. Apibūdinti reprodukcijos ir </w:t>
            </w:r>
            <w:proofErr w:type="spellStart"/>
            <w:r w:rsidRPr="008F59F5">
              <w:rPr>
                <w:rFonts w:ascii="Times New Roman" w:hAnsi="Times New Roman"/>
                <w:sz w:val="24"/>
                <w:lang w:val="lt-LT"/>
              </w:rPr>
              <w:t>prokreacijos</w:t>
            </w:r>
            <w:proofErr w:type="spellEnd"/>
            <w:r w:rsidRPr="008F59F5">
              <w:rPr>
                <w:rFonts w:ascii="Times New Roman" w:hAnsi="Times New Roman"/>
                <w:sz w:val="24"/>
                <w:lang w:val="lt-LT"/>
              </w:rPr>
              <w:t xml:space="preserve"> skirtumus.</w:t>
            </w:r>
          </w:p>
        </w:tc>
      </w:tr>
      <w:tr w:rsidR="00E84ABC" w:rsidRPr="002B7912" w14:paraId="4F51841C" w14:textId="77777777" w:rsidTr="00BF6B53">
        <w:tc>
          <w:tcPr>
            <w:tcW w:w="9636" w:type="dxa"/>
            <w:gridSpan w:val="2"/>
          </w:tcPr>
          <w:p w14:paraId="73CB0A28"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 Dvasinis augimas</w:t>
            </w:r>
            <w:r>
              <w:rPr>
                <w:rFonts w:ascii="Times New Roman" w:hAnsi="Times New Roman"/>
                <w:sz w:val="24"/>
                <w:lang w:val="lt-LT"/>
              </w:rPr>
              <w:t>.</w:t>
            </w:r>
          </w:p>
        </w:tc>
      </w:tr>
      <w:tr w:rsidR="00E84ABC" w:rsidRPr="00E84ABC" w14:paraId="37CBB41B" w14:textId="77777777" w:rsidTr="00BF6B53">
        <w:tc>
          <w:tcPr>
            <w:tcW w:w="9636" w:type="dxa"/>
            <w:gridSpan w:val="2"/>
          </w:tcPr>
          <w:p w14:paraId="05460F73"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Nuostatos.</w:t>
            </w:r>
          </w:p>
          <w:p w14:paraId="6BCB6A1E"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Branginti save kaip unikalų Dievo kūrinį; savo kūniškumą bei moteriškumą / vyriškumą, gyvybę, sveikatą vertin</w:t>
            </w:r>
            <w:r>
              <w:rPr>
                <w:rFonts w:ascii="Times New Roman" w:hAnsi="Times New Roman"/>
                <w:sz w:val="24"/>
                <w:lang w:val="lt-LT"/>
              </w:rPr>
              <w:t>ti</w:t>
            </w:r>
            <w:r w:rsidRPr="008F59F5">
              <w:rPr>
                <w:rFonts w:ascii="Times New Roman" w:hAnsi="Times New Roman"/>
                <w:sz w:val="24"/>
                <w:lang w:val="lt-LT"/>
              </w:rPr>
              <w:t xml:space="preserve"> kaip brangią dovaną.</w:t>
            </w:r>
          </w:p>
          <w:p w14:paraId="75B2FBB4"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Esminis gebėjimas.</w:t>
            </w:r>
          </w:p>
          <w:p w14:paraId="6E6F1D80"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Įsivertinti sav</w:t>
            </w:r>
            <w:r>
              <w:rPr>
                <w:rFonts w:ascii="Times New Roman" w:hAnsi="Times New Roman"/>
                <w:sz w:val="24"/>
                <w:lang w:val="lt-LT"/>
              </w:rPr>
              <w:t>e</w:t>
            </w:r>
            <w:r w:rsidRPr="008F59F5">
              <w:rPr>
                <w:rFonts w:ascii="Times New Roman" w:hAnsi="Times New Roman"/>
                <w:sz w:val="24"/>
                <w:lang w:val="lt-LT"/>
              </w:rPr>
              <w:t xml:space="preserve"> </w:t>
            </w:r>
            <w:r>
              <w:rPr>
                <w:rFonts w:ascii="Times New Roman" w:hAnsi="Times New Roman"/>
                <w:sz w:val="24"/>
                <w:lang w:val="lt-LT"/>
              </w:rPr>
              <w:t xml:space="preserve">kaip </w:t>
            </w:r>
            <w:r w:rsidRPr="008F59F5">
              <w:rPr>
                <w:rFonts w:ascii="Times New Roman" w:hAnsi="Times New Roman"/>
                <w:sz w:val="24"/>
                <w:lang w:val="lt-LT"/>
              </w:rPr>
              <w:t>Dievo mylimą asmenį, atsakingai</w:t>
            </w:r>
            <w:r>
              <w:rPr>
                <w:rFonts w:ascii="Times New Roman" w:hAnsi="Times New Roman"/>
                <w:sz w:val="24"/>
                <w:lang w:val="lt-LT"/>
              </w:rPr>
              <w:t>,</w:t>
            </w:r>
            <w:r w:rsidRPr="008F59F5">
              <w:rPr>
                <w:rFonts w:ascii="Times New Roman" w:hAnsi="Times New Roman"/>
                <w:sz w:val="24"/>
                <w:lang w:val="lt-LT"/>
              </w:rPr>
              <w:t xml:space="preserve"> puoselėjant dorybes ir dovanojant save kitiems</w:t>
            </w:r>
            <w:r>
              <w:rPr>
                <w:rFonts w:ascii="Times New Roman" w:hAnsi="Times New Roman"/>
                <w:sz w:val="24"/>
                <w:lang w:val="lt-LT"/>
              </w:rPr>
              <w:t>,</w:t>
            </w:r>
            <w:r w:rsidRPr="008F59F5">
              <w:rPr>
                <w:rFonts w:ascii="Times New Roman" w:hAnsi="Times New Roman"/>
                <w:sz w:val="24"/>
                <w:lang w:val="lt-LT"/>
              </w:rPr>
              <w:t xml:space="preserve"> priimti sprendimus.</w:t>
            </w:r>
          </w:p>
        </w:tc>
      </w:tr>
      <w:tr w:rsidR="00E84ABC" w:rsidRPr="002B7912" w14:paraId="3DFFD246" w14:textId="77777777" w:rsidTr="00BF6B53">
        <w:tc>
          <w:tcPr>
            <w:tcW w:w="4390" w:type="dxa"/>
          </w:tcPr>
          <w:p w14:paraId="1CC94C59"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Gebėjimai</w:t>
            </w:r>
          </w:p>
        </w:tc>
        <w:tc>
          <w:tcPr>
            <w:tcW w:w="5246" w:type="dxa"/>
          </w:tcPr>
          <w:p w14:paraId="7182B251"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Žinios ir supratimas</w:t>
            </w:r>
          </w:p>
        </w:tc>
      </w:tr>
      <w:tr w:rsidR="00E84ABC" w:rsidRPr="00CE1A5E" w14:paraId="2746DE35" w14:textId="77777777" w:rsidTr="00BF6B53">
        <w:trPr>
          <w:trHeight w:val="260"/>
        </w:trPr>
        <w:tc>
          <w:tcPr>
            <w:tcW w:w="4390" w:type="dxa"/>
            <w:vMerge w:val="restart"/>
          </w:tcPr>
          <w:p w14:paraId="1A32A338"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5.1. Sukurti asmeninio tobulėjimo projektą.</w:t>
            </w:r>
          </w:p>
        </w:tc>
        <w:tc>
          <w:tcPr>
            <w:tcW w:w="5246" w:type="dxa"/>
          </w:tcPr>
          <w:p w14:paraId="23AC6261"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5.1.1. Apmąstyti savo asmens </w:t>
            </w:r>
            <w:r>
              <w:rPr>
                <w:rFonts w:ascii="Times New Roman" w:hAnsi="Times New Roman"/>
                <w:sz w:val="24"/>
                <w:lang w:val="lt-LT"/>
              </w:rPr>
              <w:t xml:space="preserve">savybes </w:t>
            </w:r>
            <w:r w:rsidRPr="008F59F5">
              <w:rPr>
                <w:rFonts w:ascii="Times New Roman" w:hAnsi="Times New Roman"/>
                <w:sz w:val="24"/>
                <w:lang w:val="lt-LT"/>
              </w:rPr>
              <w:t>ir moterišką, vyrišką tapatumą.</w:t>
            </w:r>
          </w:p>
        </w:tc>
      </w:tr>
      <w:tr w:rsidR="00E84ABC" w:rsidRPr="00E84ABC" w14:paraId="48F2B973" w14:textId="77777777" w:rsidTr="00BF6B53">
        <w:trPr>
          <w:trHeight w:val="277"/>
        </w:trPr>
        <w:tc>
          <w:tcPr>
            <w:tcW w:w="4390" w:type="dxa"/>
            <w:vMerge/>
          </w:tcPr>
          <w:p w14:paraId="64C76F38"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52029A9F"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5.1.2. Įvardinti saviugdos tikslą pašaukimui skleistis.</w:t>
            </w:r>
          </w:p>
        </w:tc>
      </w:tr>
      <w:tr w:rsidR="00E84ABC" w:rsidRPr="00E84ABC" w14:paraId="0560BF91" w14:textId="77777777" w:rsidTr="00BF6B53">
        <w:trPr>
          <w:trHeight w:val="240"/>
        </w:trPr>
        <w:tc>
          <w:tcPr>
            <w:tcW w:w="4390" w:type="dxa"/>
            <w:vMerge w:val="restart"/>
          </w:tcPr>
          <w:p w14:paraId="22C15C00"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5.2. Reflektuoti dorybių raišką sekuliarizuotame pasaulyje. </w:t>
            </w:r>
          </w:p>
        </w:tc>
        <w:tc>
          <w:tcPr>
            <w:tcW w:w="5246" w:type="dxa"/>
          </w:tcPr>
          <w:p w14:paraId="6EF34310"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5.2.1. Apibūdinti save kaip unikalų Dievo kūrinį ir jam suteiktas bei ugdomas dorybes.</w:t>
            </w:r>
          </w:p>
        </w:tc>
      </w:tr>
      <w:tr w:rsidR="00E84ABC" w:rsidRPr="00E84ABC" w14:paraId="5D711D76" w14:textId="77777777" w:rsidTr="00BF6B53">
        <w:trPr>
          <w:trHeight w:val="268"/>
        </w:trPr>
        <w:tc>
          <w:tcPr>
            <w:tcW w:w="4390" w:type="dxa"/>
            <w:vMerge/>
          </w:tcPr>
          <w:p w14:paraId="6BA1CFCD"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39ADD92B"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5.2.2. Aptarti meilę Dievui ir artimui</w:t>
            </w:r>
            <w:r>
              <w:rPr>
                <w:rFonts w:ascii="Times New Roman" w:hAnsi="Times New Roman"/>
                <w:sz w:val="24"/>
                <w:lang w:val="lt-LT"/>
              </w:rPr>
              <w:t>,</w:t>
            </w:r>
            <w:r w:rsidRPr="008F59F5">
              <w:rPr>
                <w:rFonts w:ascii="Times New Roman" w:hAnsi="Times New Roman"/>
                <w:sz w:val="24"/>
                <w:lang w:val="lt-LT"/>
              </w:rPr>
              <w:t xml:space="preserve"> kaip visų dorybių pagrindą.</w:t>
            </w:r>
          </w:p>
        </w:tc>
      </w:tr>
      <w:tr w:rsidR="00E84ABC" w:rsidRPr="00E84ABC" w14:paraId="501485CB" w14:textId="77777777" w:rsidTr="00BF6B53">
        <w:trPr>
          <w:trHeight w:val="580"/>
        </w:trPr>
        <w:tc>
          <w:tcPr>
            <w:tcW w:w="4390" w:type="dxa"/>
            <w:vMerge/>
          </w:tcPr>
          <w:p w14:paraId="578425B6"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03A79BE6"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5.2.3. Paaiškinti, kaip galima siekti šventumo ir praktikuoti skaistumo ir meilės dorybes pasiryžtant išsaugoti save santuokai.</w:t>
            </w:r>
          </w:p>
        </w:tc>
      </w:tr>
      <w:tr w:rsidR="00E84ABC" w:rsidRPr="00E84ABC" w14:paraId="604F0D97" w14:textId="77777777" w:rsidTr="00BF6B53">
        <w:trPr>
          <w:trHeight w:val="53"/>
        </w:trPr>
        <w:tc>
          <w:tcPr>
            <w:tcW w:w="4390" w:type="dxa"/>
            <w:vMerge w:val="restart"/>
          </w:tcPr>
          <w:p w14:paraId="3E5DA246"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5.3. Numatyti savikūros tikslus ir galimybes dovanoti save šeimoje, draugystėje, savanoriškoje veikloje.</w:t>
            </w:r>
          </w:p>
        </w:tc>
        <w:tc>
          <w:tcPr>
            <w:tcW w:w="5246" w:type="dxa"/>
          </w:tcPr>
          <w:p w14:paraId="292735FE"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5.3.1</w:t>
            </w:r>
            <w:r>
              <w:rPr>
                <w:rFonts w:ascii="Times New Roman" w:hAnsi="Times New Roman"/>
                <w:sz w:val="24"/>
                <w:lang w:val="lt-LT"/>
              </w:rPr>
              <w:t>.</w:t>
            </w:r>
            <w:r w:rsidRPr="008F59F5">
              <w:rPr>
                <w:rFonts w:ascii="Times New Roman" w:hAnsi="Times New Roman"/>
                <w:sz w:val="24"/>
                <w:lang w:val="lt-LT"/>
              </w:rPr>
              <w:t xml:space="preserve"> Apmąstyti asmeninio gyvenimo patirtį šeimoje iš gailestingojo Dievo perspektyvos.</w:t>
            </w:r>
          </w:p>
        </w:tc>
      </w:tr>
      <w:tr w:rsidR="00E84ABC" w:rsidRPr="00E84ABC" w14:paraId="62DB4B46" w14:textId="77777777" w:rsidTr="00BF6B53">
        <w:trPr>
          <w:trHeight w:val="560"/>
        </w:trPr>
        <w:tc>
          <w:tcPr>
            <w:tcW w:w="4390" w:type="dxa"/>
            <w:vMerge/>
          </w:tcPr>
          <w:p w14:paraId="53C93C29"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A15D6B8"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5.3.2. Pasidal</w:t>
            </w:r>
            <w:r>
              <w:rPr>
                <w:rFonts w:ascii="Times New Roman" w:hAnsi="Times New Roman"/>
                <w:sz w:val="24"/>
                <w:lang w:val="lt-LT"/>
              </w:rPr>
              <w:t>yti</w:t>
            </w:r>
            <w:r w:rsidRPr="008F59F5">
              <w:rPr>
                <w:rFonts w:ascii="Times New Roman" w:hAnsi="Times New Roman"/>
                <w:sz w:val="24"/>
                <w:lang w:val="lt-LT"/>
              </w:rPr>
              <w:t xml:space="preserve"> mintimis apie draugystės patirtį, įžvelgiant pozityvius ir taisytinus aspektus.</w:t>
            </w:r>
          </w:p>
        </w:tc>
      </w:tr>
      <w:tr w:rsidR="00E84ABC" w:rsidRPr="00E84ABC" w14:paraId="7AB71138" w14:textId="77777777" w:rsidTr="00BF6B53">
        <w:trPr>
          <w:trHeight w:val="553"/>
        </w:trPr>
        <w:tc>
          <w:tcPr>
            <w:tcW w:w="4390" w:type="dxa"/>
            <w:vMerge/>
          </w:tcPr>
          <w:p w14:paraId="11E3B4FE"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67A331B6"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 xml:space="preserve">5.3.3. Pavaizduoti, kur ir kaip norėtų ir galėtų </w:t>
            </w:r>
            <w:proofErr w:type="spellStart"/>
            <w:r w:rsidRPr="008F59F5">
              <w:rPr>
                <w:rFonts w:ascii="Times New Roman" w:hAnsi="Times New Roman"/>
                <w:sz w:val="24"/>
                <w:lang w:val="lt-LT"/>
              </w:rPr>
              <w:t>savanoriauti</w:t>
            </w:r>
            <w:proofErr w:type="spellEnd"/>
            <w:r w:rsidRPr="008F59F5">
              <w:rPr>
                <w:rFonts w:ascii="Times New Roman" w:hAnsi="Times New Roman"/>
                <w:sz w:val="24"/>
                <w:lang w:val="lt-LT"/>
              </w:rPr>
              <w:t>, dovanoti save kitiems.</w:t>
            </w:r>
          </w:p>
        </w:tc>
      </w:tr>
      <w:tr w:rsidR="00E84ABC" w:rsidRPr="00E84ABC" w14:paraId="5EC65817" w14:textId="77777777" w:rsidTr="00BF6B53">
        <w:trPr>
          <w:trHeight w:val="435"/>
        </w:trPr>
        <w:tc>
          <w:tcPr>
            <w:tcW w:w="4390" w:type="dxa"/>
            <w:vMerge w:val="restart"/>
          </w:tcPr>
          <w:p w14:paraId="5C1C8615" w14:textId="77777777" w:rsidR="00E84ABC" w:rsidRPr="002B7912" w:rsidRDefault="00E84ABC" w:rsidP="00BF6B53">
            <w:pPr>
              <w:overflowPunct/>
              <w:autoSpaceDE/>
              <w:autoSpaceDN/>
              <w:adjustRightInd/>
              <w:jc w:val="both"/>
              <w:textAlignment w:val="auto"/>
              <w:rPr>
                <w:rFonts w:ascii="Times New Roman" w:hAnsi="Times New Roman"/>
                <w:sz w:val="24"/>
                <w:lang w:val="lt-LT"/>
              </w:rPr>
            </w:pPr>
            <w:r w:rsidRPr="002B7912">
              <w:rPr>
                <w:rFonts w:ascii="Times New Roman" w:hAnsi="Times New Roman"/>
                <w:sz w:val="24"/>
                <w:lang w:val="lt-LT"/>
              </w:rPr>
              <w:t xml:space="preserve">5.4. Atskleisti gyvenimo įprasminimo esmines prielaidas, apsispręsti </w:t>
            </w:r>
            <w:r>
              <w:rPr>
                <w:rFonts w:ascii="Times New Roman" w:hAnsi="Times New Roman"/>
                <w:sz w:val="24"/>
                <w:lang w:val="lt-LT"/>
              </w:rPr>
              <w:t xml:space="preserve">gyvenime </w:t>
            </w:r>
            <w:r w:rsidRPr="002B7912">
              <w:rPr>
                <w:rFonts w:ascii="Times New Roman" w:hAnsi="Times New Roman"/>
                <w:sz w:val="24"/>
                <w:lang w:val="lt-LT"/>
              </w:rPr>
              <w:lastRenderedPageBreak/>
              <w:t>puoselėti dvasines, krikščionišk</w:t>
            </w:r>
            <w:r>
              <w:rPr>
                <w:rFonts w:ascii="Times New Roman" w:hAnsi="Times New Roman"/>
                <w:sz w:val="24"/>
                <w:lang w:val="lt-LT"/>
              </w:rPr>
              <w:t>as</w:t>
            </w:r>
            <w:r w:rsidRPr="002B7912">
              <w:rPr>
                <w:rFonts w:ascii="Times New Roman" w:hAnsi="Times New Roman"/>
                <w:sz w:val="24"/>
                <w:lang w:val="lt-LT"/>
              </w:rPr>
              <w:t xml:space="preserve"> vertybes.</w:t>
            </w:r>
          </w:p>
          <w:p w14:paraId="4D50AD78"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2B1BA644"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lastRenderedPageBreak/>
              <w:t>5.4.1. Įžvelgti meilės ir atsakomybės nedalomą ryšį asmens gyvenime.</w:t>
            </w:r>
          </w:p>
        </w:tc>
      </w:tr>
      <w:tr w:rsidR="00E84ABC" w:rsidRPr="00E84ABC" w14:paraId="1000AD2D" w14:textId="77777777" w:rsidTr="00BF6B53">
        <w:trPr>
          <w:trHeight w:val="785"/>
        </w:trPr>
        <w:tc>
          <w:tcPr>
            <w:tcW w:w="4390" w:type="dxa"/>
            <w:vMerge/>
          </w:tcPr>
          <w:p w14:paraId="7A2E5EF1" w14:textId="77777777" w:rsidR="00E84ABC" w:rsidRPr="002B7912" w:rsidRDefault="00E84ABC" w:rsidP="00BF6B53">
            <w:pPr>
              <w:overflowPunct/>
              <w:autoSpaceDE/>
              <w:autoSpaceDN/>
              <w:adjustRightInd/>
              <w:ind w:firstLine="1247"/>
              <w:jc w:val="both"/>
              <w:textAlignment w:val="auto"/>
              <w:rPr>
                <w:rFonts w:ascii="Times New Roman" w:hAnsi="Times New Roman"/>
                <w:sz w:val="24"/>
                <w:lang w:val="lt-LT"/>
              </w:rPr>
            </w:pPr>
          </w:p>
        </w:tc>
        <w:tc>
          <w:tcPr>
            <w:tcW w:w="5246" w:type="dxa"/>
          </w:tcPr>
          <w:p w14:paraId="5FFD35AA" w14:textId="77777777" w:rsidR="00E84ABC" w:rsidRPr="008F59F5" w:rsidRDefault="00E84ABC" w:rsidP="00BF6B53">
            <w:pPr>
              <w:overflowPunct/>
              <w:autoSpaceDE/>
              <w:autoSpaceDN/>
              <w:adjustRightInd/>
              <w:jc w:val="both"/>
              <w:textAlignment w:val="auto"/>
              <w:rPr>
                <w:rFonts w:ascii="Times New Roman" w:hAnsi="Times New Roman"/>
                <w:sz w:val="24"/>
                <w:lang w:val="lt-LT"/>
              </w:rPr>
            </w:pPr>
            <w:r w:rsidRPr="008F59F5">
              <w:rPr>
                <w:rFonts w:ascii="Times New Roman" w:hAnsi="Times New Roman"/>
                <w:sz w:val="24"/>
                <w:lang w:val="lt-LT"/>
              </w:rPr>
              <w:t>5.4.2. Paaiškinti atsakomybės svarbą už kiekvieną gyvybę, savo ir kitų fizinę, psichinę ir dvasinę sveikatą.</w:t>
            </w:r>
          </w:p>
        </w:tc>
      </w:tr>
    </w:tbl>
    <w:p w14:paraId="050058D7"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lastRenderedPageBreak/>
        <w:tab/>
      </w:r>
    </w:p>
    <w:p w14:paraId="795CDA23"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13.7.6. Turinio apimtis. </w:t>
      </w:r>
    </w:p>
    <w:p w14:paraId="7A296D18" w14:textId="77777777" w:rsidR="00E84ABC" w:rsidRPr="0024586D"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13.7.6.1. </w:t>
      </w:r>
      <w:r w:rsidRPr="0024586D">
        <w:rPr>
          <w:rFonts w:ascii="Times New Roman" w:hAnsi="Times New Roman"/>
          <w:sz w:val="24"/>
          <w:lang w:val="lt-LT"/>
        </w:rPr>
        <w:t xml:space="preserve">Gyvenimo klausimų nagrinėjimas tikėjimo požiūriu. </w:t>
      </w:r>
    </w:p>
    <w:p w14:paraId="224B1FA4"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Ką reiškia, jog esame sukurti „pagal Dievo paveikslą ir panašumą“? Kokia yra mūsų prigimtis? Kuo žmogus skiriasi nuo gyv</w:t>
      </w:r>
      <w:r w:rsidRPr="002B7912">
        <w:rPr>
          <w:rFonts w:ascii="Times New Roman" w:hAnsi="Times New Roman" w:hint="eastAsia"/>
          <w:sz w:val="24"/>
          <w:lang w:val="lt-LT"/>
        </w:rPr>
        <w:t>ų</w:t>
      </w:r>
      <w:r w:rsidRPr="002B7912">
        <w:rPr>
          <w:rFonts w:ascii="Times New Roman" w:hAnsi="Times New Roman"/>
          <w:sz w:val="24"/>
          <w:lang w:val="lt-LT"/>
        </w:rPr>
        <w:t xml:space="preserve"> b</w:t>
      </w:r>
      <w:r w:rsidRPr="002B7912">
        <w:rPr>
          <w:rFonts w:ascii="Times New Roman" w:hAnsi="Times New Roman" w:hint="eastAsia"/>
          <w:sz w:val="24"/>
          <w:lang w:val="lt-LT"/>
        </w:rPr>
        <w:t>ū</w:t>
      </w:r>
      <w:r w:rsidRPr="002B7912">
        <w:rPr>
          <w:rFonts w:ascii="Times New Roman" w:hAnsi="Times New Roman"/>
          <w:sz w:val="24"/>
          <w:lang w:val="lt-LT"/>
        </w:rPr>
        <w:t>tybi</w:t>
      </w:r>
      <w:r w:rsidRPr="002B7912">
        <w:rPr>
          <w:rFonts w:ascii="Times New Roman" w:hAnsi="Times New Roman" w:hint="eastAsia"/>
          <w:sz w:val="24"/>
          <w:lang w:val="lt-LT"/>
        </w:rPr>
        <w:t>ų</w:t>
      </w:r>
      <w:r w:rsidRPr="002B7912">
        <w:rPr>
          <w:rFonts w:ascii="Times New Roman" w:hAnsi="Times New Roman"/>
          <w:sz w:val="24"/>
          <w:lang w:val="lt-LT"/>
        </w:rPr>
        <w:t xml:space="preserve">? Kaip teisingai suprasti </w:t>
      </w:r>
      <w:r>
        <w:rPr>
          <w:rFonts w:ascii="Times New Roman" w:hAnsi="Times New Roman"/>
          <w:sz w:val="24"/>
          <w:lang w:val="lt-LT"/>
        </w:rPr>
        <w:t xml:space="preserve">šį </w:t>
      </w:r>
      <w:r w:rsidRPr="002B7912">
        <w:rPr>
          <w:rFonts w:ascii="Times New Roman" w:hAnsi="Times New Roman"/>
          <w:sz w:val="24"/>
          <w:lang w:val="lt-LT"/>
        </w:rPr>
        <w:t xml:space="preserve">posakį: „Žmogus – vienintelis laisvas ir protingas“? </w:t>
      </w:r>
    </w:p>
    <w:p w14:paraId="37099C0A"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Ką reiškia „</w:t>
      </w:r>
      <w:r>
        <w:rPr>
          <w:rFonts w:ascii="Times New Roman" w:hAnsi="Times New Roman"/>
          <w:sz w:val="24"/>
          <w:lang w:val="lt-LT"/>
        </w:rPr>
        <w:t>ž</w:t>
      </w:r>
      <w:r w:rsidRPr="002B7912">
        <w:rPr>
          <w:rFonts w:ascii="Times New Roman" w:hAnsi="Times New Roman"/>
          <w:sz w:val="24"/>
          <w:lang w:val="lt-LT"/>
        </w:rPr>
        <w:t>mogus sukurtas iš meilės pačiam žmogui, vienintelis norėtas dėl jo paties“? Kokia laisvos valios reikšm</w:t>
      </w:r>
      <w:r w:rsidRPr="002B7912">
        <w:rPr>
          <w:rFonts w:ascii="Times New Roman" w:hAnsi="Times New Roman" w:hint="eastAsia"/>
          <w:sz w:val="24"/>
          <w:lang w:val="lt-LT"/>
        </w:rPr>
        <w:t>ė</w:t>
      </w:r>
      <w:r w:rsidRPr="002B7912">
        <w:rPr>
          <w:rFonts w:ascii="Times New Roman" w:hAnsi="Times New Roman"/>
          <w:sz w:val="24"/>
          <w:lang w:val="lt-LT"/>
        </w:rPr>
        <w:t xml:space="preserve"> žmogaus gyvenime?</w:t>
      </w:r>
    </w:p>
    <w:p w14:paraId="06B3EDB9"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Koks turėtų būti mano požiūris į savo kūną: turiu kūną ar esu kūnas, o gal esu kūniškas asmuo? Mano kūnas – „gėris man“ ar „mano gėris“? Ar turiu visas teises į savo kūną? Koks k</w:t>
      </w:r>
      <w:r w:rsidRPr="002B7912">
        <w:rPr>
          <w:rFonts w:ascii="Times New Roman" w:hAnsi="Times New Roman" w:hint="eastAsia"/>
          <w:sz w:val="24"/>
          <w:lang w:val="lt-LT"/>
        </w:rPr>
        <w:t>ū</w:t>
      </w:r>
      <w:r w:rsidRPr="002B7912">
        <w:rPr>
          <w:rFonts w:ascii="Times New Roman" w:hAnsi="Times New Roman"/>
          <w:sz w:val="24"/>
          <w:lang w:val="lt-LT"/>
        </w:rPr>
        <w:t>no ir sielos vaidmuo</w:t>
      </w:r>
      <w:r>
        <w:rPr>
          <w:rFonts w:ascii="Times New Roman" w:hAnsi="Times New Roman"/>
          <w:sz w:val="24"/>
          <w:lang w:val="lt-LT"/>
        </w:rPr>
        <w:t xml:space="preserve"> asmens struktūroje</w:t>
      </w:r>
      <w:r w:rsidRPr="002B7912">
        <w:rPr>
          <w:rFonts w:ascii="Times New Roman" w:hAnsi="Times New Roman"/>
          <w:sz w:val="24"/>
          <w:lang w:val="lt-LT"/>
        </w:rPr>
        <w:t xml:space="preserve">? </w:t>
      </w:r>
    </w:p>
    <w:p w14:paraId="3FB38DA0"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Kodėl egzistuoja dvi skirtingos lytys? Kokia lytiškumo prasmė? </w:t>
      </w:r>
    </w:p>
    <w:p w14:paraId="664D0E89"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Kodėl sakoma, jog šeima – gyvybės lopšys, Tautos, Bažnyčios ir Valstybės kelias? K</w:t>
      </w:r>
      <w:r w:rsidRPr="002B7912">
        <w:rPr>
          <w:rFonts w:ascii="Times New Roman" w:hAnsi="Times New Roman" w:hint="eastAsia"/>
          <w:sz w:val="24"/>
          <w:lang w:val="lt-LT"/>
        </w:rPr>
        <w:t>ą</w:t>
      </w:r>
      <w:r w:rsidRPr="002B7912">
        <w:rPr>
          <w:rFonts w:ascii="Times New Roman" w:hAnsi="Times New Roman"/>
          <w:sz w:val="24"/>
          <w:lang w:val="lt-LT"/>
        </w:rPr>
        <w:t xml:space="preserve"> reiškia meil</w:t>
      </w:r>
      <w:r w:rsidRPr="002B7912">
        <w:rPr>
          <w:rFonts w:ascii="Times New Roman" w:hAnsi="Times New Roman" w:hint="eastAsia"/>
          <w:sz w:val="24"/>
          <w:lang w:val="lt-LT"/>
        </w:rPr>
        <w:t>ė</w:t>
      </w:r>
      <w:r w:rsidRPr="002B7912">
        <w:rPr>
          <w:rFonts w:ascii="Times New Roman" w:hAnsi="Times New Roman"/>
          <w:sz w:val="24"/>
          <w:lang w:val="lt-LT"/>
        </w:rPr>
        <w:t xml:space="preserve"> santuokoje ir šeimoje?</w:t>
      </w:r>
    </w:p>
    <w:p w14:paraId="35338EB0"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Ar </w:t>
      </w:r>
      <w:r>
        <w:rPr>
          <w:rFonts w:ascii="Times New Roman" w:hAnsi="Times New Roman"/>
          <w:sz w:val="24"/>
          <w:lang w:val="lt-LT"/>
        </w:rPr>
        <w:t>(</w:t>
      </w:r>
      <w:r w:rsidRPr="002B7912">
        <w:rPr>
          <w:rFonts w:ascii="Times New Roman" w:hAnsi="Times New Roman"/>
          <w:sz w:val="24"/>
          <w:lang w:val="lt-LT"/>
        </w:rPr>
        <w:t>ir kod</w:t>
      </w:r>
      <w:r w:rsidRPr="002B7912">
        <w:rPr>
          <w:rFonts w:ascii="Times New Roman" w:hAnsi="Times New Roman" w:hint="eastAsia"/>
          <w:sz w:val="24"/>
          <w:lang w:val="lt-LT"/>
        </w:rPr>
        <w:t>ė</w:t>
      </w:r>
      <w:r w:rsidRPr="002B7912">
        <w:rPr>
          <w:rFonts w:ascii="Times New Roman" w:hAnsi="Times New Roman"/>
          <w:sz w:val="24"/>
          <w:lang w:val="lt-LT"/>
        </w:rPr>
        <w:t>l</w:t>
      </w:r>
      <w:r>
        <w:rPr>
          <w:rFonts w:ascii="Times New Roman" w:hAnsi="Times New Roman"/>
          <w:sz w:val="24"/>
          <w:lang w:val="lt-LT"/>
        </w:rPr>
        <w:t>)</w:t>
      </w:r>
      <w:r w:rsidRPr="002B7912">
        <w:rPr>
          <w:rFonts w:ascii="Times New Roman" w:hAnsi="Times New Roman"/>
          <w:sz w:val="24"/>
          <w:lang w:val="lt-LT"/>
        </w:rPr>
        <w:t xml:space="preserve"> santuoka yra šeimos tvarumo pamatas? Kokie išš</w:t>
      </w:r>
      <w:r w:rsidRPr="002B7912">
        <w:rPr>
          <w:rFonts w:ascii="Times New Roman" w:hAnsi="Times New Roman" w:hint="eastAsia"/>
          <w:sz w:val="24"/>
          <w:lang w:val="lt-LT"/>
        </w:rPr>
        <w:t>ū</w:t>
      </w:r>
      <w:r w:rsidRPr="002B7912">
        <w:rPr>
          <w:rFonts w:ascii="Times New Roman" w:hAnsi="Times New Roman"/>
          <w:sz w:val="24"/>
          <w:lang w:val="lt-LT"/>
        </w:rPr>
        <w:t>kiai kyla šeimai globaliame pasaulyje ir kokie j</w:t>
      </w:r>
      <w:r w:rsidRPr="002B7912">
        <w:rPr>
          <w:rFonts w:ascii="Times New Roman" w:hAnsi="Times New Roman" w:hint="eastAsia"/>
          <w:sz w:val="24"/>
          <w:lang w:val="lt-LT"/>
        </w:rPr>
        <w:t>ų</w:t>
      </w:r>
      <w:r w:rsidRPr="002B7912">
        <w:rPr>
          <w:rFonts w:ascii="Times New Roman" w:hAnsi="Times New Roman"/>
          <w:sz w:val="24"/>
          <w:lang w:val="lt-LT"/>
        </w:rPr>
        <w:t xml:space="preserve"> sprendimo </w:t>
      </w:r>
      <w:r>
        <w:rPr>
          <w:rFonts w:ascii="Times New Roman" w:hAnsi="Times New Roman"/>
          <w:sz w:val="24"/>
          <w:lang w:val="lt-LT"/>
        </w:rPr>
        <w:t>būdai</w:t>
      </w:r>
      <w:r w:rsidRPr="002B7912">
        <w:rPr>
          <w:rFonts w:ascii="Times New Roman" w:hAnsi="Times New Roman"/>
          <w:sz w:val="24"/>
          <w:lang w:val="lt-LT"/>
        </w:rPr>
        <w:t>?</w:t>
      </w:r>
    </w:p>
    <w:p w14:paraId="15F5C584" w14:textId="77777777" w:rsidR="00E84ABC" w:rsidRPr="0024586D"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13.7.6.2. </w:t>
      </w:r>
      <w:r w:rsidRPr="0024586D">
        <w:rPr>
          <w:rFonts w:ascii="Times New Roman" w:hAnsi="Times New Roman"/>
          <w:sz w:val="24"/>
          <w:lang w:val="lt-LT"/>
        </w:rPr>
        <w:t>Bendravimas ir sutarimas.</w:t>
      </w:r>
    </w:p>
    <w:p w14:paraId="10A708B0"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Kam Dievas sukūrė dvi skirtingas lytis? Kas yra lytinis tapatumas? K</w:t>
      </w:r>
      <w:r w:rsidRPr="002B7912">
        <w:rPr>
          <w:rFonts w:ascii="Times New Roman" w:hAnsi="Times New Roman" w:hint="eastAsia"/>
          <w:sz w:val="24"/>
          <w:lang w:val="lt-LT"/>
        </w:rPr>
        <w:t>ą</w:t>
      </w:r>
      <w:r w:rsidRPr="002B7912">
        <w:rPr>
          <w:rFonts w:ascii="Times New Roman" w:hAnsi="Times New Roman"/>
          <w:sz w:val="24"/>
          <w:lang w:val="lt-LT"/>
        </w:rPr>
        <w:t xml:space="preserve"> </w:t>
      </w:r>
      <w:r w:rsidRPr="00747CA2">
        <w:rPr>
          <w:rFonts w:ascii="Times New Roman" w:hAnsi="Times New Roman"/>
          <w:sz w:val="24"/>
          <w:lang w:val="lt-LT"/>
        </w:rPr>
        <w:t xml:space="preserve">reiškia </w:t>
      </w:r>
      <w:proofErr w:type="spellStart"/>
      <w:r>
        <w:rPr>
          <w:rFonts w:ascii="Times New Roman" w:hAnsi="Times New Roman"/>
          <w:sz w:val="24"/>
          <w:lang w:val="lt-LT"/>
        </w:rPr>
        <w:t>g</w:t>
      </w:r>
      <w:r w:rsidRPr="00747CA2">
        <w:rPr>
          <w:rFonts w:ascii="Times New Roman" w:hAnsi="Times New Roman"/>
          <w:sz w:val="24"/>
          <w:lang w:val="lt-LT"/>
        </w:rPr>
        <w:t>ender</w:t>
      </w:r>
      <w:r>
        <w:rPr>
          <w:rFonts w:ascii="Times New Roman" w:hAnsi="Times New Roman"/>
          <w:sz w:val="24"/>
          <w:lang w:val="lt-LT"/>
        </w:rPr>
        <w:t>izmo</w:t>
      </w:r>
      <w:proofErr w:type="spellEnd"/>
      <w:r w:rsidRPr="008F59F5">
        <w:rPr>
          <w:rFonts w:ascii="Times New Roman" w:hAnsi="Times New Roman"/>
          <w:sz w:val="24"/>
          <w:lang w:val="lt-LT"/>
        </w:rPr>
        <w:t xml:space="preserve"> teorijos id</w:t>
      </w:r>
      <w:r w:rsidRPr="008F59F5">
        <w:rPr>
          <w:rFonts w:ascii="Times New Roman" w:hAnsi="Times New Roman" w:hint="eastAsia"/>
          <w:sz w:val="24"/>
          <w:lang w:val="lt-LT"/>
        </w:rPr>
        <w:t>ė</w:t>
      </w:r>
      <w:r w:rsidRPr="008F59F5">
        <w:rPr>
          <w:rFonts w:ascii="Times New Roman" w:hAnsi="Times New Roman"/>
          <w:sz w:val="24"/>
          <w:lang w:val="lt-LT"/>
        </w:rPr>
        <w:t>jos lyginant su krikš</w:t>
      </w:r>
      <w:r w:rsidRPr="008F59F5">
        <w:rPr>
          <w:rFonts w:ascii="Times New Roman" w:hAnsi="Times New Roman" w:hint="eastAsia"/>
          <w:sz w:val="24"/>
          <w:lang w:val="lt-LT"/>
        </w:rPr>
        <w:t>č</w:t>
      </w:r>
      <w:r w:rsidRPr="008F59F5">
        <w:rPr>
          <w:rFonts w:ascii="Times New Roman" w:hAnsi="Times New Roman"/>
          <w:sz w:val="24"/>
          <w:lang w:val="lt-LT"/>
        </w:rPr>
        <w:t>ionišku poži</w:t>
      </w:r>
      <w:r w:rsidRPr="008F59F5">
        <w:rPr>
          <w:rFonts w:ascii="Times New Roman" w:hAnsi="Times New Roman" w:hint="eastAsia"/>
          <w:sz w:val="24"/>
          <w:lang w:val="lt-LT"/>
        </w:rPr>
        <w:t>ū</w:t>
      </w:r>
      <w:r w:rsidRPr="008F59F5">
        <w:rPr>
          <w:rFonts w:ascii="Times New Roman" w:hAnsi="Times New Roman"/>
          <w:sz w:val="24"/>
          <w:lang w:val="lt-LT"/>
        </w:rPr>
        <w:t xml:space="preserve">riu </w:t>
      </w:r>
      <w:r w:rsidRPr="008F59F5">
        <w:rPr>
          <w:rFonts w:ascii="Times New Roman" w:hAnsi="Times New Roman" w:hint="eastAsia"/>
          <w:sz w:val="24"/>
          <w:lang w:val="lt-LT"/>
        </w:rPr>
        <w:t>į</w:t>
      </w:r>
      <w:r w:rsidRPr="008F59F5">
        <w:rPr>
          <w:rFonts w:ascii="Times New Roman" w:hAnsi="Times New Roman"/>
          <w:sz w:val="24"/>
          <w:lang w:val="lt-LT"/>
        </w:rPr>
        <w:t xml:space="preserve"> lytiškum</w:t>
      </w:r>
      <w:r w:rsidRPr="008F59F5">
        <w:rPr>
          <w:rFonts w:ascii="Times New Roman" w:hAnsi="Times New Roman" w:hint="eastAsia"/>
          <w:sz w:val="24"/>
          <w:lang w:val="lt-LT"/>
        </w:rPr>
        <w:t>ą</w:t>
      </w:r>
      <w:r w:rsidRPr="008F59F5">
        <w:rPr>
          <w:rFonts w:ascii="Times New Roman" w:hAnsi="Times New Roman"/>
          <w:sz w:val="24"/>
          <w:lang w:val="lt-LT"/>
        </w:rPr>
        <w:t>?</w:t>
      </w:r>
    </w:p>
    <w:p w14:paraId="7304F019"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Kaip bendrauti su kitos lyties asmeniu? Kodėl dera pripažinti, jog kitos lyties asmuo yra toks pat Dievo kūrinys ir </w:t>
      </w:r>
      <w:r>
        <w:rPr>
          <w:rFonts w:ascii="Times New Roman" w:hAnsi="Times New Roman"/>
          <w:sz w:val="24"/>
          <w:lang w:val="lt-LT"/>
        </w:rPr>
        <w:t xml:space="preserve">iš prigimties jo </w:t>
      </w:r>
      <w:r w:rsidRPr="002B7912">
        <w:rPr>
          <w:rFonts w:ascii="Times New Roman" w:hAnsi="Times New Roman"/>
          <w:sz w:val="24"/>
          <w:lang w:val="lt-LT"/>
        </w:rPr>
        <w:t>asm</w:t>
      </w:r>
      <w:r>
        <w:rPr>
          <w:rFonts w:ascii="Times New Roman" w:hAnsi="Times New Roman"/>
          <w:sz w:val="24"/>
          <w:lang w:val="lt-LT"/>
        </w:rPr>
        <w:t>uo</w:t>
      </w:r>
      <w:r w:rsidRPr="002B7912">
        <w:rPr>
          <w:rFonts w:ascii="Times New Roman" w:hAnsi="Times New Roman"/>
          <w:sz w:val="24"/>
          <w:lang w:val="lt-LT"/>
        </w:rPr>
        <w:t xml:space="preserve"> </w:t>
      </w:r>
      <w:r>
        <w:rPr>
          <w:rFonts w:ascii="Times New Roman" w:hAnsi="Times New Roman"/>
          <w:sz w:val="24"/>
          <w:lang w:val="lt-LT"/>
        </w:rPr>
        <w:t xml:space="preserve">yra </w:t>
      </w:r>
      <w:r w:rsidRPr="002B7912">
        <w:rPr>
          <w:rFonts w:ascii="Times New Roman" w:hAnsi="Times New Roman"/>
          <w:sz w:val="24"/>
          <w:lang w:val="lt-LT"/>
        </w:rPr>
        <w:t>orus ir verting</w:t>
      </w:r>
      <w:r>
        <w:rPr>
          <w:rFonts w:ascii="Times New Roman" w:hAnsi="Times New Roman"/>
          <w:sz w:val="24"/>
          <w:lang w:val="lt-LT"/>
        </w:rPr>
        <w:t>as</w:t>
      </w:r>
      <w:r w:rsidRPr="002B7912">
        <w:rPr>
          <w:rFonts w:ascii="Times New Roman" w:hAnsi="Times New Roman"/>
          <w:sz w:val="24"/>
          <w:lang w:val="lt-LT"/>
        </w:rPr>
        <w:t xml:space="preserve">? </w:t>
      </w:r>
    </w:p>
    <w:p w14:paraId="1F7BD6B6"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Kas sudaro draugyst</w:t>
      </w:r>
      <w:r w:rsidRPr="002B7912">
        <w:rPr>
          <w:rFonts w:ascii="Times New Roman" w:hAnsi="Times New Roman" w:hint="eastAsia"/>
          <w:sz w:val="24"/>
          <w:lang w:val="lt-LT"/>
        </w:rPr>
        <w:t>ė</w:t>
      </w:r>
      <w:r w:rsidRPr="002B7912">
        <w:rPr>
          <w:rFonts w:ascii="Times New Roman" w:hAnsi="Times New Roman"/>
          <w:sz w:val="24"/>
          <w:lang w:val="lt-LT"/>
        </w:rPr>
        <w:t>s esm</w:t>
      </w:r>
      <w:r w:rsidRPr="002B7912">
        <w:rPr>
          <w:rFonts w:ascii="Times New Roman" w:hAnsi="Times New Roman" w:hint="eastAsia"/>
          <w:sz w:val="24"/>
          <w:lang w:val="lt-LT"/>
        </w:rPr>
        <w:t>ę</w:t>
      </w:r>
      <w:r w:rsidRPr="002B7912">
        <w:rPr>
          <w:rFonts w:ascii="Times New Roman" w:hAnsi="Times New Roman"/>
          <w:sz w:val="24"/>
          <w:lang w:val="lt-LT"/>
        </w:rPr>
        <w:t xml:space="preserve">? Ar galima tikra draugystė tarp skirtingų lyčių asmenų? Koks turi būti bendravimas tarp sutuoktinių, kad santuoka nenutrūktų? </w:t>
      </w:r>
    </w:p>
    <w:p w14:paraId="6CE8BFAF"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Kas yra meilė? Kaip suprasti, ar myli ir ar esi mylimas (-a)? Kaip atskirti tikrąją meilę nuo meilės vaizdinio? K</w:t>
      </w:r>
      <w:r w:rsidRPr="002B7912">
        <w:rPr>
          <w:rFonts w:ascii="Times New Roman" w:hAnsi="Times New Roman" w:hint="eastAsia"/>
          <w:sz w:val="24"/>
          <w:lang w:val="lt-LT"/>
        </w:rPr>
        <w:t>ą</w:t>
      </w:r>
      <w:r w:rsidRPr="002B7912">
        <w:rPr>
          <w:rFonts w:ascii="Times New Roman" w:hAnsi="Times New Roman"/>
          <w:sz w:val="24"/>
          <w:lang w:val="lt-LT"/>
        </w:rPr>
        <w:t xml:space="preserve"> reiškia meil</w:t>
      </w:r>
      <w:r w:rsidRPr="002B7912">
        <w:rPr>
          <w:rFonts w:ascii="Times New Roman" w:hAnsi="Times New Roman" w:hint="eastAsia"/>
          <w:sz w:val="24"/>
          <w:lang w:val="lt-LT"/>
        </w:rPr>
        <w:t>ė</w:t>
      </w:r>
      <w:r w:rsidRPr="002B7912">
        <w:rPr>
          <w:rFonts w:ascii="Times New Roman" w:hAnsi="Times New Roman"/>
          <w:sz w:val="24"/>
          <w:lang w:val="lt-LT"/>
        </w:rPr>
        <w:t xml:space="preserve"> tiesoje? </w:t>
      </w:r>
    </w:p>
    <w:p w14:paraId="380E85ED"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w:t>
      </w:r>
      <w:r w:rsidRPr="002B7912">
        <w:rPr>
          <w:rFonts w:ascii="Times New Roman" w:hAnsi="Times New Roman" w:hint="eastAsia"/>
          <w:sz w:val="24"/>
          <w:lang w:val="lt-LT"/>
        </w:rPr>
        <w:t>ą</w:t>
      </w:r>
      <w:r w:rsidRPr="002B7912">
        <w:rPr>
          <w:rFonts w:ascii="Times New Roman" w:hAnsi="Times New Roman"/>
          <w:sz w:val="24"/>
          <w:lang w:val="lt-LT"/>
        </w:rPr>
        <w:t xml:space="preserve"> reiškia skaistumo doryb</w:t>
      </w:r>
      <w:r w:rsidRPr="002B7912">
        <w:rPr>
          <w:rFonts w:ascii="Times New Roman" w:hAnsi="Times New Roman" w:hint="eastAsia"/>
          <w:sz w:val="24"/>
          <w:lang w:val="lt-LT"/>
        </w:rPr>
        <w:t>ė</w:t>
      </w:r>
      <w:r w:rsidRPr="002B7912">
        <w:rPr>
          <w:rFonts w:ascii="Times New Roman" w:hAnsi="Times New Roman"/>
          <w:sz w:val="24"/>
          <w:lang w:val="lt-LT"/>
        </w:rPr>
        <w:t xml:space="preserve"> asmen</w:t>
      </w:r>
      <w:r w:rsidRPr="002B7912">
        <w:rPr>
          <w:rFonts w:ascii="Times New Roman" w:hAnsi="Times New Roman" w:hint="eastAsia"/>
          <w:sz w:val="24"/>
          <w:lang w:val="lt-LT"/>
        </w:rPr>
        <w:t>ų</w:t>
      </w:r>
      <w:r w:rsidRPr="002B7912">
        <w:rPr>
          <w:rFonts w:ascii="Times New Roman" w:hAnsi="Times New Roman"/>
          <w:sz w:val="24"/>
          <w:lang w:val="lt-LT"/>
        </w:rPr>
        <w:t xml:space="preserve"> meil</w:t>
      </w:r>
      <w:r w:rsidRPr="002B7912">
        <w:rPr>
          <w:rFonts w:ascii="Times New Roman" w:hAnsi="Times New Roman" w:hint="eastAsia"/>
          <w:sz w:val="24"/>
          <w:lang w:val="lt-LT"/>
        </w:rPr>
        <w:t>ė</w:t>
      </w:r>
      <w:r w:rsidRPr="002B7912">
        <w:rPr>
          <w:rFonts w:ascii="Times New Roman" w:hAnsi="Times New Roman"/>
          <w:sz w:val="24"/>
          <w:lang w:val="lt-LT"/>
        </w:rPr>
        <w:t>s ryšiuose? Kod</w:t>
      </w:r>
      <w:r w:rsidRPr="002B7912">
        <w:rPr>
          <w:rFonts w:ascii="Times New Roman" w:hAnsi="Times New Roman" w:hint="eastAsia"/>
          <w:sz w:val="24"/>
          <w:lang w:val="lt-LT"/>
        </w:rPr>
        <w:t>ė</w:t>
      </w:r>
      <w:r w:rsidRPr="002B7912">
        <w:rPr>
          <w:rFonts w:ascii="Times New Roman" w:hAnsi="Times New Roman"/>
          <w:sz w:val="24"/>
          <w:lang w:val="lt-LT"/>
        </w:rPr>
        <w:t>l reikalingi moraliniai kriterijai?</w:t>
      </w:r>
    </w:p>
    <w:p w14:paraId="20349790"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Kuo skiriasi meilė ir seksas? Ar gali būti meilė be sekso ir atvirkščiai?</w:t>
      </w:r>
    </w:p>
    <w:p w14:paraId="1CA72736"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Kokio pagrindo reikia meilės bendrystei šeimoje sukurti? Kokie sunkumai kyla ir kaip juos </w:t>
      </w:r>
      <w:r w:rsidRPr="002B7912">
        <w:rPr>
          <w:rFonts w:ascii="Times New Roman" w:hAnsi="Times New Roman" w:hint="eastAsia"/>
          <w:sz w:val="24"/>
          <w:lang w:val="lt-LT"/>
        </w:rPr>
        <w:t>į</w:t>
      </w:r>
      <w:r w:rsidRPr="002B7912">
        <w:rPr>
          <w:rFonts w:ascii="Times New Roman" w:hAnsi="Times New Roman"/>
          <w:sz w:val="24"/>
          <w:lang w:val="lt-LT"/>
        </w:rPr>
        <w:t>veikti kuriant meil</w:t>
      </w:r>
      <w:r w:rsidRPr="002B7912">
        <w:rPr>
          <w:rFonts w:ascii="Times New Roman" w:hAnsi="Times New Roman" w:hint="eastAsia"/>
          <w:sz w:val="24"/>
          <w:lang w:val="lt-LT"/>
        </w:rPr>
        <w:t>ė</w:t>
      </w:r>
      <w:r w:rsidRPr="002B7912">
        <w:rPr>
          <w:rFonts w:ascii="Times New Roman" w:hAnsi="Times New Roman"/>
          <w:sz w:val="24"/>
          <w:lang w:val="lt-LT"/>
        </w:rPr>
        <w:t xml:space="preserve">s ryšius šeimoje? Kokia meile turėtų būti grįsti darnūs vaikų ir tėvų santykiai? </w:t>
      </w:r>
    </w:p>
    <w:p w14:paraId="5398096C"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 xml:space="preserve">13.7.6.3. </w:t>
      </w:r>
      <w:r w:rsidRPr="0024586D">
        <w:rPr>
          <w:rFonts w:ascii="Times New Roman" w:hAnsi="Times New Roman"/>
          <w:sz w:val="24"/>
          <w:lang w:val="lt-LT"/>
        </w:rPr>
        <w:t>Šventojo Rašto ir tikėjimo pažinimas.</w:t>
      </w:r>
    </w:p>
    <w:p w14:paraId="0AAE6707" w14:textId="77777777" w:rsidR="00E84ABC" w:rsidRPr="002B7912" w:rsidRDefault="00E84ABC" w:rsidP="00E84ABC">
      <w:pPr>
        <w:overflowPunct/>
        <w:autoSpaceDE/>
        <w:autoSpaceDN/>
        <w:adjustRightInd/>
        <w:ind w:firstLine="1247"/>
        <w:jc w:val="both"/>
        <w:textAlignment w:val="auto"/>
        <w:rPr>
          <w:rFonts w:ascii="Times New Roman" w:hAnsi="Times New Roman"/>
          <w:sz w:val="24"/>
          <w:lang w:val="lt-LT"/>
        </w:rPr>
      </w:pPr>
      <w:r w:rsidRPr="002B7912">
        <w:rPr>
          <w:rFonts w:ascii="Times New Roman" w:hAnsi="Times New Roman"/>
          <w:sz w:val="24"/>
          <w:lang w:val="lt-LT"/>
        </w:rPr>
        <w:t>Kodėl kurdamas žmogų Dievas tarė: „Padarykime žmogų“ (</w:t>
      </w:r>
      <w:proofErr w:type="spellStart"/>
      <w:r w:rsidRPr="002B7912">
        <w:rPr>
          <w:rFonts w:ascii="Times New Roman" w:hAnsi="Times New Roman"/>
          <w:sz w:val="24"/>
          <w:lang w:val="lt-LT"/>
        </w:rPr>
        <w:t>Pr</w:t>
      </w:r>
      <w:proofErr w:type="spellEnd"/>
      <w:r w:rsidRPr="002B7912">
        <w:rPr>
          <w:rFonts w:ascii="Times New Roman" w:hAnsi="Times New Roman"/>
          <w:sz w:val="24"/>
          <w:lang w:val="lt-LT"/>
        </w:rPr>
        <w:t xml:space="preserve"> 1, 27), nors visai kitai kūrinijai Jis sakė: „Tepagimdo, teknibžda, tebūna“? Kaip Dievo paveikslas (</w:t>
      </w:r>
      <w:proofErr w:type="spellStart"/>
      <w:r w:rsidRPr="002B7912">
        <w:rPr>
          <w:rFonts w:ascii="Times New Roman" w:hAnsi="Times New Roman"/>
          <w:sz w:val="24"/>
          <w:lang w:val="lt-LT"/>
        </w:rPr>
        <w:t>Pr</w:t>
      </w:r>
      <w:proofErr w:type="spellEnd"/>
      <w:r w:rsidRPr="002B7912">
        <w:rPr>
          <w:rFonts w:ascii="Times New Roman" w:hAnsi="Times New Roman"/>
          <w:sz w:val="24"/>
          <w:lang w:val="lt-LT"/>
        </w:rPr>
        <w:t xml:space="preserve"> 1, 27) įkūnytas žmoguje? Kaip žmogui – Dievo paveikslui − dera gyventi, kad taptų tikrai į Jį panašus pagal Dievo sumanymą? </w:t>
      </w:r>
    </w:p>
    <w:p w14:paraId="5FB33582"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 xml:space="preserve">Kokie vyro ir žmonos santykiai aprašyti Šv. Rašte (Mt 19, 6; Mk 10, 8; 1 </w:t>
      </w:r>
      <w:proofErr w:type="spellStart"/>
      <w:r w:rsidRPr="002B7912">
        <w:rPr>
          <w:rFonts w:ascii="Times New Roman" w:hAnsi="Times New Roman"/>
          <w:sz w:val="24"/>
          <w:lang w:val="lt-LT"/>
        </w:rPr>
        <w:t>Kor</w:t>
      </w:r>
      <w:proofErr w:type="spellEnd"/>
      <w:r w:rsidRPr="002B7912">
        <w:rPr>
          <w:rFonts w:ascii="Times New Roman" w:hAnsi="Times New Roman"/>
          <w:sz w:val="24"/>
          <w:lang w:val="lt-LT"/>
        </w:rPr>
        <w:t xml:space="preserve"> 6, 16; </w:t>
      </w:r>
      <w:proofErr w:type="spellStart"/>
      <w:r w:rsidRPr="002B7912">
        <w:rPr>
          <w:rFonts w:ascii="Times New Roman" w:hAnsi="Times New Roman"/>
          <w:sz w:val="24"/>
          <w:lang w:val="lt-LT"/>
        </w:rPr>
        <w:t>Ef</w:t>
      </w:r>
      <w:proofErr w:type="spellEnd"/>
      <w:r w:rsidRPr="002B7912">
        <w:rPr>
          <w:rFonts w:ascii="Times New Roman" w:hAnsi="Times New Roman"/>
          <w:sz w:val="24"/>
          <w:lang w:val="lt-LT"/>
        </w:rPr>
        <w:t xml:space="preserve"> 5, 31)? Kaip galėtume juos suprasti ir paaiškinti? Kokie nuopuolio padariniai (</w:t>
      </w:r>
      <w:proofErr w:type="spellStart"/>
      <w:r w:rsidRPr="002B7912">
        <w:rPr>
          <w:rFonts w:ascii="Times New Roman" w:hAnsi="Times New Roman"/>
          <w:sz w:val="24"/>
          <w:lang w:val="lt-LT"/>
        </w:rPr>
        <w:t>Pr</w:t>
      </w:r>
      <w:proofErr w:type="spellEnd"/>
      <w:r w:rsidRPr="002B7912">
        <w:rPr>
          <w:rFonts w:ascii="Times New Roman" w:hAnsi="Times New Roman"/>
          <w:sz w:val="24"/>
          <w:lang w:val="lt-LT"/>
        </w:rPr>
        <w:t xml:space="preserve"> 3, 16) ryškiausi šiandien? Kaip juos įveikti? Kokia malon</w:t>
      </w:r>
      <w:r w:rsidRPr="002B7912">
        <w:rPr>
          <w:rFonts w:ascii="Times New Roman" w:hAnsi="Times New Roman" w:hint="eastAsia"/>
          <w:sz w:val="24"/>
          <w:lang w:val="lt-LT"/>
        </w:rPr>
        <w:t>ė</w:t>
      </w:r>
      <w:r w:rsidRPr="002B7912">
        <w:rPr>
          <w:rFonts w:ascii="Times New Roman" w:hAnsi="Times New Roman"/>
          <w:sz w:val="24"/>
          <w:lang w:val="lt-LT"/>
        </w:rPr>
        <w:t>s  ir palaiminimo reikšm</w:t>
      </w:r>
      <w:r w:rsidRPr="002B7912">
        <w:rPr>
          <w:rFonts w:ascii="Times New Roman" w:hAnsi="Times New Roman" w:hint="eastAsia"/>
          <w:sz w:val="24"/>
          <w:lang w:val="lt-LT"/>
        </w:rPr>
        <w:t>ė</w:t>
      </w:r>
      <w:r w:rsidRPr="002B7912">
        <w:rPr>
          <w:rFonts w:ascii="Times New Roman" w:hAnsi="Times New Roman"/>
          <w:sz w:val="24"/>
          <w:lang w:val="lt-LT"/>
        </w:rPr>
        <w:t xml:space="preserve"> šeimos gyvenime?</w:t>
      </w:r>
    </w:p>
    <w:p w14:paraId="79189E61"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 xml:space="preserve">Kuo Šv. Rašte (1 </w:t>
      </w:r>
      <w:proofErr w:type="spellStart"/>
      <w:r w:rsidRPr="002B7912">
        <w:rPr>
          <w:rFonts w:ascii="Times New Roman" w:hAnsi="Times New Roman"/>
          <w:sz w:val="24"/>
          <w:lang w:val="lt-LT"/>
        </w:rPr>
        <w:t>Kor</w:t>
      </w:r>
      <w:proofErr w:type="spellEnd"/>
      <w:r w:rsidRPr="002B7912">
        <w:rPr>
          <w:rFonts w:ascii="Times New Roman" w:hAnsi="Times New Roman"/>
          <w:sz w:val="24"/>
          <w:lang w:val="lt-LT"/>
        </w:rPr>
        <w:t xml:space="preserve"> 13, 1–8) pateikta meilės samprata skiriasi nuo šiuolaikinės kultūros sampratos? Ar šiais laikais įmanoma meilė, kuri </w:t>
      </w:r>
      <w:r w:rsidRPr="0046429B">
        <w:rPr>
          <w:rFonts w:ascii="Times New Roman" w:hAnsi="Times New Roman"/>
          <w:sz w:val="24"/>
          <w:lang w:val="lt-LT"/>
        </w:rPr>
        <w:t>niekada nesibaigia?</w:t>
      </w:r>
      <w:r w:rsidRPr="002B7912">
        <w:rPr>
          <w:rFonts w:ascii="Times New Roman" w:hAnsi="Times New Roman"/>
          <w:sz w:val="24"/>
          <w:lang w:val="lt-LT"/>
        </w:rPr>
        <w:t xml:space="preserve"> Kokia sutuoktinių meilė </w:t>
      </w:r>
      <w:r>
        <w:rPr>
          <w:rFonts w:ascii="Times New Roman" w:hAnsi="Times New Roman"/>
          <w:sz w:val="24"/>
          <w:lang w:val="lt-LT"/>
        </w:rPr>
        <w:t xml:space="preserve">vaizduojama </w:t>
      </w:r>
      <w:r w:rsidRPr="002B7912">
        <w:rPr>
          <w:rFonts w:ascii="Times New Roman" w:hAnsi="Times New Roman"/>
          <w:sz w:val="24"/>
          <w:lang w:val="lt-LT"/>
        </w:rPr>
        <w:t xml:space="preserve">Giesmių giesmės knygoje?  </w:t>
      </w:r>
    </w:p>
    <w:p w14:paraId="4080ED7E"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Kuo Šv. Rašto ir Bažnyčios mokymas apie santuoką ir šeimą skiriasi nuo šiandien pateikiamų „naujoviškų“ šeimos sampratų? Ką apie šias sampratas teigia socialiniai mokslai? Kodėl atvirumas gyvybei yra Dievo palaima ir dovana?</w:t>
      </w:r>
    </w:p>
    <w:p w14:paraId="2D23D729"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Kokios tėvo savybės atsiskleidžia Šv. Rašto pasakojime (Lk 15, 11–15, 32)? Ko galime iš jo pasimokyti? Kuo tėvo meilė skiriasi nuo motinos meilės? Kokios motinos savyb</w:t>
      </w:r>
      <w:r w:rsidRPr="002B7912">
        <w:rPr>
          <w:rFonts w:ascii="Times New Roman" w:hAnsi="Times New Roman" w:hint="eastAsia"/>
          <w:sz w:val="24"/>
          <w:lang w:val="lt-LT"/>
        </w:rPr>
        <w:t>ė</w:t>
      </w:r>
      <w:r w:rsidRPr="002B7912">
        <w:rPr>
          <w:rFonts w:ascii="Times New Roman" w:hAnsi="Times New Roman"/>
          <w:sz w:val="24"/>
          <w:lang w:val="lt-LT"/>
        </w:rPr>
        <w:t xml:space="preserve">s padeda vaikui augti? Kokių anytos ir marčios santykių galėtume pasimokyti </w:t>
      </w:r>
      <w:r>
        <w:rPr>
          <w:rFonts w:ascii="Times New Roman" w:hAnsi="Times New Roman"/>
          <w:sz w:val="24"/>
          <w:lang w:val="lt-LT"/>
        </w:rPr>
        <w:t xml:space="preserve">iš </w:t>
      </w:r>
      <w:proofErr w:type="spellStart"/>
      <w:r w:rsidRPr="002B7912">
        <w:rPr>
          <w:rFonts w:ascii="Times New Roman" w:hAnsi="Times New Roman"/>
          <w:sz w:val="24"/>
          <w:lang w:val="lt-LT"/>
        </w:rPr>
        <w:t>Rutos</w:t>
      </w:r>
      <w:proofErr w:type="spellEnd"/>
      <w:r w:rsidRPr="002B7912">
        <w:rPr>
          <w:rFonts w:ascii="Times New Roman" w:hAnsi="Times New Roman"/>
          <w:sz w:val="24"/>
          <w:lang w:val="lt-LT"/>
        </w:rPr>
        <w:t xml:space="preserve"> knygo</w:t>
      </w:r>
      <w:r>
        <w:rPr>
          <w:rFonts w:ascii="Times New Roman" w:hAnsi="Times New Roman"/>
          <w:sz w:val="24"/>
          <w:lang w:val="lt-LT"/>
        </w:rPr>
        <w:t>s</w:t>
      </w:r>
      <w:r w:rsidRPr="002B7912">
        <w:rPr>
          <w:rFonts w:ascii="Times New Roman" w:hAnsi="Times New Roman"/>
          <w:sz w:val="24"/>
          <w:lang w:val="lt-LT"/>
        </w:rPr>
        <w:t xml:space="preserve"> (</w:t>
      </w:r>
      <w:proofErr w:type="spellStart"/>
      <w:r w:rsidRPr="002B7912">
        <w:rPr>
          <w:rFonts w:ascii="Times New Roman" w:hAnsi="Times New Roman"/>
          <w:sz w:val="24"/>
          <w:lang w:val="lt-LT"/>
        </w:rPr>
        <w:t>Rut</w:t>
      </w:r>
      <w:proofErr w:type="spellEnd"/>
      <w:r w:rsidRPr="002B7912">
        <w:rPr>
          <w:rFonts w:ascii="Times New Roman" w:hAnsi="Times New Roman"/>
          <w:sz w:val="24"/>
          <w:lang w:val="lt-LT"/>
        </w:rPr>
        <w:t xml:space="preserve"> 2, 1–23)?</w:t>
      </w:r>
    </w:p>
    <w:p w14:paraId="5302184F" w14:textId="77777777" w:rsidR="00E84ABC" w:rsidRPr="0024586D"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 xml:space="preserve">13.7.6.4. </w:t>
      </w:r>
      <w:r w:rsidRPr="0024586D">
        <w:rPr>
          <w:rFonts w:ascii="Times New Roman" w:hAnsi="Times New Roman"/>
          <w:sz w:val="24"/>
          <w:lang w:val="lt-LT"/>
        </w:rPr>
        <w:t>Atsiliepimas į Dievo ir Bažnyčios kvietimą.</w:t>
      </w:r>
    </w:p>
    <w:p w14:paraId="126B756E"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lastRenderedPageBreak/>
        <w:t>Kas yra pašaukimas? Kaip realizuoti krikš</w:t>
      </w:r>
      <w:r w:rsidRPr="002B7912">
        <w:rPr>
          <w:rFonts w:ascii="Times New Roman" w:hAnsi="Times New Roman" w:hint="eastAsia"/>
          <w:sz w:val="24"/>
          <w:lang w:val="lt-LT"/>
        </w:rPr>
        <w:t>č</w:t>
      </w:r>
      <w:r w:rsidRPr="002B7912">
        <w:rPr>
          <w:rFonts w:ascii="Times New Roman" w:hAnsi="Times New Roman"/>
          <w:sz w:val="24"/>
          <w:lang w:val="lt-LT"/>
        </w:rPr>
        <w:t>ionišk</w:t>
      </w:r>
      <w:r w:rsidRPr="002B7912">
        <w:rPr>
          <w:rFonts w:ascii="Times New Roman" w:hAnsi="Times New Roman" w:hint="eastAsia"/>
          <w:sz w:val="24"/>
          <w:lang w:val="lt-LT"/>
        </w:rPr>
        <w:t>ą</w:t>
      </w:r>
      <w:r w:rsidRPr="002B7912">
        <w:rPr>
          <w:rFonts w:ascii="Times New Roman" w:hAnsi="Times New Roman"/>
          <w:sz w:val="24"/>
          <w:lang w:val="lt-LT"/>
        </w:rPr>
        <w:t>j</w:t>
      </w:r>
      <w:r w:rsidRPr="002B7912">
        <w:rPr>
          <w:rFonts w:ascii="Times New Roman" w:hAnsi="Times New Roman" w:hint="eastAsia"/>
          <w:sz w:val="24"/>
          <w:lang w:val="lt-LT"/>
        </w:rPr>
        <w:t>į</w:t>
      </w:r>
      <w:r w:rsidRPr="002B7912">
        <w:rPr>
          <w:rFonts w:ascii="Times New Roman" w:hAnsi="Times New Roman"/>
          <w:sz w:val="24"/>
          <w:lang w:val="lt-LT"/>
        </w:rPr>
        <w:t xml:space="preserve"> pašaukim</w:t>
      </w:r>
      <w:r w:rsidRPr="002B7912">
        <w:rPr>
          <w:rFonts w:ascii="Times New Roman" w:hAnsi="Times New Roman" w:hint="eastAsia"/>
          <w:sz w:val="24"/>
          <w:lang w:val="lt-LT"/>
        </w:rPr>
        <w:t>ą</w:t>
      </w:r>
      <w:r w:rsidRPr="002B7912">
        <w:rPr>
          <w:rFonts w:ascii="Times New Roman" w:hAnsi="Times New Roman"/>
          <w:sz w:val="24"/>
          <w:lang w:val="lt-LT"/>
        </w:rPr>
        <w:t xml:space="preserve">? </w:t>
      </w:r>
    </w:p>
    <w:p w14:paraId="3F84B190"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Ką Šv. Raštas ir Bažnyčios mokymas sako apie vyro ir moters bendradarbiavimą? Kokios doryb</w:t>
      </w:r>
      <w:r w:rsidRPr="002B7912">
        <w:rPr>
          <w:rFonts w:ascii="Times New Roman" w:hAnsi="Times New Roman" w:hint="eastAsia"/>
          <w:sz w:val="24"/>
          <w:lang w:val="lt-LT"/>
        </w:rPr>
        <w:t>ė</w:t>
      </w:r>
      <w:r w:rsidRPr="002B7912">
        <w:rPr>
          <w:rFonts w:ascii="Times New Roman" w:hAnsi="Times New Roman"/>
          <w:sz w:val="24"/>
          <w:lang w:val="lt-LT"/>
        </w:rPr>
        <w:t>s svarbiausios šeimoje?</w:t>
      </w:r>
    </w:p>
    <w:p w14:paraId="609CA86B"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 xml:space="preserve">Kokie šeimos modeliai yra kitose religinėse bendruomenėse? Kodėl santuoka ir šeima svarbi krikščionybei? Kokie šeimos kriterijai pagal </w:t>
      </w:r>
      <w:r>
        <w:rPr>
          <w:rFonts w:ascii="Times New Roman" w:hAnsi="Times New Roman"/>
          <w:sz w:val="24"/>
          <w:lang w:val="lt-LT"/>
        </w:rPr>
        <w:t>K</w:t>
      </w:r>
      <w:r w:rsidRPr="002B7912">
        <w:rPr>
          <w:rFonts w:ascii="Times New Roman" w:hAnsi="Times New Roman"/>
          <w:sz w:val="24"/>
          <w:lang w:val="lt-LT"/>
        </w:rPr>
        <w:t>atalik</w:t>
      </w:r>
      <w:r w:rsidRPr="002B7912">
        <w:rPr>
          <w:rFonts w:ascii="Times New Roman" w:hAnsi="Times New Roman" w:hint="eastAsia"/>
          <w:sz w:val="24"/>
          <w:lang w:val="lt-LT"/>
        </w:rPr>
        <w:t>ų</w:t>
      </w:r>
      <w:r w:rsidRPr="002B7912">
        <w:rPr>
          <w:rFonts w:ascii="Times New Roman" w:hAnsi="Times New Roman"/>
          <w:sz w:val="24"/>
          <w:lang w:val="lt-LT"/>
        </w:rPr>
        <w:t xml:space="preserve"> Bažny</w:t>
      </w:r>
      <w:r w:rsidRPr="002B7912">
        <w:rPr>
          <w:rFonts w:ascii="Times New Roman" w:hAnsi="Times New Roman" w:hint="eastAsia"/>
          <w:sz w:val="24"/>
          <w:lang w:val="lt-LT"/>
        </w:rPr>
        <w:t>č</w:t>
      </w:r>
      <w:r w:rsidRPr="002B7912">
        <w:rPr>
          <w:rFonts w:ascii="Times New Roman" w:hAnsi="Times New Roman"/>
          <w:sz w:val="24"/>
          <w:lang w:val="lt-LT"/>
        </w:rPr>
        <w:t>ios mokym</w:t>
      </w:r>
      <w:r w:rsidRPr="002B7912">
        <w:rPr>
          <w:rFonts w:ascii="Times New Roman" w:hAnsi="Times New Roman" w:hint="eastAsia"/>
          <w:sz w:val="24"/>
          <w:lang w:val="lt-LT"/>
        </w:rPr>
        <w:t>ą</w:t>
      </w:r>
      <w:r w:rsidRPr="002B7912">
        <w:rPr>
          <w:rFonts w:ascii="Times New Roman" w:hAnsi="Times New Roman"/>
          <w:sz w:val="24"/>
          <w:lang w:val="lt-LT"/>
        </w:rPr>
        <w:t xml:space="preserve"> ir šiuolaikin</w:t>
      </w:r>
      <w:r w:rsidRPr="002B7912">
        <w:rPr>
          <w:rFonts w:ascii="Times New Roman" w:hAnsi="Times New Roman" w:hint="eastAsia"/>
          <w:sz w:val="24"/>
          <w:lang w:val="lt-LT"/>
        </w:rPr>
        <w:t>ė</w:t>
      </w:r>
      <w:r w:rsidRPr="002B7912">
        <w:rPr>
          <w:rFonts w:ascii="Times New Roman" w:hAnsi="Times New Roman"/>
          <w:sz w:val="24"/>
          <w:lang w:val="lt-LT"/>
        </w:rPr>
        <w:t>s visuomen</w:t>
      </w:r>
      <w:r w:rsidRPr="002B7912">
        <w:rPr>
          <w:rFonts w:ascii="Times New Roman" w:hAnsi="Times New Roman" w:hint="eastAsia"/>
          <w:sz w:val="24"/>
          <w:lang w:val="lt-LT"/>
        </w:rPr>
        <w:t>ė</w:t>
      </w:r>
      <w:r w:rsidRPr="002B7912">
        <w:rPr>
          <w:rFonts w:ascii="Times New Roman" w:hAnsi="Times New Roman"/>
          <w:sz w:val="24"/>
          <w:lang w:val="lt-LT"/>
        </w:rPr>
        <w:t>s poži</w:t>
      </w:r>
      <w:r w:rsidRPr="002B7912">
        <w:rPr>
          <w:rFonts w:ascii="Times New Roman" w:hAnsi="Times New Roman" w:hint="eastAsia"/>
          <w:sz w:val="24"/>
          <w:lang w:val="lt-LT"/>
        </w:rPr>
        <w:t>ū</w:t>
      </w:r>
      <w:r w:rsidRPr="002B7912">
        <w:rPr>
          <w:rFonts w:ascii="Times New Roman" w:hAnsi="Times New Roman"/>
          <w:sz w:val="24"/>
          <w:lang w:val="lt-LT"/>
        </w:rPr>
        <w:t>r</w:t>
      </w:r>
      <w:r w:rsidRPr="002B7912">
        <w:rPr>
          <w:rFonts w:ascii="Times New Roman" w:hAnsi="Times New Roman" w:hint="eastAsia"/>
          <w:sz w:val="24"/>
          <w:lang w:val="lt-LT"/>
        </w:rPr>
        <w:t>į</w:t>
      </w:r>
      <w:r w:rsidRPr="002B7912">
        <w:rPr>
          <w:rFonts w:ascii="Times New Roman" w:hAnsi="Times New Roman"/>
          <w:sz w:val="24"/>
          <w:lang w:val="lt-LT"/>
        </w:rPr>
        <w:t>? Kuo santuoka gali būti svarbi man?</w:t>
      </w:r>
    </w:p>
    <w:p w14:paraId="74F5F92B"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 xml:space="preserve">Ką sutuoktiniams duoda </w:t>
      </w:r>
      <w:r>
        <w:rPr>
          <w:rFonts w:ascii="Times New Roman" w:hAnsi="Times New Roman"/>
          <w:sz w:val="24"/>
          <w:lang w:val="lt-LT"/>
        </w:rPr>
        <w:t>s</w:t>
      </w:r>
      <w:r w:rsidRPr="002B7912">
        <w:rPr>
          <w:rFonts w:ascii="Times New Roman" w:hAnsi="Times New Roman"/>
          <w:sz w:val="24"/>
          <w:lang w:val="lt-LT"/>
        </w:rPr>
        <w:t>antuokos sakramentas? Kokie yra santuokos tikslai ir jos kuriam</w:t>
      </w:r>
      <w:r>
        <w:rPr>
          <w:rFonts w:ascii="Times New Roman" w:hAnsi="Times New Roman"/>
          <w:sz w:val="24"/>
          <w:lang w:val="lt-LT"/>
        </w:rPr>
        <w:t>as</w:t>
      </w:r>
      <w:r w:rsidRPr="002B7912">
        <w:rPr>
          <w:rFonts w:ascii="Times New Roman" w:hAnsi="Times New Roman"/>
          <w:sz w:val="24"/>
          <w:lang w:val="lt-LT"/>
        </w:rPr>
        <w:t xml:space="preserve"> gėri</w:t>
      </w:r>
      <w:r>
        <w:rPr>
          <w:rFonts w:ascii="Times New Roman" w:hAnsi="Times New Roman"/>
          <w:sz w:val="24"/>
          <w:lang w:val="lt-LT"/>
        </w:rPr>
        <w:t>s</w:t>
      </w:r>
      <w:r w:rsidRPr="002B7912">
        <w:rPr>
          <w:rFonts w:ascii="Times New Roman" w:hAnsi="Times New Roman"/>
          <w:sz w:val="24"/>
          <w:lang w:val="lt-LT"/>
        </w:rPr>
        <w:t xml:space="preserve">? Kodėl santuoka yra baigtinis veiksmas? Ką daryti, kad santuoka būtų viena ir neišardoma? Kodėl santuoka yra dovanojimasis be išlygų?  </w:t>
      </w:r>
    </w:p>
    <w:p w14:paraId="1B64E0D5"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Ką reiškia susilaukti vaikų pagal Dievo valią? Kodėl būtina pažinti savo vaisingumą? Koks poži</w:t>
      </w:r>
      <w:r w:rsidRPr="002B7912">
        <w:rPr>
          <w:rFonts w:ascii="Times New Roman" w:hAnsi="Times New Roman" w:hint="eastAsia"/>
          <w:sz w:val="24"/>
          <w:lang w:val="lt-LT"/>
        </w:rPr>
        <w:t>ū</w:t>
      </w:r>
      <w:r w:rsidRPr="002B7912">
        <w:rPr>
          <w:rFonts w:ascii="Times New Roman" w:hAnsi="Times New Roman"/>
          <w:sz w:val="24"/>
          <w:lang w:val="lt-LT"/>
        </w:rPr>
        <w:t xml:space="preserve">ris </w:t>
      </w:r>
      <w:r w:rsidRPr="002B7912">
        <w:rPr>
          <w:rFonts w:ascii="Times New Roman" w:hAnsi="Times New Roman" w:hint="eastAsia"/>
          <w:sz w:val="24"/>
          <w:lang w:val="lt-LT"/>
        </w:rPr>
        <w:t>į</w:t>
      </w:r>
      <w:r w:rsidRPr="002B7912">
        <w:rPr>
          <w:rFonts w:ascii="Times New Roman" w:hAnsi="Times New Roman"/>
          <w:sz w:val="24"/>
          <w:lang w:val="lt-LT"/>
        </w:rPr>
        <w:t xml:space="preserve"> vaikus ir j</w:t>
      </w:r>
      <w:r w:rsidRPr="002B7912">
        <w:rPr>
          <w:rFonts w:ascii="Times New Roman" w:hAnsi="Times New Roman" w:hint="eastAsia"/>
          <w:sz w:val="24"/>
          <w:lang w:val="lt-LT"/>
        </w:rPr>
        <w:t>ų</w:t>
      </w:r>
      <w:r w:rsidRPr="002B7912">
        <w:rPr>
          <w:rFonts w:ascii="Times New Roman" w:hAnsi="Times New Roman"/>
          <w:sz w:val="24"/>
          <w:lang w:val="lt-LT"/>
        </w:rPr>
        <w:t xml:space="preserve"> auginim</w:t>
      </w:r>
      <w:r w:rsidRPr="002B7912">
        <w:rPr>
          <w:rFonts w:ascii="Times New Roman" w:hAnsi="Times New Roman" w:hint="eastAsia"/>
          <w:sz w:val="24"/>
          <w:lang w:val="lt-LT"/>
        </w:rPr>
        <w:t>ą</w:t>
      </w:r>
      <w:r w:rsidRPr="002B7912">
        <w:rPr>
          <w:rFonts w:ascii="Times New Roman" w:hAnsi="Times New Roman"/>
          <w:sz w:val="24"/>
          <w:lang w:val="lt-LT"/>
        </w:rPr>
        <w:t xml:space="preserve"> </w:t>
      </w:r>
      <w:r>
        <w:rPr>
          <w:rFonts w:ascii="Times New Roman" w:hAnsi="Times New Roman"/>
          <w:sz w:val="24"/>
          <w:lang w:val="lt-LT"/>
        </w:rPr>
        <w:t xml:space="preserve">vyrauja </w:t>
      </w:r>
      <w:r w:rsidRPr="002B7912">
        <w:rPr>
          <w:rFonts w:ascii="Times New Roman" w:hAnsi="Times New Roman"/>
          <w:sz w:val="24"/>
          <w:lang w:val="lt-LT"/>
        </w:rPr>
        <w:t>šiuolaikin</w:t>
      </w:r>
      <w:r w:rsidRPr="002B7912">
        <w:rPr>
          <w:rFonts w:ascii="Times New Roman" w:hAnsi="Times New Roman" w:hint="eastAsia"/>
          <w:sz w:val="24"/>
          <w:lang w:val="lt-LT"/>
        </w:rPr>
        <w:t>ė</w:t>
      </w:r>
      <w:r w:rsidRPr="002B7912">
        <w:rPr>
          <w:rFonts w:ascii="Times New Roman" w:hAnsi="Times New Roman"/>
          <w:sz w:val="24"/>
          <w:lang w:val="lt-LT"/>
        </w:rPr>
        <w:t>je šeimoje? Kod</w:t>
      </w:r>
      <w:r w:rsidRPr="002B7912">
        <w:rPr>
          <w:rFonts w:ascii="Times New Roman" w:hAnsi="Times New Roman" w:hint="eastAsia"/>
          <w:sz w:val="24"/>
          <w:lang w:val="lt-LT"/>
        </w:rPr>
        <w:t>ė</w:t>
      </w:r>
      <w:r w:rsidRPr="002B7912">
        <w:rPr>
          <w:rFonts w:ascii="Times New Roman" w:hAnsi="Times New Roman"/>
          <w:sz w:val="24"/>
          <w:lang w:val="lt-LT"/>
        </w:rPr>
        <w:t>l vaikas yra Dievo dovana?</w:t>
      </w:r>
    </w:p>
    <w:p w14:paraId="081208C0"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 xml:space="preserve">13.7.6.5. </w:t>
      </w:r>
      <w:r w:rsidRPr="0024586D">
        <w:rPr>
          <w:rFonts w:ascii="Times New Roman" w:hAnsi="Times New Roman"/>
          <w:sz w:val="24"/>
          <w:lang w:val="lt-LT"/>
        </w:rPr>
        <w:t>Dvasinis augimas.</w:t>
      </w:r>
    </w:p>
    <w:p w14:paraId="36E65829"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Kaip priimu savąjį lytiškumą? Kokia asmenybe noriu tapti?</w:t>
      </w:r>
    </w:p>
    <w:p w14:paraId="3DD0EF64"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Ar ir aš esu pašauktas (-a) į šventumą? Kaip galėčiau tai įgyvendinti savo gyvenime? Kaip išsiugdyti skaistumo dorybę? Kaip išsiugdyti gebėjimą mylėti Dievą ir artimą? Kaip galiu dovanoti save kitiems?</w:t>
      </w:r>
    </w:p>
    <w:p w14:paraId="137CA8A5"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Kaip draugyst</w:t>
      </w:r>
      <w:r w:rsidRPr="002B7912">
        <w:rPr>
          <w:rFonts w:ascii="Times New Roman" w:hAnsi="Times New Roman" w:hint="eastAsia"/>
          <w:sz w:val="24"/>
          <w:lang w:val="lt-LT"/>
        </w:rPr>
        <w:t>ė</w:t>
      </w:r>
      <w:r w:rsidRPr="002B7912">
        <w:rPr>
          <w:rFonts w:ascii="Times New Roman" w:hAnsi="Times New Roman"/>
          <w:sz w:val="24"/>
          <w:lang w:val="lt-LT"/>
        </w:rPr>
        <w:t xml:space="preserve"> ir bendryst</w:t>
      </w:r>
      <w:r w:rsidRPr="002B7912">
        <w:rPr>
          <w:rFonts w:ascii="Times New Roman" w:hAnsi="Times New Roman" w:hint="eastAsia"/>
          <w:sz w:val="24"/>
          <w:lang w:val="lt-LT"/>
        </w:rPr>
        <w:t>ė</w:t>
      </w:r>
      <w:r w:rsidRPr="002B7912">
        <w:rPr>
          <w:rFonts w:ascii="Times New Roman" w:hAnsi="Times New Roman"/>
          <w:sz w:val="24"/>
          <w:lang w:val="lt-LT"/>
        </w:rPr>
        <w:t xml:space="preserve"> praturtina žmog</w:t>
      </w:r>
      <w:r w:rsidRPr="002B7912">
        <w:rPr>
          <w:rFonts w:ascii="Times New Roman" w:hAnsi="Times New Roman" w:hint="eastAsia"/>
          <w:sz w:val="24"/>
          <w:lang w:val="lt-LT"/>
        </w:rPr>
        <w:t>ų</w:t>
      </w:r>
      <w:r w:rsidRPr="002B7912">
        <w:rPr>
          <w:rFonts w:ascii="Times New Roman" w:hAnsi="Times New Roman"/>
          <w:sz w:val="24"/>
          <w:lang w:val="lt-LT"/>
        </w:rPr>
        <w:t>? Koks mano santykis su Dievu? Kod</w:t>
      </w:r>
      <w:r w:rsidRPr="002B7912">
        <w:rPr>
          <w:rFonts w:ascii="Times New Roman" w:hAnsi="Times New Roman" w:hint="eastAsia"/>
          <w:sz w:val="24"/>
          <w:lang w:val="lt-LT"/>
        </w:rPr>
        <w:t>ė</w:t>
      </w:r>
      <w:r w:rsidRPr="002B7912">
        <w:rPr>
          <w:rFonts w:ascii="Times New Roman" w:hAnsi="Times New Roman"/>
          <w:sz w:val="24"/>
          <w:lang w:val="lt-LT"/>
        </w:rPr>
        <w:t>l svarbu mok</w:t>
      </w:r>
      <w:r w:rsidRPr="002B7912">
        <w:rPr>
          <w:rFonts w:ascii="Times New Roman" w:hAnsi="Times New Roman" w:hint="eastAsia"/>
          <w:sz w:val="24"/>
          <w:lang w:val="lt-LT"/>
        </w:rPr>
        <w:t>ė</w:t>
      </w:r>
      <w:r w:rsidRPr="002B7912">
        <w:rPr>
          <w:rFonts w:ascii="Times New Roman" w:hAnsi="Times New Roman"/>
          <w:sz w:val="24"/>
          <w:lang w:val="lt-LT"/>
        </w:rPr>
        <w:t xml:space="preserve">ti atleisti ir susitaikyti? Kaip išsaugoti skaisčią draugystę? Kodėl verta pasiryžti iki santuokos išlikti skaisčiam?“ </w:t>
      </w:r>
    </w:p>
    <w:p w14:paraId="305E8933" w14:textId="77777777" w:rsidR="00E84ABC" w:rsidRPr="002B7912" w:rsidRDefault="00E84ABC" w:rsidP="00E84ABC">
      <w:pPr>
        <w:overflowPunct/>
        <w:autoSpaceDE/>
        <w:autoSpaceDN/>
        <w:adjustRightInd/>
        <w:ind w:firstLine="1134"/>
        <w:jc w:val="both"/>
        <w:textAlignment w:val="auto"/>
        <w:rPr>
          <w:rFonts w:ascii="Times New Roman" w:hAnsi="Times New Roman"/>
          <w:sz w:val="24"/>
          <w:lang w:val="lt-LT"/>
        </w:rPr>
      </w:pPr>
      <w:r w:rsidRPr="002B7912">
        <w:rPr>
          <w:rFonts w:ascii="Times New Roman" w:hAnsi="Times New Roman"/>
          <w:sz w:val="24"/>
          <w:lang w:val="lt-LT"/>
        </w:rPr>
        <w:t>Kas man padeda atrasti gyvenimo prasm</w:t>
      </w:r>
      <w:r w:rsidRPr="002B7912">
        <w:rPr>
          <w:rFonts w:ascii="Times New Roman" w:hAnsi="Times New Roman" w:hint="eastAsia"/>
          <w:sz w:val="24"/>
          <w:lang w:val="lt-LT"/>
        </w:rPr>
        <w:t>ę</w:t>
      </w:r>
      <w:r w:rsidRPr="002B7912">
        <w:rPr>
          <w:rFonts w:ascii="Times New Roman" w:hAnsi="Times New Roman"/>
          <w:sz w:val="24"/>
          <w:lang w:val="lt-LT"/>
        </w:rPr>
        <w:t>? Kaip esu atsakingas už savo gyvyb</w:t>
      </w:r>
      <w:r w:rsidRPr="002B7912">
        <w:rPr>
          <w:rFonts w:ascii="Times New Roman" w:hAnsi="Times New Roman" w:hint="eastAsia"/>
          <w:sz w:val="24"/>
          <w:lang w:val="lt-LT"/>
        </w:rPr>
        <w:t>ę</w:t>
      </w:r>
      <w:r w:rsidRPr="002B7912">
        <w:rPr>
          <w:rFonts w:ascii="Times New Roman" w:hAnsi="Times New Roman"/>
          <w:sz w:val="24"/>
          <w:lang w:val="lt-LT"/>
        </w:rPr>
        <w:t xml:space="preserve"> ir pašaukim</w:t>
      </w:r>
      <w:r w:rsidRPr="002B7912">
        <w:rPr>
          <w:rFonts w:ascii="Times New Roman" w:hAnsi="Times New Roman" w:hint="eastAsia"/>
          <w:sz w:val="24"/>
          <w:lang w:val="lt-LT"/>
        </w:rPr>
        <w:t>ą</w:t>
      </w:r>
      <w:r w:rsidRPr="002B7912">
        <w:rPr>
          <w:rFonts w:ascii="Times New Roman" w:hAnsi="Times New Roman"/>
          <w:sz w:val="24"/>
          <w:lang w:val="lt-LT"/>
        </w:rPr>
        <w:t>?</w:t>
      </w:r>
      <w:r>
        <w:rPr>
          <w:rFonts w:ascii="Times New Roman" w:hAnsi="Times New Roman"/>
          <w:sz w:val="24"/>
          <w:lang w:val="lt-LT"/>
        </w:rPr>
        <w:t>“</w:t>
      </w:r>
    </w:p>
    <w:p w14:paraId="35C23967" w14:textId="77777777" w:rsidR="00E84ABC" w:rsidRPr="00FB03D7" w:rsidRDefault="00E84ABC" w:rsidP="00E84ABC">
      <w:pPr>
        <w:overflowPunct/>
        <w:autoSpaceDE/>
        <w:autoSpaceDN/>
        <w:adjustRightInd/>
        <w:jc w:val="both"/>
        <w:textAlignment w:val="auto"/>
        <w:rPr>
          <w:rFonts w:ascii="Times New Roman" w:hAnsi="Times New Roman"/>
          <w:sz w:val="24"/>
          <w:lang w:val="lt-LT"/>
        </w:rPr>
      </w:pPr>
      <w:r>
        <w:rPr>
          <w:rFonts w:ascii="Times New Roman" w:hAnsi="Times New Roman"/>
          <w:sz w:val="24"/>
          <w:lang w:val="lt-LT"/>
        </w:rPr>
        <w:t xml:space="preserve">                   12. </w:t>
      </w:r>
      <w:r w:rsidRPr="00FB03D7">
        <w:rPr>
          <w:rFonts w:ascii="Times New Roman" w:hAnsi="Times New Roman"/>
          <w:sz w:val="24"/>
          <w:lang w:val="lt-LT"/>
        </w:rPr>
        <w:t>Pakeičiu 15.1 papunktį ir jį išdėstau taip:</w:t>
      </w:r>
    </w:p>
    <w:p w14:paraId="7720F004" w14:textId="77777777" w:rsidR="00E84ABC" w:rsidRPr="001D4A4F" w:rsidRDefault="00E84ABC" w:rsidP="00E84ABC">
      <w:pPr>
        <w:overflowPunct/>
        <w:autoSpaceDE/>
        <w:autoSpaceDN/>
        <w:adjustRightInd/>
        <w:ind w:firstLine="1134"/>
        <w:jc w:val="both"/>
        <w:textAlignment w:val="auto"/>
        <w:rPr>
          <w:rFonts w:ascii="Times New Roman" w:hAnsi="Times New Roman"/>
          <w:color w:val="333333"/>
          <w:sz w:val="24"/>
          <w:szCs w:val="24"/>
          <w:lang w:val="lt-LT" w:eastAsia="lt-LT"/>
        </w:rPr>
      </w:pPr>
      <w:r>
        <w:rPr>
          <w:rFonts w:ascii="Times New Roman" w:hAnsi="Times New Roman"/>
          <w:color w:val="333333"/>
          <w:sz w:val="24"/>
          <w:szCs w:val="24"/>
          <w:lang w:val="lt-LT" w:eastAsia="lt-LT"/>
        </w:rPr>
        <w:t xml:space="preserve">„15.1. Dalyko paskirtis. </w:t>
      </w:r>
      <w:r w:rsidRPr="002F37E4">
        <w:rPr>
          <w:rFonts w:ascii="Times New Roman" w:hAnsi="Times New Roman"/>
          <w:color w:val="333333"/>
          <w:sz w:val="24"/>
          <w:szCs w:val="24"/>
          <w:lang w:val="lt-LT" w:eastAsia="lt-LT"/>
        </w:rPr>
        <w:t>Evangelikų liuteronų tikybos 11–12 klas</w:t>
      </w:r>
      <w:r>
        <w:rPr>
          <w:rFonts w:ascii="Times New Roman" w:hAnsi="Times New Roman"/>
          <w:color w:val="333333"/>
          <w:sz w:val="24"/>
          <w:szCs w:val="24"/>
          <w:lang w:val="lt-LT" w:eastAsia="lt-LT"/>
        </w:rPr>
        <w:t xml:space="preserve">ėse galima </w:t>
      </w:r>
      <w:proofErr w:type="spellStart"/>
      <w:r>
        <w:rPr>
          <w:rFonts w:ascii="Times New Roman" w:hAnsi="Times New Roman"/>
          <w:color w:val="333333"/>
          <w:sz w:val="24"/>
          <w:szCs w:val="24"/>
          <w:lang w:val="lt-LT" w:eastAsia="lt-LT"/>
        </w:rPr>
        <w:t>mokyti(s</w:t>
      </w:r>
      <w:proofErr w:type="spellEnd"/>
      <w:r>
        <w:rPr>
          <w:rFonts w:ascii="Times New Roman" w:hAnsi="Times New Roman"/>
          <w:color w:val="333333"/>
          <w:sz w:val="24"/>
          <w:szCs w:val="24"/>
          <w:lang w:val="lt-LT" w:eastAsia="lt-LT"/>
        </w:rPr>
        <w:t xml:space="preserve">) nuosekliai per dvejus metus arba intensyviai per vienerius metus. Pamokose gali dalyvauti įvairaus amžiaus vaikai, jeigu evangelikų liuteronų </w:t>
      </w:r>
      <w:r w:rsidRPr="007E7D80">
        <w:rPr>
          <w:rFonts w:ascii="Times New Roman" w:hAnsi="Times New Roman"/>
          <w:sz w:val="24"/>
          <w:szCs w:val="24"/>
          <w:lang w:val="lt-LT"/>
        </w:rPr>
        <w:t xml:space="preserve">religinės bendruomenės vaikų skaičius pamokose yra </w:t>
      </w:r>
      <w:r w:rsidRPr="001D4A4F">
        <w:rPr>
          <w:rFonts w:ascii="Times New Roman" w:hAnsi="Times New Roman"/>
          <w:sz w:val="24"/>
          <w:szCs w:val="24"/>
          <w:lang w:val="lt-LT"/>
        </w:rPr>
        <w:t>mažas. Tokiu atveju pamokos gali vykti integruotai tose klasėse, kuriose įgyvendinamos pagrindinio ir vidurinio ugdymo programos. Jos derinamos atsižvelgiant į plėtojamas bendras ugdomosios veiklos sritis ir individualizuojamos pagal skirtingą mokinių pasiekimų lygį.</w:t>
      </w:r>
      <w:r w:rsidRPr="001D4A4F">
        <w:rPr>
          <w:rFonts w:ascii="Times New Roman" w:hAnsi="Times New Roman"/>
          <w:sz w:val="24"/>
          <w:szCs w:val="24"/>
          <w:lang w:val="lt-LT" w:eastAsia="lt-LT"/>
        </w:rPr>
        <w:t xml:space="preserve"> </w:t>
      </w:r>
    </w:p>
    <w:p w14:paraId="45A4D438" w14:textId="77777777" w:rsidR="00E84ABC" w:rsidRPr="007E7D80" w:rsidRDefault="00E84ABC" w:rsidP="00E84ABC">
      <w:pPr>
        <w:overflowPunct/>
        <w:autoSpaceDE/>
        <w:autoSpaceDN/>
        <w:adjustRightInd/>
        <w:ind w:firstLine="1134"/>
        <w:jc w:val="both"/>
        <w:textAlignment w:val="auto"/>
        <w:rPr>
          <w:rFonts w:ascii="Times New Roman" w:hAnsi="Times New Roman"/>
          <w:sz w:val="24"/>
          <w:szCs w:val="24"/>
          <w:lang w:val="lt-LT" w:eastAsia="lt-LT"/>
        </w:rPr>
      </w:pPr>
      <w:r w:rsidRPr="001D4A4F">
        <w:rPr>
          <w:rFonts w:ascii="Times New Roman" w:hAnsi="Times New Roman"/>
          <w:sz w:val="24"/>
          <w:szCs w:val="24"/>
          <w:lang w:val="lt-LT" w:eastAsia="lt-LT"/>
        </w:rPr>
        <w:t>Programa atitinka pagrindines krikščioniškos</w:t>
      </w:r>
      <w:r w:rsidRPr="007E7D80">
        <w:rPr>
          <w:rFonts w:ascii="Times New Roman" w:hAnsi="Times New Roman"/>
          <w:sz w:val="24"/>
          <w:szCs w:val="24"/>
          <w:lang w:val="lt-LT" w:eastAsia="lt-LT"/>
        </w:rPr>
        <w:t xml:space="preserve"> tikybos normas, parengta remiantis Visuotinės Kristų išpažįstančios </w:t>
      </w:r>
      <w:r>
        <w:rPr>
          <w:rFonts w:ascii="Times New Roman" w:hAnsi="Times New Roman"/>
          <w:sz w:val="24"/>
          <w:szCs w:val="24"/>
          <w:lang w:val="lt-LT" w:eastAsia="lt-LT"/>
        </w:rPr>
        <w:t>B</w:t>
      </w:r>
      <w:r w:rsidRPr="007E7D80">
        <w:rPr>
          <w:rFonts w:ascii="Times New Roman" w:hAnsi="Times New Roman"/>
          <w:sz w:val="24"/>
          <w:szCs w:val="24"/>
          <w:lang w:val="lt-LT" w:eastAsia="lt-LT"/>
        </w:rPr>
        <w:t>ažnyčios mokymu ir ieškant bendrų sąlyčio taškų su kitomis konfesijomis ir reli</w:t>
      </w:r>
      <w:r w:rsidRPr="007E7D80">
        <w:rPr>
          <w:rFonts w:ascii="Times New Roman" w:hAnsi="Times New Roman"/>
          <w:sz w:val="24"/>
          <w:szCs w:val="24"/>
          <w:lang w:val="lt-LT" w:eastAsia="lt-LT"/>
        </w:rPr>
        <w:softHyphen/>
        <w:t>gijomis, kitų mokomųjų dalykų ugdymo programomis.“</w:t>
      </w:r>
    </w:p>
    <w:p w14:paraId="5F6E5177" w14:textId="77777777" w:rsidR="00E84ABC" w:rsidRPr="00FB03D7" w:rsidRDefault="00E84ABC" w:rsidP="00E84ABC">
      <w:pPr>
        <w:overflowPunct/>
        <w:autoSpaceDE/>
        <w:autoSpaceDN/>
        <w:adjustRightInd/>
        <w:jc w:val="both"/>
        <w:textAlignment w:val="auto"/>
        <w:rPr>
          <w:rFonts w:ascii="Times New Roman" w:hAnsi="Times New Roman"/>
          <w:sz w:val="24"/>
          <w:szCs w:val="24"/>
          <w:lang w:val="lt-LT" w:eastAsia="lt-LT"/>
        </w:rPr>
      </w:pPr>
      <w:r>
        <w:rPr>
          <w:rFonts w:ascii="Times New Roman" w:hAnsi="Times New Roman"/>
          <w:sz w:val="24"/>
          <w:szCs w:val="24"/>
          <w:lang w:val="lt-LT" w:eastAsia="lt-LT"/>
        </w:rPr>
        <w:t xml:space="preserve">                   13. </w:t>
      </w:r>
      <w:r w:rsidRPr="00FB03D7">
        <w:rPr>
          <w:rFonts w:ascii="Times New Roman" w:hAnsi="Times New Roman"/>
          <w:sz w:val="24"/>
          <w:szCs w:val="24"/>
          <w:lang w:val="lt-LT" w:eastAsia="lt-LT"/>
        </w:rPr>
        <w:t>Pakeičiu 16.1. papunktį ir jį išdėstau taip:</w:t>
      </w:r>
    </w:p>
    <w:p w14:paraId="26383C5E" w14:textId="77777777" w:rsidR="00E84ABC" w:rsidRPr="007E7D80" w:rsidRDefault="00E84ABC" w:rsidP="00E84ABC">
      <w:pPr>
        <w:shd w:val="clear" w:color="auto" w:fill="FFFFFF"/>
        <w:ind w:firstLine="1134"/>
        <w:jc w:val="both"/>
        <w:rPr>
          <w:rFonts w:ascii="Times New Roman" w:hAnsi="Times New Roman"/>
          <w:sz w:val="24"/>
          <w:szCs w:val="24"/>
          <w:lang w:val="lt-LT" w:eastAsia="lt-LT"/>
        </w:rPr>
      </w:pPr>
      <w:r w:rsidRPr="007E7D80">
        <w:rPr>
          <w:rFonts w:ascii="Times New Roman" w:hAnsi="Times New Roman"/>
          <w:sz w:val="24"/>
          <w:szCs w:val="24"/>
          <w:lang w:val="lt-LT" w:eastAsia="lt-LT"/>
        </w:rPr>
        <w:t xml:space="preserve">„16.1. </w:t>
      </w:r>
      <w:r>
        <w:rPr>
          <w:rFonts w:ascii="Times New Roman" w:hAnsi="Times New Roman"/>
          <w:sz w:val="24"/>
          <w:szCs w:val="24"/>
          <w:lang w:val="lt-LT" w:eastAsia="lt-LT"/>
        </w:rPr>
        <w:t xml:space="preserve">Dalyko paskirtis. </w:t>
      </w:r>
      <w:r w:rsidRPr="007E7D80">
        <w:rPr>
          <w:rFonts w:ascii="Times New Roman" w:hAnsi="Times New Roman"/>
          <w:sz w:val="24"/>
          <w:szCs w:val="24"/>
          <w:lang w:val="lt-LT" w:eastAsia="lt-LT"/>
        </w:rPr>
        <w:t>Evangelikų reformatų tikybos pamokose pabrėžiama evangelikų reformatų konfesijos istorinė ir religinė patirtis, mokiniai mokomi atrasti asmeninį santykį su Dievu ir gyventi remiantis Šventojo Rašto išmintimi.</w:t>
      </w:r>
    </w:p>
    <w:p w14:paraId="56709878" w14:textId="77777777" w:rsidR="00E84ABC" w:rsidRPr="007E7D80" w:rsidRDefault="00E84ABC" w:rsidP="00E84ABC">
      <w:pPr>
        <w:shd w:val="clear" w:color="auto" w:fill="FFFFFF"/>
        <w:overflowPunct/>
        <w:autoSpaceDE/>
        <w:autoSpaceDN/>
        <w:adjustRightInd/>
        <w:ind w:firstLine="1134"/>
        <w:jc w:val="both"/>
        <w:textAlignment w:val="auto"/>
        <w:rPr>
          <w:rFonts w:ascii="Times New Roman" w:hAnsi="Times New Roman"/>
          <w:sz w:val="24"/>
          <w:szCs w:val="24"/>
          <w:lang w:val="lt-LT" w:eastAsia="lt-LT"/>
        </w:rPr>
      </w:pPr>
      <w:r w:rsidRPr="007E7D80">
        <w:rPr>
          <w:rFonts w:ascii="Times New Roman" w:hAnsi="Times New Roman"/>
          <w:sz w:val="24"/>
          <w:szCs w:val="24"/>
          <w:lang w:val="lt-LT" w:eastAsia="lt-LT"/>
        </w:rPr>
        <w:t>Evangelikų reformatų tikybos programa sudaryta remiantis Šventuoju Raštu (Biblija), pagrindiniais evangelikų reformatų išpažinimo raštais, Heidelbergo Katekizmu, Evangelikų reformatų bažnyčios paveldu ir jos istorija.</w:t>
      </w:r>
    </w:p>
    <w:p w14:paraId="389627E2" w14:textId="77777777" w:rsidR="00E84ABC" w:rsidRPr="007E7D80" w:rsidRDefault="00E84ABC" w:rsidP="00E84ABC">
      <w:pPr>
        <w:shd w:val="clear" w:color="auto" w:fill="FFFFFF"/>
        <w:overflowPunct/>
        <w:autoSpaceDE/>
        <w:autoSpaceDN/>
        <w:adjustRightInd/>
        <w:jc w:val="both"/>
        <w:textAlignment w:val="auto"/>
        <w:rPr>
          <w:rFonts w:ascii="Times New Roman" w:hAnsi="Times New Roman"/>
          <w:sz w:val="24"/>
          <w:szCs w:val="24"/>
          <w:lang w:val="lt-LT" w:eastAsia="lt-LT"/>
        </w:rPr>
        <w:sectPr w:rsidR="00E84ABC" w:rsidRPr="007E7D80" w:rsidSect="00901318">
          <w:headerReference w:type="default" r:id="rId17"/>
          <w:footerReference w:type="even" r:id="rId18"/>
          <w:footerReference w:type="default" r:id="rId19"/>
          <w:headerReference w:type="first" r:id="rId20"/>
          <w:footerReference w:type="first" r:id="rId21"/>
          <w:type w:val="continuous"/>
          <w:pgSz w:w="11907" w:h="16840" w:code="9"/>
          <w:pgMar w:top="1138" w:right="562" w:bottom="1238" w:left="1699" w:header="288" w:footer="720" w:gutter="0"/>
          <w:cols w:space="720"/>
          <w:noEndnote/>
          <w:titlePg/>
          <w:docGrid w:linePitch="272"/>
        </w:sectPr>
      </w:pPr>
      <w:r w:rsidRPr="007E7D80">
        <w:rPr>
          <w:rFonts w:ascii="Times New Roman" w:hAnsi="Times New Roman"/>
          <w:sz w:val="24"/>
          <w:szCs w:val="24"/>
          <w:lang w:val="lt-LT" w:eastAsia="lt-LT"/>
        </w:rPr>
        <w:t>Evangelikų reform</w:t>
      </w:r>
      <w:r>
        <w:rPr>
          <w:rFonts w:ascii="Times New Roman" w:hAnsi="Times New Roman"/>
          <w:sz w:val="24"/>
          <w:szCs w:val="24"/>
          <w:lang w:val="lt-LT" w:eastAsia="lt-LT"/>
        </w:rPr>
        <w:t xml:space="preserve">atų tikybos programa siejama su </w:t>
      </w:r>
      <w:r w:rsidRPr="007E7D80">
        <w:rPr>
          <w:rFonts w:ascii="Times New Roman" w:hAnsi="Times New Roman"/>
          <w:sz w:val="24"/>
          <w:szCs w:val="24"/>
          <w:lang w:val="lt-LT" w:eastAsia="lt-LT"/>
        </w:rPr>
        <w:t>kitų krikščioniškų konfesijų ir etikos programomis, aptari</w:t>
      </w:r>
      <w:r>
        <w:rPr>
          <w:rFonts w:ascii="Times New Roman" w:hAnsi="Times New Roman"/>
          <w:sz w:val="24"/>
          <w:szCs w:val="24"/>
          <w:lang w:val="lt-LT" w:eastAsia="lt-LT"/>
        </w:rPr>
        <w:t xml:space="preserve">ant žmonių sugyvenimo principus; su gimtosios kalbos ir literatūros programomis, skaitant Šventąjį Raštą, jį analizuojant, interpretuojant ir inscenizuojant; su istorijos, </w:t>
      </w:r>
      <w:r w:rsidRPr="007E7D80">
        <w:rPr>
          <w:rFonts w:ascii="Times New Roman" w:hAnsi="Times New Roman"/>
          <w:sz w:val="24"/>
          <w:szCs w:val="24"/>
          <w:lang w:val="lt-LT" w:eastAsia="lt-LT"/>
        </w:rPr>
        <w:t>gimtosios kalbos ir literatūros programomis, skaitant </w:t>
      </w:r>
      <w:r>
        <w:rPr>
          <w:rFonts w:ascii="Times New Roman" w:hAnsi="Times New Roman"/>
          <w:sz w:val="24"/>
          <w:szCs w:val="24"/>
          <w:lang w:val="lt-LT" w:eastAsia="lt-LT"/>
        </w:rPr>
        <w:t>Šventąjį Raštą, jį analizuojant, interpretuojant ir inscenizuojant; su istorijos programa, mokantis Bažnyčios istorijos Lietuvoje ir pasaulyje, nagrinėjant jos įtaką žmonijos istorijos raidai; su meninių dalykų programomis, patiriant dvasingumo raiškos įvairovę, aiškinantis meno kūrinių svarbą religiniame gyvenime.“</w:t>
      </w:r>
    </w:p>
    <w:p w14:paraId="7384DF57" w14:textId="77777777" w:rsidR="00E84ABC" w:rsidRPr="007E7D80" w:rsidRDefault="00E84ABC" w:rsidP="00E84ABC">
      <w:pPr>
        <w:overflowPunct/>
        <w:autoSpaceDE/>
        <w:autoSpaceDN/>
        <w:adjustRightInd/>
        <w:ind w:firstLine="1134"/>
        <w:jc w:val="both"/>
        <w:textAlignment w:val="auto"/>
        <w:rPr>
          <w:rFonts w:ascii="Times New Roman" w:hAnsi="Times New Roman"/>
          <w:sz w:val="24"/>
          <w:szCs w:val="24"/>
          <w:lang w:val="lt-LT"/>
        </w:rPr>
      </w:pPr>
    </w:p>
    <w:p w14:paraId="4B790F6E" w14:textId="77777777" w:rsidR="00E84ABC" w:rsidRPr="0024586D" w:rsidRDefault="00E84ABC" w:rsidP="00E84ABC">
      <w:pPr>
        <w:spacing w:after="20"/>
        <w:ind w:firstLine="1134"/>
        <w:jc w:val="both"/>
        <w:rPr>
          <w:rFonts w:ascii="Times New Roman" w:hAnsi="Times New Roman"/>
          <w:sz w:val="24"/>
          <w:lang w:val="lt-LT"/>
        </w:rPr>
      </w:pPr>
    </w:p>
    <w:p w14:paraId="7E51CE7E" w14:textId="77777777" w:rsidR="00E84ABC" w:rsidRPr="0024586D" w:rsidRDefault="00E84ABC" w:rsidP="00E84ABC">
      <w:pPr>
        <w:spacing w:after="20"/>
        <w:ind w:firstLine="1134"/>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E84ABC" w:rsidRPr="00847D4C" w14:paraId="4A4ADEC1" w14:textId="77777777" w:rsidTr="00BF6B53">
        <w:trPr>
          <w:cantSplit/>
        </w:trPr>
        <w:tc>
          <w:tcPr>
            <w:tcW w:w="5778" w:type="dxa"/>
          </w:tcPr>
          <w:p w14:paraId="236BA851" w14:textId="77777777" w:rsidR="00E84ABC" w:rsidRPr="00847D4C" w:rsidRDefault="00E84ABC" w:rsidP="00BF6B53">
            <w:pPr>
              <w:spacing w:after="20"/>
              <w:jc w:val="both"/>
              <w:rPr>
                <w:rFonts w:ascii="Times New Roman" w:hAnsi="Times New Roman"/>
                <w:sz w:val="24"/>
                <w:lang w:val="lt-LT"/>
              </w:rPr>
            </w:pPr>
            <w:r w:rsidRPr="00847D4C">
              <w:rPr>
                <w:rFonts w:ascii="Times New Roman" w:hAnsi="Times New Roman"/>
                <w:sz w:val="24"/>
                <w:lang w:val="lt-LT"/>
              </w:rPr>
              <w:fldChar w:fldCharType="begin">
                <w:ffData>
                  <w:name w:val="Text3"/>
                  <w:enabled/>
                  <w:calcOnExit w:val="0"/>
                  <w:textInput/>
                </w:ffData>
              </w:fldChar>
            </w:r>
            <w:bookmarkStart w:id="4" w:name="Text3"/>
            <w:r w:rsidRPr="00847D4C">
              <w:rPr>
                <w:rFonts w:ascii="Times New Roman" w:hAnsi="Times New Roman"/>
                <w:sz w:val="24"/>
                <w:lang w:val="lt-LT"/>
              </w:rPr>
              <w:instrText xml:space="preserve"> FORMTEXT </w:instrText>
            </w:r>
            <w:r w:rsidRPr="00847D4C">
              <w:rPr>
                <w:rFonts w:ascii="Times New Roman" w:hAnsi="Times New Roman"/>
                <w:sz w:val="24"/>
                <w:lang w:val="lt-LT"/>
              </w:rPr>
            </w:r>
            <w:r w:rsidRPr="00847D4C">
              <w:rPr>
                <w:rFonts w:ascii="Times New Roman" w:hAnsi="Times New Roman"/>
                <w:sz w:val="24"/>
                <w:lang w:val="lt-LT"/>
              </w:rPr>
              <w:fldChar w:fldCharType="separate"/>
            </w:r>
            <w:r>
              <w:rPr>
                <w:rFonts w:ascii="Times New Roman" w:hAnsi="Times New Roman"/>
                <w:sz w:val="24"/>
                <w:lang w:val="lt-LT"/>
              </w:rPr>
              <w:t>Š</w:t>
            </w:r>
            <w:r w:rsidRPr="00EB50E2">
              <w:rPr>
                <w:rFonts w:ascii="Times New Roman" w:hAnsi="Times New Roman"/>
                <w:sz w:val="24"/>
                <w:lang w:val="lt-LT"/>
              </w:rPr>
              <w:t>vietimo ir mokslo minist</w:t>
            </w:r>
            <w:r>
              <w:rPr>
                <w:rFonts w:ascii="Times New Roman" w:hAnsi="Times New Roman"/>
                <w:sz w:val="24"/>
                <w:lang w:val="lt-LT"/>
              </w:rPr>
              <w:t>rė</w:t>
            </w:r>
            <w:r w:rsidRPr="00847D4C">
              <w:rPr>
                <w:rFonts w:ascii="Times New Roman" w:hAnsi="Times New Roman"/>
                <w:sz w:val="24"/>
                <w:lang w:val="lt-LT"/>
              </w:rPr>
              <w:fldChar w:fldCharType="end"/>
            </w:r>
            <w:bookmarkEnd w:id="4"/>
          </w:p>
        </w:tc>
        <w:tc>
          <w:tcPr>
            <w:tcW w:w="4077" w:type="dxa"/>
          </w:tcPr>
          <w:p w14:paraId="7424FEAB" w14:textId="77777777" w:rsidR="00E84ABC" w:rsidRPr="00847D4C" w:rsidRDefault="00E84ABC" w:rsidP="00BF6B53">
            <w:pPr>
              <w:spacing w:after="20"/>
              <w:jc w:val="both"/>
              <w:rPr>
                <w:rFonts w:ascii="Times New Roman" w:hAnsi="Times New Roman"/>
                <w:sz w:val="24"/>
                <w:lang w:val="lt-LT"/>
              </w:rPr>
            </w:pPr>
            <w:r w:rsidRPr="00847D4C">
              <w:rPr>
                <w:rFonts w:ascii="Times New Roman" w:hAnsi="Times New Roman"/>
                <w:sz w:val="24"/>
                <w:lang w:val="lt-LT"/>
              </w:rPr>
              <w:fldChar w:fldCharType="begin">
                <w:ffData>
                  <w:name w:val="Text4"/>
                  <w:enabled/>
                  <w:calcOnExit w:val="0"/>
                  <w:textInput/>
                </w:ffData>
              </w:fldChar>
            </w:r>
            <w:bookmarkStart w:id="5" w:name="Text4"/>
            <w:r w:rsidRPr="00847D4C">
              <w:rPr>
                <w:rFonts w:ascii="Times New Roman" w:hAnsi="Times New Roman"/>
                <w:sz w:val="24"/>
                <w:lang w:val="lt-LT"/>
              </w:rPr>
              <w:instrText xml:space="preserve"> FORMTEXT </w:instrText>
            </w:r>
            <w:r w:rsidRPr="00847D4C">
              <w:rPr>
                <w:rFonts w:ascii="Times New Roman" w:hAnsi="Times New Roman"/>
                <w:sz w:val="24"/>
                <w:lang w:val="lt-LT"/>
              </w:rPr>
            </w:r>
            <w:r w:rsidRPr="00847D4C">
              <w:rPr>
                <w:rFonts w:ascii="Times New Roman" w:hAnsi="Times New Roman"/>
                <w:sz w:val="24"/>
                <w:lang w:val="lt-LT"/>
              </w:rPr>
              <w:fldChar w:fldCharType="separate"/>
            </w:r>
            <w:r w:rsidRPr="00144173">
              <w:rPr>
                <w:rFonts w:ascii="Times New Roman" w:hAnsi="Times New Roman"/>
                <w:sz w:val="24"/>
                <w:lang w:val="lt-LT"/>
              </w:rPr>
              <w:t>Audron</w:t>
            </w:r>
            <w:r w:rsidRPr="00144173">
              <w:rPr>
                <w:rFonts w:ascii="Times New Roman" w:hAnsi="Times New Roman" w:hint="eastAsia"/>
                <w:sz w:val="24"/>
                <w:lang w:val="lt-LT"/>
              </w:rPr>
              <w:t>ė</w:t>
            </w:r>
            <w:r w:rsidRPr="00144173">
              <w:rPr>
                <w:rFonts w:ascii="Times New Roman" w:hAnsi="Times New Roman"/>
                <w:sz w:val="24"/>
                <w:lang w:val="lt-LT"/>
              </w:rPr>
              <w:t xml:space="preserve"> Pitr</w:t>
            </w:r>
            <w:r w:rsidRPr="00144173">
              <w:rPr>
                <w:rFonts w:ascii="Times New Roman" w:hAnsi="Times New Roman" w:hint="eastAsia"/>
                <w:sz w:val="24"/>
                <w:lang w:val="lt-LT"/>
              </w:rPr>
              <w:t>ė</w:t>
            </w:r>
            <w:r w:rsidRPr="00144173">
              <w:rPr>
                <w:rFonts w:ascii="Times New Roman" w:hAnsi="Times New Roman"/>
                <w:sz w:val="24"/>
                <w:lang w:val="lt-LT"/>
              </w:rPr>
              <w:t>nien</w:t>
            </w:r>
            <w:r w:rsidRPr="00144173">
              <w:rPr>
                <w:rFonts w:ascii="Times New Roman" w:hAnsi="Times New Roman" w:hint="eastAsia"/>
                <w:sz w:val="24"/>
                <w:lang w:val="lt-LT"/>
              </w:rPr>
              <w:t>ė</w:t>
            </w:r>
            <w:r w:rsidRPr="00847D4C">
              <w:rPr>
                <w:rFonts w:ascii="Times New Roman" w:hAnsi="Times New Roman"/>
                <w:sz w:val="24"/>
                <w:lang w:val="lt-LT"/>
              </w:rPr>
              <w:fldChar w:fldCharType="end"/>
            </w:r>
            <w:bookmarkEnd w:id="5"/>
          </w:p>
        </w:tc>
      </w:tr>
    </w:tbl>
    <w:p w14:paraId="35507D09" w14:textId="77777777" w:rsidR="00E84ABC" w:rsidRDefault="00E84ABC" w:rsidP="00E84ABC">
      <w:pPr>
        <w:overflowPunct/>
        <w:autoSpaceDE/>
        <w:autoSpaceDN/>
        <w:adjustRightInd/>
        <w:jc w:val="both"/>
        <w:textAlignment w:val="auto"/>
        <w:rPr>
          <w:rFonts w:ascii="Times New Roman" w:hAnsi="Times New Roman"/>
          <w:sz w:val="24"/>
          <w:szCs w:val="24"/>
          <w:lang w:val="lt-LT"/>
        </w:rPr>
      </w:pPr>
    </w:p>
    <w:p w14:paraId="6BD9A3D3" w14:textId="77777777" w:rsidR="00E84ABC" w:rsidRPr="00847D4C" w:rsidRDefault="00E84ABC" w:rsidP="00E84ABC">
      <w:pPr>
        <w:spacing w:after="20"/>
        <w:jc w:val="both"/>
        <w:rPr>
          <w:sz w:val="24"/>
          <w:lang w:val="lt-LT"/>
        </w:rPr>
      </w:pPr>
    </w:p>
    <w:p w14:paraId="383A5D38" w14:textId="77777777" w:rsidR="0078260F" w:rsidRPr="00E84ABC" w:rsidRDefault="0078260F" w:rsidP="00E84ABC"/>
    <w:sectPr w:rsidR="0078260F" w:rsidRPr="00E84ABC" w:rsidSect="00DF5B71">
      <w:headerReference w:type="default" r:id="rId22"/>
      <w:footerReference w:type="even" r:id="rId23"/>
      <w:footerReference w:type="default" r:id="rId24"/>
      <w:headerReference w:type="first" r:id="rId25"/>
      <w:footerReference w:type="first" r:id="rId26"/>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F89B9" w14:textId="77777777" w:rsidR="00630EB9" w:rsidRDefault="00630EB9">
      <w:r>
        <w:separator/>
      </w:r>
    </w:p>
  </w:endnote>
  <w:endnote w:type="continuationSeparator" w:id="0">
    <w:p w14:paraId="68011583" w14:textId="77777777" w:rsidR="00630EB9" w:rsidRDefault="00630EB9">
      <w:r>
        <w:continuationSeparator/>
      </w:r>
    </w:p>
  </w:endnote>
  <w:endnote w:type="continuationNotice" w:id="1">
    <w:p w14:paraId="6BC25462" w14:textId="77777777" w:rsidR="00630EB9" w:rsidRDefault="00630E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DF232" w14:textId="77777777" w:rsidR="00E84ABC" w:rsidRDefault="00E84AB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14</w:t>
    </w:r>
    <w:r>
      <w:rPr>
        <w:rStyle w:val="Puslapionumeris"/>
      </w:rPr>
      <w:fldChar w:fldCharType="end"/>
    </w:r>
  </w:p>
  <w:p w14:paraId="29614201" w14:textId="77777777" w:rsidR="00E84ABC" w:rsidRDefault="00E84ABC">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B1CA8" w14:textId="77777777" w:rsidR="00E84ABC" w:rsidRDefault="00E84ABC" w:rsidP="00AD21A1">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9301F" w14:textId="77777777" w:rsidR="00E84ABC" w:rsidRDefault="00E84ABC">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14</w:t>
    </w:r>
    <w:r>
      <w:rPr>
        <w:rStyle w:val="Puslapionumeris"/>
      </w:rPr>
      <w:fldChar w:fldCharType="end"/>
    </w:r>
  </w:p>
  <w:p w14:paraId="5747CA63" w14:textId="77777777" w:rsidR="00E84ABC" w:rsidRDefault="00E84ABC">
    <w:pPr>
      <w:pStyle w:val="Pora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4CBDD" w14:textId="77777777" w:rsidR="00E84ABC" w:rsidRDefault="00E84ABC">
    <w:pPr>
      <w:pStyle w:val="Por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AB96" w14:textId="77777777" w:rsidR="00E84ABC" w:rsidRPr="0095049F" w:rsidRDefault="00E84ABC" w:rsidP="0012464F">
    <w:pPr>
      <w:pStyle w:val="Porat"/>
      <w:framePr w:wrap="around" w:vAnchor="text" w:hAnchor="margin" w:xAlign="right" w:y="1"/>
      <w:rPr>
        <w:rStyle w:val="Puslapionumeris"/>
        <w:sz w:val="16"/>
        <w:szCs w:val="16"/>
      </w:rPr>
    </w:pPr>
    <w:r w:rsidRPr="0095049F">
      <w:rPr>
        <w:rStyle w:val="Puslapionumeris"/>
        <w:sz w:val="16"/>
        <w:szCs w:val="16"/>
        <w:lang w:val="en-US"/>
      </w:rPr>
      <w:fldChar w:fldCharType="begin"/>
    </w:r>
    <w:r w:rsidRPr="0095049F">
      <w:rPr>
        <w:rStyle w:val="Puslapionumeris"/>
        <w:sz w:val="16"/>
        <w:szCs w:val="16"/>
        <w:lang w:val="en-US"/>
      </w:rPr>
      <w:instrText xml:space="preserve"> FILENAME </w:instrText>
    </w:r>
    <w:r w:rsidRPr="0095049F">
      <w:rPr>
        <w:rStyle w:val="Puslapionumeris"/>
        <w:sz w:val="16"/>
        <w:szCs w:val="16"/>
        <w:lang w:val="en-US"/>
      </w:rPr>
      <w:fldChar w:fldCharType="separate"/>
    </w:r>
    <w:r>
      <w:rPr>
        <w:rStyle w:val="Puslapionumeris"/>
        <w:noProof/>
        <w:sz w:val="16"/>
        <w:szCs w:val="16"/>
        <w:lang w:val="en-US"/>
      </w:rPr>
      <w:t>Dorinis ugdymas_2016</w:t>
    </w:r>
    <w:r w:rsidRPr="0095049F">
      <w:rPr>
        <w:rStyle w:val="Puslapionumeris"/>
        <w:sz w:val="16"/>
        <w:szCs w:val="16"/>
        <w:lang w:val="en-US"/>
      </w:rPr>
      <w:fldChar w:fldCharType="end"/>
    </w:r>
  </w:p>
  <w:p w14:paraId="70A67DBF" w14:textId="77777777" w:rsidR="00E84ABC" w:rsidRDefault="00E84ABC">
    <w:pPr>
      <w:pStyle w:val="Por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5D4A" w14:textId="77777777" w:rsidR="00E44067" w:rsidRDefault="00E4406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14</w:t>
    </w:r>
    <w:r>
      <w:rPr>
        <w:rStyle w:val="Puslapionumeris"/>
      </w:rPr>
      <w:fldChar w:fldCharType="end"/>
    </w:r>
  </w:p>
  <w:p w14:paraId="383A5D4B" w14:textId="77777777" w:rsidR="00E44067" w:rsidRDefault="00E44067">
    <w:pPr>
      <w:pStyle w:val="Pora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5D4C" w14:textId="77777777" w:rsidR="00E44067" w:rsidRDefault="00E44067">
    <w:pPr>
      <w:pStyle w:val="Porat"/>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5D4F" w14:textId="77777777" w:rsidR="00E44067" w:rsidRPr="0095049F" w:rsidRDefault="00E44067" w:rsidP="0012464F">
    <w:pPr>
      <w:pStyle w:val="Porat"/>
      <w:framePr w:wrap="around" w:vAnchor="text" w:hAnchor="margin" w:xAlign="right" w:y="1"/>
      <w:rPr>
        <w:rStyle w:val="Puslapionumeris"/>
        <w:sz w:val="16"/>
        <w:szCs w:val="16"/>
      </w:rPr>
    </w:pPr>
    <w:r w:rsidRPr="0095049F">
      <w:rPr>
        <w:rStyle w:val="Puslapionumeris"/>
        <w:sz w:val="16"/>
        <w:szCs w:val="16"/>
        <w:lang w:val="en-US"/>
      </w:rPr>
      <w:fldChar w:fldCharType="begin"/>
    </w:r>
    <w:r w:rsidRPr="0095049F">
      <w:rPr>
        <w:rStyle w:val="Puslapionumeris"/>
        <w:sz w:val="16"/>
        <w:szCs w:val="16"/>
        <w:lang w:val="en-US"/>
      </w:rPr>
      <w:instrText xml:space="preserve"> FILENAME </w:instrText>
    </w:r>
    <w:r w:rsidRPr="0095049F">
      <w:rPr>
        <w:rStyle w:val="Puslapionumeris"/>
        <w:sz w:val="16"/>
        <w:szCs w:val="16"/>
        <w:lang w:val="en-US"/>
      </w:rPr>
      <w:fldChar w:fldCharType="separate"/>
    </w:r>
    <w:r>
      <w:rPr>
        <w:rStyle w:val="Puslapionumeris"/>
        <w:noProof/>
        <w:sz w:val="16"/>
        <w:szCs w:val="16"/>
        <w:lang w:val="en-US"/>
      </w:rPr>
      <w:t>Dorinis ugdymas_2016</w:t>
    </w:r>
    <w:r w:rsidRPr="0095049F">
      <w:rPr>
        <w:rStyle w:val="Puslapionumeris"/>
        <w:sz w:val="16"/>
        <w:szCs w:val="16"/>
        <w:lang w:val="en-US"/>
      </w:rPr>
      <w:fldChar w:fldCharType="end"/>
    </w:r>
  </w:p>
  <w:p w14:paraId="383A5D50" w14:textId="77777777" w:rsidR="00E44067" w:rsidRDefault="00E4406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D219D" w14:textId="77777777" w:rsidR="00630EB9" w:rsidRDefault="00630EB9">
      <w:r>
        <w:separator/>
      </w:r>
    </w:p>
  </w:footnote>
  <w:footnote w:type="continuationSeparator" w:id="0">
    <w:p w14:paraId="4074EB9E" w14:textId="77777777" w:rsidR="00630EB9" w:rsidRDefault="00630EB9">
      <w:r>
        <w:continuationSeparator/>
      </w:r>
    </w:p>
  </w:footnote>
  <w:footnote w:type="continuationNotice" w:id="1">
    <w:p w14:paraId="27D86B01" w14:textId="77777777" w:rsidR="00630EB9" w:rsidRDefault="00630E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122443"/>
      <w:docPartObj>
        <w:docPartGallery w:val="Page Numbers (Top of Page)"/>
        <w:docPartUnique/>
      </w:docPartObj>
    </w:sdtPr>
    <w:sdtEndPr/>
    <w:sdtContent>
      <w:p w14:paraId="34989D19" w14:textId="77777777" w:rsidR="00E84ABC" w:rsidRDefault="00E84ABC">
        <w:pPr>
          <w:pStyle w:val="Antrats"/>
          <w:jc w:val="center"/>
        </w:pPr>
        <w:r>
          <w:fldChar w:fldCharType="begin"/>
        </w:r>
        <w:r>
          <w:instrText>PAGE   \* MERGEFORMAT</w:instrText>
        </w:r>
        <w:r>
          <w:fldChar w:fldCharType="separate"/>
        </w:r>
        <w:r w:rsidR="008B0ECD" w:rsidRPr="008B0ECD">
          <w:rPr>
            <w:noProof/>
            <w:lang w:val="lt-LT"/>
          </w:rPr>
          <w:t>2</w:t>
        </w:r>
        <w:r>
          <w:fldChar w:fldCharType="end"/>
        </w:r>
      </w:p>
    </w:sdtContent>
  </w:sdt>
  <w:p w14:paraId="5DCF94E2" w14:textId="77777777" w:rsidR="00E84ABC" w:rsidRDefault="00E84AB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99883" w14:textId="77777777" w:rsidR="00E84ABC" w:rsidRDefault="00E84ABC">
    <w:pPr>
      <w:pStyle w:val="Antrats"/>
      <w:jc w:val="center"/>
    </w:pPr>
  </w:p>
  <w:p w14:paraId="368CCBEE" w14:textId="77777777" w:rsidR="00E84ABC" w:rsidRDefault="00E84AB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934682"/>
      <w:docPartObj>
        <w:docPartGallery w:val="Page Numbers (Top of Page)"/>
        <w:docPartUnique/>
      </w:docPartObj>
    </w:sdtPr>
    <w:sdtEndPr/>
    <w:sdtContent>
      <w:p w14:paraId="6BC8E67C" w14:textId="77777777" w:rsidR="00E84ABC" w:rsidRDefault="00E84ABC">
        <w:pPr>
          <w:pStyle w:val="Antrats"/>
          <w:jc w:val="center"/>
        </w:pPr>
        <w:r>
          <w:fldChar w:fldCharType="begin"/>
        </w:r>
        <w:r>
          <w:instrText>PAGE   \* MERGEFORMAT</w:instrText>
        </w:r>
        <w:r>
          <w:fldChar w:fldCharType="separate"/>
        </w:r>
        <w:r w:rsidR="008B0ECD" w:rsidRPr="008B0ECD">
          <w:rPr>
            <w:noProof/>
            <w:lang w:val="lt-LT"/>
          </w:rPr>
          <w:t>15</w:t>
        </w:r>
        <w:r>
          <w:fldChar w:fldCharType="end"/>
        </w:r>
      </w:p>
    </w:sdtContent>
  </w:sdt>
  <w:p w14:paraId="153F1F0E" w14:textId="77777777" w:rsidR="00E84ABC" w:rsidRDefault="00E84ABC">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89DFE" w14:textId="77777777" w:rsidR="00E84ABC" w:rsidRDefault="00E84ABC">
    <w:pPr>
      <w:pStyle w:val="Antrats"/>
      <w:jc w:val="center"/>
    </w:pPr>
  </w:p>
  <w:p w14:paraId="76C1C1CE" w14:textId="77777777" w:rsidR="00E84ABC" w:rsidRDefault="00E84ABC">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065782"/>
      <w:docPartObj>
        <w:docPartGallery w:val="Page Numbers (Top of Page)"/>
        <w:docPartUnique/>
      </w:docPartObj>
    </w:sdtPr>
    <w:sdtEndPr/>
    <w:sdtContent>
      <w:p w14:paraId="383A5D48" w14:textId="77777777" w:rsidR="00E44067" w:rsidRDefault="00E44067">
        <w:pPr>
          <w:pStyle w:val="Antrats"/>
          <w:jc w:val="center"/>
        </w:pPr>
        <w:r>
          <w:fldChar w:fldCharType="begin"/>
        </w:r>
        <w:r>
          <w:instrText>PAGE   \* MERGEFORMAT</w:instrText>
        </w:r>
        <w:r>
          <w:fldChar w:fldCharType="separate"/>
        </w:r>
        <w:r w:rsidR="008B0ECD" w:rsidRPr="008B0ECD">
          <w:rPr>
            <w:noProof/>
            <w:lang w:val="lt-LT"/>
          </w:rPr>
          <w:t>16</w:t>
        </w:r>
        <w:r>
          <w:fldChar w:fldCharType="end"/>
        </w:r>
      </w:p>
    </w:sdtContent>
  </w:sdt>
  <w:p w14:paraId="383A5D49" w14:textId="77777777" w:rsidR="00E44067" w:rsidRDefault="00E44067">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5D4D" w14:textId="77777777" w:rsidR="00E44067" w:rsidRDefault="00E44067">
    <w:pPr>
      <w:pStyle w:val="Antrats"/>
      <w:jc w:val="center"/>
    </w:pPr>
  </w:p>
  <w:p w14:paraId="383A5D4E" w14:textId="77777777" w:rsidR="00E44067" w:rsidRDefault="00E4406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581"/>
    <w:multiLevelType w:val="multilevel"/>
    <w:tmpl w:val="04F44C94"/>
    <w:lvl w:ilvl="0">
      <w:start w:val="3"/>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nsid w:val="05E72A41"/>
    <w:multiLevelType w:val="multilevel"/>
    <w:tmpl w:val="6AE09A8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1D6CC8"/>
    <w:multiLevelType w:val="hybridMultilevel"/>
    <w:tmpl w:val="00287730"/>
    <w:lvl w:ilvl="0" w:tplc="06261FD2">
      <w:start w:val="1"/>
      <w:numFmt w:val="decimal"/>
      <w:lvlText w:val="%1."/>
      <w:lvlJc w:val="left"/>
      <w:pPr>
        <w:ind w:left="1613" w:hanging="360"/>
      </w:pPr>
      <w:rPr>
        <w:rFonts w:hint="default"/>
      </w:rPr>
    </w:lvl>
    <w:lvl w:ilvl="1" w:tplc="04270019" w:tentative="1">
      <w:start w:val="1"/>
      <w:numFmt w:val="lowerLetter"/>
      <w:lvlText w:val="%2."/>
      <w:lvlJc w:val="left"/>
      <w:pPr>
        <w:ind w:left="2333" w:hanging="360"/>
      </w:pPr>
    </w:lvl>
    <w:lvl w:ilvl="2" w:tplc="0427001B" w:tentative="1">
      <w:start w:val="1"/>
      <w:numFmt w:val="lowerRoman"/>
      <w:lvlText w:val="%3."/>
      <w:lvlJc w:val="right"/>
      <w:pPr>
        <w:ind w:left="3053" w:hanging="180"/>
      </w:pPr>
    </w:lvl>
    <w:lvl w:ilvl="3" w:tplc="0427000F" w:tentative="1">
      <w:start w:val="1"/>
      <w:numFmt w:val="decimal"/>
      <w:lvlText w:val="%4."/>
      <w:lvlJc w:val="left"/>
      <w:pPr>
        <w:ind w:left="3773" w:hanging="360"/>
      </w:pPr>
    </w:lvl>
    <w:lvl w:ilvl="4" w:tplc="04270019" w:tentative="1">
      <w:start w:val="1"/>
      <w:numFmt w:val="lowerLetter"/>
      <w:lvlText w:val="%5."/>
      <w:lvlJc w:val="left"/>
      <w:pPr>
        <w:ind w:left="4493" w:hanging="360"/>
      </w:pPr>
    </w:lvl>
    <w:lvl w:ilvl="5" w:tplc="0427001B" w:tentative="1">
      <w:start w:val="1"/>
      <w:numFmt w:val="lowerRoman"/>
      <w:lvlText w:val="%6."/>
      <w:lvlJc w:val="right"/>
      <w:pPr>
        <w:ind w:left="5213" w:hanging="180"/>
      </w:pPr>
    </w:lvl>
    <w:lvl w:ilvl="6" w:tplc="0427000F" w:tentative="1">
      <w:start w:val="1"/>
      <w:numFmt w:val="decimal"/>
      <w:lvlText w:val="%7."/>
      <w:lvlJc w:val="left"/>
      <w:pPr>
        <w:ind w:left="5933" w:hanging="360"/>
      </w:pPr>
    </w:lvl>
    <w:lvl w:ilvl="7" w:tplc="04270019" w:tentative="1">
      <w:start w:val="1"/>
      <w:numFmt w:val="lowerLetter"/>
      <w:lvlText w:val="%8."/>
      <w:lvlJc w:val="left"/>
      <w:pPr>
        <w:ind w:left="6653" w:hanging="360"/>
      </w:pPr>
    </w:lvl>
    <w:lvl w:ilvl="8" w:tplc="0427001B" w:tentative="1">
      <w:start w:val="1"/>
      <w:numFmt w:val="lowerRoman"/>
      <w:lvlText w:val="%9."/>
      <w:lvlJc w:val="right"/>
      <w:pPr>
        <w:ind w:left="7373" w:hanging="180"/>
      </w:pPr>
    </w:lvl>
  </w:abstractNum>
  <w:abstractNum w:abstractNumId="3">
    <w:nsid w:val="19C961E5"/>
    <w:multiLevelType w:val="multilevel"/>
    <w:tmpl w:val="D43EF7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D57521"/>
    <w:multiLevelType w:val="multilevel"/>
    <w:tmpl w:val="062894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505C72"/>
    <w:multiLevelType w:val="multilevel"/>
    <w:tmpl w:val="1BC81A0A"/>
    <w:lvl w:ilvl="0">
      <w:start w:val="20"/>
      <w:numFmt w:val="decimal"/>
      <w:lvlText w:val="%1."/>
      <w:lvlJc w:val="left"/>
      <w:pPr>
        <w:ind w:left="660" w:hanging="660"/>
      </w:pPr>
      <w:rPr>
        <w:rFonts w:hint="default"/>
        <w:i/>
      </w:rPr>
    </w:lvl>
    <w:lvl w:ilvl="1">
      <w:start w:val="4"/>
      <w:numFmt w:val="decimal"/>
      <w:lvlText w:val="%1.%2."/>
      <w:lvlJc w:val="left"/>
      <w:pPr>
        <w:ind w:left="660" w:hanging="660"/>
      </w:pPr>
      <w:rPr>
        <w:rFonts w:hint="default"/>
        <w:i/>
      </w:rPr>
    </w:lvl>
    <w:lvl w:ilvl="2">
      <w:start w:val="1"/>
      <w:numFmt w:val="decimal"/>
      <w:lvlText w:val="%1.%2.%3."/>
      <w:lvlJc w:val="left"/>
      <w:pPr>
        <w:ind w:left="1004"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30492CD1"/>
    <w:multiLevelType w:val="multilevel"/>
    <w:tmpl w:val="0A409D42"/>
    <w:lvl w:ilvl="0">
      <w:start w:val="1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126AE0"/>
    <w:multiLevelType w:val="multilevel"/>
    <w:tmpl w:val="DA6C2488"/>
    <w:lvl w:ilvl="0">
      <w:start w:val="1"/>
      <w:numFmt w:val="decimal"/>
      <w:lvlText w:val="%1."/>
      <w:lvlJc w:val="left"/>
      <w:pPr>
        <w:ind w:left="-646" w:hanging="360"/>
      </w:pPr>
      <w:rPr>
        <w:rFonts w:hint="default"/>
      </w:rPr>
    </w:lvl>
    <w:lvl w:ilvl="1">
      <w:start w:val="12"/>
      <w:numFmt w:val="decimal"/>
      <w:isLgl/>
      <w:lvlText w:val="%1.%2."/>
      <w:lvlJc w:val="left"/>
      <w:pPr>
        <w:ind w:left="1727" w:hanging="480"/>
      </w:pPr>
      <w:rPr>
        <w:rFonts w:hint="default"/>
      </w:rPr>
    </w:lvl>
    <w:lvl w:ilvl="2">
      <w:start w:val="1"/>
      <w:numFmt w:val="decimal"/>
      <w:isLgl/>
      <w:lvlText w:val="%1.%2.%3."/>
      <w:lvlJc w:val="left"/>
      <w:pPr>
        <w:ind w:left="4220" w:hanging="720"/>
      </w:pPr>
      <w:rPr>
        <w:rFonts w:hint="default"/>
      </w:rPr>
    </w:lvl>
    <w:lvl w:ilvl="3">
      <w:start w:val="1"/>
      <w:numFmt w:val="decimal"/>
      <w:isLgl/>
      <w:lvlText w:val="%1.%2.%3.%4."/>
      <w:lvlJc w:val="left"/>
      <w:pPr>
        <w:ind w:left="6473" w:hanging="720"/>
      </w:pPr>
      <w:rPr>
        <w:rFonts w:hint="default"/>
      </w:rPr>
    </w:lvl>
    <w:lvl w:ilvl="4">
      <w:start w:val="1"/>
      <w:numFmt w:val="decimal"/>
      <w:isLgl/>
      <w:lvlText w:val="%1.%2.%3.%4.%5."/>
      <w:lvlJc w:val="left"/>
      <w:pPr>
        <w:ind w:left="9086" w:hanging="1080"/>
      </w:pPr>
      <w:rPr>
        <w:rFonts w:hint="default"/>
      </w:rPr>
    </w:lvl>
    <w:lvl w:ilvl="5">
      <w:start w:val="1"/>
      <w:numFmt w:val="decimal"/>
      <w:isLgl/>
      <w:lvlText w:val="%1.%2.%3.%4.%5.%6."/>
      <w:lvlJc w:val="left"/>
      <w:pPr>
        <w:ind w:left="11339" w:hanging="1080"/>
      </w:pPr>
      <w:rPr>
        <w:rFonts w:hint="default"/>
      </w:rPr>
    </w:lvl>
    <w:lvl w:ilvl="6">
      <w:start w:val="1"/>
      <w:numFmt w:val="decimal"/>
      <w:isLgl/>
      <w:lvlText w:val="%1.%2.%3.%4.%5.%6.%7."/>
      <w:lvlJc w:val="left"/>
      <w:pPr>
        <w:ind w:left="13952" w:hanging="1440"/>
      </w:pPr>
      <w:rPr>
        <w:rFonts w:hint="default"/>
      </w:rPr>
    </w:lvl>
    <w:lvl w:ilvl="7">
      <w:start w:val="1"/>
      <w:numFmt w:val="decimal"/>
      <w:isLgl/>
      <w:lvlText w:val="%1.%2.%3.%4.%5.%6.%7.%8."/>
      <w:lvlJc w:val="left"/>
      <w:pPr>
        <w:ind w:left="16205" w:hanging="1440"/>
      </w:pPr>
      <w:rPr>
        <w:rFonts w:hint="default"/>
      </w:rPr>
    </w:lvl>
    <w:lvl w:ilvl="8">
      <w:start w:val="1"/>
      <w:numFmt w:val="decimal"/>
      <w:isLgl/>
      <w:lvlText w:val="%1.%2.%3.%4.%5.%6.%7.%8.%9."/>
      <w:lvlJc w:val="left"/>
      <w:pPr>
        <w:ind w:left="18818" w:hanging="1800"/>
      </w:pPr>
      <w:rPr>
        <w:rFonts w:hint="default"/>
      </w:rPr>
    </w:lvl>
  </w:abstractNum>
  <w:abstractNum w:abstractNumId="8">
    <w:nsid w:val="37730674"/>
    <w:multiLevelType w:val="multilevel"/>
    <w:tmpl w:val="2C60D79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3E861EC"/>
    <w:multiLevelType w:val="multilevel"/>
    <w:tmpl w:val="3F307908"/>
    <w:lvl w:ilvl="0">
      <w:start w:val="1"/>
      <w:numFmt w:val="decimal"/>
      <w:lvlText w:val="%1."/>
      <w:lvlJc w:val="left"/>
      <w:pPr>
        <w:ind w:left="1290" w:hanging="1290"/>
      </w:pPr>
      <w:rPr>
        <w:rFonts w:hint="default"/>
      </w:rPr>
    </w:lvl>
    <w:lvl w:ilvl="1">
      <w:start w:val="1"/>
      <w:numFmt w:val="decimal"/>
      <w:lvlText w:val="%1.%2."/>
      <w:lvlJc w:val="left"/>
      <w:pPr>
        <w:ind w:left="1290" w:hanging="1290"/>
      </w:pPr>
      <w:rPr>
        <w:rFonts w:hint="default"/>
        <w:sz w:val="24"/>
        <w:szCs w:val="24"/>
      </w:rPr>
    </w:lvl>
    <w:lvl w:ilvl="2">
      <w:start w:val="1"/>
      <w:numFmt w:val="decimal"/>
      <w:lvlText w:val="%1.%2.%3."/>
      <w:lvlJc w:val="left"/>
      <w:pPr>
        <w:ind w:left="1290" w:hanging="1290"/>
      </w:pPr>
      <w:rPr>
        <w:rFonts w:hint="default"/>
        <w:b w:val="0"/>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290" w:hanging="129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B152E26"/>
    <w:multiLevelType w:val="multilevel"/>
    <w:tmpl w:val="4FD0450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B1A5F2A"/>
    <w:multiLevelType w:val="hybridMultilevel"/>
    <w:tmpl w:val="26946A9A"/>
    <w:lvl w:ilvl="0" w:tplc="1B665BCC">
      <w:start w:val="1"/>
      <w:numFmt w:val="decimal"/>
      <w:lvlText w:val="%1."/>
      <w:lvlJc w:val="left"/>
      <w:pPr>
        <w:ind w:left="720" w:hanging="360"/>
      </w:pPr>
      <w:rPr>
        <w:rFonts w:hint="default"/>
        <w:color w:val="33333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9863034"/>
    <w:multiLevelType w:val="multilevel"/>
    <w:tmpl w:val="F47C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62CBC"/>
    <w:multiLevelType w:val="multilevel"/>
    <w:tmpl w:val="CCB25DA2"/>
    <w:lvl w:ilvl="0">
      <w:start w:val="2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1897D3E"/>
    <w:multiLevelType w:val="multilevel"/>
    <w:tmpl w:val="0E86A3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5553A92"/>
    <w:multiLevelType w:val="multilevel"/>
    <w:tmpl w:val="579464C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F617CF4"/>
    <w:multiLevelType w:val="hybridMultilevel"/>
    <w:tmpl w:val="BD563ADA"/>
    <w:lvl w:ilvl="0" w:tplc="F9A6150C">
      <w:start w:val="12"/>
      <w:numFmt w:val="decimal"/>
      <w:lvlText w:val="%1."/>
      <w:lvlJc w:val="left"/>
      <w:pPr>
        <w:ind w:left="1607" w:hanging="360"/>
      </w:pPr>
      <w:rPr>
        <w:rFonts w:hint="default"/>
      </w:rPr>
    </w:lvl>
    <w:lvl w:ilvl="1" w:tplc="04270019">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num w:numId="1">
    <w:abstractNumId w:val="14"/>
  </w:num>
  <w:num w:numId="2">
    <w:abstractNumId w:val="15"/>
  </w:num>
  <w:num w:numId="3">
    <w:abstractNumId w:val="8"/>
  </w:num>
  <w:num w:numId="4">
    <w:abstractNumId w:val="4"/>
  </w:num>
  <w:num w:numId="5">
    <w:abstractNumId w:val="9"/>
  </w:num>
  <w:num w:numId="6">
    <w:abstractNumId w:val="6"/>
  </w:num>
  <w:num w:numId="7">
    <w:abstractNumId w:val="13"/>
  </w:num>
  <w:num w:numId="8">
    <w:abstractNumId w:val="5"/>
  </w:num>
  <w:num w:numId="9">
    <w:abstractNumId w:val="3"/>
  </w:num>
  <w:num w:numId="10">
    <w:abstractNumId w:val="0"/>
  </w:num>
  <w:num w:numId="11">
    <w:abstractNumId w:val="10"/>
  </w:num>
  <w:num w:numId="12">
    <w:abstractNumId w:val="1"/>
  </w:num>
  <w:num w:numId="13">
    <w:abstractNumId w:val="7"/>
  </w:num>
  <w:num w:numId="14">
    <w:abstractNumId w:val="11"/>
  </w:num>
  <w:num w:numId="15">
    <w:abstractNumId w:val="12"/>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99"/>
    <w:rsid w:val="00010350"/>
    <w:rsid w:val="000111E8"/>
    <w:rsid w:val="00015E23"/>
    <w:rsid w:val="000163FA"/>
    <w:rsid w:val="00027613"/>
    <w:rsid w:val="00030F82"/>
    <w:rsid w:val="00032401"/>
    <w:rsid w:val="00033679"/>
    <w:rsid w:val="000434A3"/>
    <w:rsid w:val="000503AB"/>
    <w:rsid w:val="00057352"/>
    <w:rsid w:val="00057C80"/>
    <w:rsid w:val="00060051"/>
    <w:rsid w:val="00060CFD"/>
    <w:rsid w:val="000730B5"/>
    <w:rsid w:val="000773B1"/>
    <w:rsid w:val="0007796F"/>
    <w:rsid w:val="000821C7"/>
    <w:rsid w:val="00083A59"/>
    <w:rsid w:val="0008658C"/>
    <w:rsid w:val="000900FE"/>
    <w:rsid w:val="00097E9F"/>
    <w:rsid w:val="000A0909"/>
    <w:rsid w:val="000A6050"/>
    <w:rsid w:val="000B1D54"/>
    <w:rsid w:val="000B3A19"/>
    <w:rsid w:val="000B4FA6"/>
    <w:rsid w:val="000C7565"/>
    <w:rsid w:val="000D0FE7"/>
    <w:rsid w:val="000D4278"/>
    <w:rsid w:val="000D4622"/>
    <w:rsid w:val="000D5BCD"/>
    <w:rsid w:val="000E14D7"/>
    <w:rsid w:val="000E5C63"/>
    <w:rsid w:val="000E7701"/>
    <w:rsid w:val="00117991"/>
    <w:rsid w:val="0012464F"/>
    <w:rsid w:val="0013145D"/>
    <w:rsid w:val="00131F70"/>
    <w:rsid w:val="00136B74"/>
    <w:rsid w:val="00137DDF"/>
    <w:rsid w:val="001405AE"/>
    <w:rsid w:val="001408C1"/>
    <w:rsid w:val="00144173"/>
    <w:rsid w:val="00146F4B"/>
    <w:rsid w:val="00147603"/>
    <w:rsid w:val="001554C8"/>
    <w:rsid w:val="00156EC2"/>
    <w:rsid w:val="00157E96"/>
    <w:rsid w:val="00160A14"/>
    <w:rsid w:val="00161010"/>
    <w:rsid w:val="0016136F"/>
    <w:rsid w:val="00175F7C"/>
    <w:rsid w:val="00180FAD"/>
    <w:rsid w:val="00181EA6"/>
    <w:rsid w:val="001826FB"/>
    <w:rsid w:val="00183701"/>
    <w:rsid w:val="00184328"/>
    <w:rsid w:val="00185FD7"/>
    <w:rsid w:val="001948B5"/>
    <w:rsid w:val="00195F64"/>
    <w:rsid w:val="001A3F19"/>
    <w:rsid w:val="001A7869"/>
    <w:rsid w:val="001B4D50"/>
    <w:rsid w:val="001B7135"/>
    <w:rsid w:val="001B76A0"/>
    <w:rsid w:val="001C0825"/>
    <w:rsid w:val="001C1311"/>
    <w:rsid w:val="001C1C46"/>
    <w:rsid w:val="001C33CA"/>
    <w:rsid w:val="001C5513"/>
    <w:rsid w:val="001C5752"/>
    <w:rsid w:val="001C67BE"/>
    <w:rsid w:val="001D4A4F"/>
    <w:rsid w:val="001D78AD"/>
    <w:rsid w:val="001F4542"/>
    <w:rsid w:val="00202247"/>
    <w:rsid w:val="0020745F"/>
    <w:rsid w:val="00210BDD"/>
    <w:rsid w:val="00210C10"/>
    <w:rsid w:val="0021409C"/>
    <w:rsid w:val="0021439E"/>
    <w:rsid w:val="00217B3E"/>
    <w:rsid w:val="002217D7"/>
    <w:rsid w:val="0022276D"/>
    <w:rsid w:val="00224EEB"/>
    <w:rsid w:val="00227535"/>
    <w:rsid w:val="00231939"/>
    <w:rsid w:val="00235C07"/>
    <w:rsid w:val="0024586D"/>
    <w:rsid w:val="00246450"/>
    <w:rsid w:val="00246A3C"/>
    <w:rsid w:val="00253BE5"/>
    <w:rsid w:val="00260AB8"/>
    <w:rsid w:val="002807E5"/>
    <w:rsid w:val="002861E7"/>
    <w:rsid w:val="00286B9C"/>
    <w:rsid w:val="00287BB1"/>
    <w:rsid w:val="00291086"/>
    <w:rsid w:val="0029186D"/>
    <w:rsid w:val="002A00DE"/>
    <w:rsid w:val="002A3191"/>
    <w:rsid w:val="002A63F5"/>
    <w:rsid w:val="002B59A3"/>
    <w:rsid w:val="002B7455"/>
    <w:rsid w:val="002B7912"/>
    <w:rsid w:val="002C0697"/>
    <w:rsid w:val="002C2DE9"/>
    <w:rsid w:val="002C3614"/>
    <w:rsid w:val="002D7489"/>
    <w:rsid w:val="002E6095"/>
    <w:rsid w:val="002E651C"/>
    <w:rsid w:val="002E7BC5"/>
    <w:rsid w:val="002E7D91"/>
    <w:rsid w:val="002F31C5"/>
    <w:rsid w:val="002F37E4"/>
    <w:rsid w:val="002F43A7"/>
    <w:rsid w:val="002F7F2C"/>
    <w:rsid w:val="00302AA8"/>
    <w:rsid w:val="00304FAF"/>
    <w:rsid w:val="003065A6"/>
    <w:rsid w:val="00306A1D"/>
    <w:rsid w:val="003114D8"/>
    <w:rsid w:val="003115B7"/>
    <w:rsid w:val="003224B2"/>
    <w:rsid w:val="003271AE"/>
    <w:rsid w:val="00335FED"/>
    <w:rsid w:val="00342F1B"/>
    <w:rsid w:val="00346354"/>
    <w:rsid w:val="003508C0"/>
    <w:rsid w:val="00350C46"/>
    <w:rsid w:val="00356A6E"/>
    <w:rsid w:val="003615E3"/>
    <w:rsid w:val="00372B16"/>
    <w:rsid w:val="00376069"/>
    <w:rsid w:val="0038026A"/>
    <w:rsid w:val="003855F8"/>
    <w:rsid w:val="00391256"/>
    <w:rsid w:val="00391669"/>
    <w:rsid w:val="0039243C"/>
    <w:rsid w:val="0039335D"/>
    <w:rsid w:val="00394E20"/>
    <w:rsid w:val="003A376E"/>
    <w:rsid w:val="003A4A4A"/>
    <w:rsid w:val="003A7EE9"/>
    <w:rsid w:val="003B23E7"/>
    <w:rsid w:val="003B4BEF"/>
    <w:rsid w:val="003B6200"/>
    <w:rsid w:val="003C586F"/>
    <w:rsid w:val="003C756E"/>
    <w:rsid w:val="003D3412"/>
    <w:rsid w:val="003E52AD"/>
    <w:rsid w:val="003E6C63"/>
    <w:rsid w:val="003F2AB8"/>
    <w:rsid w:val="003F4EC0"/>
    <w:rsid w:val="00401079"/>
    <w:rsid w:val="00412C4B"/>
    <w:rsid w:val="004201A4"/>
    <w:rsid w:val="00420436"/>
    <w:rsid w:val="0042582D"/>
    <w:rsid w:val="00426CCC"/>
    <w:rsid w:val="0043151A"/>
    <w:rsid w:val="00432165"/>
    <w:rsid w:val="00433633"/>
    <w:rsid w:val="004337DF"/>
    <w:rsid w:val="00433BE1"/>
    <w:rsid w:val="00455AD8"/>
    <w:rsid w:val="00461275"/>
    <w:rsid w:val="0046195B"/>
    <w:rsid w:val="00461BDD"/>
    <w:rsid w:val="0046429B"/>
    <w:rsid w:val="00465252"/>
    <w:rsid w:val="004702F6"/>
    <w:rsid w:val="00470FBD"/>
    <w:rsid w:val="00471F4D"/>
    <w:rsid w:val="0047314D"/>
    <w:rsid w:val="00482605"/>
    <w:rsid w:val="004865F2"/>
    <w:rsid w:val="004942F0"/>
    <w:rsid w:val="00495D27"/>
    <w:rsid w:val="004A14E5"/>
    <w:rsid w:val="004C7082"/>
    <w:rsid w:val="004D6A1D"/>
    <w:rsid w:val="004D6A83"/>
    <w:rsid w:val="004E4102"/>
    <w:rsid w:val="004E69C1"/>
    <w:rsid w:val="00501140"/>
    <w:rsid w:val="005071E3"/>
    <w:rsid w:val="005118B6"/>
    <w:rsid w:val="0052224E"/>
    <w:rsid w:val="005223C1"/>
    <w:rsid w:val="0052278C"/>
    <w:rsid w:val="00522F17"/>
    <w:rsid w:val="00523911"/>
    <w:rsid w:val="00523E3D"/>
    <w:rsid w:val="00524193"/>
    <w:rsid w:val="00540542"/>
    <w:rsid w:val="00542331"/>
    <w:rsid w:val="00547C2C"/>
    <w:rsid w:val="005538D8"/>
    <w:rsid w:val="00554967"/>
    <w:rsid w:val="0055555D"/>
    <w:rsid w:val="00555F6E"/>
    <w:rsid w:val="00561D2B"/>
    <w:rsid w:val="005659D9"/>
    <w:rsid w:val="00571AD0"/>
    <w:rsid w:val="005800D7"/>
    <w:rsid w:val="00583EC0"/>
    <w:rsid w:val="005853FE"/>
    <w:rsid w:val="00585E03"/>
    <w:rsid w:val="0059029C"/>
    <w:rsid w:val="005904BD"/>
    <w:rsid w:val="00591306"/>
    <w:rsid w:val="005A387F"/>
    <w:rsid w:val="005B7293"/>
    <w:rsid w:val="005C374E"/>
    <w:rsid w:val="005D007F"/>
    <w:rsid w:val="005D1AC2"/>
    <w:rsid w:val="005D6256"/>
    <w:rsid w:val="005D742E"/>
    <w:rsid w:val="005D7AAB"/>
    <w:rsid w:val="005E42DD"/>
    <w:rsid w:val="005E45C0"/>
    <w:rsid w:val="005E5F50"/>
    <w:rsid w:val="005E6985"/>
    <w:rsid w:val="00605697"/>
    <w:rsid w:val="006061D6"/>
    <w:rsid w:val="0060769A"/>
    <w:rsid w:val="006131E8"/>
    <w:rsid w:val="00616C71"/>
    <w:rsid w:val="00617FDA"/>
    <w:rsid w:val="006205FC"/>
    <w:rsid w:val="00621227"/>
    <w:rsid w:val="00630EB9"/>
    <w:rsid w:val="0063634D"/>
    <w:rsid w:val="006419F8"/>
    <w:rsid w:val="00641D0E"/>
    <w:rsid w:val="00650B47"/>
    <w:rsid w:val="0065521E"/>
    <w:rsid w:val="00661582"/>
    <w:rsid w:val="006674D3"/>
    <w:rsid w:val="00667FFD"/>
    <w:rsid w:val="0067722C"/>
    <w:rsid w:val="00681521"/>
    <w:rsid w:val="006843F1"/>
    <w:rsid w:val="00687251"/>
    <w:rsid w:val="00691554"/>
    <w:rsid w:val="00692A41"/>
    <w:rsid w:val="006B3695"/>
    <w:rsid w:val="006B6F29"/>
    <w:rsid w:val="006C0CA1"/>
    <w:rsid w:val="006C107E"/>
    <w:rsid w:val="006C436A"/>
    <w:rsid w:val="006C5310"/>
    <w:rsid w:val="006C5C81"/>
    <w:rsid w:val="006C5E4C"/>
    <w:rsid w:val="006C6239"/>
    <w:rsid w:val="006D47E1"/>
    <w:rsid w:val="006D60E6"/>
    <w:rsid w:val="006E44C4"/>
    <w:rsid w:val="006F669D"/>
    <w:rsid w:val="00701601"/>
    <w:rsid w:val="00702C18"/>
    <w:rsid w:val="00715CF6"/>
    <w:rsid w:val="0071676E"/>
    <w:rsid w:val="00716E5D"/>
    <w:rsid w:val="0071767D"/>
    <w:rsid w:val="007223D8"/>
    <w:rsid w:val="0072282F"/>
    <w:rsid w:val="00723FDF"/>
    <w:rsid w:val="00724A35"/>
    <w:rsid w:val="00735EE0"/>
    <w:rsid w:val="00741211"/>
    <w:rsid w:val="00744397"/>
    <w:rsid w:val="0074483B"/>
    <w:rsid w:val="0074529F"/>
    <w:rsid w:val="00745917"/>
    <w:rsid w:val="00747CA2"/>
    <w:rsid w:val="00750905"/>
    <w:rsid w:val="00756B14"/>
    <w:rsid w:val="0076315F"/>
    <w:rsid w:val="00774CB7"/>
    <w:rsid w:val="00775AAD"/>
    <w:rsid w:val="0077677C"/>
    <w:rsid w:val="00777F3A"/>
    <w:rsid w:val="0078260F"/>
    <w:rsid w:val="0078265F"/>
    <w:rsid w:val="00787A38"/>
    <w:rsid w:val="00787B9F"/>
    <w:rsid w:val="007A2648"/>
    <w:rsid w:val="007A491D"/>
    <w:rsid w:val="007A7961"/>
    <w:rsid w:val="007C20FD"/>
    <w:rsid w:val="007D73AE"/>
    <w:rsid w:val="007E2094"/>
    <w:rsid w:val="007E47DE"/>
    <w:rsid w:val="007E5CB8"/>
    <w:rsid w:val="007E6519"/>
    <w:rsid w:val="007E7D80"/>
    <w:rsid w:val="007F209E"/>
    <w:rsid w:val="007F2F0F"/>
    <w:rsid w:val="007F68E2"/>
    <w:rsid w:val="0080138E"/>
    <w:rsid w:val="00801648"/>
    <w:rsid w:val="00803543"/>
    <w:rsid w:val="00805220"/>
    <w:rsid w:val="00816577"/>
    <w:rsid w:val="00825CEB"/>
    <w:rsid w:val="00834FE9"/>
    <w:rsid w:val="00846D04"/>
    <w:rsid w:val="00847D4C"/>
    <w:rsid w:val="00847F15"/>
    <w:rsid w:val="00851AF6"/>
    <w:rsid w:val="0085278B"/>
    <w:rsid w:val="00854523"/>
    <w:rsid w:val="00854E4A"/>
    <w:rsid w:val="00854EC7"/>
    <w:rsid w:val="0086121E"/>
    <w:rsid w:val="00863E8B"/>
    <w:rsid w:val="00872B85"/>
    <w:rsid w:val="00874260"/>
    <w:rsid w:val="00875336"/>
    <w:rsid w:val="008758C2"/>
    <w:rsid w:val="00875A59"/>
    <w:rsid w:val="00876E96"/>
    <w:rsid w:val="00891A24"/>
    <w:rsid w:val="00896F70"/>
    <w:rsid w:val="008A07C6"/>
    <w:rsid w:val="008A2A9B"/>
    <w:rsid w:val="008A3841"/>
    <w:rsid w:val="008B05CE"/>
    <w:rsid w:val="008B0AAF"/>
    <w:rsid w:val="008B0ECD"/>
    <w:rsid w:val="008B2356"/>
    <w:rsid w:val="008B6546"/>
    <w:rsid w:val="008B6B1F"/>
    <w:rsid w:val="008C2601"/>
    <w:rsid w:val="008C2C0A"/>
    <w:rsid w:val="008D1364"/>
    <w:rsid w:val="008E139E"/>
    <w:rsid w:val="008E7847"/>
    <w:rsid w:val="008F0E5B"/>
    <w:rsid w:val="008F3AB0"/>
    <w:rsid w:val="008F3C8F"/>
    <w:rsid w:val="008F59F5"/>
    <w:rsid w:val="008F771B"/>
    <w:rsid w:val="00901318"/>
    <w:rsid w:val="00904448"/>
    <w:rsid w:val="0091726E"/>
    <w:rsid w:val="00924883"/>
    <w:rsid w:val="009262BE"/>
    <w:rsid w:val="00940978"/>
    <w:rsid w:val="0095049F"/>
    <w:rsid w:val="00950A23"/>
    <w:rsid w:val="009522D9"/>
    <w:rsid w:val="00953BBA"/>
    <w:rsid w:val="00965D27"/>
    <w:rsid w:val="00966108"/>
    <w:rsid w:val="009671AD"/>
    <w:rsid w:val="00973D09"/>
    <w:rsid w:val="00982AD2"/>
    <w:rsid w:val="00985432"/>
    <w:rsid w:val="009909B3"/>
    <w:rsid w:val="00991318"/>
    <w:rsid w:val="00993C3A"/>
    <w:rsid w:val="00995A05"/>
    <w:rsid w:val="009A2A4E"/>
    <w:rsid w:val="009A33E6"/>
    <w:rsid w:val="009B3DEC"/>
    <w:rsid w:val="009B4824"/>
    <w:rsid w:val="009C743A"/>
    <w:rsid w:val="009D46A2"/>
    <w:rsid w:val="009D5057"/>
    <w:rsid w:val="009D5C91"/>
    <w:rsid w:val="009D6849"/>
    <w:rsid w:val="009E5C21"/>
    <w:rsid w:val="009F5497"/>
    <w:rsid w:val="009F5FF3"/>
    <w:rsid w:val="009F62D6"/>
    <w:rsid w:val="00A1568B"/>
    <w:rsid w:val="00A17E24"/>
    <w:rsid w:val="00A22A36"/>
    <w:rsid w:val="00A27C65"/>
    <w:rsid w:val="00A42941"/>
    <w:rsid w:val="00A43E49"/>
    <w:rsid w:val="00A460C3"/>
    <w:rsid w:val="00A500D5"/>
    <w:rsid w:val="00A50D81"/>
    <w:rsid w:val="00A6128C"/>
    <w:rsid w:val="00A64915"/>
    <w:rsid w:val="00A66B4C"/>
    <w:rsid w:val="00A72A41"/>
    <w:rsid w:val="00A83013"/>
    <w:rsid w:val="00A83104"/>
    <w:rsid w:val="00A843B4"/>
    <w:rsid w:val="00A85909"/>
    <w:rsid w:val="00A86630"/>
    <w:rsid w:val="00A914B6"/>
    <w:rsid w:val="00A93D97"/>
    <w:rsid w:val="00A97FE8"/>
    <w:rsid w:val="00AA0C56"/>
    <w:rsid w:val="00AA16D8"/>
    <w:rsid w:val="00AA5599"/>
    <w:rsid w:val="00AB0897"/>
    <w:rsid w:val="00AB1201"/>
    <w:rsid w:val="00AB31A9"/>
    <w:rsid w:val="00AB33DC"/>
    <w:rsid w:val="00AC0AD3"/>
    <w:rsid w:val="00AC1567"/>
    <w:rsid w:val="00AC4726"/>
    <w:rsid w:val="00AC4DC1"/>
    <w:rsid w:val="00AC7830"/>
    <w:rsid w:val="00AD098C"/>
    <w:rsid w:val="00AD21A1"/>
    <w:rsid w:val="00AD253B"/>
    <w:rsid w:val="00AD25FB"/>
    <w:rsid w:val="00AD53E5"/>
    <w:rsid w:val="00AD6716"/>
    <w:rsid w:val="00AE65E4"/>
    <w:rsid w:val="00AE71CA"/>
    <w:rsid w:val="00AF0D08"/>
    <w:rsid w:val="00AF260C"/>
    <w:rsid w:val="00AF5C1E"/>
    <w:rsid w:val="00B12A13"/>
    <w:rsid w:val="00B13FC1"/>
    <w:rsid w:val="00B143F2"/>
    <w:rsid w:val="00B163C5"/>
    <w:rsid w:val="00B22D7D"/>
    <w:rsid w:val="00B26BFD"/>
    <w:rsid w:val="00B316E1"/>
    <w:rsid w:val="00B42192"/>
    <w:rsid w:val="00B60FFF"/>
    <w:rsid w:val="00B61602"/>
    <w:rsid w:val="00B64E15"/>
    <w:rsid w:val="00B72106"/>
    <w:rsid w:val="00B7231A"/>
    <w:rsid w:val="00B733E3"/>
    <w:rsid w:val="00B73E5A"/>
    <w:rsid w:val="00B87E7F"/>
    <w:rsid w:val="00B90126"/>
    <w:rsid w:val="00B96B2E"/>
    <w:rsid w:val="00BA1360"/>
    <w:rsid w:val="00BA1D25"/>
    <w:rsid w:val="00BA57B1"/>
    <w:rsid w:val="00BA6198"/>
    <w:rsid w:val="00BB7787"/>
    <w:rsid w:val="00BC5136"/>
    <w:rsid w:val="00BD38A5"/>
    <w:rsid w:val="00BF1890"/>
    <w:rsid w:val="00BF3B3F"/>
    <w:rsid w:val="00BF6492"/>
    <w:rsid w:val="00C05991"/>
    <w:rsid w:val="00C072B1"/>
    <w:rsid w:val="00C21E96"/>
    <w:rsid w:val="00C24A06"/>
    <w:rsid w:val="00C253C4"/>
    <w:rsid w:val="00C2772A"/>
    <w:rsid w:val="00C27857"/>
    <w:rsid w:val="00C30A7D"/>
    <w:rsid w:val="00C3129B"/>
    <w:rsid w:val="00C43484"/>
    <w:rsid w:val="00C45F9A"/>
    <w:rsid w:val="00C55B68"/>
    <w:rsid w:val="00C577F8"/>
    <w:rsid w:val="00C57D43"/>
    <w:rsid w:val="00C629CB"/>
    <w:rsid w:val="00C64927"/>
    <w:rsid w:val="00C65BBA"/>
    <w:rsid w:val="00C704DA"/>
    <w:rsid w:val="00C70C88"/>
    <w:rsid w:val="00C742E7"/>
    <w:rsid w:val="00C74A4E"/>
    <w:rsid w:val="00C75317"/>
    <w:rsid w:val="00C75EEA"/>
    <w:rsid w:val="00C84893"/>
    <w:rsid w:val="00C84D13"/>
    <w:rsid w:val="00C8628A"/>
    <w:rsid w:val="00C91B5B"/>
    <w:rsid w:val="00C93536"/>
    <w:rsid w:val="00C95062"/>
    <w:rsid w:val="00C960A7"/>
    <w:rsid w:val="00CA541D"/>
    <w:rsid w:val="00CA5477"/>
    <w:rsid w:val="00CB19C3"/>
    <w:rsid w:val="00CB2779"/>
    <w:rsid w:val="00CB49D5"/>
    <w:rsid w:val="00CB6455"/>
    <w:rsid w:val="00CB7D2A"/>
    <w:rsid w:val="00CC0087"/>
    <w:rsid w:val="00CC1C21"/>
    <w:rsid w:val="00CC2A4B"/>
    <w:rsid w:val="00CC518A"/>
    <w:rsid w:val="00CC52F2"/>
    <w:rsid w:val="00CC5748"/>
    <w:rsid w:val="00CC6957"/>
    <w:rsid w:val="00CD1252"/>
    <w:rsid w:val="00CD303A"/>
    <w:rsid w:val="00CD444E"/>
    <w:rsid w:val="00CD4A62"/>
    <w:rsid w:val="00CD55B2"/>
    <w:rsid w:val="00CD6092"/>
    <w:rsid w:val="00CD6A06"/>
    <w:rsid w:val="00CE1A5E"/>
    <w:rsid w:val="00CE24C0"/>
    <w:rsid w:val="00CE2FF9"/>
    <w:rsid w:val="00CE3E7B"/>
    <w:rsid w:val="00CE5387"/>
    <w:rsid w:val="00CE7457"/>
    <w:rsid w:val="00D01A4F"/>
    <w:rsid w:val="00D13018"/>
    <w:rsid w:val="00D130FA"/>
    <w:rsid w:val="00D14BAB"/>
    <w:rsid w:val="00D15B74"/>
    <w:rsid w:val="00D20688"/>
    <w:rsid w:val="00D236A8"/>
    <w:rsid w:val="00D30830"/>
    <w:rsid w:val="00D3269D"/>
    <w:rsid w:val="00D34ABF"/>
    <w:rsid w:val="00D35CF0"/>
    <w:rsid w:val="00D3688E"/>
    <w:rsid w:val="00D37EC3"/>
    <w:rsid w:val="00D415FB"/>
    <w:rsid w:val="00D426C6"/>
    <w:rsid w:val="00D433CB"/>
    <w:rsid w:val="00D4523C"/>
    <w:rsid w:val="00D55BDA"/>
    <w:rsid w:val="00D60C68"/>
    <w:rsid w:val="00D61E5C"/>
    <w:rsid w:val="00D7608F"/>
    <w:rsid w:val="00D77B8F"/>
    <w:rsid w:val="00D81BB3"/>
    <w:rsid w:val="00D81D78"/>
    <w:rsid w:val="00D81DF0"/>
    <w:rsid w:val="00D84176"/>
    <w:rsid w:val="00D858AD"/>
    <w:rsid w:val="00D85B94"/>
    <w:rsid w:val="00D92F91"/>
    <w:rsid w:val="00D93B7E"/>
    <w:rsid w:val="00D94936"/>
    <w:rsid w:val="00D96154"/>
    <w:rsid w:val="00D97CE7"/>
    <w:rsid w:val="00DA4237"/>
    <w:rsid w:val="00DB0119"/>
    <w:rsid w:val="00DB4DE5"/>
    <w:rsid w:val="00DB5E76"/>
    <w:rsid w:val="00DC221B"/>
    <w:rsid w:val="00DC3066"/>
    <w:rsid w:val="00DC46F9"/>
    <w:rsid w:val="00DC5D78"/>
    <w:rsid w:val="00DD476B"/>
    <w:rsid w:val="00DD7F1C"/>
    <w:rsid w:val="00DF2A5D"/>
    <w:rsid w:val="00DF4D3C"/>
    <w:rsid w:val="00DF5B71"/>
    <w:rsid w:val="00E03341"/>
    <w:rsid w:val="00E115D1"/>
    <w:rsid w:val="00E22CFF"/>
    <w:rsid w:val="00E24B9B"/>
    <w:rsid w:val="00E250B8"/>
    <w:rsid w:val="00E34D90"/>
    <w:rsid w:val="00E43368"/>
    <w:rsid w:val="00E44067"/>
    <w:rsid w:val="00E50F92"/>
    <w:rsid w:val="00E56E5F"/>
    <w:rsid w:val="00E56EC3"/>
    <w:rsid w:val="00E65138"/>
    <w:rsid w:val="00E711CE"/>
    <w:rsid w:val="00E756D8"/>
    <w:rsid w:val="00E77DFF"/>
    <w:rsid w:val="00E84ABC"/>
    <w:rsid w:val="00E9394E"/>
    <w:rsid w:val="00E94570"/>
    <w:rsid w:val="00EA0699"/>
    <w:rsid w:val="00EA2901"/>
    <w:rsid w:val="00EA4A48"/>
    <w:rsid w:val="00EA62D6"/>
    <w:rsid w:val="00EA7D09"/>
    <w:rsid w:val="00EB2FE7"/>
    <w:rsid w:val="00EB4CA2"/>
    <w:rsid w:val="00EB50E2"/>
    <w:rsid w:val="00EB6EC1"/>
    <w:rsid w:val="00EB7B69"/>
    <w:rsid w:val="00EC1B81"/>
    <w:rsid w:val="00EC2128"/>
    <w:rsid w:val="00EC34E8"/>
    <w:rsid w:val="00EC523E"/>
    <w:rsid w:val="00EC7581"/>
    <w:rsid w:val="00EE21A6"/>
    <w:rsid w:val="00EE4683"/>
    <w:rsid w:val="00EE6EEC"/>
    <w:rsid w:val="00EF5C80"/>
    <w:rsid w:val="00EF6D2C"/>
    <w:rsid w:val="00F0086E"/>
    <w:rsid w:val="00F00B59"/>
    <w:rsid w:val="00F0133C"/>
    <w:rsid w:val="00F03165"/>
    <w:rsid w:val="00F13009"/>
    <w:rsid w:val="00F24261"/>
    <w:rsid w:val="00F24566"/>
    <w:rsid w:val="00F25C9A"/>
    <w:rsid w:val="00F267AF"/>
    <w:rsid w:val="00F451C6"/>
    <w:rsid w:val="00F46A21"/>
    <w:rsid w:val="00F46CBE"/>
    <w:rsid w:val="00F46CED"/>
    <w:rsid w:val="00F5043D"/>
    <w:rsid w:val="00F55BA2"/>
    <w:rsid w:val="00F56346"/>
    <w:rsid w:val="00F57807"/>
    <w:rsid w:val="00F603D3"/>
    <w:rsid w:val="00F700E9"/>
    <w:rsid w:val="00F722DB"/>
    <w:rsid w:val="00F7402B"/>
    <w:rsid w:val="00F75D1F"/>
    <w:rsid w:val="00F7609B"/>
    <w:rsid w:val="00F77983"/>
    <w:rsid w:val="00F821F6"/>
    <w:rsid w:val="00F870E7"/>
    <w:rsid w:val="00F9008B"/>
    <w:rsid w:val="00F96213"/>
    <w:rsid w:val="00F97989"/>
    <w:rsid w:val="00FA09FF"/>
    <w:rsid w:val="00FA26BC"/>
    <w:rsid w:val="00FA4A28"/>
    <w:rsid w:val="00FA5047"/>
    <w:rsid w:val="00FB7A33"/>
    <w:rsid w:val="00FC1571"/>
    <w:rsid w:val="00FC5C89"/>
    <w:rsid w:val="00FC702F"/>
    <w:rsid w:val="00FD196E"/>
    <w:rsid w:val="00FD4416"/>
    <w:rsid w:val="00FD61C4"/>
    <w:rsid w:val="00FE241B"/>
    <w:rsid w:val="00FE28D2"/>
    <w:rsid w:val="00FE3625"/>
    <w:rsid w:val="00FF6F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383A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Antrinispavadinimas">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Sraopastraipa">
    <w:name w:val="List Paragraph"/>
    <w:basedOn w:val="prastasis"/>
    <w:uiPriority w:val="34"/>
    <w:qFormat/>
    <w:rsid w:val="004337DF"/>
    <w:pPr>
      <w:ind w:left="720"/>
      <w:contextualSpacing/>
    </w:pPr>
  </w:style>
  <w:style w:type="character" w:customStyle="1" w:styleId="AntratsDiagrama">
    <w:name w:val="Antraštės Diagrama"/>
    <w:basedOn w:val="Numatytasispastraiposriftas"/>
    <w:link w:val="Antrats"/>
    <w:uiPriority w:val="99"/>
    <w:rsid w:val="00BD38A5"/>
    <w:rPr>
      <w:rFonts w:ascii="HelveticaLT" w:hAnsi="HelveticaLT"/>
      <w:lang w:val="en-GB" w:eastAsia="en-US"/>
    </w:rPr>
  </w:style>
  <w:style w:type="paragraph" w:styleId="Komentarotema">
    <w:name w:val="annotation subject"/>
    <w:basedOn w:val="Komentarotekstas"/>
    <w:next w:val="Komentarotekstas"/>
    <w:link w:val="KomentarotemaDiagrama"/>
    <w:semiHidden/>
    <w:unhideWhenUsed/>
    <w:rsid w:val="009F5FF3"/>
    <w:rPr>
      <w:b/>
      <w:bCs/>
    </w:rPr>
  </w:style>
  <w:style w:type="character" w:customStyle="1" w:styleId="KomentarotekstasDiagrama">
    <w:name w:val="Komentaro tekstas Diagrama"/>
    <w:basedOn w:val="Numatytasispastraiposriftas"/>
    <w:link w:val="Komentarotekstas"/>
    <w:semiHidden/>
    <w:rsid w:val="009F5FF3"/>
    <w:rPr>
      <w:rFonts w:ascii="HelveticaLT" w:hAnsi="HelveticaLT"/>
      <w:lang w:val="en-GB" w:eastAsia="en-US"/>
    </w:rPr>
  </w:style>
  <w:style w:type="character" w:customStyle="1" w:styleId="KomentarotemaDiagrama">
    <w:name w:val="Komentaro tema Diagrama"/>
    <w:basedOn w:val="KomentarotekstasDiagrama"/>
    <w:link w:val="Komentarotema"/>
    <w:semiHidden/>
    <w:rsid w:val="009F5FF3"/>
    <w:rPr>
      <w:rFonts w:ascii="HelveticaLT" w:hAnsi="HelveticaLT"/>
      <w:b/>
      <w:bCs/>
      <w:lang w:val="en-GB" w:eastAsia="en-US"/>
    </w:rPr>
  </w:style>
  <w:style w:type="paragraph" w:styleId="Pataisymai">
    <w:name w:val="Revision"/>
    <w:hidden/>
    <w:uiPriority w:val="99"/>
    <w:semiHidden/>
    <w:rsid w:val="000434A3"/>
    <w:rPr>
      <w:rFonts w:ascii="HelveticaLT" w:hAnsi="HelveticaLT"/>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pPr>
      <w:tabs>
        <w:tab w:val="center" w:pos="4153"/>
        <w:tab w:val="right" w:pos="8306"/>
      </w:tabs>
    </w:pPr>
  </w:style>
  <w:style w:type="paragraph" w:styleId="Antrats">
    <w:name w:val="header"/>
    <w:basedOn w:val="prastasis"/>
    <w:link w:val="AntratsDiagrama"/>
    <w:uiPriority w:val="99"/>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Antrinispavadinimas">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Sraopastraipa">
    <w:name w:val="List Paragraph"/>
    <w:basedOn w:val="prastasis"/>
    <w:uiPriority w:val="34"/>
    <w:qFormat/>
    <w:rsid w:val="004337DF"/>
    <w:pPr>
      <w:ind w:left="720"/>
      <w:contextualSpacing/>
    </w:pPr>
  </w:style>
  <w:style w:type="character" w:customStyle="1" w:styleId="AntratsDiagrama">
    <w:name w:val="Antraštės Diagrama"/>
    <w:basedOn w:val="Numatytasispastraiposriftas"/>
    <w:link w:val="Antrats"/>
    <w:uiPriority w:val="99"/>
    <w:rsid w:val="00BD38A5"/>
    <w:rPr>
      <w:rFonts w:ascii="HelveticaLT" w:hAnsi="HelveticaLT"/>
      <w:lang w:val="en-GB" w:eastAsia="en-US"/>
    </w:rPr>
  </w:style>
  <w:style w:type="paragraph" w:styleId="Komentarotema">
    <w:name w:val="annotation subject"/>
    <w:basedOn w:val="Komentarotekstas"/>
    <w:next w:val="Komentarotekstas"/>
    <w:link w:val="KomentarotemaDiagrama"/>
    <w:semiHidden/>
    <w:unhideWhenUsed/>
    <w:rsid w:val="009F5FF3"/>
    <w:rPr>
      <w:b/>
      <w:bCs/>
    </w:rPr>
  </w:style>
  <w:style w:type="character" w:customStyle="1" w:styleId="KomentarotekstasDiagrama">
    <w:name w:val="Komentaro tekstas Diagrama"/>
    <w:basedOn w:val="Numatytasispastraiposriftas"/>
    <w:link w:val="Komentarotekstas"/>
    <w:semiHidden/>
    <w:rsid w:val="009F5FF3"/>
    <w:rPr>
      <w:rFonts w:ascii="HelveticaLT" w:hAnsi="HelveticaLT"/>
      <w:lang w:val="en-GB" w:eastAsia="en-US"/>
    </w:rPr>
  </w:style>
  <w:style w:type="character" w:customStyle="1" w:styleId="KomentarotemaDiagrama">
    <w:name w:val="Komentaro tema Diagrama"/>
    <w:basedOn w:val="KomentarotekstasDiagrama"/>
    <w:link w:val="Komentarotema"/>
    <w:semiHidden/>
    <w:rsid w:val="009F5FF3"/>
    <w:rPr>
      <w:rFonts w:ascii="HelveticaLT" w:hAnsi="HelveticaLT"/>
      <w:b/>
      <w:bCs/>
      <w:lang w:val="en-GB" w:eastAsia="en-US"/>
    </w:rPr>
  </w:style>
  <w:style w:type="paragraph" w:styleId="Pataisymai">
    <w:name w:val="Revision"/>
    <w:hidden/>
    <w:uiPriority w:val="99"/>
    <w:semiHidden/>
    <w:rsid w:val="000434A3"/>
    <w:rPr>
      <w:rFonts w:ascii="HelveticaLT" w:hAnsi="Helvetica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79b9efef-9b65-4eb8-82ee-0f3c54c206eb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4155-521A-4D51-91B4-537FCB4E4778}">
  <ds:schemaRefs>
    <ds:schemaRef ds:uri="http://schemas.microsoft.com/sharepoint/v3/contenttype/forms"/>
  </ds:schemaRefs>
</ds:datastoreItem>
</file>

<file path=customXml/itemProps2.xml><?xml version="1.0" encoding="utf-8"?>
<ds:datastoreItem xmlns:ds="http://schemas.openxmlformats.org/officeDocument/2006/customXml" ds:itemID="{674F5211-6E20-46CA-9E2B-CFA417915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76A1AEF-1FD8-40DF-91CA-FCC5C13CA5CD}">
  <ds:schemaRefs>
    <ds:schemaRef ds:uri="http://schemas.microsoft.com/office/2006/metadata/properties"/>
    <ds:schemaRef ds:uri="http://schemas.microsoft.com/sharepoint/v3"/>
    <ds:schemaRef ds:uri="E6298736-2320-4CE1-97C6-9F781D725734"/>
  </ds:schemaRefs>
</ds:datastoreItem>
</file>

<file path=customXml/itemProps4.xml><?xml version="1.0" encoding="utf-8"?>
<ds:datastoreItem xmlns:ds="http://schemas.openxmlformats.org/officeDocument/2006/customXml" ds:itemID="{618F436B-9D06-4DF6-A095-0EF7A49C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28382</Words>
  <Characters>16178</Characters>
  <Application>Microsoft Office Word</Application>
  <DocSecurity>0</DocSecurity>
  <Lines>134</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Dorinio ugdymo moduliai.docx</vt:lpstr>
      <vt:lpstr> </vt:lpstr>
    </vt:vector>
  </TitlesOfParts>
  <Company>VKS</Company>
  <LinksUpToDate>false</LinksUpToDate>
  <CharactersWithSpaces>44472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Dorinio ugdymo moduliai.docx</dc:title>
  <dc:creator>Sipaitė Vilija</dc:creator>
  <cp:lastModifiedBy>Violeta Starkuvienė</cp:lastModifiedBy>
  <cp:revision>2</cp:revision>
  <cp:lastPrinted>2016-08-24T06:21:00Z</cp:lastPrinted>
  <dcterms:created xsi:type="dcterms:W3CDTF">2016-09-08T12:08:00Z</dcterms:created>
  <dcterms:modified xsi:type="dcterms:W3CDTF">2016-09-08T12:08:00Z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