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7808" w14:textId="03DF8A94" w:rsidR="007B5F27" w:rsidRDefault="00611726" w:rsidP="00611726">
      <w:pPr>
        <w:tabs>
          <w:tab w:val="center" w:pos="4153"/>
          <w:tab w:val="right" w:pos="8306"/>
        </w:tabs>
        <w:jc w:val="center"/>
        <w:rPr>
          <w:lang w:bidi="he-IL"/>
        </w:rPr>
      </w:pPr>
      <w:r>
        <w:rPr>
          <w:lang w:bidi="he-IL"/>
        </w:rPr>
        <w:object w:dxaOrig="821" w:dyaOrig="773" w14:anchorId="6E0F7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7" o:title=""/>
          </v:shape>
          <o:OLEObject Type="Embed" ProgID="Word.Picture.8" ShapeID="_x0000_i1025" DrawAspect="Content" ObjectID="_1551163938" r:id="rId8"/>
        </w:object>
      </w:r>
    </w:p>
    <w:p w14:paraId="6E0F7809" w14:textId="77777777" w:rsidR="007B5F27" w:rsidRDefault="00611726">
      <w:pPr>
        <w:tabs>
          <w:tab w:val="left" w:pos="5244"/>
        </w:tabs>
        <w:jc w:val="center"/>
        <w:rPr>
          <w:b/>
          <w:caps/>
          <w:lang w:bidi="he-IL"/>
        </w:rPr>
      </w:pPr>
      <w:r>
        <w:rPr>
          <w:b/>
          <w:caps/>
          <w:lang w:bidi="he-IL"/>
        </w:rPr>
        <w:t>KAUNO MIESTO SAVIVALDYBĖS TARYBA</w:t>
      </w:r>
    </w:p>
    <w:p w14:paraId="6E0F780A" w14:textId="77777777" w:rsidR="007B5F27" w:rsidRDefault="007B5F27">
      <w:pPr>
        <w:tabs>
          <w:tab w:val="left" w:pos="5244"/>
        </w:tabs>
        <w:jc w:val="center"/>
        <w:rPr>
          <w:b/>
          <w:caps/>
          <w:lang w:bidi="he-IL"/>
        </w:rPr>
      </w:pPr>
    </w:p>
    <w:p w14:paraId="6E0F780B" w14:textId="77777777" w:rsidR="007B5F27" w:rsidRDefault="00611726">
      <w:pPr>
        <w:tabs>
          <w:tab w:val="left" w:pos="5244"/>
        </w:tabs>
        <w:jc w:val="center"/>
        <w:rPr>
          <w:b/>
          <w:caps/>
          <w:lang w:bidi="he-IL"/>
        </w:rPr>
      </w:pPr>
      <w:r>
        <w:rPr>
          <w:b/>
          <w:lang w:bidi="he-IL"/>
        </w:rPr>
        <w:t>SPRENDIMAS</w:t>
      </w:r>
    </w:p>
    <w:p w14:paraId="6E0F780C" w14:textId="77777777" w:rsidR="007B5F27" w:rsidRDefault="00611726">
      <w:pPr>
        <w:jc w:val="center"/>
        <w:rPr>
          <w:b/>
          <w:lang w:bidi="he-IL"/>
        </w:rPr>
      </w:pPr>
      <w:r>
        <w:rPr>
          <w:b/>
          <w:lang w:bidi="he-IL"/>
        </w:rPr>
        <w:t>DĖL KAUNO MIESTO SAVIVALDYBĖS APLINKOS APSAUGOS RĖMIMO SPECIALIOSIOS PROGRAMOS 2017 M. PRIEMONIŲ FINANSAVIMO PLANO PATVIRTINIMO</w:t>
      </w:r>
    </w:p>
    <w:p w14:paraId="6E0F780D" w14:textId="77777777" w:rsidR="007B5F27" w:rsidRDefault="007B5F27">
      <w:pPr>
        <w:jc w:val="center"/>
        <w:rPr>
          <w:b/>
          <w:caps/>
          <w:lang w:bidi="he-IL"/>
        </w:rPr>
      </w:pPr>
    </w:p>
    <w:p w14:paraId="6E0F780E" w14:textId="77777777" w:rsidR="007B5F27" w:rsidRDefault="00611726">
      <w:pPr>
        <w:tabs>
          <w:tab w:val="right" w:pos="2410"/>
          <w:tab w:val="right" w:pos="3544"/>
          <w:tab w:val="left" w:pos="5670"/>
        </w:tabs>
        <w:jc w:val="center"/>
        <w:rPr>
          <w:lang w:bidi="he-IL"/>
        </w:rPr>
      </w:pPr>
      <w:r>
        <w:rPr>
          <w:lang w:bidi="he-IL"/>
        </w:rPr>
        <w:t xml:space="preserve">2017 m. vasario 28 d.  </w:t>
      </w:r>
      <w:r>
        <w:rPr>
          <w:lang w:bidi="he-IL"/>
        </w:rPr>
        <w:tab/>
        <w:t xml:space="preserve"> Nr. T-82</w:t>
      </w:r>
    </w:p>
    <w:p w14:paraId="6E0F780F" w14:textId="77777777" w:rsidR="007B5F27" w:rsidRDefault="00611726">
      <w:pPr>
        <w:suppressAutoHyphens/>
        <w:jc w:val="center"/>
        <w:rPr>
          <w:lang w:bidi="he-IL"/>
        </w:rPr>
      </w:pPr>
      <w:r>
        <w:rPr>
          <w:lang w:bidi="he-IL"/>
        </w:rPr>
        <w:t>Kaunas</w:t>
      </w:r>
    </w:p>
    <w:p w14:paraId="6E0F7810" w14:textId="77777777" w:rsidR="007B5F27" w:rsidRDefault="007B5F27">
      <w:pPr>
        <w:rPr>
          <w:lang w:bidi="he-IL"/>
        </w:rPr>
      </w:pPr>
    </w:p>
    <w:p w14:paraId="6E0F7812" w14:textId="3DA74472" w:rsidR="007B5F27" w:rsidRDefault="007B5F27">
      <w:pPr>
        <w:rPr>
          <w:lang w:bidi="he-IL"/>
        </w:rPr>
      </w:pPr>
    </w:p>
    <w:p w14:paraId="6E0F7814" w14:textId="21AD3D57" w:rsidR="007B5F27" w:rsidRDefault="00611726">
      <w:pPr>
        <w:tabs>
          <w:tab w:val="left" w:pos="8222"/>
          <w:tab w:val="left" w:pos="8505"/>
          <w:tab w:val="left" w:pos="9639"/>
        </w:tabs>
        <w:spacing w:line="360" w:lineRule="auto"/>
        <w:ind w:firstLine="1298"/>
        <w:jc w:val="both"/>
        <w:rPr>
          <w:lang w:bidi="he-IL"/>
        </w:rPr>
      </w:pPr>
      <w:r>
        <w:rPr>
          <w:lang w:bidi="he-IL"/>
        </w:rPr>
        <w:t>Vadovaudamasi Lietuvos Respublikos vietos savivaldos įstatymo 16 straipsnio 2 dalies 17 punktu, Lietuvos Respublikos savivaldybių aplinkos apsaugos rėmimo specialiosios programos įstatymo 2 straipsnio 3 dalimi, Kauno miesto savivaldybės taryba  n u s p r e n d ž i a:</w:t>
      </w:r>
    </w:p>
    <w:p w14:paraId="6E0F7815" w14:textId="7694CF54" w:rsidR="007B5F27" w:rsidRDefault="00611726">
      <w:pPr>
        <w:spacing w:line="360" w:lineRule="auto"/>
        <w:ind w:firstLine="1298"/>
        <w:jc w:val="both"/>
        <w:rPr>
          <w:lang w:bidi="he-IL"/>
        </w:rPr>
      </w:pPr>
      <w:r>
        <w:rPr>
          <w:lang w:bidi="he-IL"/>
        </w:rPr>
        <w:t xml:space="preserve">Patvirtinti Kauno miesto savivaldybės aplinkos apsaugos rėmimo specialiosios programos 2017 m. priemonių finansavimo planą (pridedama).  </w:t>
      </w:r>
    </w:p>
    <w:p w14:paraId="6E0F7816" w14:textId="2F753DCA" w:rsidR="007B5F27" w:rsidRDefault="007B5F27">
      <w:pPr>
        <w:ind w:firstLine="1298"/>
        <w:rPr>
          <w:lang w:bidi="he-IL"/>
        </w:rPr>
      </w:pPr>
    </w:p>
    <w:p w14:paraId="6E0F7817" w14:textId="77777777" w:rsidR="007B5F27" w:rsidRDefault="007B5F27">
      <w:pPr>
        <w:ind w:firstLine="1298"/>
        <w:rPr>
          <w:lang w:bidi="he-IL"/>
        </w:rPr>
      </w:pPr>
    </w:p>
    <w:p w14:paraId="6E0F7818" w14:textId="77777777" w:rsidR="007B5F27" w:rsidRDefault="007B5F27">
      <w:pPr>
        <w:keepNext/>
        <w:rPr>
          <w:lang w:bidi="he-IL"/>
        </w:rPr>
      </w:pPr>
    </w:p>
    <w:p w14:paraId="6E0F7819" w14:textId="33DC56C1" w:rsidR="007B5F27" w:rsidRDefault="00611726">
      <w:pPr>
        <w:keepNext/>
        <w:tabs>
          <w:tab w:val="left" w:pos="6245"/>
        </w:tabs>
        <w:ind w:left="8"/>
        <w:rPr>
          <w:lang w:bidi="he-IL"/>
        </w:rPr>
      </w:pPr>
      <w:r>
        <w:rPr>
          <w:lang w:bidi="he-IL"/>
        </w:rPr>
        <w:t>Savivaldybės meras</w:t>
      </w:r>
      <w:r>
        <w:rPr>
          <w:lang w:bidi="he-IL"/>
        </w:rPr>
        <w:tab/>
        <w:t xml:space="preserve">Visvaldas </w:t>
      </w:r>
      <w:proofErr w:type="spellStart"/>
      <w:r>
        <w:rPr>
          <w:lang w:bidi="he-IL"/>
        </w:rPr>
        <w:t>Matijošaitis</w:t>
      </w:r>
      <w:proofErr w:type="spellEnd"/>
    </w:p>
    <w:p w14:paraId="6E0F781A" w14:textId="1A905E10" w:rsidR="007B5F27" w:rsidRDefault="007B5F27">
      <w:pPr>
        <w:rPr>
          <w:sz w:val="10"/>
          <w:szCs w:val="10"/>
        </w:rPr>
      </w:pPr>
    </w:p>
    <w:p w14:paraId="6E0F781B" w14:textId="77777777" w:rsidR="007B5F27" w:rsidRDefault="00611726">
      <w:pPr>
        <w:tabs>
          <w:tab w:val="left" w:pos="1304"/>
          <w:tab w:val="left" w:pos="1457"/>
          <w:tab w:val="left" w:pos="1604"/>
          <w:tab w:val="left" w:pos="1757"/>
        </w:tabs>
        <w:ind w:left="5529"/>
        <w:rPr>
          <w:rFonts w:ascii="TimesLT" w:hAnsi="TimesLT"/>
          <w:sz w:val="20"/>
          <w:szCs w:val="24"/>
          <w:lang w:val="en-US"/>
        </w:rPr>
      </w:pPr>
      <w:bookmarkStart w:id="0" w:name="_GoBack"/>
      <w:bookmarkEnd w:id="0"/>
      <w:r>
        <w:rPr>
          <w:rFonts w:ascii="TimesLT" w:hAnsi="TimesLT"/>
          <w:sz w:val="20"/>
          <w:lang w:val="en-US"/>
        </w:rPr>
        <w:br w:type="page"/>
      </w:r>
      <w:r>
        <w:rPr>
          <w:rFonts w:ascii="TimesLT" w:hAnsi="TimesLT"/>
          <w:sz w:val="20"/>
          <w:szCs w:val="24"/>
          <w:lang w:val="en-US"/>
        </w:rPr>
        <w:lastRenderedPageBreak/>
        <w:t>PATVIRTINTA</w:t>
      </w:r>
    </w:p>
    <w:p w14:paraId="6E0F781C" w14:textId="77777777" w:rsidR="007B5F27" w:rsidRDefault="00611726">
      <w:pPr>
        <w:tabs>
          <w:tab w:val="left" w:pos="1304"/>
          <w:tab w:val="left" w:pos="1457"/>
          <w:tab w:val="left" w:pos="1604"/>
          <w:tab w:val="left" w:pos="1757"/>
        </w:tabs>
        <w:ind w:left="5529"/>
        <w:rPr>
          <w:szCs w:val="24"/>
        </w:rPr>
      </w:pPr>
      <w:r>
        <w:rPr>
          <w:szCs w:val="24"/>
        </w:rPr>
        <w:t xml:space="preserve">Kauno miesto savivaldybės tarybos </w:t>
      </w:r>
    </w:p>
    <w:p w14:paraId="6E0F781D" w14:textId="77777777" w:rsidR="007B5F27" w:rsidRDefault="00611726">
      <w:pPr>
        <w:tabs>
          <w:tab w:val="left" w:pos="1304"/>
          <w:tab w:val="left" w:pos="1457"/>
          <w:tab w:val="left" w:pos="1604"/>
          <w:tab w:val="left" w:pos="1757"/>
        </w:tabs>
        <w:ind w:left="5529"/>
        <w:rPr>
          <w:szCs w:val="24"/>
        </w:rPr>
      </w:pPr>
      <w:r>
        <w:rPr>
          <w:szCs w:val="24"/>
        </w:rPr>
        <w:t xml:space="preserve">2017 m. vasario 28 d.  </w:t>
      </w:r>
    </w:p>
    <w:p w14:paraId="6E0F781E" w14:textId="77777777" w:rsidR="007B5F27" w:rsidRDefault="00611726">
      <w:pPr>
        <w:tabs>
          <w:tab w:val="left" w:pos="1304"/>
          <w:tab w:val="left" w:pos="1457"/>
          <w:tab w:val="left" w:pos="1604"/>
          <w:tab w:val="left" w:pos="1757"/>
        </w:tabs>
        <w:ind w:left="5529"/>
        <w:rPr>
          <w:szCs w:val="24"/>
        </w:rPr>
      </w:pPr>
      <w:r>
        <w:rPr>
          <w:szCs w:val="24"/>
        </w:rPr>
        <w:t>sprendimu Nr. T-82</w:t>
      </w:r>
    </w:p>
    <w:p w14:paraId="6E0F781F" w14:textId="77777777" w:rsidR="007B5F27" w:rsidRDefault="007B5F27">
      <w:pPr>
        <w:widowControl w:val="0"/>
        <w:suppressAutoHyphens/>
        <w:rPr>
          <w:szCs w:val="24"/>
        </w:rPr>
      </w:pPr>
    </w:p>
    <w:p w14:paraId="6E0F7820" w14:textId="77777777" w:rsidR="007B5F27" w:rsidRDefault="007B5F27">
      <w:pPr>
        <w:widowControl w:val="0"/>
        <w:suppressAutoHyphens/>
        <w:rPr>
          <w:szCs w:val="24"/>
        </w:rPr>
      </w:pPr>
    </w:p>
    <w:p w14:paraId="6E0F7821" w14:textId="77777777" w:rsidR="007B5F27" w:rsidRDefault="0061172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KAUNO MIESTO SAVIVALDYBĖS APLINKOS APSAUGOS RĖMIMO SPECIALIOSIOS PROGRAMOS 2017 M. PRIEMONIŲ FINANSAVIMO PLANAS</w:t>
      </w:r>
    </w:p>
    <w:p w14:paraId="6E0F7822" w14:textId="77777777" w:rsidR="007B5F27" w:rsidRDefault="007B5F27">
      <w:pPr>
        <w:jc w:val="center"/>
        <w:rPr>
          <w:b/>
          <w:szCs w:val="24"/>
        </w:rPr>
      </w:pPr>
    </w:p>
    <w:p w14:paraId="6E0F7823" w14:textId="77777777" w:rsidR="007B5F27" w:rsidRDefault="00611726">
      <w:pPr>
        <w:widowControl w:val="0"/>
        <w:suppressAutoHyphens/>
        <w:spacing w:line="360" w:lineRule="auto"/>
        <w:ind w:left="672" w:hanging="360"/>
        <w:jc w:val="both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Informacija apie Kauno miesto savivaldybės aplinkos apsaugos rėmimo specialiosios programos (toliau – Programa) lėšas</w:t>
      </w:r>
    </w:p>
    <w:p w14:paraId="6E0F7824" w14:textId="77777777" w:rsidR="007B5F27" w:rsidRDefault="007B5F27">
      <w:pPr>
        <w:ind w:left="312"/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395"/>
        <w:gridCol w:w="1539"/>
      </w:tblGrid>
      <w:tr w:rsidR="007B5F27" w14:paraId="6E0F7828" w14:textId="7777777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7825" w14:textId="77777777" w:rsidR="007B5F27" w:rsidRDefault="00611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7826" w14:textId="77777777" w:rsidR="007B5F27" w:rsidRDefault="00611726">
            <w:pPr>
              <w:ind w:firstLine="312"/>
              <w:jc w:val="center"/>
              <w:rPr>
                <w:szCs w:val="24"/>
              </w:rPr>
            </w:pPr>
            <w:r>
              <w:rPr>
                <w:szCs w:val="24"/>
              </w:rPr>
              <w:t>Programos finansavimo šaltiniai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7827" w14:textId="77777777" w:rsidR="007B5F27" w:rsidRDefault="00611726">
            <w:pPr>
              <w:ind w:hanging="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Numatoma surinkti lėšų,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</w:tr>
      <w:tr w:rsidR="007B5F27" w14:paraId="6E0F782C" w14:textId="7777777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29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2A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Mokesčiai už teršalų išmetimą į aplinką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2B" w14:textId="77777777" w:rsidR="007B5F27" w:rsidRDefault="00611726">
            <w:pPr>
              <w:widowControl w:val="0"/>
              <w:suppressAutoHyphens/>
              <w:jc w:val="right"/>
              <w:rPr>
                <w:szCs w:val="24"/>
              </w:rPr>
            </w:pPr>
            <w:r>
              <w:rPr>
                <w:szCs w:val="24"/>
              </w:rPr>
              <w:t>610000</w:t>
            </w:r>
          </w:p>
        </w:tc>
      </w:tr>
      <w:tr w:rsidR="007B5F27" w14:paraId="6E0F7830" w14:textId="7777777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2D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2E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Mokesčiai už valstybinius gamtos išteklius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2F" w14:textId="77777777" w:rsidR="007B5F27" w:rsidRDefault="00611726">
            <w:pPr>
              <w:widowControl w:val="0"/>
              <w:suppressAutoHyphens/>
              <w:jc w:val="right"/>
              <w:rPr>
                <w:szCs w:val="24"/>
              </w:rPr>
            </w:pPr>
            <w:r>
              <w:rPr>
                <w:szCs w:val="24"/>
              </w:rPr>
              <w:t>110000</w:t>
            </w:r>
          </w:p>
        </w:tc>
      </w:tr>
      <w:tr w:rsidR="007B5F27" w14:paraId="6E0F7834" w14:textId="7777777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1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2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Lėšos, gautos kaip želdinių atkuriamosios vertės kompensacija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3" w14:textId="77777777" w:rsidR="007B5F27" w:rsidRDefault="00611726">
            <w:pPr>
              <w:widowControl w:val="0"/>
              <w:suppressAutoHyphens/>
              <w:jc w:val="right"/>
              <w:rPr>
                <w:szCs w:val="24"/>
              </w:rPr>
            </w:pPr>
            <w:r>
              <w:rPr>
                <w:szCs w:val="24"/>
              </w:rPr>
              <w:t>40000</w:t>
            </w:r>
          </w:p>
        </w:tc>
      </w:tr>
      <w:tr w:rsidR="007B5F27" w14:paraId="6E0F7838" w14:textId="7777777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5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6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Iš viso įplaukų (1.1 + 1.2 + 1.3)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7" w14:textId="77777777" w:rsidR="007B5F27" w:rsidRDefault="00611726">
            <w:pPr>
              <w:widowControl w:val="0"/>
              <w:suppressAutoHyphens/>
              <w:jc w:val="right"/>
              <w:rPr>
                <w:szCs w:val="24"/>
              </w:rPr>
            </w:pPr>
            <w:r>
              <w:rPr>
                <w:szCs w:val="24"/>
              </w:rPr>
              <w:t>760000</w:t>
            </w:r>
          </w:p>
        </w:tc>
      </w:tr>
      <w:tr w:rsidR="007B5F27" w14:paraId="6E0F783C" w14:textId="7777777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9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A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2016 m. lėšų likutis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B" w14:textId="77777777" w:rsidR="007B5F27" w:rsidRDefault="00611726">
            <w:pPr>
              <w:widowControl w:val="0"/>
              <w:suppressAutoHyphens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600067</w:t>
            </w:r>
          </w:p>
        </w:tc>
      </w:tr>
      <w:tr w:rsidR="007B5F27" w14:paraId="6E0F7840" w14:textId="7777777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D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E" w14:textId="77777777" w:rsidR="007B5F27" w:rsidRDefault="00611726">
            <w:pPr>
              <w:widowControl w:val="0"/>
              <w:suppressAutoHyphens/>
              <w:rPr>
                <w:szCs w:val="24"/>
              </w:rPr>
            </w:pPr>
            <w:r>
              <w:rPr>
                <w:szCs w:val="24"/>
              </w:rPr>
              <w:t>Faktinės Programos lėšos (1.4 +1.5)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3F" w14:textId="77777777" w:rsidR="007B5F27" w:rsidRDefault="00611726">
            <w:pPr>
              <w:widowControl w:val="0"/>
              <w:suppressAutoHyphens/>
              <w:jc w:val="right"/>
              <w:rPr>
                <w:szCs w:val="24"/>
              </w:rPr>
            </w:pPr>
            <w:r>
              <w:rPr>
                <w:szCs w:val="24"/>
              </w:rPr>
              <w:t>1360067</w:t>
            </w:r>
          </w:p>
        </w:tc>
      </w:tr>
    </w:tbl>
    <w:p w14:paraId="6E0F7841" w14:textId="77777777" w:rsidR="007B5F27" w:rsidRDefault="007B5F27">
      <w:pPr>
        <w:spacing w:line="36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391"/>
        <w:gridCol w:w="1539"/>
      </w:tblGrid>
      <w:tr w:rsidR="007B5F27" w14:paraId="6E0F784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42" w14:textId="77777777" w:rsidR="007B5F27" w:rsidRDefault="00611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43" w14:textId="77777777" w:rsidR="007B5F27" w:rsidRDefault="00611726">
            <w:pPr>
              <w:ind w:firstLine="312"/>
              <w:jc w:val="center"/>
              <w:rPr>
                <w:szCs w:val="24"/>
              </w:rPr>
            </w:pPr>
            <w:r>
              <w:rPr>
                <w:szCs w:val="24"/>
              </w:rPr>
              <w:t>Savivaldybės visuomenės sveikatos rėmimo specialiajai programai skirtinos lėšos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44" w14:textId="77777777" w:rsidR="007B5F27" w:rsidRDefault="00611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Lėšos, </w:t>
            </w:r>
          </w:p>
          <w:p w14:paraId="6E0F7845" w14:textId="77777777" w:rsidR="007B5F27" w:rsidRDefault="0061172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</w:tr>
      <w:tr w:rsidR="007B5F27" w14:paraId="6E0F784A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47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1.7.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48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20 procentų Programos lėšų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49" w14:textId="77777777" w:rsidR="007B5F27" w:rsidRDefault="00611726">
            <w:pPr>
              <w:widowControl w:val="0"/>
              <w:suppressAutoHyphens/>
              <w:jc w:val="right"/>
              <w:rPr>
                <w:szCs w:val="24"/>
              </w:rPr>
            </w:pPr>
            <w:r>
              <w:rPr>
                <w:szCs w:val="24"/>
              </w:rPr>
              <w:t>152000</w:t>
            </w:r>
          </w:p>
        </w:tc>
      </w:tr>
    </w:tbl>
    <w:p w14:paraId="6E0F784B" w14:textId="77777777" w:rsidR="007B5F27" w:rsidRDefault="007B5F27">
      <w:pPr>
        <w:spacing w:line="36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391"/>
        <w:gridCol w:w="1539"/>
      </w:tblGrid>
      <w:tr w:rsidR="007B5F27" w14:paraId="6E0F7850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784C" w14:textId="77777777" w:rsidR="007B5F27" w:rsidRDefault="00611726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784D" w14:textId="77777777" w:rsidR="007B5F27" w:rsidRDefault="00611726">
            <w:pPr>
              <w:ind w:firstLine="312"/>
              <w:jc w:val="center"/>
              <w:rPr>
                <w:szCs w:val="24"/>
              </w:rPr>
            </w:pPr>
            <w:r>
              <w:rPr>
                <w:szCs w:val="24"/>
              </w:rPr>
              <w:t>Kitoms Programos priemonėms skirtinos lėšos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784E" w14:textId="77777777" w:rsidR="007B5F27" w:rsidRDefault="00611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Lėšos,</w:t>
            </w:r>
          </w:p>
          <w:p w14:paraId="6E0F784F" w14:textId="77777777" w:rsidR="007B5F27" w:rsidRDefault="0061172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</w:tr>
      <w:tr w:rsidR="007B5F27" w14:paraId="6E0F7854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51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52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80 procentų Programos lėšų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53" w14:textId="77777777" w:rsidR="007B5F27" w:rsidRDefault="00611726">
            <w:pPr>
              <w:widowControl w:val="0"/>
              <w:suppressAutoHyphens/>
              <w:jc w:val="right"/>
              <w:rPr>
                <w:szCs w:val="24"/>
              </w:rPr>
            </w:pPr>
            <w:r>
              <w:rPr>
                <w:szCs w:val="24"/>
              </w:rPr>
              <w:t>608000</w:t>
            </w:r>
          </w:p>
        </w:tc>
      </w:tr>
      <w:tr w:rsidR="007B5F27" w14:paraId="6E0F7858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55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1.9.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56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2016 m. lėšų likutis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57" w14:textId="77777777" w:rsidR="007B5F27" w:rsidRDefault="00611726">
            <w:pPr>
              <w:widowControl w:val="0"/>
              <w:tabs>
                <w:tab w:val="center" w:pos="661"/>
                <w:tab w:val="right" w:pos="132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600067</w:t>
            </w:r>
          </w:p>
        </w:tc>
      </w:tr>
      <w:tr w:rsidR="007B5F27" w14:paraId="6E0F785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59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1.10.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5A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Iš viso (1.8 + 1.9)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85B" w14:textId="77777777" w:rsidR="007B5F27" w:rsidRDefault="00611726">
            <w:pPr>
              <w:widowControl w:val="0"/>
              <w:suppressAutoHyphens/>
              <w:jc w:val="right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1208067</w:t>
            </w:r>
          </w:p>
        </w:tc>
      </w:tr>
    </w:tbl>
    <w:p w14:paraId="6E0F785D" w14:textId="77777777" w:rsidR="007B5F27" w:rsidRDefault="007B5F27">
      <w:pPr>
        <w:jc w:val="both"/>
        <w:rPr>
          <w:szCs w:val="24"/>
        </w:rPr>
      </w:pPr>
    </w:p>
    <w:p w14:paraId="6E0F785E" w14:textId="43A60E02" w:rsidR="007B5F27" w:rsidRDefault="00611726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2. Kitos aplinkosaugos priemonės, kurioms įgyvendinti bus naudojamos Programos lėšos</w:t>
      </w:r>
    </w:p>
    <w:p w14:paraId="6E0F785F" w14:textId="77777777" w:rsidR="007B5F27" w:rsidRDefault="007B5F27">
      <w:pPr>
        <w:jc w:val="right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7313"/>
        <w:gridCol w:w="1559"/>
      </w:tblGrid>
      <w:tr w:rsidR="007B5F27" w14:paraId="6E0F7863" w14:textId="77777777">
        <w:trPr>
          <w:tblHeader/>
        </w:trPr>
        <w:tc>
          <w:tcPr>
            <w:tcW w:w="875" w:type="dxa"/>
            <w:vAlign w:val="center"/>
          </w:tcPr>
          <w:p w14:paraId="6E0F7860" w14:textId="77777777" w:rsidR="007B5F27" w:rsidRDefault="00611726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7313" w:type="dxa"/>
            <w:vAlign w:val="center"/>
          </w:tcPr>
          <w:p w14:paraId="6E0F7861" w14:textId="77777777" w:rsidR="007B5F27" w:rsidRDefault="00611726">
            <w:pPr>
              <w:widowControl w:val="0"/>
              <w:suppressAutoHyphens/>
              <w:ind w:firstLine="117"/>
              <w:jc w:val="center"/>
              <w:rPr>
                <w:szCs w:val="24"/>
              </w:rPr>
            </w:pPr>
            <w:r>
              <w:rPr>
                <w:szCs w:val="24"/>
              </w:rPr>
              <w:t>Priemonės pavadinimas</w:t>
            </w:r>
          </w:p>
        </w:tc>
        <w:tc>
          <w:tcPr>
            <w:tcW w:w="1559" w:type="dxa"/>
            <w:vAlign w:val="center"/>
          </w:tcPr>
          <w:p w14:paraId="6E0F7862" w14:textId="77777777" w:rsidR="007B5F27" w:rsidRDefault="00611726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Skirtos lėšos, 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7B5F27" w14:paraId="6E0F7867" w14:textId="77777777">
        <w:trPr>
          <w:trHeight w:val="567"/>
        </w:trPr>
        <w:tc>
          <w:tcPr>
            <w:tcW w:w="875" w:type="dxa"/>
            <w:vAlign w:val="center"/>
          </w:tcPr>
          <w:p w14:paraId="6E0F7864" w14:textId="77777777" w:rsidR="007B5F27" w:rsidRDefault="00611726">
            <w:pPr>
              <w:widowControl w:val="0"/>
              <w:suppressAutoHyphens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2.1.</w:t>
            </w:r>
          </w:p>
        </w:tc>
        <w:tc>
          <w:tcPr>
            <w:tcW w:w="7313" w:type="dxa"/>
            <w:vAlign w:val="center"/>
          </w:tcPr>
          <w:p w14:paraId="6E0F7865" w14:textId="77777777" w:rsidR="007B5F27" w:rsidRDefault="00611726">
            <w:pPr>
              <w:widowControl w:val="0"/>
              <w:suppressAutoHyphens/>
              <w:ind w:firstLine="13"/>
              <w:rPr>
                <w:b/>
                <w:szCs w:val="24"/>
              </w:rPr>
            </w:pPr>
            <w:r>
              <w:rPr>
                <w:b/>
                <w:szCs w:val="24"/>
              </w:rPr>
              <w:t>Aplinkos kokybės gerinimo ir aplinkos apsaugos priemonės</w:t>
            </w:r>
          </w:p>
        </w:tc>
        <w:tc>
          <w:tcPr>
            <w:tcW w:w="1559" w:type="dxa"/>
            <w:vAlign w:val="center"/>
          </w:tcPr>
          <w:p w14:paraId="6E0F7866" w14:textId="77777777" w:rsidR="007B5F27" w:rsidRDefault="007B5F27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B5F27" w14:paraId="6E0F786B" w14:textId="77777777">
        <w:trPr>
          <w:trHeight w:val="567"/>
        </w:trPr>
        <w:tc>
          <w:tcPr>
            <w:tcW w:w="875" w:type="dxa"/>
            <w:vAlign w:val="center"/>
          </w:tcPr>
          <w:p w14:paraId="6E0F7868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2.1.1.</w:t>
            </w:r>
          </w:p>
        </w:tc>
        <w:tc>
          <w:tcPr>
            <w:tcW w:w="7313" w:type="dxa"/>
            <w:vAlign w:val="center"/>
          </w:tcPr>
          <w:p w14:paraId="6E0F7869" w14:textId="77777777" w:rsidR="007B5F27" w:rsidRDefault="00611726">
            <w:pPr>
              <w:widowControl w:val="0"/>
              <w:suppressAutoHyphens/>
              <w:ind w:firstLine="13"/>
              <w:rPr>
                <w:szCs w:val="24"/>
              </w:rPr>
            </w:pPr>
            <w:r>
              <w:rPr>
                <w:szCs w:val="24"/>
              </w:rPr>
              <w:t xml:space="preserve">Kauno miesto saugomų teritorijų (miško parkų, parkų, skverų ir kt.) sutvarkymo techninių projektų ir kitos dokumentacijos rengimas </w:t>
            </w:r>
          </w:p>
        </w:tc>
        <w:tc>
          <w:tcPr>
            <w:tcW w:w="1559" w:type="dxa"/>
            <w:vAlign w:val="center"/>
          </w:tcPr>
          <w:p w14:paraId="6E0F786A" w14:textId="77777777" w:rsidR="007B5F27" w:rsidRDefault="00611726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78644 </w:t>
            </w:r>
          </w:p>
        </w:tc>
      </w:tr>
      <w:tr w:rsidR="007B5F27" w14:paraId="6E0F786F" w14:textId="77777777">
        <w:tc>
          <w:tcPr>
            <w:tcW w:w="875" w:type="dxa"/>
          </w:tcPr>
          <w:p w14:paraId="6E0F786C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2.1.2.</w:t>
            </w:r>
          </w:p>
        </w:tc>
        <w:tc>
          <w:tcPr>
            <w:tcW w:w="7313" w:type="dxa"/>
          </w:tcPr>
          <w:p w14:paraId="6E0F786D" w14:textId="77777777" w:rsidR="007B5F27" w:rsidRDefault="00611726">
            <w:pPr>
              <w:widowControl w:val="0"/>
              <w:suppressAutoHyphens/>
              <w:spacing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Kauno miesto oro kokybės valdymo programos įgyvendinimas (smėlio, druskos ir purvo mišinio surinkimas iš gatvių, gatvių plovimas ir (ar) laistymas)</w:t>
            </w:r>
          </w:p>
        </w:tc>
        <w:tc>
          <w:tcPr>
            <w:tcW w:w="1559" w:type="dxa"/>
          </w:tcPr>
          <w:p w14:paraId="6E0F786E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190000</w:t>
            </w:r>
          </w:p>
        </w:tc>
      </w:tr>
      <w:tr w:rsidR="007B5F27" w14:paraId="6E0F7873" w14:textId="77777777">
        <w:tc>
          <w:tcPr>
            <w:tcW w:w="875" w:type="dxa"/>
          </w:tcPr>
          <w:p w14:paraId="6E0F7870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2.1.3.</w:t>
            </w:r>
          </w:p>
        </w:tc>
        <w:tc>
          <w:tcPr>
            <w:tcW w:w="7313" w:type="dxa"/>
          </w:tcPr>
          <w:p w14:paraId="6E0F7871" w14:textId="77777777" w:rsidR="007B5F27" w:rsidRDefault="00611726">
            <w:pPr>
              <w:widowControl w:val="0"/>
              <w:suppressAutoHyphens/>
              <w:spacing w:line="240" w:lineRule="atLeast"/>
              <w:jc w:val="both"/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Sosnovskio</w:t>
            </w:r>
            <w:proofErr w:type="spellEnd"/>
            <w:r>
              <w:rPr>
                <w:bCs/>
                <w:szCs w:val="24"/>
              </w:rPr>
              <w:t xml:space="preserve"> barščių naikinimas</w:t>
            </w:r>
          </w:p>
        </w:tc>
        <w:tc>
          <w:tcPr>
            <w:tcW w:w="1559" w:type="dxa"/>
          </w:tcPr>
          <w:p w14:paraId="6E0F7872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140756</w:t>
            </w:r>
          </w:p>
        </w:tc>
      </w:tr>
      <w:tr w:rsidR="007B5F27" w14:paraId="6E0F7877" w14:textId="77777777">
        <w:trPr>
          <w:trHeight w:val="289"/>
        </w:trPr>
        <w:tc>
          <w:tcPr>
            <w:tcW w:w="875" w:type="dxa"/>
          </w:tcPr>
          <w:p w14:paraId="6E0F7874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2.1.4.</w:t>
            </w:r>
          </w:p>
        </w:tc>
        <w:tc>
          <w:tcPr>
            <w:tcW w:w="7313" w:type="dxa"/>
          </w:tcPr>
          <w:p w14:paraId="6E0F7875" w14:textId="77777777" w:rsidR="007B5F27" w:rsidRDefault="00611726">
            <w:pPr>
              <w:widowControl w:val="0"/>
              <w:suppressAutoHyphens/>
              <w:spacing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Asbesto turinčių gaminių atliekų šalinimas</w:t>
            </w:r>
          </w:p>
        </w:tc>
        <w:tc>
          <w:tcPr>
            <w:tcW w:w="1559" w:type="dxa"/>
          </w:tcPr>
          <w:p w14:paraId="6E0F7876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16000</w:t>
            </w:r>
          </w:p>
        </w:tc>
      </w:tr>
      <w:tr w:rsidR="007B5F27" w14:paraId="6E0F787B" w14:textId="77777777">
        <w:tc>
          <w:tcPr>
            <w:tcW w:w="875" w:type="dxa"/>
          </w:tcPr>
          <w:p w14:paraId="6E0F7878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2.1.5.</w:t>
            </w:r>
          </w:p>
        </w:tc>
        <w:tc>
          <w:tcPr>
            <w:tcW w:w="7313" w:type="dxa"/>
          </w:tcPr>
          <w:p w14:paraId="6E0F7879" w14:textId="77777777" w:rsidR="007B5F27" w:rsidRDefault="00611726">
            <w:pPr>
              <w:widowControl w:val="0"/>
              <w:suppressAutoHyphens/>
              <w:spacing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Bakterinės </w:t>
            </w:r>
            <w:proofErr w:type="spellStart"/>
            <w:r>
              <w:rPr>
                <w:szCs w:val="24"/>
              </w:rPr>
              <w:t>degligės</w:t>
            </w:r>
            <w:proofErr w:type="spellEnd"/>
            <w:r>
              <w:rPr>
                <w:szCs w:val="24"/>
              </w:rPr>
              <w:t xml:space="preserve"> židinių likvidavimas</w:t>
            </w:r>
          </w:p>
        </w:tc>
        <w:tc>
          <w:tcPr>
            <w:tcW w:w="1559" w:type="dxa"/>
            <w:shd w:val="clear" w:color="auto" w:fill="auto"/>
          </w:tcPr>
          <w:p w14:paraId="6E0F787A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6000</w:t>
            </w:r>
          </w:p>
        </w:tc>
      </w:tr>
      <w:tr w:rsidR="007B5F27" w14:paraId="6E0F787F" w14:textId="77777777">
        <w:trPr>
          <w:trHeight w:val="567"/>
        </w:trPr>
        <w:tc>
          <w:tcPr>
            <w:tcW w:w="875" w:type="dxa"/>
            <w:vAlign w:val="center"/>
          </w:tcPr>
          <w:p w14:paraId="6E0F787C" w14:textId="77777777" w:rsidR="007B5F27" w:rsidRDefault="00611726">
            <w:pPr>
              <w:widowControl w:val="0"/>
              <w:suppressAutoHyphens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2.2.</w:t>
            </w:r>
          </w:p>
        </w:tc>
        <w:tc>
          <w:tcPr>
            <w:tcW w:w="7313" w:type="dxa"/>
            <w:vAlign w:val="center"/>
          </w:tcPr>
          <w:p w14:paraId="6E0F787D" w14:textId="77777777" w:rsidR="007B5F27" w:rsidRDefault="00611726">
            <w:pPr>
              <w:widowControl w:val="0"/>
              <w:suppressAutoHyphens/>
              <w:ind w:firstLine="13"/>
              <w:rPr>
                <w:b/>
                <w:szCs w:val="24"/>
              </w:rPr>
            </w:pPr>
            <w:r>
              <w:rPr>
                <w:b/>
                <w:szCs w:val="24"/>
              </w:rPr>
              <w:t>Atliekų tvarkymo infrastruktūros plėtros priemonės</w:t>
            </w:r>
          </w:p>
        </w:tc>
        <w:tc>
          <w:tcPr>
            <w:tcW w:w="1559" w:type="dxa"/>
            <w:vAlign w:val="center"/>
          </w:tcPr>
          <w:p w14:paraId="6E0F787E" w14:textId="77777777" w:rsidR="007B5F27" w:rsidRDefault="007B5F27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B5F27" w14:paraId="6E0F7883" w14:textId="77777777">
        <w:tc>
          <w:tcPr>
            <w:tcW w:w="875" w:type="dxa"/>
          </w:tcPr>
          <w:p w14:paraId="6E0F7880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2.2.1.</w:t>
            </w:r>
          </w:p>
        </w:tc>
        <w:tc>
          <w:tcPr>
            <w:tcW w:w="7313" w:type="dxa"/>
          </w:tcPr>
          <w:p w14:paraId="6E0F7881" w14:textId="77777777" w:rsidR="007B5F27" w:rsidRDefault="00611726">
            <w:pPr>
              <w:widowControl w:val="0"/>
              <w:suppressAutoHyphens/>
              <w:spacing w:line="240" w:lineRule="atLeast"/>
              <w:jc w:val="both"/>
              <w:rPr>
                <w:szCs w:val="24"/>
              </w:rPr>
            </w:pPr>
            <w:r>
              <w:rPr>
                <w:rFonts w:ascii="Thorndale" w:hAnsi="Thorndale" w:cs="Tahoma"/>
                <w:szCs w:val="24"/>
              </w:rPr>
              <w:t>Komunalinių atliekų konteinerių aikštelių įrengimo darbų techninė priežiūra</w:t>
            </w:r>
          </w:p>
        </w:tc>
        <w:tc>
          <w:tcPr>
            <w:tcW w:w="1559" w:type="dxa"/>
          </w:tcPr>
          <w:p w14:paraId="6E0F7882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20000</w:t>
            </w:r>
          </w:p>
        </w:tc>
      </w:tr>
      <w:tr w:rsidR="007B5F27" w14:paraId="6E0F7887" w14:textId="77777777">
        <w:tc>
          <w:tcPr>
            <w:tcW w:w="875" w:type="dxa"/>
          </w:tcPr>
          <w:p w14:paraId="6E0F7884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2.2.2.</w:t>
            </w:r>
          </w:p>
        </w:tc>
        <w:tc>
          <w:tcPr>
            <w:tcW w:w="7313" w:type="dxa"/>
          </w:tcPr>
          <w:p w14:paraId="6E0F7885" w14:textId="77777777" w:rsidR="007B5F27" w:rsidRDefault="00611726">
            <w:pPr>
              <w:widowControl w:val="0"/>
              <w:suppressAutoHyphens/>
              <w:spacing w:line="240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Šiukšliadėžių ir jų dalių, skirtų šunų ekskrementams surinkti, įsigijimas ir montavimo darbai </w:t>
            </w:r>
          </w:p>
        </w:tc>
        <w:tc>
          <w:tcPr>
            <w:tcW w:w="1559" w:type="dxa"/>
          </w:tcPr>
          <w:p w14:paraId="6E0F7886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20000</w:t>
            </w:r>
          </w:p>
        </w:tc>
      </w:tr>
      <w:tr w:rsidR="007B5F27" w14:paraId="6E0F788B" w14:textId="77777777">
        <w:tc>
          <w:tcPr>
            <w:tcW w:w="875" w:type="dxa"/>
          </w:tcPr>
          <w:p w14:paraId="6E0F7888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2.2.3.</w:t>
            </w:r>
          </w:p>
        </w:tc>
        <w:tc>
          <w:tcPr>
            <w:tcW w:w="7313" w:type="dxa"/>
          </w:tcPr>
          <w:p w14:paraId="6E0F7889" w14:textId="77777777" w:rsidR="007B5F27" w:rsidRDefault="00611726">
            <w:pPr>
              <w:widowControl w:val="0"/>
              <w:suppressAutoHyphens/>
              <w:spacing w:line="240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Padangų atliekų surinkimas iš Kauno miesto didžiųjų atliekų priėmimo aikštelių ir surinktų padangų atliekų išvežimas atliekų naudotojui</w:t>
            </w:r>
          </w:p>
        </w:tc>
        <w:tc>
          <w:tcPr>
            <w:tcW w:w="1559" w:type="dxa"/>
          </w:tcPr>
          <w:p w14:paraId="6E0F788A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szCs w:val="24"/>
              </w:rPr>
            </w:pPr>
            <w:r>
              <w:rPr>
                <w:rFonts w:ascii="Thorndale" w:hAnsi="Thorndale" w:cs="Tahoma"/>
                <w:szCs w:val="24"/>
              </w:rPr>
              <w:t>84000</w:t>
            </w:r>
          </w:p>
        </w:tc>
      </w:tr>
      <w:tr w:rsidR="007B5F27" w14:paraId="6E0F788F" w14:textId="77777777">
        <w:trPr>
          <w:trHeight w:val="567"/>
        </w:trPr>
        <w:tc>
          <w:tcPr>
            <w:tcW w:w="875" w:type="dxa"/>
            <w:vAlign w:val="center"/>
          </w:tcPr>
          <w:p w14:paraId="6E0F788C" w14:textId="77777777" w:rsidR="007B5F27" w:rsidRDefault="00611726">
            <w:pPr>
              <w:widowControl w:val="0"/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2.3.</w:t>
            </w:r>
          </w:p>
        </w:tc>
        <w:tc>
          <w:tcPr>
            <w:tcW w:w="7313" w:type="dxa"/>
            <w:vAlign w:val="center"/>
          </w:tcPr>
          <w:p w14:paraId="6E0F788D" w14:textId="77777777" w:rsidR="007B5F27" w:rsidRDefault="00611726">
            <w:pPr>
              <w:pageBreakBefore/>
              <w:widowControl w:val="0"/>
              <w:suppressAutoHyphens/>
              <w:ind w:firstLine="13"/>
              <w:rPr>
                <w:b/>
                <w:szCs w:val="24"/>
              </w:rPr>
            </w:pPr>
            <w:r>
              <w:rPr>
                <w:b/>
                <w:szCs w:val="24"/>
              </w:rPr>
              <w:t>Atliekų, kurių turėtojo nustatyti neįmanoma arba kuris nebeegzistuoja, tvarkymo priemonės</w:t>
            </w:r>
          </w:p>
        </w:tc>
        <w:tc>
          <w:tcPr>
            <w:tcW w:w="1559" w:type="dxa"/>
          </w:tcPr>
          <w:p w14:paraId="6E0F788E" w14:textId="77777777" w:rsidR="007B5F27" w:rsidRDefault="007B5F27">
            <w:pPr>
              <w:pageBreakBefore/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B5F27" w14:paraId="6E0F7893" w14:textId="77777777">
        <w:tc>
          <w:tcPr>
            <w:tcW w:w="875" w:type="dxa"/>
          </w:tcPr>
          <w:p w14:paraId="6E0F7890" w14:textId="77777777" w:rsidR="007B5F27" w:rsidRDefault="007B5F27">
            <w:pPr>
              <w:widowControl w:val="0"/>
              <w:suppressAutoHyphens/>
              <w:jc w:val="both"/>
              <w:rPr>
                <w:szCs w:val="24"/>
              </w:rPr>
            </w:pPr>
          </w:p>
        </w:tc>
        <w:tc>
          <w:tcPr>
            <w:tcW w:w="7313" w:type="dxa"/>
          </w:tcPr>
          <w:p w14:paraId="6E0F7891" w14:textId="77777777" w:rsidR="007B5F27" w:rsidRDefault="00611726">
            <w:pPr>
              <w:widowControl w:val="0"/>
              <w:suppressAutoHyphens/>
              <w:ind w:firstLine="13"/>
              <w:jc w:val="both"/>
              <w:rPr>
                <w:szCs w:val="24"/>
              </w:rPr>
            </w:pPr>
            <w:r>
              <w:rPr>
                <w:szCs w:val="24"/>
              </w:rPr>
              <w:t>Nesankcionuotų sąvartynų tvarkymas</w:t>
            </w:r>
          </w:p>
        </w:tc>
        <w:tc>
          <w:tcPr>
            <w:tcW w:w="1559" w:type="dxa"/>
          </w:tcPr>
          <w:p w14:paraId="6E0F7892" w14:textId="77777777" w:rsidR="007B5F27" w:rsidRDefault="00611726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20000</w:t>
            </w:r>
          </w:p>
        </w:tc>
      </w:tr>
      <w:tr w:rsidR="007B5F27" w14:paraId="6E0F7897" w14:textId="77777777">
        <w:trPr>
          <w:trHeight w:val="567"/>
        </w:trPr>
        <w:tc>
          <w:tcPr>
            <w:tcW w:w="875" w:type="dxa"/>
            <w:vAlign w:val="center"/>
          </w:tcPr>
          <w:p w14:paraId="6E0F7894" w14:textId="77777777" w:rsidR="007B5F27" w:rsidRDefault="00611726">
            <w:pPr>
              <w:widowControl w:val="0"/>
              <w:suppressAutoHyphens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2.4.</w:t>
            </w:r>
          </w:p>
        </w:tc>
        <w:tc>
          <w:tcPr>
            <w:tcW w:w="7313" w:type="dxa"/>
            <w:vAlign w:val="center"/>
          </w:tcPr>
          <w:p w14:paraId="6E0F7895" w14:textId="77777777" w:rsidR="007B5F27" w:rsidRDefault="00611726">
            <w:pPr>
              <w:widowControl w:val="0"/>
              <w:suppressAutoHyphens/>
              <w:ind w:firstLine="1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Aplinkos monitoringo, prevencinės, aplinkos atkūrimo priemonės</w:t>
            </w:r>
          </w:p>
        </w:tc>
        <w:tc>
          <w:tcPr>
            <w:tcW w:w="1559" w:type="dxa"/>
            <w:vAlign w:val="center"/>
          </w:tcPr>
          <w:p w14:paraId="6E0F7896" w14:textId="77777777" w:rsidR="007B5F27" w:rsidRDefault="007B5F27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B5F27" w14:paraId="6E0F789B" w14:textId="77777777">
        <w:tc>
          <w:tcPr>
            <w:tcW w:w="875" w:type="dxa"/>
          </w:tcPr>
          <w:p w14:paraId="6E0F7898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2.4.1.</w:t>
            </w:r>
          </w:p>
        </w:tc>
        <w:tc>
          <w:tcPr>
            <w:tcW w:w="7313" w:type="dxa"/>
          </w:tcPr>
          <w:p w14:paraId="6E0F7899" w14:textId="77777777" w:rsidR="007B5F27" w:rsidRDefault="00611726">
            <w:pPr>
              <w:widowControl w:val="0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Kauno miesto aplinkos kokybės </w:t>
            </w:r>
            <w:proofErr w:type="spellStart"/>
            <w:r>
              <w:rPr>
                <w:szCs w:val="24"/>
              </w:rPr>
              <w:t>stebėsena</w:t>
            </w:r>
            <w:proofErr w:type="spellEnd"/>
            <w:r>
              <w:rPr>
                <w:szCs w:val="24"/>
              </w:rPr>
              <w:t xml:space="preserve"> (oras, vanduo, maudyklos, želdiniai)</w:t>
            </w:r>
          </w:p>
        </w:tc>
        <w:tc>
          <w:tcPr>
            <w:tcW w:w="1559" w:type="dxa"/>
          </w:tcPr>
          <w:p w14:paraId="6E0F789A" w14:textId="77777777" w:rsidR="007B5F27" w:rsidRDefault="00611726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71100</w:t>
            </w:r>
          </w:p>
        </w:tc>
      </w:tr>
      <w:tr w:rsidR="007B5F27" w14:paraId="6E0F789F" w14:textId="77777777">
        <w:tc>
          <w:tcPr>
            <w:tcW w:w="875" w:type="dxa"/>
          </w:tcPr>
          <w:p w14:paraId="6E0F789C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2.4.2.</w:t>
            </w:r>
          </w:p>
        </w:tc>
        <w:tc>
          <w:tcPr>
            <w:tcW w:w="7313" w:type="dxa"/>
          </w:tcPr>
          <w:p w14:paraId="6E0F789D" w14:textId="77777777" w:rsidR="007B5F27" w:rsidRDefault="00611726">
            <w:pPr>
              <w:widowControl w:val="0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Priemonių vandens taršai mažinti (</w:t>
            </w:r>
            <w:proofErr w:type="spellStart"/>
            <w:r>
              <w:rPr>
                <w:szCs w:val="24"/>
              </w:rPr>
              <w:t>sorbentai</w:t>
            </w:r>
            <w:proofErr w:type="spellEnd"/>
            <w:r>
              <w:rPr>
                <w:szCs w:val="24"/>
              </w:rPr>
              <w:t>) įsigijimas ir panaudotų priemonių utilizavimas</w:t>
            </w:r>
          </w:p>
        </w:tc>
        <w:tc>
          <w:tcPr>
            <w:tcW w:w="1559" w:type="dxa"/>
          </w:tcPr>
          <w:p w14:paraId="6E0F789E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rFonts w:ascii="Thorndale" w:hAnsi="Thorndale" w:cs="Tahoma"/>
                <w:szCs w:val="24"/>
              </w:rPr>
            </w:pPr>
            <w:r>
              <w:rPr>
                <w:rFonts w:ascii="Thorndale" w:hAnsi="Thorndale" w:cs="Tahoma"/>
                <w:szCs w:val="24"/>
              </w:rPr>
              <w:t>7000</w:t>
            </w:r>
          </w:p>
        </w:tc>
      </w:tr>
      <w:tr w:rsidR="007B5F27" w14:paraId="6E0F78A3" w14:textId="77777777">
        <w:trPr>
          <w:trHeight w:val="567"/>
        </w:trPr>
        <w:tc>
          <w:tcPr>
            <w:tcW w:w="875" w:type="dxa"/>
            <w:vAlign w:val="center"/>
          </w:tcPr>
          <w:p w14:paraId="6E0F78A0" w14:textId="77777777" w:rsidR="007B5F27" w:rsidRDefault="00611726">
            <w:pPr>
              <w:widowControl w:val="0"/>
              <w:suppressAutoHyphens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2.5.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6E0F78A1" w14:textId="77777777" w:rsidR="007B5F27" w:rsidRDefault="00611726">
            <w:pPr>
              <w:widowControl w:val="0"/>
              <w:suppressAutoHyphens/>
              <w:ind w:firstLine="1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Visuomenės švietimo ir mokymo aplinkosaugos klausimais priemonės</w:t>
            </w:r>
          </w:p>
        </w:tc>
        <w:tc>
          <w:tcPr>
            <w:tcW w:w="1559" w:type="dxa"/>
            <w:vAlign w:val="center"/>
          </w:tcPr>
          <w:p w14:paraId="6E0F78A2" w14:textId="77777777" w:rsidR="007B5F27" w:rsidRDefault="007B5F27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B5F27" w14:paraId="6E0F78A7" w14:textId="77777777">
        <w:tc>
          <w:tcPr>
            <w:tcW w:w="875" w:type="dxa"/>
          </w:tcPr>
          <w:p w14:paraId="6E0F78A4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2.5.1.</w:t>
            </w:r>
          </w:p>
        </w:tc>
        <w:tc>
          <w:tcPr>
            <w:tcW w:w="7313" w:type="dxa"/>
          </w:tcPr>
          <w:p w14:paraId="6E0F78A5" w14:textId="77777777" w:rsidR="007B5F27" w:rsidRDefault="00611726">
            <w:pPr>
              <w:widowControl w:val="0"/>
              <w:suppressAutoHyphens/>
              <w:rPr>
                <w:szCs w:val="24"/>
              </w:rPr>
            </w:pPr>
            <w:r>
              <w:rPr>
                <w:szCs w:val="24"/>
              </w:rPr>
              <w:t>Visuomenės aplinkosauginio švietimo projektų finansavimas</w:t>
            </w:r>
          </w:p>
        </w:tc>
        <w:tc>
          <w:tcPr>
            <w:tcW w:w="1559" w:type="dxa"/>
          </w:tcPr>
          <w:p w14:paraId="6E0F78A6" w14:textId="77777777" w:rsidR="007B5F27" w:rsidRDefault="00611726">
            <w:pPr>
              <w:widowControl w:val="0"/>
              <w:suppressAutoHyphens/>
              <w:jc w:val="center"/>
              <w:rPr>
                <w:rFonts w:ascii="Thorndale" w:hAnsi="Thorndale" w:cs="Tahoma"/>
                <w:szCs w:val="24"/>
              </w:rPr>
            </w:pPr>
            <w:r>
              <w:rPr>
                <w:rFonts w:ascii="Thorndale" w:hAnsi="Thorndale" w:cs="Tahoma"/>
                <w:szCs w:val="24"/>
              </w:rPr>
              <w:t>30000</w:t>
            </w:r>
          </w:p>
        </w:tc>
      </w:tr>
      <w:tr w:rsidR="007B5F27" w14:paraId="6E0F78AB" w14:textId="77777777">
        <w:tc>
          <w:tcPr>
            <w:tcW w:w="875" w:type="dxa"/>
          </w:tcPr>
          <w:p w14:paraId="6E0F78A8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2.5.2.</w:t>
            </w:r>
          </w:p>
        </w:tc>
        <w:tc>
          <w:tcPr>
            <w:tcW w:w="7313" w:type="dxa"/>
          </w:tcPr>
          <w:p w14:paraId="6E0F78A9" w14:textId="77777777" w:rsidR="007B5F27" w:rsidRDefault="00611726">
            <w:pPr>
              <w:widowControl w:val="0"/>
              <w:suppressAutoHyphens/>
              <w:rPr>
                <w:szCs w:val="24"/>
              </w:rPr>
            </w:pPr>
            <w:r>
              <w:rPr>
                <w:szCs w:val="24"/>
              </w:rPr>
              <w:t>Aplinkosauginės akcijos, talkos</w:t>
            </w:r>
          </w:p>
        </w:tc>
        <w:tc>
          <w:tcPr>
            <w:tcW w:w="1559" w:type="dxa"/>
          </w:tcPr>
          <w:p w14:paraId="6E0F78AA" w14:textId="77777777" w:rsidR="007B5F27" w:rsidRDefault="00611726">
            <w:pPr>
              <w:widowControl w:val="0"/>
              <w:suppressAutoHyphens/>
              <w:jc w:val="center"/>
              <w:rPr>
                <w:rFonts w:ascii="Thorndale" w:hAnsi="Thorndale" w:cs="Tahoma"/>
                <w:szCs w:val="24"/>
              </w:rPr>
            </w:pPr>
            <w:r>
              <w:rPr>
                <w:rFonts w:ascii="Thorndale" w:hAnsi="Thorndale" w:cs="Tahoma"/>
                <w:szCs w:val="24"/>
              </w:rPr>
              <w:t>3500</w:t>
            </w:r>
          </w:p>
        </w:tc>
      </w:tr>
      <w:tr w:rsidR="007B5F27" w14:paraId="6E0F78AF" w14:textId="77777777">
        <w:tc>
          <w:tcPr>
            <w:tcW w:w="875" w:type="dxa"/>
          </w:tcPr>
          <w:p w14:paraId="6E0F78AC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2.5.3.</w:t>
            </w:r>
          </w:p>
        </w:tc>
        <w:tc>
          <w:tcPr>
            <w:tcW w:w="7313" w:type="dxa"/>
          </w:tcPr>
          <w:p w14:paraId="6E0F78AD" w14:textId="77777777" w:rsidR="007B5F27" w:rsidRDefault="00611726">
            <w:pPr>
              <w:widowControl w:val="0"/>
              <w:suppressAutoHyphens/>
              <w:rPr>
                <w:szCs w:val="24"/>
              </w:rPr>
            </w:pPr>
            <w:r>
              <w:rPr>
                <w:szCs w:val="24"/>
              </w:rPr>
              <w:t>Aplinkosauginės informacijos viešajame transporte demonstravimas</w:t>
            </w:r>
          </w:p>
        </w:tc>
        <w:tc>
          <w:tcPr>
            <w:tcW w:w="1559" w:type="dxa"/>
          </w:tcPr>
          <w:p w14:paraId="6E0F78AE" w14:textId="77777777" w:rsidR="007B5F27" w:rsidRDefault="00611726">
            <w:pPr>
              <w:widowControl w:val="0"/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6120</w:t>
            </w:r>
          </w:p>
        </w:tc>
      </w:tr>
      <w:tr w:rsidR="007B5F27" w14:paraId="6E0F78B3" w14:textId="77777777">
        <w:trPr>
          <w:trHeight w:val="567"/>
        </w:trPr>
        <w:tc>
          <w:tcPr>
            <w:tcW w:w="875" w:type="dxa"/>
            <w:vAlign w:val="center"/>
          </w:tcPr>
          <w:p w14:paraId="6E0F78B0" w14:textId="77777777" w:rsidR="007B5F27" w:rsidRDefault="00611726">
            <w:pPr>
              <w:widowControl w:val="0"/>
              <w:suppressAutoHyphens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2.6.</w:t>
            </w:r>
          </w:p>
        </w:tc>
        <w:tc>
          <w:tcPr>
            <w:tcW w:w="7313" w:type="dxa"/>
            <w:vAlign w:val="center"/>
          </w:tcPr>
          <w:p w14:paraId="6E0F78B1" w14:textId="77777777" w:rsidR="007B5F27" w:rsidRDefault="00611726">
            <w:pPr>
              <w:widowControl w:val="0"/>
              <w:suppressAutoHyphens/>
              <w:ind w:firstLine="1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Želdynų ir želdinių apsaugos, tvarkymo, būklės </w:t>
            </w:r>
            <w:proofErr w:type="spellStart"/>
            <w:r>
              <w:rPr>
                <w:b/>
                <w:szCs w:val="24"/>
              </w:rPr>
              <w:t>stebėsenos</w:t>
            </w:r>
            <w:proofErr w:type="spellEnd"/>
            <w:r>
              <w:rPr>
                <w:b/>
                <w:szCs w:val="24"/>
              </w:rPr>
              <w:t>, želdynų kūrimo, želdinių veisimo ir inventorizavimo priemonės</w:t>
            </w:r>
          </w:p>
        </w:tc>
        <w:tc>
          <w:tcPr>
            <w:tcW w:w="1559" w:type="dxa"/>
            <w:vAlign w:val="center"/>
          </w:tcPr>
          <w:p w14:paraId="6E0F78B2" w14:textId="77777777" w:rsidR="007B5F27" w:rsidRDefault="007B5F27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B5F27" w14:paraId="6E0F78B7" w14:textId="77777777">
        <w:tc>
          <w:tcPr>
            <w:tcW w:w="875" w:type="dxa"/>
          </w:tcPr>
          <w:p w14:paraId="6E0F78B4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2.6.1.</w:t>
            </w:r>
          </w:p>
        </w:tc>
        <w:tc>
          <w:tcPr>
            <w:tcW w:w="7313" w:type="dxa"/>
          </w:tcPr>
          <w:p w14:paraId="6E0F78B5" w14:textId="77777777" w:rsidR="007B5F27" w:rsidRDefault="00611726">
            <w:pPr>
              <w:widowControl w:val="0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Želdynų ir želdinių inventorizavimas</w:t>
            </w:r>
          </w:p>
        </w:tc>
        <w:tc>
          <w:tcPr>
            <w:tcW w:w="1559" w:type="dxa"/>
          </w:tcPr>
          <w:p w14:paraId="6E0F78B6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</w:p>
        </w:tc>
      </w:tr>
      <w:tr w:rsidR="007B5F27" w14:paraId="6E0F78BB" w14:textId="77777777">
        <w:tc>
          <w:tcPr>
            <w:tcW w:w="875" w:type="dxa"/>
          </w:tcPr>
          <w:p w14:paraId="6E0F78B8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2.6.2.</w:t>
            </w:r>
          </w:p>
        </w:tc>
        <w:tc>
          <w:tcPr>
            <w:tcW w:w="7313" w:type="dxa"/>
          </w:tcPr>
          <w:p w14:paraId="6E0F78B9" w14:textId="77777777" w:rsidR="007B5F27" w:rsidRDefault="00611726">
            <w:pPr>
              <w:widowControl w:val="0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Želdinių priežiūra ir tvarkymas</w:t>
            </w:r>
          </w:p>
        </w:tc>
        <w:tc>
          <w:tcPr>
            <w:tcW w:w="1559" w:type="dxa"/>
          </w:tcPr>
          <w:p w14:paraId="6E0F78BA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320947</w:t>
            </w:r>
          </w:p>
        </w:tc>
      </w:tr>
      <w:tr w:rsidR="007B5F27" w14:paraId="6E0F78BF" w14:textId="77777777">
        <w:tc>
          <w:tcPr>
            <w:tcW w:w="875" w:type="dxa"/>
          </w:tcPr>
          <w:p w14:paraId="6E0F78BC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2.6.3.</w:t>
            </w:r>
          </w:p>
        </w:tc>
        <w:tc>
          <w:tcPr>
            <w:tcW w:w="7313" w:type="dxa"/>
          </w:tcPr>
          <w:p w14:paraId="6E0F78BD" w14:textId="77777777" w:rsidR="007B5F27" w:rsidRDefault="00611726">
            <w:pPr>
              <w:widowControl w:val="0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Sodinukų, skirtų </w:t>
            </w:r>
            <w:r>
              <w:rPr>
                <w:rFonts w:ascii="Thorndale" w:hAnsi="Thorndale" w:cs="Tahoma"/>
                <w:szCs w:val="24"/>
              </w:rPr>
              <w:t xml:space="preserve">miesto miškams, </w:t>
            </w:r>
            <w:r>
              <w:rPr>
                <w:szCs w:val="24"/>
              </w:rPr>
              <w:t>gatvėms ir parkams apželdinti, įsigijimas</w:t>
            </w:r>
          </w:p>
        </w:tc>
        <w:tc>
          <w:tcPr>
            <w:tcW w:w="1559" w:type="dxa"/>
          </w:tcPr>
          <w:p w14:paraId="6E0F78BE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rFonts w:ascii="Thorndale" w:hAnsi="Thorndale" w:cs="Tahoma"/>
                <w:szCs w:val="24"/>
              </w:rPr>
            </w:pPr>
            <w:r>
              <w:rPr>
                <w:rFonts w:ascii="Thorndale" w:hAnsi="Thorndale" w:cs="Tahoma"/>
                <w:szCs w:val="24"/>
              </w:rPr>
              <w:t>50000</w:t>
            </w:r>
          </w:p>
        </w:tc>
      </w:tr>
      <w:tr w:rsidR="007B5F27" w14:paraId="6E0F78C3" w14:textId="77777777">
        <w:tc>
          <w:tcPr>
            <w:tcW w:w="875" w:type="dxa"/>
          </w:tcPr>
          <w:p w14:paraId="6E0F78C0" w14:textId="77777777" w:rsidR="007B5F27" w:rsidRDefault="00611726">
            <w:pPr>
              <w:widowControl w:val="0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2.6.4.</w:t>
            </w:r>
          </w:p>
        </w:tc>
        <w:tc>
          <w:tcPr>
            <w:tcW w:w="7313" w:type="dxa"/>
          </w:tcPr>
          <w:p w14:paraId="6E0F78C1" w14:textId="77777777" w:rsidR="007B5F27" w:rsidRDefault="00611726">
            <w:pPr>
              <w:widowControl w:val="0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Miškotvarkos projekto įgyvendinimas </w:t>
            </w:r>
          </w:p>
        </w:tc>
        <w:tc>
          <w:tcPr>
            <w:tcW w:w="1559" w:type="dxa"/>
          </w:tcPr>
          <w:p w14:paraId="6E0F78C2" w14:textId="77777777" w:rsidR="007B5F27" w:rsidRDefault="00611726">
            <w:pPr>
              <w:widowControl w:val="0"/>
              <w:suppressAutoHyphens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140000</w:t>
            </w:r>
          </w:p>
        </w:tc>
      </w:tr>
      <w:tr w:rsidR="007B5F27" w14:paraId="6E0F78C7" w14:textId="77777777">
        <w:tc>
          <w:tcPr>
            <w:tcW w:w="875" w:type="dxa"/>
            <w:tcBorders>
              <w:bottom w:val="single" w:sz="4" w:space="0" w:color="auto"/>
            </w:tcBorders>
          </w:tcPr>
          <w:p w14:paraId="6E0F78C4" w14:textId="77777777" w:rsidR="007B5F27" w:rsidRDefault="007B5F27">
            <w:pPr>
              <w:widowControl w:val="0"/>
              <w:suppressAutoHyphens/>
              <w:jc w:val="both"/>
              <w:rPr>
                <w:szCs w:val="24"/>
              </w:rPr>
            </w:pP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14:paraId="6E0F78C5" w14:textId="77777777" w:rsidR="007B5F27" w:rsidRDefault="00611726">
            <w:pPr>
              <w:widowControl w:val="0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Iš viso </w:t>
            </w:r>
          </w:p>
        </w:tc>
        <w:tc>
          <w:tcPr>
            <w:tcW w:w="1559" w:type="dxa"/>
            <w:shd w:val="clear" w:color="auto" w:fill="auto"/>
          </w:tcPr>
          <w:p w14:paraId="6E0F78C6" w14:textId="0DB0AA63" w:rsidR="007B5F27" w:rsidRDefault="00611726">
            <w:pPr>
              <w:widowControl w:val="0"/>
              <w:suppressAutoHyphens/>
              <w:jc w:val="center"/>
              <w:rPr>
                <w:color w:val="000000"/>
                <w:szCs w:val="24"/>
              </w:rPr>
            </w:pPr>
            <w:r>
              <w:rPr>
                <w:rFonts w:cs="Tahoma"/>
                <w:szCs w:val="24"/>
              </w:rPr>
              <w:t>1208067</w:t>
            </w:r>
          </w:p>
        </w:tc>
      </w:tr>
    </w:tbl>
    <w:p w14:paraId="6E0F78CA" w14:textId="3F6FC6A7" w:rsidR="007B5F27" w:rsidRDefault="00611726">
      <w:pPr>
        <w:tabs>
          <w:tab w:val="left" w:pos="1304"/>
          <w:tab w:val="left" w:pos="1457"/>
          <w:tab w:val="left" w:pos="1604"/>
          <w:tab w:val="left" w:pos="1757"/>
        </w:tabs>
        <w:jc w:val="center"/>
        <w:rPr>
          <w:rFonts w:ascii="TimesLT" w:hAnsi="TimesLT"/>
          <w:sz w:val="20"/>
        </w:rPr>
      </w:pPr>
      <w:r>
        <w:rPr>
          <w:rFonts w:ascii="TimesLT" w:hAnsi="TimesLT"/>
          <w:sz w:val="20"/>
        </w:rPr>
        <w:t>____________________________________________</w:t>
      </w:r>
    </w:p>
    <w:p w14:paraId="6E0F78CB" w14:textId="774F7CB3" w:rsidR="007B5F27" w:rsidRDefault="007B5F27">
      <w:pPr>
        <w:keepNext/>
        <w:tabs>
          <w:tab w:val="left" w:pos="6245"/>
        </w:tabs>
        <w:ind w:left="8"/>
        <w:rPr>
          <w:lang w:bidi="he-IL"/>
        </w:rPr>
      </w:pPr>
    </w:p>
    <w:sectPr w:rsidR="007B5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8EAE6" w14:textId="77777777" w:rsidR="000F3AA7" w:rsidRDefault="000F3AA7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20B0A429" w14:textId="77777777" w:rsidR="000F3AA7" w:rsidRDefault="000F3AA7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F78D3" w14:textId="77777777" w:rsidR="007B5F27" w:rsidRDefault="007B5F27">
    <w:pPr>
      <w:tabs>
        <w:tab w:val="center" w:pos="4153"/>
        <w:tab w:val="right" w:pos="8306"/>
      </w:tabs>
      <w:rPr>
        <w:lang w:bidi="he-I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7B5F27" w14:paraId="6E0F78D7" w14:textId="77777777">
      <w:trPr>
        <w:trHeight w:hRule="exact" w:val="794"/>
      </w:trPr>
      <w:tc>
        <w:tcPr>
          <w:tcW w:w="5184" w:type="dxa"/>
        </w:tcPr>
        <w:p w14:paraId="6E0F78D4" w14:textId="77777777" w:rsidR="007B5F27" w:rsidRDefault="007B5F27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6E0F78D5" w14:textId="77777777" w:rsidR="007B5F27" w:rsidRDefault="007B5F27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6E0F78D6" w14:textId="77777777" w:rsidR="007B5F27" w:rsidRDefault="007B5F27">
          <w:pPr>
            <w:tabs>
              <w:tab w:val="left" w:pos="304"/>
              <w:tab w:val="left" w:pos="2005"/>
              <w:tab w:val="center" w:pos="4153"/>
              <w:tab w:val="right" w:pos="8306"/>
            </w:tabs>
            <w:jc w:val="center"/>
            <w:rPr>
              <w:lang w:bidi="he-IL"/>
            </w:rPr>
          </w:pPr>
        </w:p>
      </w:tc>
    </w:tr>
  </w:tbl>
  <w:p w14:paraId="6E0F78D8" w14:textId="77777777" w:rsidR="007B5F27" w:rsidRDefault="007B5F27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F78DA" w14:textId="77777777" w:rsidR="007B5F27" w:rsidRDefault="007B5F27">
    <w:pPr>
      <w:tabs>
        <w:tab w:val="center" w:pos="4153"/>
        <w:tab w:val="right" w:pos="8306"/>
      </w:tabs>
      <w:rPr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1C928" w14:textId="77777777" w:rsidR="000F3AA7" w:rsidRDefault="000F3AA7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21DB7E8F" w14:textId="77777777" w:rsidR="000F3AA7" w:rsidRDefault="000F3AA7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F78D1" w14:textId="77777777" w:rsidR="007B5F27" w:rsidRDefault="007B5F27">
    <w:pPr>
      <w:tabs>
        <w:tab w:val="center" w:pos="4153"/>
        <w:tab w:val="right" w:pos="8306"/>
      </w:tabs>
      <w:rPr>
        <w:lang w:bidi="he-I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F78D2" w14:textId="77777777" w:rsidR="007B5F27" w:rsidRDefault="007B5F27">
    <w:pPr>
      <w:tabs>
        <w:tab w:val="center" w:pos="4153"/>
        <w:tab w:val="right" w:pos="8306"/>
      </w:tabs>
      <w:rPr>
        <w:lang w:bidi="he-I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F78D9" w14:textId="77777777" w:rsidR="007B5F27" w:rsidRDefault="007B5F27">
    <w:pPr>
      <w:tabs>
        <w:tab w:val="center" w:pos="4153"/>
        <w:tab w:val="right" w:pos="8306"/>
      </w:tabs>
      <w:rPr>
        <w:lang w:bidi="he-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D71DF"/>
    <w:rsid w:val="000F3AA7"/>
    <w:rsid w:val="005D71DF"/>
    <w:rsid w:val="00611726"/>
    <w:rsid w:val="00644F09"/>
    <w:rsid w:val="007B5F27"/>
    <w:rsid w:val="00AD29A3"/>
    <w:rsid w:val="00C5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0F7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117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117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2017.02.28 SPRENDIMAS Nr. T-82</vt:lpstr>
    </vt:vector>
  </TitlesOfParts>
  <Manager>Savivaldybės meras Visvaldas Matijošaitis</Manager>
  <Company>KAUNO MIESTO SAVIVALDYBĖ</Company>
  <LinksUpToDate>false</LinksUpToDate>
  <CharactersWithSpaces>3903</CharactersWithSpaces>
  <SharedDoc>false</SharedDoc>
  <HyperlinkBase/>
  <HLinks>
    <vt:vector size="6" baseType="variant">
      <vt:variant>
        <vt:i4>2818084</vt:i4>
      </vt:variant>
      <vt:variant>
        <vt:i4>30</vt:i4>
      </vt:variant>
      <vt:variant>
        <vt:i4>0</vt:i4>
      </vt:variant>
      <vt:variant>
        <vt:i4>5</vt:i4>
      </vt:variant>
      <vt:variant>
        <vt:lpwstr>\\fl01.kaunas.lt\ramumatu\2017 m\Sprendimai\t168043.docx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2017.02.28 SPRENDIMAS Nr. T-82</dc:title>
  <dc:subject>DĖL KAUNO MIESTO SAVIVALDYBĖS APLINKOS APSAUGOS RĖMIMO SPECIALIOSIOS PROGRAMOS 2017 M. PRIEMONIŲ FINANSAVIMO PLANO PATVIRTINIMO</dc:subject>
  <dc:creator>Aplinkos apsaugos skyrius</dc:creator>
  <cp:lastModifiedBy>Giedrė Birutė Rondamanskienė</cp:lastModifiedBy>
  <cp:revision>2</cp:revision>
  <cp:lastPrinted>2017-03-16T07:49:00Z</cp:lastPrinted>
  <dcterms:created xsi:type="dcterms:W3CDTF">2017-03-16T08:06:00Z</dcterms:created>
  <dcterms:modified xsi:type="dcterms:W3CDTF">2017-03-16T08:06:00Z</dcterms:modified>
</cp:coreProperties>
</file>