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8A48" w14:textId="783426E5" w:rsidR="00013911" w:rsidRPr="00697E53" w:rsidRDefault="00013911" w:rsidP="00697E53">
      <w:pPr>
        <w:spacing w:line="276" w:lineRule="auto"/>
        <w:ind w:left="6804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Kauno miesto savivaldybės jaunimo vasaros užimtumo ir integracijos į darbo rinką programos organizavimo ir finansavimo aprašo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36B2D018" w14:textId="1E78A3B5" w:rsidR="4C53541C" w:rsidRPr="00980124" w:rsidRDefault="00A74EB0" w:rsidP="00697E53">
      <w:pPr>
        <w:spacing w:line="276" w:lineRule="auto"/>
        <w:ind w:left="6804"/>
        <w:rPr>
          <w:rFonts w:ascii="Calibri" w:hAnsi="Calibri" w:cs="Calibri"/>
          <w:szCs w:val="24"/>
        </w:rPr>
      </w:pPr>
      <w:r w:rsidRPr="00980124">
        <w:rPr>
          <w:rFonts w:ascii="Calibri" w:hAnsi="Calibri" w:cs="Calibri"/>
          <w:szCs w:val="24"/>
        </w:rPr>
        <w:t xml:space="preserve">3 </w:t>
      </w:r>
      <w:r w:rsidR="00013911" w:rsidRPr="00980124">
        <w:rPr>
          <w:rFonts w:ascii="Calibri" w:hAnsi="Calibri" w:cs="Calibri"/>
          <w:szCs w:val="24"/>
        </w:rPr>
        <w:t>priedas</w:t>
      </w:r>
      <w:r w:rsidR="00BB6DB6" w:rsidRPr="00980124">
        <w:rPr>
          <w:rFonts w:ascii="Calibri" w:hAnsi="Calibri" w:cs="Calibri"/>
          <w:szCs w:val="24"/>
        </w:rPr>
        <w:t xml:space="preserve"> </w:t>
      </w:r>
    </w:p>
    <w:p w14:paraId="039F670F" w14:textId="2D63C414" w:rsidR="00697E53" w:rsidRDefault="00697E53" w:rsidP="00697E53">
      <w:pPr>
        <w:spacing w:line="320" w:lineRule="atLeast"/>
        <w:ind w:right="-22"/>
        <w:rPr>
          <w:rFonts w:ascii="Calibri" w:hAnsi="Calibri" w:cs="Calibri"/>
          <w:szCs w:val="24"/>
        </w:rPr>
      </w:pPr>
    </w:p>
    <w:p w14:paraId="6765F341" w14:textId="77777777" w:rsidR="00BB2F1C" w:rsidRPr="00697E53" w:rsidRDefault="00BB2F1C" w:rsidP="00697E53">
      <w:pPr>
        <w:spacing w:line="320" w:lineRule="atLeast"/>
        <w:ind w:right="-22"/>
        <w:rPr>
          <w:rFonts w:ascii="Calibri" w:hAnsi="Calibri" w:cs="Calibri"/>
          <w:szCs w:val="24"/>
        </w:rPr>
      </w:pPr>
    </w:p>
    <w:p w14:paraId="65BFF43A" w14:textId="152D1E9D" w:rsidR="006230A4" w:rsidRPr="00697E53" w:rsidRDefault="006230A4" w:rsidP="00BB2F1C">
      <w:pPr>
        <w:jc w:val="center"/>
        <w:rPr>
          <w:rFonts w:ascii="Calibri" w:hAnsi="Calibri" w:cs="Calibri"/>
          <w:b/>
          <w:bCs/>
          <w:szCs w:val="24"/>
        </w:rPr>
      </w:pPr>
      <w:r w:rsidRPr="00697E53">
        <w:rPr>
          <w:rFonts w:ascii="Calibri" w:hAnsi="Calibri" w:cs="Calibri"/>
          <w:b/>
          <w:bCs/>
          <w:szCs w:val="24"/>
        </w:rPr>
        <w:t xml:space="preserve">(Trišalės </w:t>
      </w:r>
      <w:r w:rsidR="00A06C97" w:rsidRPr="00697E53">
        <w:rPr>
          <w:rFonts w:ascii="Calibri" w:hAnsi="Calibri" w:cs="Calibri"/>
          <w:b/>
          <w:bCs/>
          <w:szCs w:val="24"/>
        </w:rPr>
        <w:t xml:space="preserve">Kauno miesto savivaldybės </w:t>
      </w:r>
      <w:r w:rsidRPr="00697E53">
        <w:rPr>
          <w:rFonts w:ascii="Calibri" w:hAnsi="Calibri" w:cs="Calibri"/>
          <w:b/>
          <w:bCs/>
          <w:szCs w:val="24"/>
        </w:rPr>
        <w:t xml:space="preserve">jaunimo vasaros užimtumo ir integracijos į darbo rinką programos finansavimo </w:t>
      </w:r>
      <w:r w:rsidRPr="00980124">
        <w:rPr>
          <w:rFonts w:ascii="Calibri" w:hAnsi="Calibri" w:cs="Calibri"/>
          <w:b/>
          <w:bCs/>
          <w:szCs w:val="24"/>
        </w:rPr>
        <w:t xml:space="preserve">sutarties </w:t>
      </w:r>
      <w:r w:rsidR="007E760C" w:rsidRPr="00980124">
        <w:rPr>
          <w:rFonts w:ascii="Calibri" w:hAnsi="Calibri" w:cs="Calibri"/>
          <w:b/>
          <w:bCs/>
          <w:szCs w:val="24"/>
        </w:rPr>
        <w:t>forma</w:t>
      </w:r>
      <w:r w:rsidRPr="00980124">
        <w:rPr>
          <w:rFonts w:ascii="Calibri" w:hAnsi="Calibri" w:cs="Calibri"/>
          <w:b/>
          <w:bCs/>
          <w:szCs w:val="24"/>
        </w:rPr>
        <w:t>)</w:t>
      </w:r>
      <w:r w:rsidR="00BB6DB6" w:rsidRPr="00697E53">
        <w:rPr>
          <w:rFonts w:ascii="Calibri" w:hAnsi="Calibri" w:cs="Calibri"/>
          <w:b/>
          <w:bCs/>
          <w:szCs w:val="24"/>
        </w:rPr>
        <w:t xml:space="preserve"> </w:t>
      </w:r>
    </w:p>
    <w:p w14:paraId="72720797" w14:textId="6F8C0975" w:rsidR="00697E53" w:rsidRDefault="00697E53" w:rsidP="00697E53">
      <w:pPr>
        <w:spacing w:line="320" w:lineRule="atLeast"/>
        <w:jc w:val="center"/>
        <w:rPr>
          <w:rFonts w:ascii="Calibri" w:hAnsi="Calibri" w:cs="Calibri"/>
          <w:bCs/>
          <w:szCs w:val="24"/>
        </w:rPr>
      </w:pPr>
    </w:p>
    <w:p w14:paraId="57055302" w14:textId="7E02D933" w:rsidR="4C53541C" w:rsidRPr="00697E53" w:rsidRDefault="4C53541C" w:rsidP="00BB2F1C">
      <w:pPr>
        <w:jc w:val="center"/>
        <w:rPr>
          <w:rFonts w:ascii="Calibri" w:hAnsi="Calibri" w:cs="Calibri"/>
          <w:b/>
          <w:szCs w:val="24"/>
        </w:rPr>
      </w:pPr>
      <w:r w:rsidRPr="00697E53">
        <w:rPr>
          <w:rFonts w:ascii="Calibri" w:hAnsi="Calibri" w:cs="Calibri"/>
          <w:b/>
          <w:bCs/>
          <w:szCs w:val="24"/>
        </w:rPr>
        <w:t xml:space="preserve">TRIŠALĖ </w:t>
      </w:r>
      <w:r w:rsidR="00A06C97" w:rsidRPr="00697E53">
        <w:rPr>
          <w:rFonts w:ascii="Calibri" w:hAnsi="Calibri" w:cs="Calibri"/>
          <w:b/>
          <w:bCs/>
          <w:szCs w:val="24"/>
        </w:rPr>
        <w:t xml:space="preserve">KAUNO MIESTO SAVIVALDYBĖS </w:t>
      </w:r>
      <w:r w:rsidRPr="00697E53">
        <w:rPr>
          <w:rFonts w:ascii="Calibri" w:hAnsi="Calibri" w:cs="Calibri"/>
          <w:b/>
          <w:bCs/>
          <w:szCs w:val="24"/>
        </w:rPr>
        <w:t>JAUNIMO VASAROS UŽIMTUMO IR INTEGRACIJOS Į DARBO RINKĄ PROGRAMOS FINANSAVIMO SUTARTIS</w:t>
      </w:r>
      <w:r w:rsidR="00BB6DB6" w:rsidRPr="00697E53">
        <w:rPr>
          <w:rFonts w:ascii="Calibri" w:hAnsi="Calibri" w:cs="Calibri"/>
          <w:b/>
          <w:bCs/>
          <w:szCs w:val="24"/>
        </w:rPr>
        <w:t xml:space="preserve"> </w:t>
      </w:r>
    </w:p>
    <w:p w14:paraId="38247807" w14:textId="2FA5582C" w:rsidR="6481F2B0" w:rsidRDefault="6481F2B0" w:rsidP="00BB2F1C">
      <w:pPr>
        <w:spacing w:line="320" w:lineRule="atLeast"/>
        <w:jc w:val="center"/>
        <w:rPr>
          <w:rFonts w:ascii="Calibri" w:hAnsi="Calibri" w:cs="Calibri"/>
          <w:szCs w:val="24"/>
        </w:rPr>
      </w:pPr>
    </w:p>
    <w:p w14:paraId="50C9C3FF" w14:textId="6ACA5A27" w:rsidR="00453B2F" w:rsidRPr="00697E53" w:rsidRDefault="00453B2F" w:rsidP="00697E53">
      <w:pPr>
        <w:spacing w:line="320" w:lineRule="atLeast"/>
        <w:jc w:val="center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______ m. _</w:t>
      </w:r>
      <w:r w:rsidR="00BB6DB6" w:rsidRPr="00697E53">
        <w:rPr>
          <w:rFonts w:ascii="Calibri" w:hAnsi="Calibri" w:cs="Calibri"/>
          <w:szCs w:val="24"/>
        </w:rPr>
        <w:t>_</w:t>
      </w:r>
      <w:r w:rsidRPr="00697E53">
        <w:rPr>
          <w:rFonts w:ascii="Calibri" w:hAnsi="Calibri" w:cs="Calibri"/>
          <w:szCs w:val="24"/>
        </w:rPr>
        <w:t xml:space="preserve">_____ d. </w:t>
      </w:r>
      <w:r w:rsidR="00BB6DB6" w:rsidRPr="00697E53">
        <w:rPr>
          <w:rFonts w:ascii="Calibri" w:hAnsi="Calibri" w:cs="Calibri"/>
          <w:szCs w:val="24"/>
        </w:rPr>
        <w:t xml:space="preserve">  </w:t>
      </w:r>
      <w:r w:rsidRPr="00697E53">
        <w:rPr>
          <w:rFonts w:ascii="Calibri" w:hAnsi="Calibri" w:cs="Calibri"/>
          <w:szCs w:val="24"/>
        </w:rPr>
        <w:t xml:space="preserve">Nr. __ </w:t>
      </w:r>
    </w:p>
    <w:p w14:paraId="45FF5818" w14:textId="19059AA4" w:rsidR="6481F2B0" w:rsidRDefault="00453B2F" w:rsidP="00697E53">
      <w:pPr>
        <w:spacing w:line="320" w:lineRule="atLeast"/>
        <w:jc w:val="center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Kaunas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6B567A6E" w14:textId="0272D7C6" w:rsidR="6481F2B0" w:rsidRPr="00697E53" w:rsidRDefault="6481F2B0" w:rsidP="00697E53">
      <w:pPr>
        <w:tabs>
          <w:tab w:val="left" w:pos="426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53FED3DB" w14:textId="317650AF" w:rsidR="6481F2B0" w:rsidRPr="00697E53" w:rsidRDefault="00453B2F" w:rsidP="00697E53">
      <w:pPr>
        <w:spacing w:line="320" w:lineRule="atLeast"/>
        <w:ind w:firstLine="720"/>
        <w:jc w:val="both"/>
        <w:rPr>
          <w:rFonts w:ascii="Calibri" w:hAnsi="Calibri" w:cs="Calibri"/>
          <w:szCs w:val="24"/>
          <w:lang w:eastAsia="lt-LT"/>
        </w:rPr>
      </w:pPr>
      <w:r w:rsidRPr="00697E53">
        <w:rPr>
          <w:rFonts w:ascii="Calibri" w:hAnsi="Calibri" w:cs="Calibri"/>
          <w:szCs w:val="24"/>
          <w:lang w:eastAsia="lt-LT"/>
        </w:rPr>
        <w:t>Kauno miesto savivaldybės (toliau – Savivaldybė)</w:t>
      </w:r>
      <w:r w:rsidR="00BB6DB6" w:rsidRPr="00697E53">
        <w:rPr>
          <w:rFonts w:ascii="Calibri" w:hAnsi="Calibri" w:cs="Calibri"/>
          <w:szCs w:val="24"/>
          <w:lang w:eastAsia="lt-LT"/>
        </w:rPr>
        <w:t xml:space="preserve"> administracija</w:t>
      </w:r>
      <w:r w:rsidRPr="00697E53">
        <w:rPr>
          <w:rFonts w:ascii="Calibri" w:hAnsi="Calibri" w:cs="Calibri"/>
          <w:szCs w:val="24"/>
          <w:lang w:eastAsia="lt-LT"/>
        </w:rPr>
        <w:t>, atstovaujama [</w:t>
      </w:r>
      <w:r w:rsidRPr="00697E53">
        <w:rPr>
          <w:rFonts w:ascii="Calibri" w:hAnsi="Calibri" w:cs="Calibri"/>
          <w:i/>
          <w:szCs w:val="24"/>
          <w:lang w:eastAsia="lt-LT"/>
        </w:rPr>
        <w:t>atstovaujančio asmens pareigos, vardas ir pavardė</w:t>
      </w:r>
      <w:r w:rsidRPr="00697E53">
        <w:rPr>
          <w:rFonts w:ascii="Calibri" w:hAnsi="Calibri" w:cs="Calibri"/>
          <w:szCs w:val="24"/>
          <w:lang w:eastAsia="lt-LT"/>
        </w:rPr>
        <w:t>], veikiančio (-ios) pagal [</w:t>
      </w:r>
      <w:r w:rsidRPr="00697E53">
        <w:rPr>
          <w:rFonts w:ascii="Calibri" w:hAnsi="Calibri" w:cs="Calibri"/>
          <w:i/>
          <w:szCs w:val="24"/>
          <w:lang w:eastAsia="lt-LT"/>
        </w:rPr>
        <w:t>atitinkamas Kauno miesto savivaldybės teisės aktas</w:t>
      </w:r>
      <w:r w:rsidRPr="00697E53">
        <w:rPr>
          <w:rFonts w:ascii="Calibri" w:hAnsi="Calibri" w:cs="Calibri"/>
          <w:szCs w:val="24"/>
          <w:lang w:eastAsia="lt-LT"/>
        </w:rPr>
        <w:t xml:space="preserve">], </w:t>
      </w:r>
      <w:r w:rsidR="0088602C" w:rsidRPr="00697E53">
        <w:rPr>
          <w:rFonts w:ascii="Calibri" w:hAnsi="Calibri" w:cs="Calibri"/>
          <w:szCs w:val="24"/>
          <w:lang w:eastAsia="lt-LT"/>
        </w:rPr>
        <w:t>d</w:t>
      </w:r>
      <w:r w:rsidR="00E0268E" w:rsidRPr="00697E53">
        <w:rPr>
          <w:rFonts w:ascii="Calibri" w:hAnsi="Calibri" w:cs="Calibri"/>
          <w:szCs w:val="24"/>
          <w:lang w:eastAsia="lt-LT"/>
        </w:rPr>
        <w:t xml:space="preserve">arbdavys </w:t>
      </w:r>
      <w:r w:rsidRPr="00697E53">
        <w:rPr>
          <w:rFonts w:ascii="Calibri" w:hAnsi="Calibri" w:cs="Calibri"/>
          <w:szCs w:val="24"/>
          <w:lang w:eastAsia="lt-LT"/>
        </w:rPr>
        <w:t>[</w:t>
      </w:r>
      <w:r w:rsidR="004C1C11" w:rsidRPr="00697E53">
        <w:rPr>
          <w:rFonts w:ascii="Calibri" w:hAnsi="Calibri" w:cs="Calibri"/>
          <w:i/>
          <w:szCs w:val="24"/>
          <w:lang w:eastAsia="lt-LT"/>
        </w:rPr>
        <w:t xml:space="preserve">juridinio asmens </w:t>
      </w:r>
      <w:r w:rsidRPr="00697E53">
        <w:rPr>
          <w:rFonts w:ascii="Calibri" w:hAnsi="Calibri" w:cs="Calibri"/>
          <w:i/>
          <w:szCs w:val="24"/>
          <w:lang w:eastAsia="lt-LT"/>
        </w:rPr>
        <w:t>pavadinimas</w:t>
      </w:r>
      <w:r w:rsidR="004C1C11" w:rsidRPr="00697E53">
        <w:rPr>
          <w:rFonts w:ascii="Calibri" w:hAnsi="Calibri" w:cs="Calibri"/>
          <w:i/>
          <w:szCs w:val="24"/>
          <w:lang w:eastAsia="lt-LT"/>
        </w:rPr>
        <w:t xml:space="preserve"> arba fizinio asmens vardas ir pavardė</w:t>
      </w:r>
      <w:r w:rsidRPr="00697E53">
        <w:rPr>
          <w:rFonts w:ascii="Calibri" w:hAnsi="Calibri" w:cs="Calibri"/>
          <w:i/>
          <w:szCs w:val="24"/>
          <w:lang w:eastAsia="lt-LT"/>
        </w:rPr>
        <w:t>,</w:t>
      </w:r>
      <w:r w:rsidRPr="00697E53">
        <w:rPr>
          <w:rFonts w:ascii="Calibri" w:hAnsi="Calibri" w:cs="Calibri"/>
          <w:szCs w:val="24"/>
        </w:rPr>
        <w:t xml:space="preserve"> </w:t>
      </w:r>
      <w:r w:rsidRPr="00697E53">
        <w:rPr>
          <w:rFonts w:ascii="Calibri" w:hAnsi="Calibri" w:cs="Calibri"/>
          <w:i/>
          <w:szCs w:val="24"/>
          <w:lang w:eastAsia="lt-LT"/>
        </w:rPr>
        <w:t>juridinio arba fizinio asmens kodas</w:t>
      </w:r>
      <w:r w:rsidRPr="00697E53">
        <w:rPr>
          <w:rFonts w:ascii="Calibri" w:hAnsi="Calibri" w:cs="Calibri"/>
          <w:szCs w:val="24"/>
          <w:lang w:eastAsia="lt-LT"/>
        </w:rPr>
        <w:t>] (toliau – Darbdavys), atstovaujamas</w:t>
      </w:r>
      <w:r w:rsidR="0035014D" w:rsidRPr="00697E53">
        <w:rPr>
          <w:rFonts w:ascii="Calibri" w:hAnsi="Calibri" w:cs="Calibri"/>
          <w:szCs w:val="24"/>
          <w:lang w:eastAsia="lt-LT"/>
        </w:rPr>
        <w:t> </w:t>
      </w:r>
      <w:r w:rsidRPr="00697E53">
        <w:rPr>
          <w:rFonts w:ascii="Calibri" w:hAnsi="Calibri" w:cs="Calibri"/>
          <w:szCs w:val="24"/>
          <w:lang w:eastAsia="lt-LT"/>
        </w:rPr>
        <w:t>(</w:t>
      </w:r>
      <w:r w:rsidR="0035014D" w:rsidRPr="00697E53">
        <w:rPr>
          <w:rFonts w:ascii="Calibri" w:hAnsi="Calibri" w:cs="Calibri"/>
          <w:szCs w:val="24"/>
          <w:lang w:eastAsia="lt-LT"/>
        </w:rPr>
        <w:noBreakHyphen/>
      </w:r>
      <w:r w:rsidRPr="00697E53">
        <w:rPr>
          <w:rFonts w:ascii="Calibri" w:hAnsi="Calibri" w:cs="Calibri"/>
          <w:szCs w:val="24"/>
          <w:lang w:eastAsia="lt-LT"/>
        </w:rPr>
        <w:t xml:space="preserve">a) </w:t>
      </w:r>
      <w:bookmarkStart w:id="0" w:name="_Hlk227162105"/>
      <w:r w:rsidRPr="00697E53">
        <w:rPr>
          <w:rFonts w:ascii="Calibri" w:hAnsi="Calibri" w:cs="Calibri"/>
          <w:szCs w:val="24"/>
          <w:lang w:eastAsia="lt-LT"/>
        </w:rPr>
        <w:t>[</w:t>
      </w:r>
      <w:r w:rsidRPr="00697E53">
        <w:rPr>
          <w:rFonts w:ascii="Calibri" w:hAnsi="Calibri" w:cs="Calibri"/>
          <w:i/>
          <w:szCs w:val="24"/>
          <w:lang w:eastAsia="lt-LT"/>
        </w:rPr>
        <w:t>atstovaujančio asmens pareigos, vardas ir pavardė</w:t>
      </w:r>
      <w:r w:rsidRPr="00697E53">
        <w:rPr>
          <w:rFonts w:ascii="Calibri" w:hAnsi="Calibri" w:cs="Calibri"/>
          <w:szCs w:val="24"/>
          <w:lang w:eastAsia="lt-LT"/>
        </w:rPr>
        <w:t>]</w:t>
      </w:r>
      <w:r w:rsidR="0088602C" w:rsidRPr="00697E53">
        <w:rPr>
          <w:rFonts w:ascii="Calibri" w:hAnsi="Calibri" w:cs="Calibri"/>
          <w:szCs w:val="24"/>
          <w:lang w:eastAsia="lt-LT"/>
        </w:rPr>
        <w:t>,</w:t>
      </w:r>
      <w:r w:rsidRPr="00697E53">
        <w:rPr>
          <w:rFonts w:ascii="Calibri" w:hAnsi="Calibri" w:cs="Calibri"/>
          <w:szCs w:val="24"/>
          <w:lang w:eastAsia="lt-LT"/>
        </w:rPr>
        <w:t xml:space="preserve"> </w:t>
      </w:r>
      <w:r w:rsidR="00E0268E" w:rsidRPr="00697E53">
        <w:rPr>
          <w:rFonts w:ascii="Calibri" w:hAnsi="Calibri" w:cs="Calibri"/>
          <w:szCs w:val="24"/>
          <w:lang w:eastAsia="lt-LT"/>
        </w:rPr>
        <w:t xml:space="preserve">ir </w:t>
      </w:r>
      <w:r w:rsidR="0088602C" w:rsidRPr="00697E53">
        <w:rPr>
          <w:rFonts w:ascii="Calibri" w:hAnsi="Calibri" w:cs="Calibri"/>
          <w:szCs w:val="24"/>
          <w:lang w:eastAsia="lt-LT"/>
        </w:rPr>
        <w:t>j</w:t>
      </w:r>
      <w:r w:rsidR="00E0268E" w:rsidRPr="00697E53">
        <w:rPr>
          <w:rFonts w:ascii="Calibri" w:hAnsi="Calibri" w:cs="Calibri"/>
          <w:szCs w:val="24"/>
          <w:lang w:eastAsia="lt-LT"/>
        </w:rPr>
        <w:t>aunas asmuo [</w:t>
      </w:r>
      <w:r w:rsidR="00E0268E" w:rsidRPr="00697E53">
        <w:rPr>
          <w:rFonts w:ascii="Calibri" w:hAnsi="Calibri" w:cs="Calibri"/>
          <w:i/>
          <w:szCs w:val="24"/>
          <w:lang w:eastAsia="lt-LT"/>
        </w:rPr>
        <w:t>vardas, pavardė, gimimo data, gyvenamosios vietos adresas, tel., mokymosi įstaiga</w:t>
      </w:r>
      <w:r w:rsidR="00E0268E" w:rsidRPr="00697E53">
        <w:rPr>
          <w:rFonts w:ascii="Calibri" w:hAnsi="Calibri" w:cs="Calibri"/>
          <w:szCs w:val="24"/>
          <w:lang w:eastAsia="lt-LT"/>
        </w:rPr>
        <w:t>]</w:t>
      </w:r>
      <w:bookmarkEnd w:id="0"/>
      <w:r w:rsidR="00E0268E" w:rsidRPr="00697E53">
        <w:rPr>
          <w:rFonts w:ascii="Calibri" w:hAnsi="Calibri" w:cs="Calibri"/>
          <w:szCs w:val="24"/>
        </w:rPr>
        <w:t xml:space="preserve"> </w:t>
      </w:r>
      <w:r w:rsidR="00E0268E" w:rsidRPr="00697E53">
        <w:rPr>
          <w:rFonts w:ascii="Calibri" w:hAnsi="Calibri" w:cs="Calibri"/>
          <w:szCs w:val="24"/>
          <w:lang w:eastAsia="lt-LT"/>
        </w:rPr>
        <w:t xml:space="preserve">(toliau – Įdarbinamasis), toliau bendrai vadinami </w:t>
      </w:r>
      <w:r w:rsidR="0088602C" w:rsidRPr="00697E53">
        <w:rPr>
          <w:rFonts w:ascii="Calibri" w:hAnsi="Calibri" w:cs="Calibri"/>
          <w:szCs w:val="24"/>
          <w:lang w:eastAsia="lt-LT"/>
        </w:rPr>
        <w:t>š</w:t>
      </w:r>
      <w:r w:rsidR="00E0268E" w:rsidRPr="00697E53">
        <w:rPr>
          <w:rFonts w:ascii="Calibri" w:hAnsi="Calibri" w:cs="Calibri"/>
          <w:szCs w:val="24"/>
          <w:lang w:eastAsia="lt-LT"/>
        </w:rPr>
        <w:t>alimis, vadovaudamiesi Kauno miesto savivaldybės jaunimo vasaros užimtumo ir integracijos į darbo rinką programa, pavirtinta Kauno miesto savivaldybės tarybos 20</w:t>
      </w:r>
      <w:r w:rsidR="00B52070" w:rsidRPr="00697E53">
        <w:rPr>
          <w:rFonts w:ascii="Calibri" w:hAnsi="Calibri" w:cs="Calibri"/>
          <w:szCs w:val="24"/>
          <w:lang w:eastAsia="lt-LT"/>
        </w:rPr>
        <w:t>26 m. balandžio 21</w:t>
      </w:r>
      <w:r w:rsidR="00BB2F1C">
        <w:rPr>
          <w:rFonts w:ascii="Calibri" w:hAnsi="Calibri" w:cs="Calibri"/>
          <w:szCs w:val="24"/>
          <w:lang w:eastAsia="lt-LT"/>
        </w:rPr>
        <w:t> </w:t>
      </w:r>
      <w:r w:rsidR="00B52070" w:rsidRPr="00697E53">
        <w:rPr>
          <w:rFonts w:ascii="Calibri" w:hAnsi="Calibri" w:cs="Calibri"/>
          <w:szCs w:val="24"/>
          <w:lang w:eastAsia="lt-LT"/>
        </w:rPr>
        <w:t>d. sprendimu Nr.</w:t>
      </w:r>
      <w:r w:rsidR="00BB2F1C">
        <w:rPr>
          <w:rFonts w:ascii="Calibri" w:hAnsi="Calibri" w:cs="Calibri"/>
          <w:szCs w:val="24"/>
          <w:lang w:eastAsia="lt-LT"/>
        </w:rPr>
        <w:t xml:space="preserve"> </w:t>
      </w:r>
      <w:r w:rsidR="00712D3A" w:rsidRPr="00697E53">
        <w:rPr>
          <w:rFonts w:ascii="Calibri" w:hAnsi="Calibri" w:cs="Calibri"/>
          <w:szCs w:val="24"/>
          <w:lang w:eastAsia="lt-LT"/>
        </w:rPr>
        <w:t>T-236</w:t>
      </w:r>
      <w:r w:rsidR="00B52070" w:rsidRPr="00697E53">
        <w:rPr>
          <w:rFonts w:ascii="Calibri" w:hAnsi="Calibri" w:cs="Calibri"/>
          <w:szCs w:val="24"/>
          <w:lang w:eastAsia="lt-LT"/>
        </w:rPr>
        <w:t xml:space="preserve"> „Dėl Kauno miesto savivaldybės jaunimo vasaros užimtumo ir integracijos į darbo rinką programos patvirtinimo“ (toliau – Programa), </w:t>
      </w:r>
      <w:r w:rsidR="00253838" w:rsidRPr="00697E53">
        <w:rPr>
          <w:rFonts w:ascii="Calibri" w:hAnsi="Calibri" w:cs="Calibri"/>
          <w:szCs w:val="24"/>
          <w:lang w:eastAsia="lt-LT"/>
        </w:rPr>
        <w:t>Kauno miesto savivaldybės jaunimo vasaros užimtumo ir integracijos į darbo rinką programos organizavimo ir finansavimo</w:t>
      </w:r>
      <w:r w:rsidR="008248F3" w:rsidRPr="00697E53">
        <w:rPr>
          <w:rFonts w:ascii="Calibri" w:hAnsi="Calibri" w:cs="Calibri"/>
          <w:szCs w:val="24"/>
          <w:lang w:eastAsia="lt-LT"/>
        </w:rPr>
        <w:t xml:space="preserve"> tvarkos</w:t>
      </w:r>
      <w:r w:rsidR="00253838" w:rsidRPr="00697E53">
        <w:rPr>
          <w:rFonts w:ascii="Calibri" w:hAnsi="Calibri" w:cs="Calibri"/>
          <w:szCs w:val="24"/>
          <w:lang w:eastAsia="lt-LT"/>
        </w:rPr>
        <w:t xml:space="preserve"> apraš</w:t>
      </w:r>
      <w:r w:rsidR="0088602C" w:rsidRPr="00697E53">
        <w:rPr>
          <w:rFonts w:ascii="Calibri" w:hAnsi="Calibri" w:cs="Calibri"/>
          <w:szCs w:val="24"/>
          <w:lang w:eastAsia="lt-LT"/>
        </w:rPr>
        <w:t xml:space="preserve">u </w:t>
      </w:r>
      <w:r w:rsidR="00B52070" w:rsidRPr="00697E53">
        <w:rPr>
          <w:rFonts w:ascii="Calibri" w:hAnsi="Calibri" w:cs="Calibri"/>
          <w:szCs w:val="24"/>
          <w:lang w:eastAsia="lt-LT"/>
        </w:rPr>
        <w:t xml:space="preserve">ir kitais teisės aktais, </w:t>
      </w:r>
      <w:r w:rsidR="00E0268E" w:rsidRPr="00697E53">
        <w:rPr>
          <w:rFonts w:ascii="Calibri" w:hAnsi="Calibri" w:cs="Calibri"/>
          <w:szCs w:val="24"/>
          <w:lang w:eastAsia="lt-LT"/>
        </w:rPr>
        <w:t>sudarė</w:t>
      </w:r>
      <w:r w:rsidR="0088602C" w:rsidRPr="00697E53">
        <w:rPr>
          <w:rFonts w:ascii="Calibri" w:hAnsi="Calibri" w:cs="Calibri"/>
          <w:szCs w:val="24"/>
          <w:lang w:eastAsia="lt-LT"/>
        </w:rPr>
        <w:t xml:space="preserve"> </w:t>
      </w:r>
      <w:r w:rsidR="00E0268E" w:rsidRPr="00697E53">
        <w:rPr>
          <w:rFonts w:ascii="Calibri" w:hAnsi="Calibri" w:cs="Calibri"/>
          <w:szCs w:val="24"/>
          <w:lang w:eastAsia="lt-LT"/>
        </w:rPr>
        <w:t>šią trišalę sutartį (toliau – Sutartis).</w:t>
      </w:r>
      <w:r w:rsidR="00BB6DB6" w:rsidRPr="00697E53">
        <w:rPr>
          <w:rFonts w:ascii="Calibri" w:hAnsi="Calibri" w:cs="Calibri"/>
          <w:szCs w:val="24"/>
          <w:lang w:eastAsia="lt-LT"/>
        </w:rPr>
        <w:t xml:space="preserve"> </w:t>
      </w:r>
    </w:p>
    <w:p w14:paraId="3CF48001" w14:textId="77777777" w:rsidR="00E0268E" w:rsidRPr="00697E53" w:rsidRDefault="00E0268E" w:rsidP="00697E53">
      <w:pPr>
        <w:spacing w:line="320" w:lineRule="atLeast"/>
        <w:rPr>
          <w:rFonts w:ascii="Calibri" w:hAnsi="Calibri" w:cs="Calibri"/>
          <w:sz w:val="22"/>
          <w:szCs w:val="22"/>
          <w:lang w:eastAsia="lt-LT"/>
        </w:rPr>
      </w:pPr>
    </w:p>
    <w:p w14:paraId="40A3D686" w14:textId="36E2C0C5" w:rsidR="00A06C97" w:rsidRPr="00697E53" w:rsidRDefault="4C53541C" w:rsidP="009E32C6">
      <w:pPr>
        <w:tabs>
          <w:tab w:val="left" w:pos="426"/>
        </w:tabs>
        <w:jc w:val="center"/>
        <w:rPr>
          <w:rFonts w:ascii="Calibri" w:hAnsi="Calibri" w:cs="Calibri"/>
          <w:b/>
          <w:bCs/>
          <w:szCs w:val="24"/>
        </w:rPr>
      </w:pPr>
      <w:r w:rsidRPr="00697E53">
        <w:rPr>
          <w:rFonts w:ascii="Calibri" w:hAnsi="Calibri" w:cs="Calibri"/>
          <w:b/>
          <w:bCs/>
          <w:szCs w:val="24"/>
        </w:rPr>
        <w:t>I</w:t>
      </w:r>
      <w:r w:rsidR="00A06C97" w:rsidRPr="00697E53">
        <w:rPr>
          <w:rFonts w:ascii="Calibri" w:hAnsi="Calibri" w:cs="Calibri"/>
          <w:b/>
          <w:bCs/>
          <w:szCs w:val="24"/>
        </w:rPr>
        <w:t xml:space="preserve"> SKYRIUS</w:t>
      </w:r>
      <w:r w:rsidR="00BB6DB6" w:rsidRPr="00697E53">
        <w:rPr>
          <w:rFonts w:ascii="Calibri" w:hAnsi="Calibri" w:cs="Calibri"/>
          <w:b/>
          <w:bCs/>
          <w:szCs w:val="24"/>
        </w:rPr>
        <w:t xml:space="preserve"> </w:t>
      </w:r>
    </w:p>
    <w:p w14:paraId="547A7B83" w14:textId="340A0EC6" w:rsidR="4C53541C" w:rsidRPr="00697E53" w:rsidRDefault="4C53541C" w:rsidP="009E32C6">
      <w:pPr>
        <w:tabs>
          <w:tab w:val="left" w:pos="426"/>
        </w:tabs>
        <w:jc w:val="center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b/>
          <w:bCs/>
          <w:szCs w:val="24"/>
        </w:rPr>
        <w:t>SUTARTIES OBJEKTAS</w:t>
      </w:r>
      <w:r w:rsidR="00BB6DB6" w:rsidRPr="00697E53">
        <w:rPr>
          <w:rFonts w:ascii="Calibri" w:hAnsi="Calibri" w:cs="Calibri"/>
          <w:b/>
          <w:bCs/>
          <w:szCs w:val="24"/>
        </w:rPr>
        <w:t xml:space="preserve"> </w:t>
      </w:r>
    </w:p>
    <w:p w14:paraId="4E397083" w14:textId="77777777" w:rsidR="007116F2" w:rsidRPr="00697E53" w:rsidRDefault="007116F2" w:rsidP="00697E53">
      <w:pPr>
        <w:tabs>
          <w:tab w:val="left" w:pos="426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59A7E503" w14:textId="01B76DD1" w:rsidR="007116F2" w:rsidRPr="00697E53" w:rsidRDefault="007116F2" w:rsidP="00697E53">
      <w:pPr>
        <w:tabs>
          <w:tab w:val="left" w:pos="426"/>
        </w:tabs>
        <w:spacing w:line="320" w:lineRule="atLeast"/>
        <w:ind w:firstLine="720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 xml:space="preserve">Šalių bendradarbiavimas ir įsipareigojimai įgyvendinant Kauno miesto savivaldybės jaunimo vasaros užimtumo ir integracijos į darbo rinką programą, patvirtintą Kauno miesto savivaldybės tarybos 2026 m. balandžio 21 d. sprendimu Nr. </w:t>
      </w:r>
      <w:r w:rsidR="00712D3A" w:rsidRPr="00697E53">
        <w:rPr>
          <w:rFonts w:ascii="Calibri" w:hAnsi="Calibri" w:cs="Calibri"/>
          <w:szCs w:val="24"/>
        </w:rPr>
        <w:t>T-236</w:t>
      </w:r>
      <w:r w:rsidRPr="00697E53">
        <w:rPr>
          <w:rFonts w:ascii="Calibri" w:hAnsi="Calibri" w:cs="Calibri"/>
          <w:szCs w:val="24"/>
        </w:rPr>
        <w:t xml:space="preserve"> „Dėl Kauno miesto savivaldybės jaunimo vasaros užimtumo ir integracijos į darbo rinką programos patvirtinimo“.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74FC9B54" w14:textId="77777777" w:rsidR="00BB6DB6" w:rsidRPr="00697E53" w:rsidRDefault="00BB6DB6" w:rsidP="009E32C6">
      <w:pPr>
        <w:tabs>
          <w:tab w:val="left" w:pos="426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62EE8010" w14:textId="4B5320B0" w:rsidR="008C7AA6" w:rsidRPr="00697E53" w:rsidRDefault="4C53541C" w:rsidP="00BB2F1C">
      <w:pPr>
        <w:tabs>
          <w:tab w:val="left" w:pos="426"/>
        </w:tabs>
        <w:jc w:val="center"/>
        <w:rPr>
          <w:rFonts w:ascii="Calibri" w:hAnsi="Calibri" w:cs="Calibri"/>
          <w:b/>
          <w:bCs/>
          <w:szCs w:val="24"/>
        </w:rPr>
      </w:pPr>
      <w:r w:rsidRPr="00697E53">
        <w:rPr>
          <w:rFonts w:ascii="Calibri" w:hAnsi="Calibri" w:cs="Calibri"/>
          <w:b/>
          <w:bCs/>
          <w:szCs w:val="24"/>
        </w:rPr>
        <w:t>II</w:t>
      </w:r>
      <w:r w:rsidR="008C7AA6" w:rsidRPr="00697E53">
        <w:rPr>
          <w:rFonts w:ascii="Calibri" w:hAnsi="Calibri" w:cs="Calibri"/>
          <w:b/>
          <w:bCs/>
          <w:szCs w:val="24"/>
        </w:rPr>
        <w:t xml:space="preserve"> SKYRIUS</w:t>
      </w:r>
      <w:r w:rsidR="00BB6DB6" w:rsidRPr="00697E53">
        <w:rPr>
          <w:rFonts w:ascii="Calibri" w:hAnsi="Calibri" w:cs="Calibri"/>
          <w:b/>
          <w:bCs/>
          <w:szCs w:val="24"/>
        </w:rPr>
        <w:t xml:space="preserve"> </w:t>
      </w:r>
    </w:p>
    <w:p w14:paraId="565DC93F" w14:textId="0679B70A" w:rsidR="4C53541C" w:rsidRPr="00697E53" w:rsidRDefault="4C53541C" w:rsidP="00BB2F1C">
      <w:pPr>
        <w:tabs>
          <w:tab w:val="left" w:pos="426"/>
        </w:tabs>
        <w:jc w:val="center"/>
        <w:rPr>
          <w:rFonts w:ascii="Calibri" w:hAnsi="Calibri" w:cs="Calibri"/>
          <w:b/>
          <w:szCs w:val="24"/>
        </w:rPr>
      </w:pPr>
      <w:r w:rsidRPr="00697E53">
        <w:rPr>
          <w:rFonts w:ascii="Calibri" w:hAnsi="Calibri" w:cs="Calibri"/>
          <w:b/>
          <w:bCs/>
          <w:szCs w:val="24"/>
        </w:rPr>
        <w:t>ŠALIŲ ĮSIPAREIGOJIMAI</w:t>
      </w:r>
      <w:r w:rsidR="00BB6DB6" w:rsidRPr="00697E53">
        <w:rPr>
          <w:rFonts w:ascii="Calibri" w:hAnsi="Calibri" w:cs="Calibri"/>
          <w:b/>
          <w:bCs/>
          <w:szCs w:val="24"/>
        </w:rPr>
        <w:t xml:space="preserve"> </w:t>
      </w:r>
    </w:p>
    <w:p w14:paraId="11D6A2B9" w14:textId="20097506" w:rsidR="6481F2B0" w:rsidRPr="00697E53" w:rsidRDefault="6481F2B0" w:rsidP="009E32C6">
      <w:pPr>
        <w:tabs>
          <w:tab w:val="left" w:pos="426"/>
        </w:tabs>
        <w:spacing w:line="320" w:lineRule="atLeast"/>
        <w:rPr>
          <w:rFonts w:ascii="Calibri" w:hAnsi="Calibri" w:cs="Calibri"/>
          <w:sz w:val="22"/>
          <w:szCs w:val="22"/>
        </w:rPr>
      </w:pPr>
    </w:p>
    <w:p w14:paraId="674AC8A6" w14:textId="0D38276B" w:rsidR="4C53541C" w:rsidRPr="00697E53" w:rsidRDefault="4C53541C" w:rsidP="00697E53">
      <w:pPr>
        <w:spacing w:line="320" w:lineRule="atLeast"/>
        <w:ind w:firstLine="851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 xml:space="preserve">1. </w:t>
      </w:r>
      <w:r w:rsidR="008C7AA6" w:rsidRPr="00697E53">
        <w:rPr>
          <w:rFonts w:ascii="Calibri" w:hAnsi="Calibri" w:cs="Calibri"/>
          <w:szCs w:val="24"/>
        </w:rPr>
        <w:t>Savivaldybė</w:t>
      </w:r>
      <w:r w:rsidRPr="00697E53">
        <w:rPr>
          <w:rFonts w:ascii="Calibri" w:hAnsi="Calibri" w:cs="Calibri"/>
          <w:szCs w:val="24"/>
        </w:rPr>
        <w:t xml:space="preserve"> įsipareigoja: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6622EF7A" w14:textId="0A997D75" w:rsidR="4C53541C" w:rsidRPr="00697E53" w:rsidRDefault="4C53541C" w:rsidP="00697E53">
      <w:pPr>
        <w:tabs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1.1. viešinti ir teikti visą informaciją apie Programą;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42F2CAD4" w14:textId="7C9B48EC" w:rsidR="008C7AA6" w:rsidRPr="00BB2F1C" w:rsidRDefault="4C53541C" w:rsidP="00DC494D">
      <w:pPr>
        <w:tabs>
          <w:tab w:val="left" w:pos="426"/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1.2.</w:t>
      </w:r>
      <w:r w:rsidR="008C7AA6" w:rsidRPr="00697E53">
        <w:rPr>
          <w:rFonts w:ascii="Calibri" w:hAnsi="Calibri" w:cs="Calibri"/>
          <w:szCs w:val="24"/>
        </w:rPr>
        <w:t xml:space="preserve"> </w:t>
      </w:r>
      <w:r w:rsidR="008C7AA6" w:rsidRPr="00980124">
        <w:rPr>
          <w:rFonts w:ascii="Calibri" w:hAnsi="Calibri" w:cs="Calibri"/>
          <w:szCs w:val="24"/>
        </w:rPr>
        <w:t>ne vėliau kaip per 15 darbo dienų nuo dokumentų</w:t>
      </w:r>
      <w:r w:rsidR="00DC494D" w:rsidRPr="00980124">
        <w:rPr>
          <w:rFonts w:ascii="Calibri" w:hAnsi="Calibri" w:cs="Calibri"/>
          <w:szCs w:val="24"/>
        </w:rPr>
        <w:t>,</w:t>
      </w:r>
      <w:r w:rsidR="00DC494D" w:rsidRPr="00980124">
        <w:t xml:space="preserve"> </w:t>
      </w:r>
      <w:r w:rsidR="00DC494D" w:rsidRPr="00980124">
        <w:rPr>
          <w:rFonts w:ascii="Calibri" w:hAnsi="Calibri" w:cs="Calibri"/>
          <w:szCs w:val="24"/>
        </w:rPr>
        <w:t>nurodytų Sutarties 2.8</w:t>
      </w:r>
      <w:r w:rsidR="00BB2F1C">
        <w:rPr>
          <w:rFonts w:ascii="Calibri" w:hAnsi="Calibri" w:cs="Calibri"/>
          <w:szCs w:val="24"/>
        </w:rPr>
        <w:t> </w:t>
      </w:r>
      <w:r w:rsidR="00DC494D" w:rsidRPr="00980124">
        <w:rPr>
          <w:rFonts w:ascii="Calibri" w:hAnsi="Calibri" w:cs="Calibri"/>
          <w:szCs w:val="24"/>
        </w:rPr>
        <w:t xml:space="preserve">papunktyje, pateikimo dienos iš </w:t>
      </w:r>
      <w:r w:rsidR="009E32C6">
        <w:rPr>
          <w:rFonts w:ascii="Calibri" w:hAnsi="Calibri" w:cs="Calibri"/>
          <w:szCs w:val="24"/>
        </w:rPr>
        <w:t>P</w:t>
      </w:r>
      <w:r w:rsidR="00DC494D" w:rsidRPr="00980124">
        <w:rPr>
          <w:rFonts w:ascii="Calibri" w:hAnsi="Calibri" w:cs="Calibri"/>
          <w:szCs w:val="24"/>
        </w:rPr>
        <w:t xml:space="preserve">rogramai skirų lėšų Darbdaviui </w:t>
      </w:r>
      <w:r w:rsidR="008C7AA6" w:rsidRPr="00697E53">
        <w:rPr>
          <w:rFonts w:ascii="Calibri" w:hAnsi="Calibri" w:cs="Calibri"/>
          <w:szCs w:val="24"/>
        </w:rPr>
        <w:t>kompensuoti</w:t>
      </w:r>
      <w:r w:rsidR="00FC4353" w:rsidRPr="00697E53">
        <w:rPr>
          <w:rFonts w:ascii="Calibri" w:hAnsi="Calibri" w:cs="Calibri"/>
          <w:szCs w:val="24"/>
        </w:rPr>
        <w:t xml:space="preserve"> </w:t>
      </w:r>
      <w:r w:rsidR="008C7AA6" w:rsidRPr="00697E53">
        <w:rPr>
          <w:rFonts w:ascii="Calibri" w:hAnsi="Calibri" w:cs="Calibri"/>
          <w:szCs w:val="24"/>
        </w:rPr>
        <w:t>50 proc. minimalios mėnesinės algos už jauną asmenį,</w:t>
      </w:r>
      <w:r w:rsidR="00FC4353" w:rsidRPr="00697E53">
        <w:rPr>
          <w:rFonts w:ascii="Calibri" w:hAnsi="Calibri" w:cs="Calibri"/>
          <w:szCs w:val="24"/>
        </w:rPr>
        <w:t xml:space="preserve"> </w:t>
      </w:r>
      <w:r w:rsidR="0035014D" w:rsidRPr="00697E53">
        <w:rPr>
          <w:rFonts w:ascii="Calibri" w:hAnsi="Calibri" w:cs="Calibri"/>
          <w:szCs w:val="24"/>
        </w:rPr>
        <w:t xml:space="preserve">įdarbintą dirbti </w:t>
      </w:r>
      <w:r w:rsidR="00FC4353" w:rsidRPr="00697E53">
        <w:rPr>
          <w:rFonts w:ascii="Calibri" w:hAnsi="Calibri" w:cs="Calibri"/>
          <w:szCs w:val="24"/>
        </w:rPr>
        <w:t>visą mėnesį</w:t>
      </w:r>
      <w:r w:rsidR="008C7AA6" w:rsidRPr="00697E53">
        <w:rPr>
          <w:rFonts w:ascii="Calibri" w:hAnsi="Calibri" w:cs="Calibri"/>
          <w:szCs w:val="24"/>
        </w:rPr>
        <w:t xml:space="preserve"> </w:t>
      </w:r>
      <w:r w:rsidR="0035014D" w:rsidRPr="00697E53">
        <w:rPr>
          <w:rFonts w:ascii="Calibri" w:hAnsi="Calibri" w:cs="Calibri"/>
          <w:szCs w:val="24"/>
        </w:rPr>
        <w:t xml:space="preserve">visu </w:t>
      </w:r>
      <w:r w:rsidR="008C7AA6" w:rsidRPr="00697E53">
        <w:rPr>
          <w:rFonts w:ascii="Calibri" w:hAnsi="Calibri" w:cs="Calibri"/>
          <w:szCs w:val="24"/>
        </w:rPr>
        <w:t>darbo krūviu</w:t>
      </w:r>
      <w:r w:rsidR="0035014D" w:rsidRPr="00697E53">
        <w:rPr>
          <w:rFonts w:ascii="Calibri" w:hAnsi="Calibri" w:cs="Calibri"/>
          <w:szCs w:val="24"/>
        </w:rPr>
        <w:t xml:space="preserve">, jei </w:t>
      </w:r>
      <w:r w:rsidR="008C7AA6" w:rsidRPr="00697E53">
        <w:rPr>
          <w:rFonts w:ascii="Calibri" w:hAnsi="Calibri" w:cs="Calibri"/>
          <w:szCs w:val="24"/>
        </w:rPr>
        <w:t>Įdarbinama</w:t>
      </w:r>
      <w:r w:rsidR="0035014D" w:rsidRPr="00697E53">
        <w:rPr>
          <w:rFonts w:ascii="Calibri" w:hAnsi="Calibri" w:cs="Calibri"/>
          <w:szCs w:val="24"/>
        </w:rPr>
        <w:t>sis</w:t>
      </w:r>
      <w:r w:rsidR="008C7AA6" w:rsidRPr="00697E53">
        <w:rPr>
          <w:rFonts w:ascii="Calibri" w:hAnsi="Calibri" w:cs="Calibri"/>
          <w:szCs w:val="24"/>
        </w:rPr>
        <w:t xml:space="preserve"> dirba</w:t>
      </w:r>
      <w:r w:rsidR="0035014D" w:rsidRPr="00697E53">
        <w:rPr>
          <w:rFonts w:ascii="Calibri" w:hAnsi="Calibri" w:cs="Calibri"/>
          <w:szCs w:val="24"/>
        </w:rPr>
        <w:t xml:space="preserve"> </w:t>
      </w:r>
      <w:r w:rsidR="008C7AA6" w:rsidRPr="00697E53">
        <w:rPr>
          <w:rFonts w:ascii="Calibri" w:hAnsi="Calibri" w:cs="Calibri"/>
          <w:szCs w:val="24"/>
        </w:rPr>
        <w:t xml:space="preserve">ne </w:t>
      </w:r>
      <w:r w:rsidR="0035014D" w:rsidRPr="00697E53">
        <w:rPr>
          <w:rFonts w:ascii="Calibri" w:hAnsi="Calibri" w:cs="Calibri"/>
          <w:szCs w:val="24"/>
        </w:rPr>
        <w:t xml:space="preserve">visu </w:t>
      </w:r>
      <w:r w:rsidR="008C7AA6" w:rsidRPr="00697E53">
        <w:rPr>
          <w:rFonts w:ascii="Calibri" w:hAnsi="Calibri" w:cs="Calibri"/>
          <w:szCs w:val="24"/>
        </w:rPr>
        <w:t xml:space="preserve">darbo krūviu </w:t>
      </w:r>
      <w:r w:rsidR="00FC4353" w:rsidRPr="00697E53">
        <w:rPr>
          <w:rFonts w:ascii="Calibri" w:hAnsi="Calibri" w:cs="Calibri"/>
          <w:szCs w:val="24"/>
        </w:rPr>
        <w:t xml:space="preserve">arba ne </w:t>
      </w:r>
      <w:r w:rsidR="0035014D" w:rsidRPr="00697E53">
        <w:rPr>
          <w:rFonts w:ascii="Calibri" w:hAnsi="Calibri" w:cs="Calibri"/>
          <w:szCs w:val="24"/>
        </w:rPr>
        <w:t xml:space="preserve">visą </w:t>
      </w:r>
      <w:r w:rsidR="00FC4353" w:rsidRPr="00697E53">
        <w:rPr>
          <w:rFonts w:ascii="Calibri" w:hAnsi="Calibri" w:cs="Calibri"/>
          <w:szCs w:val="24"/>
        </w:rPr>
        <w:t xml:space="preserve">mėnesį, </w:t>
      </w:r>
      <w:r w:rsidR="008C7AA6" w:rsidRPr="00697E53">
        <w:rPr>
          <w:rFonts w:ascii="Calibri" w:hAnsi="Calibri" w:cs="Calibri"/>
          <w:szCs w:val="24"/>
        </w:rPr>
        <w:t>kompensacij</w:t>
      </w:r>
      <w:r w:rsidR="0035014D" w:rsidRPr="00697E53">
        <w:rPr>
          <w:rFonts w:ascii="Calibri" w:hAnsi="Calibri" w:cs="Calibri"/>
          <w:szCs w:val="24"/>
        </w:rPr>
        <w:t>ą</w:t>
      </w:r>
      <w:r w:rsidR="008C7AA6" w:rsidRPr="00697E53">
        <w:rPr>
          <w:rFonts w:ascii="Calibri" w:hAnsi="Calibri" w:cs="Calibri"/>
          <w:szCs w:val="24"/>
        </w:rPr>
        <w:t xml:space="preserve"> mok</w:t>
      </w:r>
      <w:r w:rsidR="0035014D" w:rsidRPr="00697E53">
        <w:rPr>
          <w:rFonts w:ascii="Calibri" w:hAnsi="Calibri" w:cs="Calibri"/>
          <w:szCs w:val="24"/>
        </w:rPr>
        <w:t xml:space="preserve">ėti </w:t>
      </w:r>
      <w:r w:rsidR="008C7AA6" w:rsidRPr="00697E53">
        <w:rPr>
          <w:rFonts w:ascii="Calibri" w:hAnsi="Calibri" w:cs="Calibri"/>
          <w:szCs w:val="24"/>
        </w:rPr>
        <w:t xml:space="preserve">proporcingai faktiškai išdirbtoms </w:t>
      </w:r>
      <w:r w:rsidR="008C7AA6" w:rsidRPr="00697E53">
        <w:rPr>
          <w:rFonts w:ascii="Calibri" w:hAnsi="Calibri" w:cs="Calibri"/>
          <w:szCs w:val="24"/>
        </w:rPr>
        <w:lastRenderedPageBreak/>
        <w:t>valandoms. Kompens</w:t>
      </w:r>
      <w:r w:rsidR="00F469B6" w:rsidRPr="00697E53">
        <w:rPr>
          <w:rFonts w:ascii="Calibri" w:hAnsi="Calibri" w:cs="Calibri"/>
          <w:szCs w:val="24"/>
        </w:rPr>
        <w:t xml:space="preserve">avimo </w:t>
      </w:r>
      <w:r w:rsidR="008C7AA6" w:rsidRPr="00697E53">
        <w:rPr>
          <w:rFonts w:ascii="Calibri" w:hAnsi="Calibri" w:cs="Calibri"/>
          <w:szCs w:val="24"/>
        </w:rPr>
        <w:t xml:space="preserve">laikotarpis – einamųjų metų liepos–rugpjūčio mėnesiai, ne ugdymo proceso metu, maksimali kompensavimo trukmė </w:t>
      </w:r>
      <w:r w:rsidR="0035014D" w:rsidRPr="00697E53">
        <w:rPr>
          <w:rFonts w:ascii="Calibri" w:hAnsi="Calibri" w:cs="Calibri"/>
          <w:szCs w:val="24"/>
        </w:rPr>
        <w:t xml:space="preserve">– </w:t>
      </w:r>
      <w:r w:rsidR="008C7AA6" w:rsidRPr="00697E53">
        <w:rPr>
          <w:rFonts w:ascii="Calibri" w:hAnsi="Calibri" w:cs="Calibri"/>
          <w:szCs w:val="24"/>
        </w:rPr>
        <w:t xml:space="preserve">2 mėnesiai, </w:t>
      </w:r>
      <w:r w:rsidR="00F469B6" w:rsidRPr="00697E53">
        <w:rPr>
          <w:rFonts w:ascii="Calibri" w:hAnsi="Calibri" w:cs="Calibri"/>
          <w:szCs w:val="24"/>
        </w:rPr>
        <w:t xml:space="preserve">kompensavimo suma </w:t>
      </w:r>
      <w:r w:rsidR="008C7AA6" w:rsidRPr="00697E53">
        <w:rPr>
          <w:rFonts w:ascii="Calibri" w:hAnsi="Calibri" w:cs="Calibri"/>
          <w:szCs w:val="24"/>
        </w:rPr>
        <w:t>negali viršyti 1</w:t>
      </w:r>
      <w:r w:rsidR="00BB2F1C">
        <w:rPr>
          <w:rFonts w:ascii="Calibri" w:hAnsi="Calibri" w:cs="Calibri"/>
          <w:szCs w:val="24"/>
        </w:rPr>
        <w:t> </w:t>
      </w:r>
      <w:r w:rsidR="008C7AA6" w:rsidRPr="00697E53">
        <w:rPr>
          <w:rFonts w:ascii="Calibri" w:hAnsi="Calibri" w:cs="Calibri"/>
          <w:szCs w:val="24"/>
        </w:rPr>
        <w:t>minimalios mėnesinės algos (MMA) dydžio.</w:t>
      </w:r>
      <w:r w:rsidR="00BB6DB6" w:rsidRPr="00697E53">
        <w:rPr>
          <w:rFonts w:ascii="Calibri" w:hAnsi="Calibri" w:cs="Calibri"/>
          <w:szCs w:val="24"/>
        </w:rPr>
        <w:t xml:space="preserve"> </w:t>
      </w:r>
      <w:r w:rsidR="00140311" w:rsidRPr="00697E53">
        <w:rPr>
          <w:rFonts w:ascii="Calibri" w:hAnsi="Calibri" w:cs="Calibri"/>
          <w:szCs w:val="24"/>
        </w:rPr>
        <w:t>Kompensacija neskiriama</w:t>
      </w:r>
      <w:r w:rsidR="00140311" w:rsidRPr="00697E53">
        <w:rPr>
          <w:rFonts w:ascii="Calibri" w:eastAsia="Arial Unicode MS" w:hAnsi="Calibri" w:cs="Calibri"/>
          <w:szCs w:val="24"/>
        </w:rPr>
        <w:t>, jei Įdarbinamasis dirbo mažiau kaip dvi savaites (10</w:t>
      </w:r>
      <w:r w:rsidR="009E32C6">
        <w:rPr>
          <w:rFonts w:ascii="Calibri" w:eastAsia="Arial Unicode MS" w:hAnsi="Calibri" w:cs="Calibri"/>
          <w:szCs w:val="24"/>
        </w:rPr>
        <w:t xml:space="preserve"> </w:t>
      </w:r>
      <w:r w:rsidR="00140311" w:rsidRPr="00697E53">
        <w:rPr>
          <w:rFonts w:ascii="Calibri" w:eastAsia="Arial Unicode MS" w:hAnsi="Calibri" w:cs="Calibri"/>
          <w:szCs w:val="24"/>
        </w:rPr>
        <w:t>darbo dienų).</w:t>
      </w:r>
      <w:r w:rsidR="0035014D" w:rsidRPr="00697E53">
        <w:rPr>
          <w:rFonts w:ascii="Calibri" w:eastAsia="Arial Unicode MS" w:hAnsi="Calibri" w:cs="Calibri"/>
          <w:szCs w:val="24"/>
        </w:rPr>
        <w:t xml:space="preserve"> </w:t>
      </w:r>
    </w:p>
    <w:p w14:paraId="799A5EFE" w14:textId="17FBC56A" w:rsidR="4C53541C" w:rsidRPr="00697E53" w:rsidRDefault="4C53541C" w:rsidP="00697E53">
      <w:pPr>
        <w:tabs>
          <w:tab w:val="left" w:pos="709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2.</w:t>
      </w:r>
      <w:r w:rsidR="00BB6DB6" w:rsidRPr="00697E53">
        <w:rPr>
          <w:rFonts w:ascii="Calibri" w:hAnsi="Calibri" w:cs="Calibri"/>
          <w:szCs w:val="24"/>
        </w:rPr>
        <w:t xml:space="preserve"> </w:t>
      </w:r>
      <w:r w:rsidRPr="00697E53">
        <w:rPr>
          <w:rFonts w:ascii="Calibri" w:hAnsi="Calibri" w:cs="Calibri"/>
          <w:szCs w:val="24"/>
        </w:rPr>
        <w:t>Darbdavys įsipareigoja:</w:t>
      </w:r>
      <w:r w:rsidR="007E260F" w:rsidRPr="00697E53">
        <w:rPr>
          <w:rFonts w:ascii="Calibri" w:hAnsi="Calibri" w:cs="Calibri"/>
          <w:szCs w:val="24"/>
        </w:rPr>
        <w:t xml:space="preserve"> </w:t>
      </w:r>
    </w:p>
    <w:p w14:paraId="737DA97B" w14:textId="3AF230CC" w:rsidR="4C53541C" w:rsidRPr="00697E53" w:rsidRDefault="4C53541C" w:rsidP="00697E53">
      <w:pPr>
        <w:tabs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2.1.</w:t>
      </w:r>
      <w:r w:rsidR="00BB6DB6" w:rsidRPr="00697E53">
        <w:rPr>
          <w:rFonts w:ascii="Calibri" w:hAnsi="Calibri" w:cs="Calibri"/>
          <w:szCs w:val="24"/>
        </w:rPr>
        <w:t xml:space="preserve"> </w:t>
      </w:r>
      <w:r w:rsidRPr="00697E53">
        <w:rPr>
          <w:rFonts w:ascii="Calibri" w:hAnsi="Calibri" w:cs="Calibri"/>
          <w:szCs w:val="24"/>
        </w:rPr>
        <w:t>sudaryti su Įdarbinamuoju teisės akt</w:t>
      </w:r>
      <w:r w:rsidR="00F469B6" w:rsidRPr="00697E53">
        <w:rPr>
          <w:rFonts w:ascii="Calibri" w:hAnsi="Calibri" w:cs="Calibri"/>
          <w:szCs w:val="24"/>
        </w:rPr>
        <w:t>ų reikalavimus</w:t>
      </w:r>
      <w:r w:rsidRPr="00697E53">
        <w:rPr>
          <w:rFonts w:ascii="Calibri" w:hAnsi="Calibri" w:cs="Calibri"/>
          <w:szCs w:val="24"/>
        </w:rPr>
        <w:t xml:space="preserve"> atitinkančią</w:t>
      </w:r>
      <w:r w:rsidR="00224E7D" w:rsidRPr="00697E53">
        <w:rPr>
          <w:rFonts w:ascii="Calibri" w:hAnsi="Calibri" w:cs="Calibri"/>
          <w:szCs w:val="24"/>
        </w:rPr>
        <w:t xml:space="preserve"> </w:t>
      </w:r>
      <w:r w:rsidRPr="00697E53">
        <w:rPr>
          <w:rFonts w:ascii="Calibri" w:hAnsi="Calibri" w:cs="Calibri"/>
          <w:szCs w:val="24"/>
        </w:rPr>
        <w:t>darbo sutartį, pagal kurią</w:t>
      </w:r>
      <w:r w:rsidR="00F469B6" w:rsidRPr="00697E53">
        <w:rPr>
          <w:rFonts w:ascii="Calibri" w:hAnsi="Calibri" w:cs="Calibri"/>
          <w:szCs w:val="24"/>
        </w:rPr>
        <w:t xml:space="preserve"> įdarbinamojo</w:t>
      </w:r>
      <w:r w:rsidR="00AE69EE" w:rsidRPr="00697E53">
        <w:rPr>
          <w:rFonts w:ascii="Calibri" w:hAnsi="Calibri" w:cs="Calibri"/>
          <w:szCs w:val="24"/>
        </w:rPr>
        <w:t>, dirban</w:t>
      </w:r>
      <w:r w:rsidR="00F469B6" w:rsidRPr="00697E53">
        <w:rPr>
          <w:rFonts w:ascii="Calibri" w:hAnsi="Calibri" w:cs="Calibri"/>
          <w:szCs w:val="24"/>
        </w:rPr>
        <w:t xml:space="preserve">čio visu </w:t>
      </w:r>
      <w:r w:rsidR="00AE69EE" w:rsidRPr="00697E53">
        <w:rPr>
          <w:rFonts w:ascii="Calibri" w:hAnsi="Calibri" w:cs="Calibri"/>
          <w:szCs w:val="24"/>
        </w:rPr>
        <w:t xml:space="preserve">darbo krūviu, </w:t>
      </w:r>
      <w:r w:rsidRPr="00697E53">
        <w:rPr>
          <w:rFonts w:ascii="Calibri" w:hAnsi="Calibri" w:cs="Calibri"/>
          <w:szCs w:val="24"/>
        </w:rPr>
        <w:t xml:space="preserve">darbo užmokestis per mėnesį negali būti mažesnis </w:t>
      </w:r>
      <w:r w:rsidR="00F469B6" w:rsidRPr="00697E53">
        <w:rPr>
          <w:rFonts w:ascii="Calibri" w:hAnsi="Calibri" w:cs="Calibri"/>
          <w:szCs w:val="24"/>
        </w:rPr>
        <w:t xml:space="preserve">kaip </w:t>
      </w:r>
      <w:r w:rsidRPr="00697E53">
        <w:rPr>
          <w:rFonts w:ascii="Calibri" w:hAnsi="Calibri" w:cs="Calibri"/>
          <w:szCs w:val="24"/>
        </w:rPr>
        <w:t>Vyriausybės patvirtintas minimalusis darbo užmokestis</w:t>
      </w:r>
      <w:r w:rsidR="00F469B6" w:rsidRPr="00697E53">
        <w:rPr>
          <w:rFonts w:ascii="Calibri" w:hAnsi="Calibri" w:cs="Calibri"/>
          <w:szCs w:val="24"/>
        </w:rPr>
        <w:t xml:space="preserve"> (</w:t>
      </w:r>
      <w:r w:rsidR="00AE69EE" w:rsidRPr="00697E53">
        <w:rPr>
          <w:rFonts w:ascii="Calibri" w:hAnsi="Calibri" w:cs="Calibri"/>
          <w:szCs w:val="24"/>
        </w:rPr>
        <w:t>dirban</w:t>
      </w:r>
      <w:r w:rsidR="00F469B6" w:rsidRPr="00697E53">
        <w:rPr>
          <w:rFonts w:ascii="Calibri" w:hAnsi="Calibri" w:cs="Calibri"/>
          <w:szCs w:val="24"/>
        </w:rPr>
        <w:t>čio</w:t>
      </w:r>
      <w:r w:rsidR="00AE69EE" w:rsidRPr="00697E53">
        <w:rPr>
          <w:rFonts w:ascii="Calibri" w:hAnsi="Calibri" w:cs="Calibri"/>
          <w:szCs w:val="24"/>
        </w:rPr>
        <w:t xml:space="preserve"> ne visą darbo laiką –</w:t>
      </w:r>
      <w:r w:rsidR="00F469B6" w:rsidRPr="00697E53">
        <w:rPr>
          <w:rFonts w:ascii="Calibri" w:hAnsi="Calibri" w:cs="Calibri"/>
          <w:szCs w:val="24"/>
        </w:rPr>
        <w:t xml:space="preserve"> apskaičiuotas </w:t>
      </w:r>
      <w:r w:rsidR="00AE69EE" w:rsidRPr="00697E53">
        <w:rPr>
          <w:rFonts w:ascii="Calibri" w:hAnsi="Calibri" w:cs="Calibri"/>
          <w:szCs w:val="24"/>
        </w:rPr>
        <w:t>proporcingai nustatytam darbo užmokesčiui</w:t>
      </w:r>
      <w:r w:rsidR="00F469B6" w:rsidRPr="00697E53">
        <w:rPr>
          <w:rFonts w:ascii="Calibri" w:hAnsi="Calibri" w:cs="Calibri"/>
          <w:szCs w:val="24"/>
        </w:rPr>
        <w:t>)</w:t>
      </w:r>
      <w:r w:rsidRPr="00697E53">
        <w:rPr>
          <w:rFonts w:ascii="Calibri" w:hAnsi="Calibri" w:cs="Calibri"/>
          <w:szCs w:val="24"/>
        </w:rPr>
        <w:t>;</w:t>
      </w:r>
      <w:r w:rsidR="00F469B6" w:rsidRPr="00697E53">
        <w:rPr>
          <w:rFonts w:ascii="Calibri" w:hAnsi="Calibri" w:cs="Calibri"/>
          <w:szCs w:val="24"/>
        </w:rPr>
        <w:t xml:space="preserve"> </w:t>
      </w:r>
    </w:p>
    <w:p w14:paraId="52ADF878" w14:textId="06A9D945" w:rsidR="00224E7D" w:rsidRPr="00697E53" w:rsidRDefault="00224E7D" w:rsidP="00697E53">
      <w:pPr>
        <w:tabs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  <w:lang w:eastAsia="lt-LT"/>
        </w:rPr>
      </w:pPr>
      <w:r w:rsidRPr="00697E53">
        <w:rPr>
          <w:rFonts w:ascii="Calibri" w:hAnsi="Calibri" w:cs="Calibri"/>
          <w:szCs w:val="24"/>
        </w:rPr>
        <w:t xml:space="preserve">2.2. įdarbinti Įdarbinamąjį nuo </w:t>
      </w:r>
      <w:r w:rsidRPr="00697E53">
        <w:rPr>
          <w:rFonts w:ascii="Calibri" w:hAnsi="Calibri" w:cs="Calibri"/>
          <w:szCs w:val="24"/>
          <w:lang w:eastAsia="lt-LT"/>
        </w:rPr>
        <w:t>[</w:t>
      </w:r>
      <w:r w:rsidRPr="00697E53">
        <w:rPr>
          <w:rFonts w:ascii="Calibri" w:hAnsi="Calibri" w:cs="Calibri"/>
          <w:i/>
          <w:szCs w:val="24"/>
          <w:lang w:eastAsia="lt-LT"/>
        </w:rPr>
        <w:t>data</w:t>
      </w:r>
      <w:r w:rsidRPr="00697E53">
        <w:rPr>
          <w:rFonts w:ascii="Calibri" w:hAnsi="Calibri" w:cs="Calibri"/>
          <w:szCs w:val="24"/>
          <w:lang w:eastAsia="lt-LT"/>
        </w:rPr>
        <w:t>] iki [</w:t>
      </w:r>
      <w:r w:rsidRPr="00697E53">
        <w:rPr>
          <w:rFonts w:ascii="Calibri" w:hAnsi="Calibri" w:cs="Calibri"/>
          <w:i/>
          <w:szCs w:val="24"/>
          <w:lang w:eastAsia="lt-LT"/>
        </w:rPr>
        <w:t>data</w:t>
      </w:r>
      <w:r w:rsidRPr="00697E53">
        <w:rPr>
          <w:rFonts w:ascii="Calibri" w:hAnsi="Calibri" w:cs="Calibri"/>
          <w:szCs w:val="24"/>
          <w:lang w:eastAsia="lt-LT"/>
        </w:rPr>
        <w:t>];</w:t>
      </w:r>
      <w:r w:rsidR="00BB6DB6" w:rsidRPr="00697E53">
        <w:rPr>
          <w:rFonts w:ascii="Calibri" w:hAnsi="Calibri" w:cs="Calibri"/>
          <w:szCs w:val="24"/>
          <w:lang w:eastAsia="lt-LT"/>
        </w:rPr>
        <w:t xml:space="preserve"> </w:t>
      </w:r>
    </w:p>
    <w:p w14:paraId="330FB26A" w14:textId="5123E87B" w:rsidR="00224E7D" w:rsidRPr="00697E53" w:rsidRDefault="00224E7D" w:rsidP="00697E53">
      <w:pPr>
        <w:tabs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  <w:lang w:eastAsia="lt-LT"/>
        </w:rPr>
        <w:t>2.3. įdarbinti Įdarbinamąjį [</w:t>
      </w:r>
      <w:r w:rsidRPr="00697E53">
        <w:rPr>
          <w:rFonts w:ascii="Calibri" w:hAnsi="Calibri" w:cs="Calibri"/>
          <w:i/>
          <w:szCs w:val="24"/>
          <w:lang w:eastAsia="lt-LT"/>
        </w:rPr>
        <w:t>etato dydis</w:t>
      </w:r>
      <w:r w:rsidRPr="00697E53">
        <w:rPr>
          <w:rFonts w:ascii="Calibri" w:hAnsi="Calibri" w:cs="Calibri"/>
          <w:szCs w:val="24"/>
          <w:lang w:eastAsia="lt-LT"/>
        </w:rPr>
        <w:t>] etato;</w:t>
      </w:r>
      <w:r w:rsidR="007E260F" w:rsidRPr="00697E53">
        <w:rPr>
          <w:rFonts w:ascii="Calibri" w:hAnsi="Calibri" w:cs="Calibri"/>
          <w:szCs w:val="24"/>
          <w:lang w:eastAsia="lt-LT"/>
        </w:rPr>
        <w:t xml:space="preserve"> </w:t>
      </w:r>
    </w:p>
    <w:p w14:paraId="559B2BEC" w14:textId="62D72E0E" w:rsidR="4C53541C" w:rsidRPr="00697E53" w:rsidRDefault="4C53541C" w:rsidP="00697E53">
      <w:pPr>
        <w:tabs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2.</w:t>
      </w:r>
      <w:r w:rsidR="00224E7D" w:rsidRPr="00697E53">
        <w:rPr>
          <w:rFonts w:ascii="Calibri" w:hAnsi="Calibri" w:cs="Calibri"/>
          <w:szCs w:val="24"/>
        </w:rPr>
        <w:t>4</w:t>
      </w:r>
      <w:r w:rsidRPr="00697E53">
        <w:rPr>
          <w:rFonts w:ascii="Calibri" w:hAnsi="Calibri" w:cs="Calibri"/>
          <w:szCs w:val="24"/>
        </w:rPr>
        <w:t>.</w:t>
      </w:r>
      <w:r w:rsidRPr="00697E53">
        <w:rPr>
          <w:rFonts w:ascii="Calibri" w:hAnsi="Calibri" w:cs="Calibri"/>
          <w:szCs w:val="24"/>
        </w:rPr>
        <w:tab/>
      </w:r>
      <w:r w:rsidR="00224E7D" w:rsidRPr="00697E53">
        <w:rPr>
          <w:rFonts w:ascii="Calibri" w:hAnsi="Calibri" w:cs="Calibri"/>
          <w:szCs w:val="24"/>
        </w:rPr>
        <w:t>įdarbin</w:t>
      </w:r>
      <w:r w:rsidR="007E260F" w:rsidRPr="00697E53">
        <w:rPr>
          <w:rFonts w:ascii="Calibri" w:hAnsi="Calibri" w:cs="Calibri"/>
          <w:szCs w:val="24"/>
        </w:rPr>
        <w:t xml:space="preserve">damas </w:t>
      </w:r>
      <w:r w:rsidR="00224E7D" w:rsidRPr="00697E53">
        <w:rPr>
          <w:rFonts w:ascii="Calibri" w:hAnsi="Calibri" w:cs="Calibri"/>
          <w:szCs w:val="24"/>
        </w:rPr>
        <w:t>asmenis iki 18 metų</w:t>
      </w:r>
      <w:r w:rsidR="00F469B6" w:rsidRPr="00697E53">
        <w:rPr>
          <w:rFonts w:ascii="Calibri" w:hAnsi="Calibri" w:cs="Calibri"/>
          <w:szCs w:val="24"/>
        </w:rPr>
        <w:t>,</w:t>
      </w:r>
      <w:r w:rsidR="00224E7D" w:rsidRPr="00697E53">
        <w:rPr>
          <w:rFonts w:ascii="Calibri" w:hAnsi="Calibri" w:cs="Calibri"/>
          <w:szCs w:val="24"/>
        </w:rPr>
        <w:t xml:space="preserve"> vadovautis Lietuvos Respublikos teisės aktais, reglamentuojančiais asmenų iki aštuoniolikos metų įdarbinimą. Vyresni </w:t>
      </w:r>
      <w:r w:rsidR="007E260F" w:rsidRPr="00697E53">
        <w:rPr>
          <w:rFonts w:ascii="Calibri" w:hAnsi="Calibri" w:cs="Calibri"/>
          <w:szCs w:val="24"/>
        </w:rPr>
        <w:t xml:space="preserve">kaip </w:t>
      </w:r>
      <w:r w:rsidR="00224E7D" w:rsidRPr="00697E53">
        <w:rPr>
          <w:rFonts w:ascii="Calibri" w:hAnsi="Calibri" w:cs="Calibri"/>
          <w:szCs w:val="24"/>
        </w:rPr>
        <w:t>18</w:t>
      </w:r>
      <w:r w:rsidR="007E260F" w:rsidRPr="00697E53">
        <w:rPr>
          <w:rFonts w:ascii="Calibri" w:hAnsi="Calibri" w:cs="Calibri"/>
          <w:szCs w:val="24"/>
        </w:rPr>
        <w:t xml:space="preserve"> </w:t>
      </w:r>
      <w:r w:rsidR="00224E7D" w:rsidRPr="00697E53">
        <w:rPr>
          <w:rFonts w:ascii="Calibri" w:hAnsi="Calibri" w:cs="Calibri"/>
          <w:szCs w:val="24"/>
        </w:rPr>
        <w:t>metų asmenys įdarbinami vadovaujantis įprastine teisės aktų</w:t>
      </w:r>
      <w:r w:rsidR="007E260F" w:rsidRPr="00697E53">
        <w:rPr>
          <w:rFonts w:ascii="Calibri" w:hAnsi="Calibri" w:cs="Calibri"/>
          <w:szCs w:val="24"/>
        </w:rPr>
        <w:t xml:space="preserve"> nustatyta</w:t>
      </w:r>
      <w:r w:rsidR="00224E7D" w:rsidRPr="00697E53">
        <w:rPr>
          <w:rFonts w:ascii="Calibri" w:hAnsi="Calibri" w:cs="Calibri"/>
          <w:szCs w:val="24"/>
        </w:rPr>
        <w:t xml:space="preserve"> tvarka</w:t>
      </w:r>
      <w:r w:rsidR="007E260F" w:rsidRPr="00697E53">
        <w:rPr>
          <w:rFonts w:ascii="Calibri" w:hAnsi="Calibri" w:cs="Calibri"/>
          <w:szCs w:val="24"/>
        </w:rPr>
        <w:t xml:space="preserve">; </w:t>
      </w:r>
    </w:p>
    <w:p w14:paraId="3E6C84DF" w14:textId="362DC617" w:rsidR="4C53541C" w:rsidRPr="00697E53" w:rsidRDefault="4C53541C" w:rsidP="00697E53">
      <w:pPr>
        <w:tabs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2.</w:t>
      </w:r>
      <w:r w:rsidR="00224E7D" w:rsidRPr="00697E53">
        <w:rPr>
          <w:rFonts w:ascii="Calibri" w:hAnsi="Calibri" w:cs="Calibri"/>
          <w:szCs w:val="24"/>
        </w:rPr>
        <w:t>5</w:t>
      </w:r>
      <w:r w:rsidRPr="00697E53">
        <w:rPr>
          <w:rFonts w:ascii="Calibri" w:hAnsi="Calibri" w:cs="Calibri"/>
          <w:szCs w:val="24"/>
        </w:rPr>
        <w:t>.</w:t>
      </w:r>
      <w:r w:rsidRPr="00697E53">
        <w:rPr>
          <w:rFonts w:ascii="Calibri" w:hAnsi="Calibri" w:cs="Calibri"/>
          <w:szCs w:val="24"/>
        </w:rPr>
        <w:tab/>
        <w:t>užtikrinti Įdarbinamajam teisės aktų reikalavimus atitinkančias darbo sąlygas;</w:t>
      </w:r>
      <w:r w:rsidR="007E260F" w:rsidRPr="00697E53">
        <w:rPr>
          <w:rFonts w:ascii="Calibri" w:hAnsi="Calibri" w:cs="Calibri"/>
          <w:szCs w:val="24"/>
        </w:rPr>
        <w:t xml:space="preserve"> </w:t>
      </w:r>
    </w:p>
    <w:p w14:paraId="78D2E813" w14:textId="32D5DBAF" w:rsidR="4C53541C" w:rsidRPr="00697E53" w:rsidRDefault="4C53541C" w:rsidP="00697E53">
      <w:pPr>
        <w:tabs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2.</w:t>
      </w:r>
      <w:r w:rsidR="00224E7D" w:rsidRPr="00697E53">
        <w:rPr>
          <w:rFonts w:ascii="Calibri" w:hAnsi="Calibri" w:cs="Calibri"/>
          <w:szCs w:val="24"/>
        </w:rPr>
        <w:t>6</w:t>
      </w:r>
      <w:r w:rsidRPr="00697E53">
        <w:rPr>
          <w:rFonts w:ascii="Calibri" w:hAnsi="Calibri" w:cs="Calibri"/>
          <w:szCs w:val="24"/>
        </w:rPr>
        <w:t>.</w:t>
      </w:r>
      <w:r w:rsidRPr="00697E53">
        <w:rPr>
          <w:rFonts w:ascii="Calibri" w:hAnsi="Calibri" w:cs="Calibri"/>
          <w:szCs w:val="24"/>
        </w:rPr>
        <w:tab/>
        <w:t>išmokėti Įdarbinamajam darbo sutartyje nurodytu laiku</w:t>
      </w:r>
      <w:r w:rsidR="004C1C11" w:rsidRPr="00697E53">
        <w:rPr>
          <w:rFonts w:ascii="Calibri" w:hAnsi="Calibri" w:cs="Calibri"/>
          <w:szCs w:val="24"/>
        </w:rPr>
        <w:t>, bet ne vėliau kaip iki rugsėjo 20</w:t>
      </w:r>
      <w:r w:rsidR="00BB2F1C">
        <w:rPr>
          <w:rFonts w:ascii="Calibri" w:hAnsi="Calibri" w:cs="Calibri"/>
          <w:szCs w:val="24"/>
        </w:rPr>
        <w:t> </w:t>
      </w:r>
      <w:r w:rsidR="004C1C11" w:rsidRPr="00697E53">
        <w:rPr>
          <w:rFonts w:ascii="Calibri" w:hAnsi="Calibri" w:cs="Calibri"/>
          <w:szCs w:val="24"/>
        </w:rPr>
        <w:t>d.,</w:t>
      </w:r>
      <w:r w:rsidRPr="00697E53">
        <w:rPr>
          <w:rFonts w:ascii="Calibri" w:hAnsi="Calibri" w:cs="Calibri"/>
          <w:szCs w:val="24"/>
        </w:rPr>
        <w:t xml:space="preserve"> nustatytą darbo užmokestį;</w:t>
      </w:r>
      <w:r w:rsidR="007E260F" w:rsidRPr="00697E53">
        <w:rPr>
          <w:rFonts w:ascii="Calibri" w:hAnsi="Calibri" w:cs="Calibri"/>
          <w:szCs w:val="24"/>
        </w:rPr>
        <w:t xml:space="preserve"> </w:t>
      </w:r>
    </w:p>
    <w:p w14:paraId="459709F3" w14:textId="4E9A4D58" w:rsidR="4C53541C" w:rsidRPr="00697E53" w:rsidRDefault="4C53541C" w:rsidP="00697E53">
      <w:pPr>
        <w:tabs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2.</w:t>
      </w:r>
      <w:r w:rsidR="00224E7D" w:rsidRPr="00697E53">
        <w:rPr>
          <w:rFonts w:ascii="Calibri" w:hAnsi="Calibri" w:cs="Calibri"/>
          <w:szCs w:val="24"/>
        </w:rPr>
        <w:t>7</w:t>
      </w:r>
      <w:r w:rsidRPr="00697E53">
        <w:rPr>
          <w:rFonts w:ascii="Calibri" w:hAnsi="Calibri" w:cs="Calibri"/>
          <w:szCs w:val="24"/>
        </w:rPr>
        <w:t>.</w:t>
      </w:r>
      <w:r w:rsidRPr="00697E53">
        <w:rPr>
          <w:rFonts w:ascii="Calibri" w:hAnsi="Calibri" w:cs="Calibri"/>
          <w:szCs w:val="24"/>
        </w:rPr>
        <w:tab/>
        <w:t>sumokėti, vadovaudamasis teisės aktais, visus mokesčius</w:t>
      </w:r>
      <w:r w:rsidR="007E260F" w:rsidRPr="00697E53">
        <w:rPr>
          <w:rFonts w:ascii="Calibri" w:hAnsi="Calibri" w:cs="Calibri"/>
          <w:szCs w:val="24"/>
        </w:rPr>
        <w:t>,</w:t>
      </w:r>
      <w:r w:rsidRPr="00697E53">
        <w:rPr>
          <w:rFonts w:ascii="Calibri" w:hAnsi="Calibri" w:cs="Calibri"/>
          <w:szCs w:val="24"/>
        </w:rPr>
        <w:t xml:space="preserve"> susijusius su darbo santykiais;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020D9423" w14:textId="6653881B" w:rsidR="4C53541C" w:rsidRPr="00697E53" w:rsidRDefault="4C53541C" w:rsidP="00697E53">
      <w:pPr>
        <w:tabs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2.</w:t>
      </w:r>
      <w:r w:rsidR="00224E7D" w:rsidRPr="00697E53">
        <w:rPr>
          <w:rFonts w:ascii="Calibri" w:hAnsi="Calibri" w:cs="Calibri"/>
          <w:szCs w:val="24"/>
        </w:rPr>
        <w:t>8</w:t>
      </w:r>
      <w:r w:rsidRPr="00697E53">
        <w:rPr>
          <w:rFonts w:ascii="Calibri" w:hAnsi="Calibri" w:cs="Calibri"/>
          <w:szCs w:val="24"/>
        </w:rPr>
        <w:t>.</w:t>
      </w:r>
      <w:r w:rsidRPr="00697E53">
        <w:rPr>
          <w:rFonts w:ascii="Calibri" w:hAnsi="Calibri" w:cs="Calibri"/>
          <w:szCs w:val="24"/>
        </w:rPr>
        <w:tab/>
        <w:t>Programai pasibaigus, bet ne vėliau kaip iki rugsėjo 30 d., pateikti</w:t>
      </w:r>
      <w:r w:rsidR="007E260F" w:rsidRPr="00697E53">
        <w:rPr>
          <w:rFonts w:ascii="Calibri" w:hAnsi="Calibri" w:cs="Calibri"/>
          <w:szCs w:val="24"/>
        </w:rPr>
        <w:t xml:space="preserve"> Savivaldybei</w:t>
      </w:r>
      <w:r w:rsidRPr="00697E53">
        <w:rPr>
          <w:rFonts w:ascii="Calibri" w:hAnsi="Calibri" w:cs="Calibri"/>
          <w:szCs w:val="24"/>
        </w:rPr>
        <w:t xml:space="preserve"> tinkamai įformintus dokumentus</w:t>
      </w:r>
      <w:r w:rsidR="00AE69EE" w:rsidRPr="00697E53">
        <w:rPr>
          <w:rFonts w:ascii="Calibri" w:hAnsi="Calibri" w:cs="Calibri"/>
          <w:szCs w:val="24"/>
        </w:rPr>
        <w:t>, susijusius su Įdarbinamojo darbo santykiais</w:t>
      </w:r>
      <w:r w:rsidRPr="00697E53">
        <w:rPr>
          <w:rFonts w:ascii="Calibri" w:hAnsi="Calibri" w:cs="Calibri"/>
          <w:szCs w:val="24"/>
        </w:rPr>
        <w:t>:</w:t>
      </w:r>
      <w:r w:rsidR="007E260F" w:rsidRPr="00697E53">
        <w:rPr>
          <w:rFonts w:ascii="Calibri" w:hAnsi="Calibri" w:cs="Calibri"/>
          <w:szCs w:val="24"/>
        </w:rPr>
        <w:t xml:space="preserve"> </w:t>
      </w:r>
    </w:p>
    <w:p w14:paraId="3B8A6250" w14:textId="64D8A58A" w:rsidR="4C53541C" w:rsidRPr="00697E53" w:rsidRDefault="4C53541C" w:rsidP="00697E53">
      <w:pPr>
        <w:tabs>
          <w:tab w:val="left" w:pos="426"/>
          <w:tab w:val="left" w:pos="993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2.</w:t>
      </w:r>
      <w:r w:rsidR="00224E7D" w:rsidRPr="00697E53">
        <w:rPr>
          <w:rFonts w:ascii="Calibri" w:hAnsi="Calibri" w:cs="Calibri"/>
          <w:szCs w:val="24"/>
        </w:rPr>
        <w:t>8</w:t>
      </w:r>
      <w:r w:rsidRPr="00697E53">
        <w:rPr>
          <w:rFonts w:ascii="Calibri" w:hAnsi="Calibri" w:cs="Calibri"/>
          <w:szCs w:val="24"/>
        </w:rPr>
        <w:t>.1. darbo sutarties</w:t>
      </w:r>
      <w:r w:rsidR="00AE69EE" w:rsidRPr="00697E53">
        <w:rPr>
          <w:rFonts w:ascii="Calibri" w:hAnsi="Calibri" w:cs="Calibri"/>
          <w:color w:val="EE0000"/>
          <w:szCs w:val="24"/>
        </w:rPr>
        <w:t xml:space="preserve"> </w:t>
      </w:r>
      <w:r w:rsidRPr="00697E53">
        <w:rPr>
          <w:rFonts w:ascii="Calibri" w:hAnsi="Calibri" w:cs="Calibri"/>
          <w:szCs w:val="24"/>
        </w:rPr>
        <w:t>kopiją;</w:t>
      </w:r>
      <w:r w:rsidR="007E260F" w:rsidRPr="00697E53">
        <w:rPr>
          <w:rFonts w:ascii="Calibri" w:hAnsi="Calibri" w:cs="Calibri"/>
          <w:szCs w:val="24"/>
        </w:rPr>
        <w:t xml:space="preserve"> </w:t>
      </w:r>
    </w:p>
    <w:p w14:paraId="047CD19E" w14:textId="6723002B" w:rsidR="4C53541C" w:rsidRPr="00697E53" w:rsidRDefault="4C53541C" w:rsidP="00697E53">
      <w:pPr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2.</w:t>
      </w:r>
      <w:r w:rsidR="00224E7D" w:rsidRPr="00697E53">
        <w:rPr>
          <w:rFonts w:ascii="Calibri" w:hAnsi="Calibri" w:cs="Calibri"/>
          <w:szCs w:val="24"/>
        </w:rPr>
        <w:t>8</w:t>
      </w:r>
      <w:r w:rsidRPr="00697E53">
        <w:rPr>
          <w:rFonts w:ascii="Calibri" w:hAnsi="Calibri" w:cs="Calibri"/>
          <w:szCs w:val="24"/>
        </w:rPr>
        <w:t>.2. darbo laiko apskaitos žiniaraščio</w:t>
      </w:r>
      <w:r w:rsidR="007E260F" w:rsidRPr="00697E53">
        <w:rPr>
          <w:rFonts w:ascii="Calibri" w:hAnsi="Calibri" w:cs="Calibri"/>
          <w:szCs w:val="24"/>
        </w:rPr>
        <w:t xml:space="preserve"> </w:t>
      </w:r>
      <w:r w:rsidR="00224E7D" w:rsidRPr="00697E53">
        <w:rPr>
          <w:rFonts w:ascii="Calibri" w:hAnsi="Calibri" w:cs="Calibri"/>
          <w:szCs w:val="24"/>
        </w:rPr>
        <w:t>(-ių)</w:t>
      </w:r>
      <w:r w:rsidRPr="00697E53">
        <w:rPr>
          <w:rFonts w:ascii="Calibri" w:hAnsi="Calibri" w:cs="Calibri"/>
          <w:szCs w:val="24"/>
        </w:rPr>
        <w:t xml:space="preserve"> kopiją</w:t>
      </w:r>
      <w:r w:rsidR="007E260F" w:rsidRPr="00697E53">
        <w:rPr>
          <w:rFonts w:ascii="Calibri" w:hAnsi="Calibri" w:cs="Calibri"/>
          <w:szCs w:val="24"/>
        </w:rPr>
        <w:t xml:space="preserve"> </w:t>
      </w:r>
      <w:r w:rsidR="00224E7D" w:rsidRPr="00697E53">
        <w:rPr>
          <w:rFonts w:ascii="Calibri" w:hAnsi="Calibri" w:cs="Calibri"/>
          <w:szCs w:val="24"/>
        </w:rPr>
        <w:t>(-as)</w:t>
      </w:r>
      <w:r w:rsidRPr="00697E53">
        <w:rPr>
          <w:rFonts w:ascii="Calibri" w:hAnsi="Calibri" w:cs="Calibri"/>
          <w:szCs w:val="24"/>
        </w:rPr>
        <w:t>;</w:t>
      </w:r>
      <w:r w:rsidR="007E260F" w:rsidRPr="00697E53">
        <w:rPr>
          <w:rFonts w:ascii="Calibri" w:hAnsi="Calibri" w:cs="Calibri"/>
          <w:szCs w:val="24"/>
        </w:rPr>
        <w:t xml:space="preserve"> </w:t>
      </w:r>
    </w:p>
    <w:p w14:paraId="0DB1ACC7" w14:textId="52F0477A" w:rsidR="4C53541C" w:rsidRPr="00697E53" w:rsidRDefault="4C53541C" w:rsidP="00697E53">
      <w:pPr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2.</w:t>
      </w:r>
      <w:r w:rsidR="00224E7D" w:rsidRPr="00697E53">
        <w:rPr>
          <w:rFonts w:ascii="Calibri" w:hAnsi="Calibri" w:cs="Calibri"/>
          <w:szCs w:val="24"/>
        </w:rPr>
        <w:t>8</w:t>
      </w:r>
      <w:r w:rsidRPr="00697E53">
        <w:rPr>
          <w:rFonts w:ascii="Calibri" w:hAnsi="Calibri" w:cs="Calibri"/>
          <w:szCs w:val="24"/>
        </w:rPr>
        <w:t>.3. darbo užmokesčio išmokėjimo žiniaraščio kopiją;</w:t>
      </w:r>
      <w:r w:rsidR="007E260F" w:rsidRPr="00697E53">
        <w:rPr>
          <w:rFonts w:ascii="Calibri" w:hAnsi="Calibri" w:cs="Calibri"/>
          <w:szCs w:val="24"/>
        </w:rPr>
        <w:t xml:space="preserve"> </w:t>
      </w:r>
    </w:p>
    <w:p w14:paraId="120880EB" w14:textId="1CE255F7" w:rsidR="00224E7D" w:rsidRPr="00697E53" w:rsidRDefault="4C53541C" w:rsidP="00697E53">
      <w:pPr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2.</w:t>
      </w:r>
      <w:r w:rsidR="00224E7D" w:rsidRPr="00697E53">
        <w:rPr>
          <w:rFonts w:ascii="Calibri" w:hAnsi="Calibri" w:cs="Calibri"/>
          <w:szCs w:val="24"/>
        </w:rPr>
        <w:t>8</w:t>
      </w:r>
      <w:r w:rsidRPr="00697E53">
        <w:rPr>
          <w:rFonts w:ascii="Calibri" w:hAnsi="Calibri" w:cs="Calibri"/>
          <w:szCs w:val="24"/>
        </w:rPr>
        <w:t xml:space="preserve">.4. </w:t>
      </w:r>
      <w:r w:rsidR="00224E7D" w:rsidRPr="00697E53">
        <w:rPr>
          <w:rFonts w:ascii="Calibri" w:hAnsi="Calibri" w:cs="Calibri"/>
          <w:szCs w:val="24"/>
        </w:rPr>
        <w:t>banko sąskaitos išrašo, patvirtinančio darbo užmokesčio išmokėjimo faktą, patvirtintą kopiją</w:t>
      </w:r>
      <w:r w:rsidR="0088602C" w:rsidRPr="00697E53">
        <w:rPr>
          <w:rFonts w:ascii="Calibri" w:hAnsi="Calibri" w:cs="Calibri"/>
          <w:szCs w:val="24"/>
        </w:rPr>
        <w:t>;</w:t>
      </w:r>
      <w:r w:rsidR="007E260F" w:rsidRPr="00697E53">
        <w:rPr>
          <w:rFonts w:ascii="Calibri" w:hAnsi="Calibri" w:cs="Calibri"/>
          <w:szCs w:val="24"/>
        </w:rPr>
        <w:t xml:space="preserve"> </w:t>
      </w:r>
    </w:p>
    <w:p w14:paraId="1B3C16B3" w14:textId="15E8AEB6" w:rsidR="4C53541C" w:rsidRPr="00697E53" w:rsidRDefault="4C53541C" w:rsidP="00697E53">
      <w:pPr>
        <w:tabs>
          <w:tab w:val="left" w:pos="426"/>
          <w:tab w:val="left" w:pos="993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2.</w:t>
      </w:r>
      <w:r w:rsidR="00224E7D" w:rsidRPr="00697E53">
        <w:rPr>
          <w:rFonts w:ascii="Calibri" w:hAnsi="Calibri" w:cs="Calibri"/>
          <w:szCs w:val="24"/>
        </w:rPr>
        <w:t>9</w:t>
      </w:r>
      <w:r w:rsidRPr="00697E53">
        <w:rPr>
          <w:rFonts w:ascii="Calibri" w:hAnsi="Calibri" w:cs="Calibri"/>
          <w:szCs w:val="24"/>
        </w:rPr>
        <w:t>.</w:t>
      </w:r>
      <w:r w:rsidRPr="00697E53">
        <w:rPr>
          <w:rFonts w:ascii="Calibri" w:hAnsi="Calibri" w:cs="Calibri"/>
          <w:szCs w:val="24"/>
        </w:rPr>
        <w:tab/>
        <w:t>atleid</w:t>
      </w:r>
      <w:r w:rsidR="0088602C" w:rsidRPr="00697E53">
        <w:rPr>
          <w:rFonts w:ascii="Calibri" w:hAnsi="Calibri" w:cs="Calibri"/>
          <w:szCs w:val="24"/>
        </w:rPr>
        <w:t>ę</w:t>
      </w:r>
      <w:r w:rsidRPr="00697E53">
        <w:rPr>
          <w:rFonts w:ascii="Calibri" w:hAnsi="Calibri" w:cs="Calibri"/>
          <w:szCs w:val="24"/>
        </w:rPr>
        <w:t xml:space="preserve">s iš darbo </w:t>
      </w:r>
      <w:r w:rsidR="00224E7D" w:rsidRPr="00697E53">
        <w:rPr>
          <w:rFonts w:ascii="Calibri" w:hAnsi="Calibri" w:cs="Calibri"/>
          <w:szCs w:val="24"/>
        </w:rPr>
        <w:t>Įdarbinamąjį</w:t>
      </w:r>
      <w:r w:rsidRPr="00697E53">
        <w:rPr>
          <w:rFonts w:ascii="Calibri" w:hAnsi="Calibri" w:cs="Calibri"/>
          <w:szCs w:val="24"/>
        </w:rPr>
        <w:t xml:space="preserve"> nepasibaigus darbo sutarties terminui, per 3</w:t>
      </w:r>
      <w:r w:rsidR="00F469B6" w:rsidRPr="00697E53">
        <w:rPr>
          <w:rFonts w:ascii="Calibri" w:hAnsi="Calibri" w:cs="Calibri"/>
          <w:szCs w:val="24"/>
        </w:rPr>
        <w:t> </w:t>
      </w:r>
      <w:r w:rsidRPr="00697E53">
        <w:rPr>
          <w:rFonts w:ascii="Calibri" w:hAnsi="Calibri" w:cs="Calibri"/>
          <w:szCs w:val="24"/>
        </w:rPr>
        <w:t>darbo dienas nuo atleidimo dienos raštu apie tai informuoti Savivaldybę, nurod</w:t>
      </w:r>
      <w:r w:rsidR="0088602C" w:rsidRPr="00697E53">
        <w:rPr>
          <w:rFonts w:ascii="Calibri" w:hAnsi="Calibri" w:cs="Calibri"/>
          <w:szCs w:val="24"/>
        </w:rPr>
        <w:t>ydamas</w:t>
      </w:r>
      <w:r w:rsidRPr="00697E53">
        <w:rPr>
          <w:rFonts w:ascii="Calibri" w:hAnsi="Calibri" w:cs="Calibri"/>
          <w:szCs w:val="24"/>
        </w:rPr>
        <w:t xml:space="preserve"> darbo sutarties nutraukimo priežastį.</w:t>
      </w:r>
      <w:r w:rsidR="0088602C" w:rsidRPr="00697E53">
        <w:rPr>
          <w:rFonts w:ascii="Calibri" w:hAnsi="Calibri" w:cs="Calibri"/>
          <w:szCs w:val="24"/>
        </w:rPr>
        <w:t xml:space="preserve"> </w:t>
      </w:r>
    </w:p>
    <w:p w14:paraId="2BAD78D5" w14:textId="72E794DE" w:rsidR="4C53541C" w:rsidRPr="00697E53" w:rsidRDefault="4C53541C" w:rsidP="00697E53">
      <w:pPr>
        <w:tabs>
          <w:tab w:val="left" w:pos="426"/>
          <w:tab w:val="left" w:pos="709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3.</w:t>
      </w:r>
      <w:r w:rsidR="0088602C" w:rsidRPr="00697E53">
        <w:rPr>
          <w:rFonts w:ascii="Calibri" w:hAnsi="Calibri" w:cs="Calibri"/>
          <w:szCs w:val="24"/>
        </w:rPr>
        <w:t xml:space="preserve"> </w:t>
      </w:r>
      <w:r w:rsidRPr="00697E53">
        <w:rPr>
          <w:rFonts w:ascii="Calibri" w:hAnsi="Calibri" w:cs="Calibri"/>
          <w:szCs w:val="24"/>
        </w:rPr>
        <w:t>Įdarbinamasis įsipareigoja:</w:t>
      </w:r>
      <w:r w:rsidR="0088602C" w:rsidRPr="00697E53">
        <w:rPr>
          <w:rFonts w:ascii="Calibri" w:hAnsi="Calibri" w:cs="Calibri"/>
          <w:szCs w:val="24"/>
        </w:rPr>
        <w:t xml:space="preserve"> </w:t>
      </w:r>
    </w:p>
    <w:p w14:paraId="5F7004C3" w14:textId="40CEB5E9" w:rsidR="00224E7D" w:rsidRPr="00697E53" w:rsidRDefault="4C53541C" w:rsidP="00697E53">
      <w:pPr>
        <w:tabs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3.1.</w:t>
      </w:r>
      <w:r w:rsidR="0088602C" w:rsidRPr="00697E53">
        <w:rPr>
          <w:rFonts w:ascii="Calibri" w:hAnsi="Calibri" w:cs="Calibri"/>
          <w:szCs w:val="24"/>
        </w:rPr>
        <w:t xml:space="preserve"> </w:t>
      </w:r>
      <w:r w:rsidR="00224E7D" w:rsidRPr="00697E53">
        <w:rPr>
          <w:rFonts w:ascii="Calibri" w:hAnsi="Calibri" w:cs="Calibri"/>
          <w:szCs w:val="24"/>
        </w:rPr>
        <w:t>pateikti vieno iš tėvų ar kito atstovo pagal įstatymą raštišką sutikimą, jog Įdarbinamasis dirbtų</w:t>
      </w:r>
      <w:r w:rsidR="0088602C" w:rsidRPr="00697E53">
        <w:rPr>
          <w:rFonts w:ascii="Calibri" w:hAnsi="Calibri" w:cs="Calibri"/>
          <w:szCs w:val="24"/>
        </w:rPr>
        <w:t xml:space="preserve"> (jeigu jam mažiau kaip 16 metų),</w:t>
      </w:r>
      <w:r w:rsidR="00224E7D" w:rsidRPr="00697E53">
        <w:rPr>
          <w:rFonts w:ascii="Calibri" w:hAnsi="Calibri" w:cs="Calibri"/>
          <w:szCs w:val="24"/>
        </w:rPr>
        <w:t xml:space="preserve"> ir asmens sveikatos priežiūros įstaigos išduotą medicininę pažymą su išvada, kad jis tinkamas dirbti konkretų darbą;</w:t>
      </w:r>
      <w:r w:rsidR="0088602C" w:rsidRPr="00697E53">
        <w:rPr>
          <w:rFonts w:ascii="Calibri" w:hAnsi="Calibri" w:cs="Calibri"/>
          <w:szCs w:val="24"/>
        </w:rPr>
        <w:t xml:space="preserve"> </w:t>
      </w:r>
    </w:p>
    <w:p w14:paraId="2A8AC78F" w14:textId="1CE09FCF" w:rsidR="4C53541C" w:rsidRPr="00697E53" w:rsidRDefault="4C53541C" w:rsidP="00697E53">
      <w:pPr>
        <w:tabs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3.2.</w:t>
      </w:r>
      <w:r w:rsidR="0088602C" w:rsidRPr="00697E53">
        <w:rPr>
          <w:rFonts w:ascii="Calibri" w:hAnsi="Calibri" w:cs="Calibri"/>
          <w:szCs w:val="24"/>
        </w:rPr>
        <w:t xml:space="preserve"> </w:t>
      </w:r>
      <w:r w:rsidRPr="00697E53">
        <w:rPr>
          <w:rFonts w:ascii="Calibri" w:hAnsi="Calibri" w:cs="Calibri"/>
          <w:szCs w:val="24"/>
        </w:rPr>
        <w:t>laikytis darbo sutart</w:t>
      </w:r>
      <w:r w:rsidR="0088602C" w:rsidRPr="00697E53">
        <w:rPr>
          <w:rFonts w:ascii="Calibri" w:hAnsi="Calibri" w:cs="Calibri"/>
          <w:szCs w:val="24"/>
        </w:rPr>
        <w:t xml:space="preserve">ies </w:t>
      </w:r>
      <w:r w:rsidRPr="00697E53">
        <w:rPr>
          <w:rFonts w:ascii="Calibri" w:hAnsi="Calibri" w:cs="Calibri"/>
          <w:szCs w:val="24"/>
        </w:rPr>
        <w:t>sąlygų;</w:t>
      </w:r>
      <w:r w:rsidR="0088602C" w:rsidRPr="00697E53">
        <w:rPr>
          <w:rFonts w:ascii="Calibri" w:hAnsi="Calibri" w:cs="Calibri"/>
          <w:szCs w:val="24"/>
        </w:rPr>
        <w:t xml:space="preserve"> </w:t>
      </w:r>
    </w:p>
    <w:p w14:paraId="0F683E0D" w14:textId="201224F2" w:rsidR="4C53541C" w:rsidRPr="00697E53" w:rsidRDefault="4C53541C" w:rsidP="00697E53">
      <w:pPr>
        <w:tabs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3.3.</w:t>
      </w:r>
      <w:r w:rsidR="0088602C" w:rsidRPr="00697E53">
        <w:rPr>
          <w:rFonts w:ascii="Calibri" w:hAnsi="Calibri" w:cs="Calibri"/>
          <w:szCs w:val="24"/>
        </w:rPr>
        <w:t xml:space="preserve"> </w:t>
      </w:r>
      <w:r w:rsidRPr="00697E53">
        <w:rPr>
          <w:rFonts w:ascii="Calibri" w:hAnsi="Calibri" w:cs="Calibri"/>
          <w:szCs w:val="24"/>
        </w:rPr>
        <w:t>nenutraukti darbo sutarties be svarbių priežasčių.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57F1CD00" w14:textId="77777777" w:rsidR="00BB6DB6" w:rsidRPr="00697E53" w:rsidRDefault="00BB6DB6" w:rsidP="00697E53">
      <w:pPr>
        <w:tabs>
          <w:tab w:val="left" w:pos="85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2B527139" w14:textId="5877366D" w:rsidR="00224E7D" w:rsidRPr="00697E53" w:rsidRDefault="4C53541C" w:rsidP="009E32C6">
      <w:pPr>
        <w:tabs>
          <w:tab w:val="left" w:pos="426"/>
        </w:tabs>
        <w:jc w:val="center"/>
        <w:rPr>
          <w:rFonts w:ascii="Calibri" w:hAnsi="Calibri" w:cs="Calibri"/>
          <w:b/>
          <w:bCs/>
          <w:szCs w:val="24"/>
        </w:rPr>
      </w:pPr>
      <w:r w:rsidRPr="00697E53">
        <w:rPr>
          <w:rFonts w:ascii="Calibri" w:hAnsi="Calibri" w:cs="Calibri"/>
          <w:b/>
          <w:bCs/>
          <w:szCs w:val="24"/>
        </w:rPr>
        <w:t>III</w:t>
      </w:r>
      <w:r w:rsidR="00224E7D" w:rsidRPr="00697E53">
        <w:rPr>
          <w:rFonts w:ascii="Calibri" w:hAnsi="Calibri" w:cs="Calibri"/>
          <w:b/>
          <w:bCs/>
          <w:szCs w:val="24"/>
        </w:rPr>
        <w:t xml:space="preserve"> SKYRIUS</w:t>
      </w:r>
      <w:r w:rsidR="00BB6DB6" w:rsidRPr="00697E53">
        <w:rPr>
          <w:rFonts w:ascii="Calibri" w:hAnsi="Calibri" w:cs="Calibri"/>
          <w:b/>
          <w:bCs/>
          <w:szCs w:val="24"/>
        </w:rPr>
        <w:t xml:space="preserve"> </w:t>
      </w:r>
    </w:p>
    <w:p w14:paraId="2DC588E0" w14:textId="1F3A789F" w:rsidR="6481F2B0" w:rsidRDefault="4C53541C" w:rsidP="009E32C6">
      <w:pPr>
        <w:tabs>
          <w:tab w:val="left" w:pos="426"/>
        </w:tabs>
        <w:jc w:val="center"/>
        <w:rPr>
          <w:rFonts w:ascii="Calibri" w:hAnsi="Calibri" w:cs="Calibri"/>
          <w:b/>
          <w:bCs/>
          <w:szCs w:val="24"/>
        </w:rPr>
      </w:pPr>
      <w:r w:rsidRPr="00697E53">
        <w:rPr>
          <w:rFonts w:ascii="Calibri" w:hAnsi="Calibri" w:cs="Calibri"/>
          <w:b/>
          <w:bCs/>
          <w:szCs w:val="24"/>
        </w:rPr>
        <w:t>ŠALIŲ ATSAKOMYBĖ</w:t>
      </w:r>
      <w:r w:rsidR="00BB6DB6" w:rsidRPr="00697E53">
        <w:rPr>
          <w:rFonts w:ascii="Calibri" w:hAnsi="Calibri" w:cs="Calibri"/>
          <w:b/>
          <w:bCs/>
          <w:szCs w:val="24"/>
        </w:rPr>
        <w:t xml:space="preserve"> </w:t>
      </w:r>
    </w:p>
    <w:p w14:paraId="213234BE" w14:textId="77777777" w:rsidR="00BB2F1C" w:rsidRPr="00BB2F1C" w:rsidRDefault="00BB2F1C" w:rsidP="009E32C6">
      <w:pPr>
        <w:tabs>
          <w:tab w:val="left" w:pos="426"/>
        </w:tabs>
        <w:spacing w:line="320" w:lineRule="atLeast"/>
        <w:rPr>
          <w:rFonts w:ascii="Calibri" w:hAnsi="Calibri" w:cs="Calibri"/>
          <w:szCs w:val="24"/>
        </w:rPr>
      </w:pPr>
    </w:p>
    <w:p w14:paraId="4E2DB6E8" w14:textId="4070F859" w:rsidR="4C53541C" w:rsidRPr="00697E53" w:rsidRDefault="4C53541C" w:rsidP="00BB2F1C">
      <w:pPr>
        <w:tabs>
          <w:tab w:val="left" w:pos="426"/>
          <w:tab w:val="left" w:pos="709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4.</w:t>
      </w:r>
      <w:r w:rsidR="0088602C" w:rsidRPr="00697E53">
        <w:rPr>
          <w:rFonts w:ascii="Calibri" w:hAnsi="Calibri" w:cs="Calibri"/>
          <w:szCs w:val="24"/>
        </w:rPr>
        <w:t xml:space="preserve"> </w:t>
      </w:r>
      <w:r w:rsidRPr="00697E53">
        <w:rPr>
          <w:rFonts w:ascii="Calibri" w:hAnsi="Calibri" w:cs="Calibri"/>
          <w:szCs w:val="24"/>
        </w:rPr>
        <w:t>Sutarties Šalys už Sutartyje nurodytų įsipareigojimų nevykdymą ar netinkamą vykdymą atsako įstatymų ir kitų teisės aktų nustatyta tvarka.</w:t>
      </w:r>
      <w:r w:rsidR="00D133C1" w:rsidRPr="00697E53">
        <w:rPr>
          <w:rFonts w:ascii="Calibri" w:hAnsi="Calibri" w:cs="Calibri"/>
          <w:szCs w:val="24"/>
        </w:rPr>
        <w:t xml:space="preserve"> </w:t>
      </w:r>
    </w:p>
    <w:p w14:paraId="301EB14E" w14:textId="379EF503" w:rsidR="00425BC1" w:rsidRPr="00697E53" w:rsidRDefault="00E51A8D" w:rsidP="00697E53">
      <w:pPr>
        <w:tabs>
          <w:tab w:val="left" w:pos="426"/>
          <w:tab w:val="left" w:pos="709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 xml:space="preserve">5. </w:t>
      </w:r>
      <w:r w:rsidR="00140255" w:rsidRPr="00697E53">
        <w:rPr>
          <w:rFonts w:ascii="Calibri" w:hAnsi="Calibri" w:cs="Calibri"/>
          <w:szCs w:val="24"/>
        </w:rPr>
        <w:t xml:space="preserve">Po kompensacijos skyrimo nustačius, kad </w:t>
      </w:r>
      <w:r w:rsidRPr="00697E53">
        <w:rPr>
          <w:rFonts w:ascii="Calibri" w:hAnsi="Calibri" w:cs="Calibri"/>
          <w:szCs w:val="24"/>
        </w:rPr>
        <w:t xml:space="preserve">Darbdavys </w:t>
      </w:r>
      <w:r w:rsidR="00140255" w:rsidRPr="00697E53">
        <w:rPr>
          <w:rFonts w:ascii="Calibri" w:hAnsi="Calibri" w:cs="Calibri"/>
          <w:szCs w:val="24"/>
        </w:rPr>
        <w:t>pateikė neteisingus (klaidingus) duomenis ir dėl to</w:t>
      </w:r>
      <w:r w:rsidR="00D133C1" w:rsidRPr="00697E53">
        <w:rPr>
          <w:rFonts w:ascii="Calibri" w:hAnsi="Calibri" w:cs="Calibri"/>
          <w:szCs w:val="24"/>
        </w:rPr>
        <w:t xml:space="preserve"> jam</w:t>
      </w:r>
      <w:r w:rsidR="00140255" w:rsidRPr="00697E53">
        <w:rPr>
          <w:rFonts w:ascii="Calibri" w:hAnsi="Calibri" w:cs="Calibri"/>
          <w:szCs w:val="24"/>
        </w:rPr>
        <w:t xml:space="preserve"> buvo nepagrįstai skirta kompensacija, </w:t>
      </w:r>
      <w:r w:rsidRPr="00697E53">
        <w:rPr>
          <w:rFonts w:ascii="Calibri" w:hAnsi="Calibri" w:cs="Calibri"/>
          <w:szCs w:val="24"/>
        </w:rPr>
        <w:t>Savivaldyb</w:t>
      </w:r>
      <w:r w:rsidR="004C1C11" w:rsidRPr="00697E53">
        <w:rPr>
          <w:rFonts w:ascii="Calibri" w:hAnsi="Calibri" w:cs="Calibri"/>
          <w:szCs w:val="24"/>
        </w:rPr>
        <w:t>ės</w:t>
      </w:r>
      <w:r w:rsidR="00140255" w:rsidRPr="00697E53">
        <w:rPr>
          <w:rFonts w:ascii="Calibri" w:hAnsi="Calibri" w:cs="Calibri"/>
          <w:szCs w:val="24"/>
        </w:rPr>
        <w:t xml:space="preserve"> </w:t>
      </w:r>
      <w:r w:rsidR="004C1C11" w:rsidRPr="00697E53">
        <w:rPr>
          <w:rFonts w:ascii="Calibri" w:hAnsi="Calibri" w:cs="Calibri"/>
          <w:szCs w:val="24"/>
        </w:rPr>
        <w:t xml:space="preserve">rašytiniu </w:t>
      </w:r>
      <w:r w:rsidR="00140255" w:rsidRPr="00697E53">
        <w:rPr>
          <w:rFonts w:ascii="Calibri" w:hAnsi="Calibri" w:cs="Calibri"/>
          <w:szCs w:val="24"/>
        </w:rPr>
        <w:t>reikalav</w:t>
      </w:r>
      <w:r w:rsidR="0088602C" w:rsidRPr="00697E53">
        <w:rPr>
          <w:rFonts w:ascii="Calibri" w:hAnsi="Calibri" w:cs="Calibri"/>
          <w:szCs w:val="24"/>
        </w:rPr>
        <w:t>imu</w:t>
      </w:r>
      <w:r w:rsidR="00140255" w:rsidRPr="00697E53">
        <w:rPr>
          <w:rFonts w:ascii="Calibri" w:hAnsi="Calibri" w:cs="Calibri"/>
          <w:szCs w:val="24"/>
        </w:rPr>
        <w:t xml:space="preserve"> per </w:t>
      </w:r>
      <w:r w:rsidR="004C1C11" w:rsidRPr="00697E53">
        <w:rPr>
          <w:rFonts w:ascii="Calibri" w:hAnsi="Calibri" w:cs="Calibri"/>
          <w:szCs w:val="24"/>
        </w:rPr>
        <w:t>10</w:t>
      </w:r>
      <w:r w:rsidR="00D133C1" w:rsidRPr="00697E53">
        <w:rPr>
          <w:rFonts w:ascii="Calibri" w:hAnsi="Calibri" w:cs="Calibri"/>
          <w:szCs w:val="24"/>
        </w:rPr>
        <w:t> </w:t>
      </w:r>
      <w:r w:rsidR="00140255" w:rsidRPr="00697E53">
        <w:rPr>
          <w:rFonts w:ascii="Calibri" w:hAnsi="Calibri" w:cs="Calibri"/>
          <w:szCs w:val="24"/>
        </w:rPr>
        <w:t xml:space="preserve">darbo dienų </w:t>
      </w:r>
      <w:r w:rsidR="004C1C11" w:rsidRPr="00697E53">
        <w:rPr>
          <w:rFonts w:ascii="Calibri" w:hAnsi="Calibri" w:cs="Calibri"/>
          <w:szCs w:val="24"/>
        </w:rPr>
        <w:t>nuo reikalavimo pateikimo</w:t>
      </w:r>
      <w:r w:rsidR="00D133C1" w:rsidRPr="00697E53">
        <w:rPr>
          <w:rFonts w:ascii="Calibri" w:hAnsi="Calibri" w:cs="Calibri"/>
          <w:szCs w:val="24"/>
        </w:rPr>
        <w:t xml:space="preserve"> dienos</w:t>
      </w:r>
      <w:r w:rsidR="004C1C11" w:rsidRPr="00697E53">
        <w:rPr>
          <w:rFonts w:ascii="Calibri" w:hAnsi="Calibri" w:cs="Calibri"/>
          <w:szCs w:val="24"/>
        </w:rPr>
        <w:t xml:space="preserve"> </w:t>
      </w:r>
      <w:r w:rsidR="00140255" w:rsidRPr="00697E53">
        <w:rPr>
          <w:rFonts w:ascii="Calibri" w:hAnsi="Calibri" w:cs="Calibri"/>
          <w:szCs w:val="24"/>
        </w:rPr>
        <w:t xml:space="preserve">gautos lėšos grąžinamos </w:t>
      </w:r>
      <w:r w:rsidRPr="00697E53">
        <w:rPr>
          <w:rFonts w:ascii="Calibri" w:hAnsi="Calibri" w:cs="Calibri"/>
          <w:szCs w:val="24"/>
        </w:rPr>
        <w:t>Savivaldybei</w:t>
      </w:r>
      <w:bookmarkStart w:id="1" w:name="part_69ad053ce7eb431ebcd2de3e515e706c"/>
      <w:bookmarkEnd w:id="1"/>
      <w:r w:rsidR="007F29BF" w:rsidRPr="00697E53">
        <w:rPr>
          <w:rFonts w:ascii="Calibri" w:hAnsi="Calibri" w:cs="Calibri"/>
          <w:szCs w:val="24"/>
        </w:rPr>
        <w:t>.</w:t>
      </w:r>
      <w:r w:rsidR="00D133C1" w:rsidRPr="00697E53">
        <w:rPr>
          <w:rFonts w:ascii="Calibri" w:hAnsi="Calibri" w:cs="Calibri"/>
          <w:szCs w:val="24"/>
        </w:rPr>
        <w:t xml:space="preserve"> </w:t>
      </w:r>
    </w:p>
    <w:p w14:paraId="5BC8BD5C" w14:textId="546FC937" w:rsidR="007F29BF" w:rsidRDefault="007F29BF" w:rsidP="00697E53">
      <w:pPr>
        <w:tabs>
          <w:tab w:val="left" w:pos="426"/>
          <w:tab w:val="left" w:pos="709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5F872FC6" w14:textId="1FB7D194" w:rsidR="009E32C6" w:rsidRDefault="009E32C6" w:rsidP="00697E53">
      <w:pPr>
        <w:tabs>
          <w:tab w:val="left" w:pos="426"/>
          <w:tab w:val="left" w:pos="709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69EFD4C2" w14:textId="77777777" w:rsidR="009E32C6" w:rsidRPr="00697E53" w:rsidRDefault="009E32C6" w:rsidP="00697E53">
      <w:pPr>
        <w:tabs>
          <w:tab w:val="left" w:pos="426"/>
          <w:tab w:val="left" w:pos="709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30CFEEFA" w14:textId="67232B88" w:rsidR="00224E7D" w:rsidRPr="00697E53" w:rsidRDefault="4C53541C" w:rsidP="009E32C6">
      <w:pPr>
        <w:tabs>
          <w:tab w:val="left" w:pos="426"/>
        </w:tabs>
        <w:jc w:val="center"/>
        <w:rPr>
          <w:rFonts w:ascii="Calibri" w:hAnsi="Calibri" w:cs="Calibri"/>
          <w:b/>
          <w:bCs/>
          <w:szCs w:val="24"/>
        </w:rPr>
      </w:pPr>
      <w:r w:rsidRPr="00697E53">
        <w:rPr>
          <w:rFonts w:ascii="Calibri" w:hAnsi="Calibri" w:cs="Calibri"/>
          <w:b/>
          <w:bCs/>
          <w:szCs w:val="24"/>
        </w:rPr>
        <w:t>IV</w:t>
      </w:r>
      <w:r w:rsidR="00224E7D" w:rsidRPr="00697E53">
        <w:rPr>
          <w:rFonts w:ascii="Calibri" w:hAnsi="Calibri" w:cs="Calibri"/>
          <w:b/>
          <w:bCs/>
          <w:szCs w:val="24"/>
        </w:rPr>
        <w:t xml:space="preserve"> SKYRIUS</w:t>
      </w:r>
      <w:r w:rsidR="00BB6DB6" w:rsidRPr="00697E53">
        <w:rPr>
          <w:rFonts w:ascii="Calibri" w:hAnsi="Calibri" w:cs="Calibri"/>
          <w:b/>
          <w:bCs/>
          <w:szCs w:val="24"/>
        </w:rPr>
        <w:t xml:space="preserve"> </w:t>
      </w:r>
    </w:p>
    <w:p w14:paraId="588B6C23" w14:textId="4BA0CBB1" w:rsidR="4C53541C" w:rsidRPr="00697E53" w:rsidRDefault="4C53541C" w:rsidP="009E32C6">
      <w:pPr>
        <w:tabs>
          <w:tab w:val="left" w:pos="426"/>
        </w:tabs>
        <w:jc w:val="center"/>
        <w:rPr>
          <w:rFonts w:ascii="Calibri" w:hAnsi="Calibri" w:cs="Calibri"/>
          <w:b/>
          <w:szCs w:val="24"/>
        </w:rPr>
      </w:pPr>
      <w:r w:rsidRPr="00697E53">
        <w:rPr>
          <w:rFonts w:ascii="Calibri" w:hAnsi="Calibri" w:cs="Calibri"/>
          <w:b/>
          <w:bCs/>
          <w:szCs w:val="24"/>
        </w:rPr>
        <w:t>BAIGIAMOSIOS NUOSTATOS</w:t>
      </w:r>
      <w:r w:rsidR="00BB6DB6" w:rsidRPr="00697E53">
        <w:rPr>
          <w:rFonts w:ascii="Calibri" w:hAnsi="Calibri" w:cs="Calibri"/>
          <w:b/>
          <w:bCs/>
          <w:szCs w:val="24"/>
        </w:rPr>
        <w:t xml:space="preserve"> </w:t>
      </w:r>
    </w:p>
    <w:p w14:paraId="7CFCBFFE" w14:textId="2E1DEC42" w:rsidR="6481F2B0" w:rsidRPr="00697E53" w:rsidRDefault="6481F2B0" w:rsidP="00697E53">
      <w:pPr>
        <w:tabs>
          <w:tab w:val="left" w:pos="426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01068D20" w14:textId="07E0CC1F" w:rsidR="4C53541C" w:rsidRPr="00697E53" w:rsidRDefault="00A11B86" w:rsidP="00697E53">
      <w:pPr>
        <w:tabs>
          <w:tab w:val="left" w:pos="426"/>
          <w:tab w:val="left" w:pos="851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6</w:t>
      </w:r>
      <w:r w:rsidR="4C53541C" w:rsidRPr="00697E53">
        <w:rPr>
          <w:rFonts w:ascii="Calibri" w:hAnsi="Calibri" w:cs="Calibri"/>
          <w:szCs w:val="24"/>
        </w:rPr>
        <w:t>.</w:t>
      </w:r>
      <w:r w:rsidR="00996032" w:rsidRPr="00697E53">
        <w:rPr>
          <w:rFonts w:ascii="Calibri" w:hAnsi="Calibri" w:cs="Calibri"/>
          <w:szCs w:val="24"/>
        </w:rPr>
        <w:t xml:space="preserve"> Darbdaviui</w:t>
      </w:r>
      <w:r w:rsidR="4C53541C" w:rsidRPr="00697E53">
        <w:rPr>
          <w:rFonts w:ascii="Calibri" w:hAnsi="Calibri" w:cs="Calibri"/>
          <w:szCs w:val="24"/>
        </w:rPr>
        <w:t xml:space="preserve"> </w:t>
      </w:r>
      <w:r w:rsidR="00996032" w:rsidRPr="00697E53">
        <w:rPr>
          <w:rFonts w:ascii="Calibri" w:hAnsi="Calibri" w:cs="Calibri"/>
          <w:szCs w:val="24"/>
        </w:rPr>
        <w:t>n</w:t>
      </w:r>
      <w:r w:rsidR="4C53541C" w:rsidRPr="00697E53">
        <w:rPr>
          <w:rFonts w:ascii="Calibri" w:hAnsi="Calibri" w:cs="Calibri"/>
          <w:szCs w:val="24"/>
        </w:rPr>
        <w:t>ekompensuojamos</w:t>
      </w:r>
      <w:r w:rsidR="00996032" w:rsidRPr="00697E53">
        <w:rPr>
          <w:rFonts w:ascii="Calibri" w:hAnsi="Calibri" w:cs="Calibri"/>
          <w:szCs w:val="24"/>
        </w:rPr>
        <w:t xml:space="preserve"> šios</w:t>
      </w:r>
      <w:r w:rsidR="4C53541C" w:rsidRPr="00697E53">
        <w:rPr>
          <w:rFonts w:ascii="Calibri" w:hAnsi="Calibri" w:cs="Calibri"/>
          <w:szCs w:val="24"/>
        </w:rPr>
        <w:t xml:space="preserve"> išlaidos: viršvalandžiai, atostoginiai, nedarbingumas, kompensacijos už nepanaudotas atostogas, už darbą poilsio ir švenčių dienomis.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7A96A382" w14:textId="2E7CFD84" w:rsidR="4C53541C" w:rsidRPr="00697E53" w:rsidRDefault="00A11B86" w:rsidP="00697E53">
      <w:pPr>
        <w:tabs>
          <w:tab w:val="left" w:pos="426"/>
          <w:tab w:val="left" w:pos="709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7</w:t>
      </w:r>
      <w:r w:rsidR="4C53541C" w:rsidRPr="00697E53">
        <w:rPr>
          <w:rFonts w:ascii="Calibri" w:hAnsi="Calibri" w:cs="Calibri"/>
          <w:szCs w:val="24"/>
        </w:rPr>
        <w:t>. Įdarbinant jaun</w:t>
      </w:r>
      <w:r w:rsidR="00224E7D" w:rsidRPr="00697E53">
        <w:rPr>
          <w:rFonts w:ascii="Calibri" w:hAnsi="Calibri" w:cs="Calibri"/>
          <w:szCs w:val="24"/>
        </w:rPr>
        <w:t xml:space="preserve">ą asmenį </w:t>
      </w:r>
      <w:r w:rsidR="4C53541C" w:rsidRPr="00697E53">
        <w:rPr>
          <w:rFonts w:ascii="Calibri" w:hAnsi="Calibri" w:cs="Calibri"/>
          <w:szCs w:val="24"/>
        </w:rPr>
        <w:t>pagal Programą</w:t>
      </w:r>
      <w:r w:rsidR="00996032" w:rsidRPr="00697E53">
        <w:rPr>
          <w:rFonts w:ascii="Calibri" w:hAnsi="Calibri" w:cs="Calibri"/>
          <w:szCs w:val="24"/>
        </w:rPr>
        <w:t>,</w:t>
      </w:r>
      <w:r w:rsidR="4C53541C" w:rsidRPr="00697E53">
        <w:rPr>
          <w:rFonts w:ascii="Calibri" w:hAnsi="Calibri" w:cs="Calibri"/>
          <w:szCs w:val="24"/>
        </w:rPr>
        <w:t xml:space="preserve"> vadovaujamasi Lietuvos Respublikos teisės aktais.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24371767" w14:textId="59B8DD0D" w:rsidR="4C53541C" w:rsidRPr="00697E53" w:rsidRDefault="00A11B86" w:rsidP="00697E53">
      <w:pPr>
        <w:tabs>
          <w:tab w:val="left" w:pos="426"/>
          <w:tab w:val="left" w:pos="709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8</w:t>
      </w:r>
      <w:r w:rsidR="4C53541C" w:rsidRPr="00697E53">
        <w:rPr>
          <w:rFonts w:ascii="Calibri" w:hAnsi="Calibri" w:cs="Calibri"/>
          <w:szCs w:val="24"/>
        </w:rPr>
        <w:t>. Šalys garantuoja Sutarties pagrindu gautos informacijos konfidencialumą.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23A75270" w14:textId="3F99C8C3" w:rsidR="4C53541C" w:rsidRPr="00697E53" w:rsidRDefault="00A11B86" w:rsidP="00697E53">
      <w:pPr>
        <w:tabs>
          <w:tab w:val="left" w:pos="426"/>
          <w:tab w:val="left" w:pos="709"/>
          <w:tab w:val="left" w:pos="1134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9</w:t>
      </w:r>
      <w:r w:rsidR="4C53541C" w:rsidRPr="00697E53">
        <w:rPr>
          <w:rFonts w:ascii="Calibri" w:hAnsi="Calibri" w:cs="Calibri"/>
          <w:szCs w:val="24"/>
        </w:rPr>
        <w:t>.</w:t>
      </w:r>
      <w:r w:rsidR="0088602C" w:rsidRPr="00697E53">
        <w:rPr>
          <w:rFonts w:ascii="Calibri" w:hAnsi="Calibri" w:cs="Calibri"/>
          <w:szCs w:val="24"/>
        </w:rPr>
        <w:t xml:space="preserve"> </w:t>
      </w:r>
      <w:r w:rsidR="4C53541C" w:rsidRPr="00697E53">
        <w:rPr>
          <w:rFonts w:ascii="Calibri" w:hAnsi="Calibri" w:cs="Calibri"/>
          <w:szCs w:val="24"/>
        </w:rPr>
        <w:t xml:space="preserve">Nė viena Sutarties </w:t>
      </w:r>
      <w:r w:rsidR="00996032" w:rsidRPr="00697E53">
        <w:rPr>
          <w:rFonts w:ascii="Calibri" w:hAnsi="Calibri" w:cs="Calibri"/>
          <w:szCs w:val="24"/>
        </w:rPr>
        <w:t>š</w:t>
      </w:r>
      <w:r w:rsidR="4C53541C" w:rsidRPr="00697E53">
        <w:rPr>
          <w:rFonts w:ascii="Calibri" w:hAnsi="Calibri" w:cs="Calibri"/>
          <w:szCs w:val="24"/>
        </w:rPr>
        <w:t>alis neturi teisės perduoti Sutart</w:t>
      </w:r>
      <w:r w:rsidR="00996032" w:rsidRPr="00697E53">
        <w:rPr>
          <w:rFonts w:ascii="Calibri" w:hAnsi="Calibri" w:cs="Calibri"/>
          <w:szCs w:val="24"/>
        </w:rPr>
        <w:t xml:space="preserve">yje </w:t>
      </w:r>
      <w:r w:rsidR="4C53541C" w:rsidRPr="00697E53">
        <w:rPr>
          <w:rFonts w:ascii="Calibri" w:hAnsi="Calibri" w:cs="Calibri"/>
          <w:szCs w:val="24"/>
        </w:rPr>
        <w:t>apibrėžtų teisių ir pareigų tretiesiems asmenims</w:t>
      </w:r>
      <w:r w:rsidR="00224E7D" w:rsidRPr="00697E53">
        <w:rPr>
          <w:rFonts w:ascii="Calibri" w:hAnsi="Calibri" w:cs="Calibri"/>
          <w:szCs w:val="24"/>
        </w:rPr>
        <w:t xml:space="preserve"> be raštiško kitos </w:t>
      </w:r>
      <w:r w:rsidR="00996032" w:rsidRPr="00697E53">
        <w:rPr>
          <w:rFonts w:ascii="Calibri" w:hAnsi="Calibri" w:cs="Calibri"/>
          <w:szCs w:val="24"/>
        </w:rPr>
        <w:t>š</w:t>
      </w:r>
      <w:r w:rsidR="00224E7D" w:rsidRPr="00697E53">
        <w:rPr>
          <w:rFonts w:ascii="Calibri" w:hAnsi="Calibri" w:cs="Calibri"/>
          <w:szCs w:val="24"/>
        </w:rPr>
        <w:t>alies sutikimo</w:t>
      </w:r>
      <w:r w:rsidR="4C53541C" w:rsidRPr="00697E53">
        <w:rPr>
          <w:rFonts w:ascii="Calibri" w:hAnsi="Calibri" w:cs="Calibri"/>
          <w:szCs w:val="24"/>
        </w:rPr>
        <w:t>.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42455D3E" w14:textId="1880A60A" w:rsidR="4C53541C" w:rsidRPr="00697E53" w:rsidRDefault="00A11B86" w:rsidP="00697E53">
      <w:pPr>
        <w:tabs>
          <w:tab w:val="left" w:pos="426"/>
          <w:tab w:val="left" w:pos="709"/>
          <w:tab w:val="left" w:pos="1134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10</w:t>
      </w:r>
      <w:r w:rsidR="4C53541C" w:rsidRPr="00697E53">
        <w:rPr>
          <w:rFonts w:ascii="Calibri" w:hAnsi="Calibri" w:cs="Calibri"/>
          <w:szCs w:val="24"/>
        </w:rPr>
        <w:t>.</w:t>
      </w:r>
      <w:r w:rsidR="0088602C" w:rsidRPr="00697E53">
        <w:rPr>
          <w:rFonts w:ascii="Calibri" w:hAnsi="Calibri" w:cs="Calibri"/>
          <w:szCs w:val="24"/>
        </w:rPr>
        <w:t xml:space="preserve"> </w:t>
      </w:r>
      <w:r w:rsidR="4C53541C" w:rsidRPr="00697E53">
        <w:rPr>
          <w:rFonts w:ascii="Calibri" w:hAnsi="Calibri" w:cs="Calibri"/>
          <w:szCs w:val="24"/>
        </w:rPr>
        <w:t xml:space="preserve">Pasikeitus </w:t>
      </w:r>
      <w:r w:rsidR="00996032" w:rsidRPr="00697E53">
        <w:rPr>
          <w:rFonts w:ascii="Calibri" w:hAnsi="Calibri" w:cs="Calibri"/>
          <w:szCs w:val="24"/>
        </w:rPr>
        <w:t>kurios nors š</w:t>
      </w:r>
      <w:r w:rsidR="4C53541C" w:rsidRPr="00697E53">
        <w:rPr>
          <w:rFonts w:ascii="Calibri" w:hAnsi="Calibri" w:cs="Calibri"/>
          <w:szCs w:val="24"/>
        </w:rPr>
        <w:t>ali</w:t>
      </w:r>
      <w:r w:rsidR="00996032" w:rsidRPr="00697E53">
        <w:rPr>
          <w:rFonts w:ascii="Calibri" w:hAnsi="Calibri" w:cs="Calibri"/>
          <w:szCs w:val="24"/>
        </w:rPr>
        <w:t>es</w:t>
      </w:r>
      <w:r w:rsidR="4C53541C" w:rsidRPr="00697E53">
        <w:rPr>
          <w:rFonts w:ascii="Calibri" w:hAnsi="Calibri" w:cs="Calibri"/>
          <w:szCs w:val="24"/>
        </w:rPr>
        <w:t xml:space="preserve"> adres</w:t>
      </w:r>
      <w:r w:rsidR="00996032" w:rsidRPr="00697E53">
        <w:rPr>
          <w:rFonts w:ascii="Calibri" w:hAnsi="Calibri" w:cs="Calibri"/>
          <w:szCs w:val="24"/>
        </w:rPr>
        <w:t xml:space="preserve">ui </w:t>
      </w:r>
      <w:r w:rsidR="4C53541C" w:rsidRPr="00697E53">
        <w:rPr>
          <w:rFonts w:ascii="Calibri" w:hAnsi="Calibri" w:cs="Calibri"/>
          <w:szCs w:val="24"/>
        </w:rPr>
        <w:t xml:space="preserve">ar banko rekvizitams, </w:t>
      </w:r>
      <w:r w:rsidR="00996032" w:rsidRPr="00697E53">
        <w:rPr>
          <w:rFonts w:ascii="Calibri" w:hAnsi="Calibri" w:cs="Calibri"/>
          <w:szCs w:val="24"/>
        </w:rPr>
        <w:t>š</w:t>
      </w:r>
      <w:r w:rsidR="4C53541C" w:rsidRPr="00697E53">
        <w:rPr>
          <w:rFonts w:ascii="Calibri" w:hAnsi="Calibri" w:cs="Calibri"/>
          <w:szCs w:val="24"/>
        </w:rPr>
        <w:t xml:space="preserve">alis per </w:t>
      </w:r>
      <w:r w:rsidRPr="00697E53">
        <w:rPr>
          <w:rFonts w:ascii="Calibri" w:hAnsi="Calibri" w:cs="Calibri"/>
          <w:szCs w:val="24"/>
        </w:rPr>
        <w:t xml:space="preserve">penkias </w:t>
      </w:r>
      <w:r w:rsidR="4C53541C" w:rsidRPr="00697E53">
        <w:rPr>
          <w:rFonts w:ascii="Calibri" w:hAnsi="Calibri" w:cs="Calibri"/>
          <w:szCs w:val="24"/>
        </w:rPr>
        <w:t xml:space="preserve">kalendorines dienas informuoja apie tai kitas </w:t>
      </w:r>
      <w:r w:rsidR="00996032" w:rsidRPr="00697E53">
        <w:rPr>
          <w:rFonts w:ascii="Calibri" w:hAnsi="Calibri" w:cs="Calibri"/>
          <w:szCs w:val="24"/>
        </w:rPr>
        <w:t>š</w:t>
      </w:r>
      <w:r w:rsidR="4C53541C" w:rsidRPr="00697E53">
        <w:rPr>
          <w:rFonts w:ascii="Calibri" w:hAnsi="Calibri" w:cs="Calibri"/>
          <w:szCs w:val="24"/>
        </w:rPr>
        <w:t xml:space="preserve">alis. </w:t>
      </w:r>
    </w:p>
    <w:p w14:paraId="47F29B28" w14:textId="1CE98F6B" w:rsidR="00BF2545" w:rsidRPr="00697E53" w:rsidRDefault="4C53541C" w:rsidP="00697E53">
      <w:pPr>
        <w:tabs>
          <w:tab w:val="left" w:pos="426"/>
          <w:tab w:val="left" w:pos="709"/>
          <w:tab w:val="left" w:pos="1134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1</w:t>
      </w:r>
      <w:r w:rsidR="00A11B86" w:rsidRPr="00697E53">
        <w:rPr>
          <w:rFonts w:ascii="Calibri" w:hAnsi="Calibri" w:cs="Calibri"/>
          <w:szCs w:val="24"/>
        </w:rPr>
        <w:t>1</w:t>
      </w:r>
      <w:r w:rsidRPr="00697E53">
        <w:rPr>
          <w:rFonts w:ascii="Calibri" w:hAnsi="Calibri" w:cs="Calibri"/>
          <w:szCs w:val="24"/>
        </w:rPr>
        <w:t>.</w:t>
      </w:r>
      <w:r w:rsidR="0088602C" w:rsidRPr="00697E53">
        <w:rPr>
          <w:rFonts w:ascii="Calibri" w:hAnsi="Calibri" w:cs="Calibri"/>
          <w:szCs w:val="24"/>
        </w:rPr>
        <w:t xml:space="preserve"> </w:t>
      </w:r>
      <w:r w:rsidR="00BF2545" w:rsidRPr="00697E53">
        <w:rPr>
          <w:rFonts w:ascii="Calibri" w:hAnsi="Calibri" w:cs="Calibri"/>
          <w:szCs w:val="24"/>
        </w:rPr>
        <w:t>Sutartis gali būti nutraukta, pakeista</w:t>
      </w:r>
      <w:r w:rsidR="0088602C" w:rsidRPr="00697E53">
        <w:rPr>
          <w:rFonts w:ascii="Calibri" w:hAnsi="Calibri" w:cs="Calibri"/>
          <w:szCs w:val="24"/>
        </w:rPr>
        <w:t xml:space="preserve"> ar</w:t>
      </w:r>
      <w:r w:rsidR="00BF2545" w:rsidRPr="00697E53">
        <w:rPr>
          <w:rFonts w:ascii="Calibri" w:hAnsi="Calibri" w:cs="Calibri"/>
          <w:szCs w:val="24"/>
        </w:rPr>
        <w:t xml:space="preserve"> papildyta visų </w:t>
      </w:r>
      <w:r w:rsidR="00996032" w:rsidRPr="00697E53">
        <w:rPr>
          <w:rFonts w:ascii="Calibri" w:hAnsi="Calibri" w:cs="Calibri"/>
          <w:szCs w:val="24"/>
        </w:rPr>
        <w:t>š</w:t>
      </w:r>
      <w:r w:rsidR="00BF2545" w:rsidRPr="00697E53">
        <w:rPr>
          <w:rFonts w:ascii="Calibri" w:hAnsi="Calibri" w:cs="Calibri"/>
          <w:szCs w:val="24"/>
        </w:rPr>
        <w:t>alių raštišku susitarimu.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11B2CBB9" w14:textId="19559739" w:rsidR="00425BC1" w:rsidRPr="00697E53" w:rsidRDefault="00BF2545" w:rsidP="00697E53">
      <w:pPr>
        <w:tabs>
          <w:tab w:val="left" w:pos="426"/>
          <w:tab w:val="left" w:pos="709"/>
          <w:tab w:val="left" w:pos="1134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1</w:t>
      </w:r>
      <w:r w:rsidR="00A11B86" w:rsidRPr="00697E53">
        <w:rPr>
          <w:rFonts w:ascii="Calibri" w:hAnsi="Calibri" w:cs="Calibri"/>
          <w:szCs w:val="24"/>
        </w:rPr>
        <w:t>2</w:t>
      </w:r>
      <w:r w:rsidRPr="00697E53">
        <w:rPr>
          <w:rFonts w:ascii="Calibri" w:hAnsi="Calibri" w:cs="Calibri"/>
          <w:szCs w:val="24"/>
        </w:rPr>
        <w:t xml:space="preserve">. </w:t>
      </w:r>
      <w:r w:rsidR="4C53541C" w:rsidRPr="00697E53">
        <w:rPr>
          <w:rFonts w:ascii="Calibri" w:hAnsi="Calibri" w:cs="Calibri"/>
          <w:szCs w:val="24"/>
        </w:rPr>
        <w:t>Sutartis sudaryta lietuvių kalba</w:t>
      </w:r>
      <w:r w:rsidR="0088602C" w:rsidRPr="00697E53">
        <w:rPr>
          <w:rFonts w:ascii="Calibri" w:hAnsi="Calibri" w:cs="Calibri"/>
          <w:szCs w:val="24"/>
        </w:rPr>
        <w:t xml:space="preserve"> </w:t>
      </w:r>
      <w:r w:rsidR="4C53541C" w:rsidRPr="00697E53">
        <w:rPr>
          <w:rFonts w:ascii="Calibri" w:hAnsi="Calibri" w:cs="Calibri"/>
          <w:szCs w:val="24"/>
        </w:rPr>
        <w:t>trimis egzemplioriais, turinčiais vienodą teisinę galią.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4CEC1005" w14:textId="3B3B318C" w:rsidR="4C53541C" w:rsidRPr="00697E53" w:rsidRDefault="4C53541C" w:rsidP="00697E53">
      <w:pPr>
        <w:tabs>
          <w:tab w:val="left" w:pos="426"/>
          <w:tab w:val="left" w:pos="851"/>
          <w:tab w:val="left" w:pos="1134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1</w:t>
      </w:r>
      <w:r w:rsidR="00A11B86" w:rsidRPr="00697E53">
        <w:rPr>
          <w:rFonts w:ascii="Calibri" w:hAnsi="Calibri" w:cs="Calibri"/>
          <w:szCs w:val="24"/>
        </w:rPr>
        <w:t>3</w:t>
      </w:r>
      <w:r w:rsidRPr="00697E53">
        <w:rPr>
          <w:rFonts w:ascii="Calibri" w:hAnsi="Calibri" w:cs="Calibri"/>
          <w:szCs w:val="24"/>
        </w:rPr>
        <w:t>.</w:t>
      </w:r>
      <w:r w:rsidR="0088602C" w:rsidRPr="00697E53">
        <w:rPr>
          <w:rFonts w:ascii="Calibri" w:hAnsi="Calibri" w:cs="Calibri"/>
          <w:szCs w:val="24"/>
        </w:rPr>
        <w:t xml:space="preserve"> </w:t>
      </w:r>
      <w:r w:rsidR="00425BC1" w:rsidRPr="00697E53">
        <w:rPr>
          <w:rFonts w:ascii="Calibri" w:hAnsi="Calibri" w:cs="Calibri"/>
          <w:szCs w:val="24"/>
        </w:rPr>
        <w:t xml:space="preserve">Ginčai, kilę tarp šalių dėl Sutarties sąlygų ar kitų su Sutartimi susijusių teisinių santykių arba ryšių su jais, sprendžiami </w:t>
      </w:r>
      <w:r w:rsidR="00996032" w:rsidRPr="00697E53">
        <w:rPr>
          <w:rFonts w:ascii="Calibri" w:hAnsi="Calibri" w:cs="Calibri"/>
          <w:szCs w:val="24"/>
        </w:rPr>
        <w:t>š</w:t>
      </w:r>
      <w:r w:rsidR="00425BC1" w:rsidRPr="00697E53">
        <w:rPr>
          <w:rFonts w:ascii="Calibri" w:hAnsi="Calibri" w:cs="Calibri"/>
          <w:szCs w:val="24"/>
        </w:rPr>
        <w:t xml:space="preserve">alių susitarimu, o </w:t>
      </w:r>
      <w:r w:rsidR="00996032" w:rsidRPr="00697E53">
        <w:rPr>
          <w:rFonts w:ascii="Calibri" w:hAnsi="Calibri" w:cs="Calibri"/>
          <w:szCs w:val="24"/>
        </w:rPr>
        <w:t>š</w:t>
      </w:r>
      <w:r w:rsidR="00425BC1" w:rsidRPr="00697E53">
        <w:rPr>
          <w:rFonts w:ascii="Calibri" w:hAnsi="Calibri" w:cs="Calibri"/>
          <w:szCs w:val="24"/>
        </w:rPr>
        <w:t>alims nesutarus</w:t>
      </w:r>
      <w:r w:rsidR="00996032" w:rsidRPr="00697E53">
        <w:rPr>
          <w:rFonts w:ascii="Calibri" w:hAnsi="Calibri" w:cs="Calibri"/>
          <w:szCs w:val="24"/>
        </w:rPr>
        <w:t xml:space="preserve"> – </w:t>
      </w:r>
      <w:r w:rsidR="00425BC1" w:rsidRPr="00697E53">
        <w:rPr>
          <w:rFonts w:ascii="Calibri" w:hAnsi="Calibri" w:cs="Calibri"/>
          <w:szCs w:val="24"/>
        </w:rPr>
        <w:t>Lietuvos Respublikos įstatymų nustatyta tvarka.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3497B584" w14:textId="31B25C78" w:rsidR="4C53541C" w:rsidRPr="00697E53" w:rsidRDefault="4C53541C" w:rsidP="00697E53">
      <w:pPr>
        <w:tabs>
          <w:tab w:val="left" w:pos="426"/>
          <w:tab w:val="left" w:pos="709"/>
          <w:tab w:val="left" w:pos="851"/>
          <w:tab w:val="left" w:pos="1134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1</w:t>
      </w:r>
      <w:r w:rsidR="00A11B86" w:rsidRPr="00697E53">
        <w:rPr>
          <w:rFonts w:ascii="Calibri" w:hAnsi="Calibri" w:cs="Calibri"/>
          <w:szCs w:val="24"/>
        </w:rPr>
        <w:t>4</w:t>
      </w:r>
      <w:r w:rsidRPr="00697E53">
        <w:rPr>
          <w:rFonts w:ascii="Calibri" w:hAnsi="Calibri" w:cs="Calibri"/>
          <w:szCs w:val="24"/>
        </w:rPr>
        <w:t>.</w:t>
      </w:r>
      <w:r w:rsidR="00996032" w:rsidRPr="00697E53">
        <w:rPr>
          <w:rFonts w:ascii="Calibri" w:hAnsi="Calibri" w:cs="Calibri"/>
          <w:szCs w:val="24"/>
        </w:rPr>
        <w:t xml:space="preserve"> </w:t>
      </w:r>
      <w:r w:rsidRPr="00697E53">
        <w:rPr>
          <w:rFonts w:ascii="Calibri" w:hAnsi="Calibri" w:cs="Calibri"/>
          <w:szCs w:val="24"/>
        </w:rPr>
        <w:t>Sutartis įsigalioja nuo jos pasirašymo dienos ir galioja iki sutartinių įsipareigojimų įvykdymo dienos.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p w14:paraId="7E1B862C" w14:textId="7078E97D" w:rsidR="00E9469A" w:rsidRPr="00697E53" w:rsidRDefault="00E9469A" w:rsidP="00697E53">
      <w:pPr>
        <w:tabs>
          <w:tab w:val="left" w:pos="426"/>
          <w:tab w:val="left" w:pos="709"/>
          <w:tab w:val="left" w:pos="851"/>
          <w:tab w:val="left" w:pos="1134"/>
        </w:tabs>
        <w:spacing w:line="320" w:lineRule="atLeast"/>
        <w:ind w:firstLine="851"/>
        <w:jc w:val="both"/>
        <w:rPr>
          <w:rFonts w:ascii="Calibri" w:hAnsi="Calibri" w:cs="Calibri"/>
          <w:szCs w:val="24"/>
        </w:rPr>
      </w:pPr>
      <w:bookmarkStart w:id="2" w:name="_Hlk228802368"/>
      <w:r w:rsidRPr="00697E53">
        <w:rPr>
          <w:rFonts w:ascii="Calibri" w:hAnsi="Calibri" w:cs="Calibri"/>
          <w:szCs w:val="24"/>
        </w:rPr>
        <w:t xml:space="preserve">15. Kompensacija darbdaviui </w:t>
      </w:r>
      <w:r w:rsidR="00D133C1" w:rsidRPr="00697E53">
        <w:rPr>
          <w:rFonts w:ascii="Calibri" w:hAnsi="Calibri" w:cs="Calibri"/>
          <w:szCs w:val="24"/>
        </w:rPr>
        <w:t>su</w:t>
      </w:r>
      <w:r w:rsidRPr="00697E53">
        <w:rPr>
          <w:rFonts w:ascii="Calibri" w:hAnsi="Calibri" w:cs="Calibri"/>
          <w:szCs w:val="24"/>
        </w:rPr>
        <w:t>mokama</w:t>
      </w:r>
      <w:r w:rsidR="00D133C1" w:rsidRPr="00697E53">
        <w:rPr>
          <w:rFonts w:ascii="Calibri" w:hAnsi="Calibri" w:cs="Calibri"/>
          <w:szCs w:val="24"/>
        </w:rPr>
        <w:t xml:space="preserve"> </w:t>
      </w:r>
      <w:r w:rsidRPr="00697E53">
        <w:rPr>
          <w:rFonts w:ascii="Calibri" w:hAnsi="Calibri" w:cs="Calibri"/>
          <w:szCs w:val="24"/>
        </w:rPr>
        <w:t>pervedant Savivaldybės lėšas į Sutarties rekvizituose nurodytą darbdavio banko sąskaitą.</w:t>
      </w:r>
      <w:r w:rsidR="00D133C1" w:rsidRPr="00697E53">
        <w:rPr>
          <w:rFonts w:ascii="Calibri" w:hAnsi="Calibri" w:cs="Calibri"/>
          <w:szCs w:val="24"/>
        </w:rPr>
        <w:t xml:space="preserve"> </w:t>
      </w:r>
    </w:p>
    <w:bookmarkEnd w:id="2"/>
    <w:p w14:paraId="38C8BC48" w14:textId="4F1E3E2E" w:rsidR="6481F2B0" w:rsidRPr="00697E53" w:rsidRDefault="6481F2B0" w:rsidP="00697E53">
      <w:pPr>
        <w:tabs>
          <w:tab w:val="left" w:pos="426"/>
          <w:tab w:val="left" w:pos="709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7C5C6C03" w14:textId="3ECE4909" w:rsidR="00BF2545" w:rsidRPr="00697E53" w:rsidRDefault="4C53541C" w:rsidP="00BB2F1C">
      <w:pPr>
        <w:tabs>
          <w:tab w:val="left" w:pos="426"/>
        </w:tabs>
        <w:jc w:val="center"/>
        <w:rPr>
          <w:rFonts w:ascii="Calibri" w:hAnsi="Calibri" w:cs="Calibri"/>
          <w:b/>
          <w:bCs/>
          <w:szCs w:val="24"/>
        </w:rPr>
      </w:pPr>
      <w:r w:rsidRPr="00697E53">
        <w:rPr>
          <w:rFonts w:ascii="Calibri" w:hAnsi="Calibri" w:cs="Calibri"/>
          <w:b/>
          <w:bCs/>
          <w:szCs w:val="24"/>
        </w:rPr>
        <w:t>V</w:t>
      </w:r>
      <w:r w:rsidR="00BF2545" w:rsidRPr="00697E53">
        <w:rPr>
          <w:rFonts w:ascii="Calibri" w:hAnsi="Calibri" w:cs="Calibri"/>
          <w:b/>
          <w:bCs/>
          <w:szCs w:val="24"/>
        </w:rPr>
        <w:t xml:space="preserve"> SKYRIUS</w:t>
      </w:r>
      <w:r w:rsidR="00BB6DB6" w:rsidRPr="00697E53">
        <w:rPr>
          <w:rFonts w:ascii="Calibri" w:hAnsi="Calibri" w:cs="Calibri"/>
          <w:b/>
          <w:bCs/>
          <w:szCs w:val="24"/>
        </w:rPr>
        <w:t xml:space="preserve"> </w:t>
      </w:r>
    </w:p>
    <w:p w14:paraId="6A9525D9" w14:textId="08128C82" w:rsidR="4C53541C" w:rsidRDefault="4C53541C" w:rsidP="00BB2F1C">
      <w:pPr>
        <w:tabs>
          <w:tab w:val="left" w:pos="426"/>
        </w:tabs>
        <w:jc w:val="center"/>
        <w:rPr>
          <w:rFonts w:ascii="Calibri" w:hAnsi="Calibri" w:cs="Calibri"/>
          <w:b/>
          <w:bCs/>
          <w:szCs w:val="24"/>
        </w:rPr>
      </w:pPr>
      <w:r w:rsidRPr="00697E53">
        <w:rPr>
          <w:rFonts w:ascii="Calibri" w:hAnsi="Calibri" w:cs="Calibri"/>
          <w:b/>
          <w:bCs/>
          <w:szCs w:val="24"/>
        </w:rPr>
        <w:t>ŠALIŲ ADRESAI IR REKVIZITAI</w:t>
      </w:r>
      <w:r w:rsidR="00BB6DB6" w:rsidRPr="00697E53">
        <w:rPr>
          <w:rFonts w:ascii="Calibri" w:hAnsi="Calibri" w:cs="Calibri"/>
          <w:b/>
          <w:bCs/>
          <w:szCs w:val="24"/>
        </w:rPr>
        <w:t xml:space="preserve"> </w:t>
      </w:r>
    </w:p>
    <w:p w14:paraId="4AA50190" w14:textId="77777777" w:rsidR="009E32C6" w:rsidRPr="009E32C6" w:rsidRDefault="009E32C6" w:rsidP="00BB2F1C">
      <w:pPr>
        <w:tabs>
          <w:tab w:val="left" w:pos="426"/>
        </w:tabs>
        <w:jc w:val="center"/>
        <w:rPr>
          <w:rFonts w:ascii="Calibri" w:hAnsi="Calibri" w:cs="Calibri"/>
          <w:bCs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94"/>
        <w:gridCol w:w="2977"/>
        <w:gridCol w:w="3229"/>
      </w:tblGrid>
      <w:tr w:rsidR="001D7DFD" w:rsidRPr="00697E53" w14:paraId="767691A6" w14:textId="23495903" w:rsidTr="00697E53">
        <w:trPr>
          <w:trHeight w:val="413"/>
          <w:jc w:val="center"/>
        </w:trPr>
        <w:tc>
          <w:tcPr>
            <w:tcW w:w="3394" w:type="dxa"/>
            <w:tcMar>
              <w:left w:w="105" w:type="dxa"/>
              <w:right w:w="105" w:type="dxa"/>
            </w:tcMar>
          </w:tcPr>
          <w:p w14:paraId="03C3E8A4" w14:textId="636BCB26" w:rsidR="6481F2B0" w:rsidRPr="00697E53" w:rsidRDefault="00BF2545" w:rsidP="00697E53">
            <w:pPr>
              <w:spacing w:line="320" w:lineRule="atLeast"/>
              <w:rPr>
                <w:rFonts w:ascii="Calibri" w:hAnsi="Calibri" w:cs="Calibri"/>
                <w:b/>
                <w:szCs w:val="24"/>
              </w:rPr>
            </w:pPr>
            <w:r w:rsidRPr="00697E53">
              <w:rPr>
                <w:rFonts w:ascii="Calibri" w:hAnsi="Calibri" w:cs="Calibri"/>
                <w:b/>
                <w:bCs/>
                <w:szCs w:val="24"/>
              </w:rPr>
              <w:t>Kauno</w:t>
            </w:r>
            <w:r w:rsidR="6481F2B0" w:rsidRPr="00697E53">
              <w:rPr>
                <w:rFonts w:ascii="Calibri" w:hAnsi="Calibri" w:cs="Calibri"/>
                <w:b/>
                <w:bCs/>
                <w:szCs w:val="24"/>
              </w:rPr>
              <w:t xml:space="preserve"> miesto savivaldybės administracija</w:t>
            </w:r>
            <w:r w:rsidR="00BB6DB6" w:rsidRPr="00697E53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67639345" w14:textId="55C3C016" w:rsidR="6481F2B0" w:rsidRPr="00697E53" w:rsidRDefault="6481F2B0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 xml:space="preserve">Kodas </w:t>
            </w:r>
            <w:r w:rsidR="004B3B03" w:rsidRPr="00697E53">
              <w:rPr>
                <w:rFonts w:ascii="Calibri" w:hAnsi="Calibri" w:cs="Calibri"/>
                <w:szCs w:val="24"/>
                <w:lang w:eastAsia="lt-LT"/>
              </w:rPr>
              <w:t>188764867</w:t>
            </w:r>
            <w:r w:rsidR="00BB6DB6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66516099" w14:textId="5C928847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Laisvės al. 96, 44251 Kaunas</w:t>
            </w:r>
            <w:r w:rsidR="00BB6DB6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5757FFF3" w14:textId="626246B7" w:rsidR="00DC494D" w:rsidRPr="00980124" w:rsidRDefault="00DC494D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  <w:r w:rsidRPr="00980124">
              <w:rPr>
                <w:rFonts w:ascii="Calibri" w:hAnsi="Calibri" w:cs="Calibri"/>
                <w:szCs w:val="24"/>
              </w:rPr>
              <w:t xml:space="preserve">Sąsk. Nr. </w:t>
            </w:r>
          </w:p>
          <w:p w14:paraId="61900F61" w14:textId="77777777" w:rsidR="00DC494D" w:rsidRPr="00980124" w:rsidRDefault="00DC494D" w:rsidP="00DC494D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980124">
              <w:rPr>
                <w:rFonts w:ascii="Calibri" w:hAnsi="Calibri" w:cs="Calibri"/>
                <w:szCs w:val="24"/>
                <w:lang w:eastAsia="lt-LT"/>
              </w:rPr>
              <w:t>[</w:t>
            </w:r>
            <w:r w:rsidRPr="00980124">
              <w:rPr>
                <w:rFonts w:ascii="Calibri" w:hAnsi="Calibri" w:cs="Calibri"/>
                <w:i/>
                <w:szCs w:val="24"/>
                <w:lang w:eastAsia="lt-LT"/>
              </w:rPr>
              <w:t>Bankas</w:t>
            </w:r>
            <w:r w:rsidRPr="00980124">
              <w:rPr>
                <w:rFonts w:ascii="Calibri" w:hAnsi="Calibri" w:cs="Calibri"/>
                <w:szCs w:val="24"/>
                <w:lang w:eastAsia="lt-LT"/>
              </w:rPr>
              <w:t xml:space="preserve">] </w:t>
            </w:r>
          </w:p>
          <w:p w14:paraId="4640F909" w14:textId="4E2BDA9F" w:rsidR="004B3B03" w:rsidRPr="00980124" w:rsidRDefault="00DC494D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  <w:r w:rsidRPr="00980124">
              <w:rPr>
                <w:rFonts w:ascii="Calibri" w:hAnsi="Calibri" w:cs="Calibri"/>
                <w:szCs w:val="24"/>
              </w:rPr>
              <w:t>Banko kodas</w:t>
            </w:r>
          </w:p>
          <w:p w14:paraId="74561850" w14:textId="4C9A8CB7" w:rsidR="004B3B03" w:rsidRPr="00980124" w:rsidRDefault="00DC494D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  <w:r w:rsidRPr="00980124">
              <w:rPr>
                <w:rFonts w:ascii="Calibri" w:hAnsi="Calibri" w:cs="Calibri"/>
                <w:szCs w:val="24"/>
              </w:rPr>
              <w:t>Tel.</w:t>
            </w:r>
          </w:p>
          <w:p w14:paraId="09D87AFB" w14:textId="63791EBA" w:rsidR="00981955" w:rsidRPr="00980124" w:rsidRDefault="00DC494D" w:rsidP="00DC494D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  <w:r w:rsidRPr="00980124">
              <w:rPr>
                <w:rFonts w:ascii="Calibri" w:hAnsi="Calibri" w:cs="Calibri"/>
                <w:szCs w:val="24"/>
              </w:rPr>
              <w:t xml:space="preserve">El. p. </w:t>
            </w:r>
          </w:p>
          <w:p w14:paraId="6CBBC3E2" w14:textId="77777777" w:rsidR="00DC494D" w:rsidRPr="00697E53" w:rsidRDefault="00DC494D" w:rsidP="00DC494D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</w:p>
          <w:p w14:paraId="4ECAD061" w14:textId="77777777" w:rsidR="00E33D95" w:rsidRPr="00697E53" w:rsidRDefault="00E33D95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</w:p>
          <w:p w14:paraId="06F85770" w14:textId="3EDA8294" w:rsidR="6481F2B0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__________________________</w:t>
            </w:r>
            <w:r w:rsidR="00BB6DB6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53C074FC" w14:textId="11C71885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(atstovaujančio asmens pareigos)</w:t>
            </w:r>
            <w:r w:rsidR="00BB6DB6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3FF243DC" w14:textId="438593DA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__________________________</w:t>
            </w:r>
            <w:r w:rsidR="00E33D95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4BF4C582" w14:textId="78A717C2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(parašas)</w:t>
            </w:r>
            <w:r w:rsidR="00E33D95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1BD86918" w14:textId="6EA4F2D5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__________________________</w:t>
            </w:r>
            <w:r w:rsidR="00E33D95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5A666FEE" w14:textId="1E034F69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(vardas ir pavardė)</w:t>
            </w:r>
          </w:p>
        </w:tc>
        <w:tc>
          <w:tcPr>
            <w:tcW w:w="2977" w:type="dxa"/>
            <w:tcMar>
              <w:left w:w="105" w:type="dxa"/>
              <w:right w:w="105" w:type="dxa"/>
            </w:tcMar>
          </w:tcPr>
          <w:p w14:paraId="6D453D83" w14:textId="2E0F8872" w:rsidR="6481F2B0" w:rsidRPr="00697E53" w:rsidRDefault="6481F2B0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b/>
                <w:szCs w:val="24"/>
              </w:rPr>
            </w:pPr>
            <w:r w:rsidRPr="00697E53">
              <w:rPr>
                <w:rFonts w:ascii="Calibri" w:hAnsi="Calibri" w:cs="Calibri"/>
                <w:b/>
                <w:bCs/>
                <w:szCs w:val="24"/>
              </w:rPr>
              <w:t>Įdarbinamas</w:t>
            </w:r>
            <w:r w:rsidR="00380F01" w:rsidRPr="00697E53">
              <w:rPr>
                <w:rFonts w:ascii="Calibri" w:hAnsi="Calibri" w:cs="Calibri"/>
                <w:b/>
                <w:bCs/>
                <w:szCs w:val="24"/>
              </w:rPr>
              <w:t>is</w:t>
            </w:r>
            <w:r w:rsidR="00BB6DB6" w:rsidRPr="00697E53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50752619" w14:textId="0F9F5A62" w:rsidR="6481F2B0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[</w:t>
            </w:r>
            <w:r w:rsidR="6481F2B0" w:rsidRPr="00697E53">
              <w:rPr>
                <w:rFonts w:ascii="Calibri" w:hAnsi="Calibri" w:cs="Calibri"/>
                <w:i/>
                <w:iCs/>
                <w:szCs w:val="24"/>
              </w:rPr>
              <w:t>Vardas, pavardė</w:t>
            </w:r>
            <w:r w:rsidRPr="00697E53">
              <w:rPr>
                <w:rFonts w:ascii="Calibri" w:hAnsi="Calibri" w:cs="Calibri"/>
                <w:szCs w:val="24"/>
              </w:rPr>
              <w:t>]</w:t>
            </w:r>
            <w:r w:rsidR="00BB6DB6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70AEE100" w14:textId="32D6846C" w:rsidR="6481F2B0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[</w:t>
            </w:r>
            <w:r w:rsidR="6481F2B0" w:rsidRPr="00697E53">
              <w:rPr>
                <w:rFonts w:ascii="Calibri" w:hAnsi="Calibri" w:cs="Calibri"/>
                <w:i/>
                <w:iCs/>
                <w:szCs w:val="24"/>
              </w:rPr>
              <w:t>Gimimo data</w:t>
            </w:r>
            <w:r w:rsidRPr="00697E53">
              <w:rPr>
                <w:rFonts w:ascii="Calibri" w:hAnsi="Calibri" w:cs="Calibri"/>
                <w:szCs w:val="24"/>
              </w:rPr>
              <w:t>]</w:t>
            </w:r>
            <w:r w:rsidR="00BB6DB6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1F56F3AC" w14:textId="3FB88949" w:rsidR="6481F2B0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[</w:t>
            </w:r>
            <w:r w:rsidR="6481F2B0" w:rsidRPr="00697E53">
              <w:rPr>
                <w:rFonts w:ascii="Calibri" w:hAnsi="Calibri" w:cs="Calibri"/>
                <w:i/>
                <w:iCs/>
                <w:szCs w:val="24"/>
              </w:rPr>
              <w:t>Adresas</w:t>
            </w:r>
            <w:r w:rsidRPr="00697E53">
              <w:rPr>
                <w:rFonts w:ascii="Calibri" w:hAnsi="Calibri" w:cs="Calibri"/>
                <w:szCs w:val="24"/>
              </w:rPr>
              <w:t>]</w:t>
            </w:r>
            <w:r w:rsidR="00BB6DB6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1510BCB2" w14:textId="2CE5D165" w:rsidR="004B3B03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Tel.</w:t>
            </w:r>
            <w:r w:rsidR="00BB6DB6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357904AC" w14:textId="42D5A78D" w:rsidR="6481F2B0" w:rsidRPr="00697E53" w:rsidRDefault="6481F2B0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El. p</w:t>
            </w:r>
            <w:r w:rsidR="004B3B03" w:rsidRPr="00697E53">
              <w:rPr>
                <w:rFonts w:ascii="Calibri" w:hAnsi="Calibri" w:cs="Calibri"/>
                <w:szCs w:val="24"/>
              </w:rPr>
              <w:t>.</w:t>
            </w:r>
            <w:r w:rsidR="00BB6DB6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2AD6AF1D" w14:textId="14820B34" w:rsidR="6481F2B0" w:rsidRPr="00697E53" w:rsidRDefault="6481F2B0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</w:p>
          <w:p w14:paraId="27389769" w14:textId="77777777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</w:p>
          <w:p w14:paraId="6DB08FD2" w14:textId="3688A561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</w:p>
          <w:p w14:paraId="333D4E89" w14:textId="77777777" w:rsidR="00E33D95" w:rsidRPr="00697E53" w:rsidRDefault="00E33D95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</w:p>
          <w:p w14:paraId="505D2FCD" w14:textId="77777777" w:rsidR="00981955" w:rsidRPr="00697E53" w:rsidRDefault="00981955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</w:p>
          <w:p w14:paraId="772A6416" w14:textId="1F68D93D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______________________</w:t>
            </w:r>
            <w:r w:rsidR="00BB6DB6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6A864F39" w14:textId="401B2A71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(atstovaujančio asmens pareigos)</w:t>
            </w:r>
            <w:r w:rsidR="00E33D95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5D4F32F8" w14:textId="4FC995EA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______________________</w:t>
            </w:r>
            <w:r w:rsidR="00E33D95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42632A69" w14:textId="16B91EC2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(parašas)</w:t>
            </w:r>
            <w:r w:rsidR="00E33D95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60009FAA" w14:textId="0F8DC0A9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______________________</w:t>
            </w:r>
            <w:r w:rsidR="00E33D95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161F81C5" w14:textId="12FA1FE4" w:rsidR="6481F2B0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(vardas ir pavardė)</w:t>
            </w:r>
          </w:p>
        </w:tc>
        <w:tc>
          <w:tcPr>
            <w:tcW w:w="3229" w:type="dxa"/>
            <w:tcMar>
              <w:left w:w="105" w:type="dxa"/>
              <w:right w:w="105" w:type="dxa"/>
            </w:tcMar>
          </w:tcPr>
          <w:p w14:paraId="6E7280E5" w14:textId="4CB4C16D" w:rsidR="6481F2B0" w:rsidRPr="00697E53" w:rsidRDefault="6481F2B0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b/>
                <w:szCs w:val="24"/>
              </w:rPr>
            </w:pPr>
            <w:r w:rsidRPr="00697E53">
              <w:rPr>
                <w:rFonts w:ascii="Calibri" w:hAnsi="Calibri" w:cs="Calibri"/>
                <w:b/>
                <w:bCs/>
                <w:szCs w:val="24"/>
              </w:rPr>
              <w:t xml:space="preserve">Darbdavys </w:t>
            </w:r>
          </w:p>
          <w:p w14:paraId="6C7FFFE9" w14:textId="549AB17F" w:rsidR="004B3B03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[</w:t>
            </w:r>
            <w:r w:rsidRPr="00697E53">
              <w:rPr>
                <w:rFonts w:ascii="Calibri" w:hAnsi="Calibri" w:cs="Calibri"/>
                <w:i/>
                <w:iCs/>
                <w:szCs w:val="24"/>
              </w:rPr>
              <w:t>Juridinio</w:t>
            </w:r>
            <w:r w:rsidR="00BB6DB6" w:rsidRPr="00697E53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r w:rsidRPr="00697E53">
              <w:rPr>
                <w:rFonts w:ascii="Calibri" w:hAnsi="Calibri" w:cs="Calibri"/>
                <w:i/>
                <w:iCs/>
                <w:szCs w:val="24"/>
              </w:rPr>
              <w:t>asmens pavadinimas</w:t>
            </w:r>
            <w:r w:rsidR="004C1C11" w:rsidRPr="00697E53">
              <w:rPr>
                <w:rFonts w:ascii="Calibri" w:hAnsi="Calibri" w:cs="Calibri"/>
                <w:i/>
                <w:iCs/>
                <w:szCs w:val="24"/>
              </w:rPr>
              <w:t xml:space="preserve"> ar</w:t>
            </w:r>
            <w:r w:rsidR="00D133C1" w:rsidRPr="00697E53">
              <w:rPr>
                <w:rFonts w:ascii="Calibri" w:hAnsi="Calibri" w:cs="Calibri"/>
                <w:i/>
                <w:iCs/>
                <w:szCs w:val="24"/>
              </w:rPr>
              <w:t>ba</w:t>
            </w:r>
            <w:r w:rsidR="004C1C11" w:rsidRPr="00697E53">
              <w:rPr>
                <w:rFonts w:ascii="Calibri" w:hAnsi="Calibri" w:cs="Calibri"/>
                <w:i/>
                <w:iCs/>
                <w:szCs w:val="24"/>
              </w:rPr>
              <w:t xml:space="preserve"> fizinio asmens vardas ir pavardė</w:t>
            </w:r>
            <w:r w:rsidRPr="00697E53">
              <w:rPr>
                <w:rFonts w:ascii="Calibri" w:hAnsi="Calibri" w:cs="Calibri"/>
                <w:szCs w:val="24"/>
              </w:rPr>
              <w:t xml:space="preserve">] </w:t>
            </w:r>
          </w:p>
          <w:p w14:paraId="577F191E" w14:textId="35E886AA" w:rsidR="6481F2B0" w:rsidRPr="00697E53" w:rsidRDefault="6481F2B0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Kodas</w:t>
            </w:r>
            <w:r w:rsidR="00D133C1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3D9AE06B" w14:textId="77777777" w:rsidR="004B3B03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[</w:t>
            </w:r>
            <w:r w:rsidRPr="00697E53">
              <w:rPr>
                <w:rFonts w:ascii="Calibri" w:hAnsi="Calibri" w:cs="Calibri"/>
                <w:i/>
                <w:szCs w:val="24"/>
                <w:lang w:eastAsia="lt-LT"/>
              </w:rPr>
              <w:t>Adresas</w:t>
            </w:r>
            <w:r w:rsidRPr="00697E53">
              <w:rPr>
                <w:rFonts w:ascii="Calibri" w:hAnsi="Calibri" w:cs="Calibri"/>
                <w:szCs w:val="24"/>
                <w:lang w:eastAsia="lt-LT"/>
              </w:rPr>
              <w:t xml:space="preserve">] </w:t>
            </w:r>
          </w:p>
          <w:p w14:paraId="7B509FA4" w14:textId="43F8069F" w:rsidR="004B3B03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Sąsk. Nr.</w:t>
            </w:r>
            <w:r w:rsidR="00BB6DB6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3E896C5D" w14:textId="53A81AC5" w:rsidR="004B3B03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[</w:t>
            </w:r>
            <w:r w:rsidRPr="00697E53">
              <w:rPr>
                <w:rFonts w:ascii="Calibri" w:hAnsi="Calibri" w:cs="Calibri"/>
                <w:i/>
                <w:szCs w:val="24"/>
                <w:lang w:eastAsia="lt-LT"/>
              </w:rPr>
              <w:t>Bankas</w:t>
            </w:r>
            <w:r w:rsidRPr="00697E53">
              <w:rPr>
                <w:rFonts w:ascii="Calibri" w:hAnsi="Calibri" w:cs="Calibri"/>
                <w:szCs w:val="24"/>
                <w:lang w:eastAsia="lt-LT"/>
              </w:rPr>
              <w:t>]</w:t>
            </w:r>
            <w:r w:rsidR="00BB6DB6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5EDF319A" w14:textId="58832A99" w:rsidR="004B3B03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Banko kodas</w:t>
            </w:r>
            <w:r w:rsidR="00BB6DB6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07D7394D" w14:textId="77777777" w:rsidR="00E33D95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Tel.</w:t>
            </w:r>
            <w:r w:rsidR="00BB6DB6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7B294F93" w14:textId="5D741551" w:rsidR="004B3B03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El. p.</w:t>
            </w:r>
            <w:r w:rsidR="00BB6DB6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0148D40D" w14:textId="4AE47C37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________________________</w:t>
            </w:r>
            <w:r w:rsidR="00BB6DB6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61FB99DD" w14:textId="446EA70E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(atstovaujančio asmens pareigos)</w:t>
            </w:r>
            <w:r w:rsidR="00BB6DB6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242BB538" w14:textId="2F690D11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</w:rPr>
              <w:t>________________________</w:t>
            </w:r>
            <w:r w:rsidR="00E33D95" w:rsidRPr="00697E53">
              <w:rPr>
                <w:rFonts w:ascii="Calibri" w:hAnsi="Calibri" w:cs="Calibri"/>
                <w:szCs w:val="24"/>
              </w:rPr>
              <w:t xml:space="preserve"> </w:t>
            </w:r>
          </w:p>
          <w:p w14:paraId="3BD3E69B" w14:textId="0B98B667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(parašas)</w:t>
            </w:r>
            <w:r w:rsidR="00E33D95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5786EFA3" w14:textId="04FF1E9E" w:rsidR="004B3B03" w:rsidRPr="00697E53" w:rsidRDefault="004B3B03" w:rsidP="00697E53">
            <w:pPr>
              <w:spacing w:line="320" w:lineRule="atLeast"/>
              <w:rPr>
                <w:rFonts w:ascii="Calibri" w:hAnsi="Calibri" w:cs="Calibri"/>
                <w:szCs w:val="24"/>
                <w:lang w:eastAsia="lt-LT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________________________</w:t>
            </w:r>
            <w:r w:rsidR="00E33D95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  <w:p w14:paraId="71542E18" w14:textId="7D5E09F9" w:rsidR="6481F2B0" w:rsidRPr="00697E53" w:rsidRDefault="004B3B03" w:rsidP="00697E53">
            <w:pPr>
              <w:tabs>
                <w:tab w:val="left" w:pos="426"/>
              </w:tabs>
              <w:spacing w:line="320" w:lineRule="atLeast"/>
              <w:rPr>
                <w:rFonts w:ascii="Calibri" w:hAnsi="Calibri" w:cs="Calibri"/>
                <w:szCs w:val="24"/>
              </w:rPr>
            </w:pPr>
            <w:r w:rsidRPr="00697E53">
              <w:rPr>
                <w:rFonts w:ascii="Calibri" w:hAnsi="Calibri" w:cs="Calibri"/>
                <w:szCs w:val="24"/>
                <w:lang w:eastAsia="lt-LT"/>
              </w:rPr>
              <w:t>(vardas ir pavardė)</w:t>
            </w:r>
            <w:r w:rsidR="00BB6DB6" w:rsidRPr="00697E53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</w:p>
        </w:tc>
      </w:tr>
    </w:tbl>
    <w:p w14:paraId="7217BA76" w14:textId="77777777" w:rsidR="009E32C6" w:rsidRDefault="009E32C6" w:rsidP="00697E53">
      <w:pPr>
        <w:spacing w:line="320" w:lineRule="atLeast"/>
        <w:jc w:val="center"/>
        <w:rPr>
          <w:rFonts w:ascii="Calibri" w:hAnsi="Calibri" w:cs="Calibri"/>
          <w:szCs w:val="24"/>
        </w:rPr>
      </w:pPr>
    </w:p>
    <w:p w14:paraId="67EE8B9C" w14:textId="3D68A1E6" w:rsidR="007E760C" w:rsidRPr="00697E53" w:rsidRDefault="004634A6" w:rsidP="00697E53">
      <w:pPr>
        <w:spacing w:line="320" w:lineRule="atLeast"/>
        <w:jc w:val="center"/>
        <w:rPr>
          <w:rFonts w:ascii="Calibri" w:hAnsi="Calibri" w:cs="Calibri"/>
          <w:szCs w:val="24"/>
        </w:rPr>
      </w:pPr>
      <w:r w:rsidRPr="00697E53">
        <w:rPr>
          <w:rFonts w:ascii="Calibri" w:hAnsi="Calibri" w:cs="Calibri"/>
          <w:szCs w:val="24"/>
        </w:rPr>
        <w:t>___________________________</w:t>
      </w:r>
      <w:r w:rsidR="00BB6DB6" w:rsidRPr="00697E53">
        <w:rPr>
          <w:rFonts w:ascii="Calibri" w:hAnsi="Calibri" w:cs="Calibri"/>
          <w:szCs w:val="24"/>
        </w:rPr>
        <w:t xml:space="preserve"> </w:t>
      </w:r>
    </w:p>
    <w:sectPr w:rsidR="007E760C" w:rsidRPr="00697E53" w:rsidSect="009E32C6">
      <w:headerReference w:type="default" r:id="rId11"/>
      <w:pgSz w:w="11906" w:h="16838"/>
      <w:pgMar w:top="99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03B6" w14:textId="77777777" w:rsidR="005F50C1" w:rsidRDefault="005F50C1" w:rsidP="00D8515E">
      <w:r>
        <w:separator/>
      </w:r>
    </w:p>
  </w:endnote>
  <w:endnote w:type="continuationSeparator" w:id="0">
    <w:p w14:paraId="0BBE5559" w14:textId="77777777" w:rsidR="005F50C1" w:rsidRDefault="005F50C1" w:rsidP="00D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29A9" w14:textId="77777777" w:rsidR="005F50C1" w:rsidRDefault="005F50C1" w:rsidP="00D8515E">
      <w:r>
        <w:separator/>
      </w:r>
    </w:p>
  </w:footnote>
  <w:footnote w:type="continuationSeparator" w:id="0">
    <w:p w14:paraId="15CC25A1" w14:textId="77777777" w:rsidR="005F50C1" w:rsidRDefault="005F50C1" w:rsidP="00D8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263214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2D172538" w14:textId="385929BF" w:rsidR="0035014D" w:rsidRPr="00A26C40" w:rsidRDefault="0035014D">
        <w:pPr>
          <w:pStyle w:val="Antrats"/>
          <w:jc w:val="center"/>
          <w:rPr>
            <w:rFonts w:asciiTheme="minorHAnsi" w:hAnsiTheme="minorHAnsi" w:cstheme="minorHAnsi"/>
          </w:rPr>
        </w:pPr>
        <w:r w:rsidRPr="00A26C40">
          <w:rPr>
            <w:rFonts w:asciiTheme="minorHAnsi" w:hAnsiTheme="minorHAnsi" w:cstheme="minorHAnsi"/>
          </w:rPr>
          <w:fldChar w:fldCharType="begin"/>
        </w:r>
        <w:r w:rsidRPr="00A26C40">
          <w:rPr>
            <w:rFonts w:asciiTheme="minorHAnsi" w:hAnsiTheme="minorHAnsi" w:cstheme="minorHAnsi"/>
          </w:rPr>
          <w:instrText>PAGE   \* MERGEFORMAT</w:instrText>
        </w:r>
        <w:r w:rsidRPr="00A26C40">
          <w:rPr>
            <w:rFonts w:asciiTheme="minorHAnsi" w:hAnsiTheme="minorHAnsi" w:cstheme="minorHAnsi"/>
          </w:rPr>
          <w:fldChar w:fldCharType="separate"/>
        </w:r>
        <w:r w:rsidR="009E32C6">
          <w:rPr>
            <w:rFonts w:asciiTheme="minorHAnsi" w:hAnsiTheme="minorHAnsi" w:cstheme="minorHAnsi"/>
            <w:noProof/>
          </w:rPr>
          <w:t>9</w:t>
        </w:r>
        <w:r w:rsidRPr="00A26C40">
          <w:rPr>
            <w:rFonts w:asciiTheme="minorHAnsi" w:hAnsiTheme="minorHAnsi" w:cs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320"/>
    <w:multiLevelType w:val="hybridMultilevel"/>
    <w:tmpl w:val="EBD602CA"/>
    <w:lvl w:ilvl="0" w:tplc="42CC14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04A67BA">
      <w:start w:val="1"/>
      <w:numFmt w:val="lowerLetter"/>
      <w:lvlText w:val="%2."/>
      <w:lvlJc w:val="left"/>
      <w:pPr>
        <w:ind w:left="1440" w:hanging="360"/>
      </w:pPr>
    </w:lvl>
    <w:lvl w:ilvl="2" w:tplc="A830E8B2">
      <w:start w:val="1"/>
      <w:numFmt w:val="lowerRoman"/>
      <w:lvlText w:val="%3."/>
      <w:lvlJc w:val="right"/>
      <w:pPr>
        <w:ind w:left="2160" w:hanging="180"/>
      </w:pPr>
    </w:lvl>
    <w:lvl w:ilvl="3" w:tplc="AB02FC58">
      <w:start w:val="1"/>
      <w:numFmt w:val="decimal"/>
      <w:lvlText w:val="%4."/>
      <w:lvlJc w:val="left"/>
      <w:pPr>
        <w:ind w:left="2880" w:hanging="360"/>
      </w:pPr>
    </w:lvl>
    <w:lvl w:ilvl="4" w:tplc="3DF2F196">
      <w:start w:val="1"/>
      <w:numFmt w:val="lowerLetter"/>
      <w:lvlText w:val="%5."/>
      <w:lvlJc w:val="left"/>
      <w:pPr>
        <w:ind w:left="3600" w:hanging="360"/>
      </w:pPr>
    </w:lvl>
    <w:lvl w:ilvl="5" w:tplc="9250A66C">
      <w:start w:val="1"/>
      <w:numFmt w:val="lowerRoman"/>
      <w:lvlText w:val="%6."/>
      <w:lvlJc w:val="right"/>
      <w:pPr>
        <w:ind w:left="4320" w:hanging="180"/>
      </w:pPr>
    </w:lvl>
    <w:lvl w:ilvl="6" w:tplc="0DA8555E">
      <w:start w:val="1"/>
      <w:numFmt w:val="decimal"/>
      <w:lvlText w:val="%7."/>
      <w:lvlJc w:val="left"/>
      <w:pPr>
        <w:ind w:left="5040" w:hanging="360"/>
      </w:pPr>
    </w:lvl>
    <w:lvl w:ilvl="7" w:tplc="8AB840C0">
      <w:start w:val="1"/>
      <w:numFmt w:val="lowerLetter"/>
      <w:lvlText w:val="%8."/>
      <w:lvlJc w:val="left"/>
      <w:pPr>
        <w:ind w:left="5760" w:hanging="360"/>
      </w:pPr>
    </w:lvl>
    <w:lvl w:ilvl="8" w:tplc="755CB7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22315"/>
    <w:multiLevelType w:val="hybridMultilevel"/>
    <w:tmpl w:val="10141B82"/>
    <w:lvl w:ilvl="0" w:tplc="AACA9FE8">
      <w:start w:val="1"/>
      <w:numFmt w:val="bullet"/>
      <w:lvlText w:val="-"/>
      <w:lvlJc w:val="left"/>
      <w:pPr>
        <w:ind w:left="3621" w:hanging="360"/>
      </w:pPr>
      <w:rPr>
        <w:rFonts w:ascii="Times New Roman" w:eastAsia="Calibri" w:hAnsi="Times New Roman" w:cs="Times New Roman" w:hint="default"/>
        <w:sz w:val="20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B3A5F37"/>
    <w:multiLevelType w:val="hybridMultilevel"/>
    <w:tmpl w:val="3D740A8E"/>
    <w:lvl w:ilvl="0" w:tplc="A274DB8C"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3" w15:restartNumberingAfterBreak="0">
    <w:nsid w:val="3EE305B1"/>
    <w:multiLevelType w:val="hybridMultilevel"/>
    <w:tmpl w:val="E6968AF2"/>
    <w:lvl w:ilvl="0" w:tplc="CAFA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E60DB36">
      <w:start w:val="1"/>
      <w:numFmt w:val="lowerLetter"/>
      <w:lvlText w:val="%2."/>
      <w:lvlJc w:val="left"/>
      <w:pPr>
        <w:ind w:left="1440" w:hanging="360"/>
      </w:pPr>
    </w:lvl>
    <w:lvl w:ilvl="2" w:tplc="22D83A3E">
      <w:start w:val="1"/>
      <w:numFmt w:val="lowerRoman"/>
      <w:lvlText w:val="%3."/>
      <w:lvlJc w:val="right"/>
      <w:pPr>
        <w:ind w:left="2160" w:hanging="180"/>
      </w:pPr>
    </w:lvl>
    <w:lvl w:ilvl="3" w:tplc="D5E41702">
      <w:start w:val="1"/>
      <w:numFmt w:val="decimal"/>
      <w:lvlText w:val="%4."/>
      <w:lvlJc w:val="left"/>
      <w:pPr>
        <w:ind w:left="2880" w:hanging="360"/>
      </w:pPr>
    </w:lvl>
    <w:lvl w:ilvl="4" w:tplc="04849108">
      <w:start w:val="1"/>
      <w:numFmt w:val="lowerLetter"/>
      <w:lvlText w:val="%5."/>
      <w:lvlJc w:val="left"/>
      <w:pPr>
        <w:ind w:left="3600" w:hanging="360"/>
      </w:pPr>
    </w:lvl>
    <w:lvl w:ilvl="5" w:tplc="65921E92">
      <w:start w:val="1"/>
      <w:numFmt w:val="lowerRoman"/>
      <w:lvlText w:val="%6."/>
      <w:lvlJc w:val="right"/>
      <w:pPr>
        <w:ind w:left="4320" w:hanging="180"/>
      </w:pPr>
    </w:lvl>
    <w:lvl w:ilvl="6" w:tplc="0E2E6DAC">
      <w:start w:val="1"/>
      <w:numFmt w:val="decimal"/>
      <w:lvlText w:val="%7."/>
      <w:lvlJc w:val="left"/>
      <w:pPr>
        <w:ind w:left="5040" w:hanging="360"/>
      </w:pPr>
    </w:lvl>
    <w:lvl w:ilvl="7" w:tplc="CD0CBD90">
      <w:start w:val="1"/>
      <w:numFmt w:val="lowerLetter"/>
      <w:lvlText w:val="%8."/>
      <w:lvlJc w:val="left"/>
      <w:pPr>
        <w:ind w:left="5760" w:hanging="360"/>
      </w:pPr>
    </w:lvl>
    <w:lvl w:ilvl="8" w:tplc="B93A74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61E40"/>
    <w:multiLevelType w:val="hybridMultilevel"/>
    <w:tmpl w:val="BC14FF76"/>
    <w:lvl w:ilvl="0" w:tplc="CEE4B74E">
      <w:start w:val="8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2A191AB"/>
    <w:multiLevelType w:val="hybridMultilevel"/>
    <w:tmpl w:val="C07E3A7C"/>
    <w:lvl w:ilvl="0" w:tplc="F0DCAD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8410C39A">
      <w:start w:val="1"/>
      <w:numFmt w:val="lowerLetter"/>
      <w:lvlText w:val="%2."/>
      <w:lvlJc w:val="left"/>
      <w:pPr>
        <w:ind w:left="1440" w:hanging="360"/>
      </w:pPr>
    </w:lvl>
    <w:lvl w:ilvl="2" w:tplc="69D2FCDE">
      <w:start w:val="1"/>
      <w:numFmt w:val="lowerRoman"/>
      <w:lvlText w:val="%3."/>
      <w:lvlJc w:val="right"/>
      <w:pPr>
        <w:ind w:left="2160" w:hanging="180"/>
      </w:pPr>
    </w:lvl>
    <w:lvl w:ilvl="3" w:tplc="72CA4ED6">
      <w:start w:val="1"/>
      <w:numFmt w:val="decimal"/>
      <w:lvlText w:val="%4."/>
      <w:lvlJc w:val="left"/>
      <w:pPr>
        <w:ind w:left="2880" w:hanging="360"/>
      </w:pPr>
    </w:lvl>
    <w:lvl w:ilvl="4" w:tplc="CA468DB4">
      <w:start w:val="1"/>
      <w:numFmt w:val="lowerLetter"/>
      <w:lvlText w:val="%5."/>
      <w:lvlJc w:val="left"/>
      <w:pPr>
        <w:ind w:left="3600" w:hanging="360"/>
      </w:pPr>
    </w:lvl>
    <w:lvl w:ilvl="5" w:tplc="A5CCF0BA">
      <w:start w:val="1"/>
      <w:numFmt w:val="lowerRoman"/>
      <w:lvlText w:val="%6."/>
      <w:lvlJc w:val="right"/>
      <w:pPr>
        <w:ind w:left="4320" w:hanging="180"/>
      </w:pPr>
    </w:lvl>
    <w:lvl w:ilvl="6" w:tplc="D3E0BA82">
      <w:start w:val="1"/>
      <w:numFmt w:val="decimal"/>
      <w:lvlText w:val="%7."/>
      <w:lvlJc w:val="left"/>
      <w:pPr>
        <w:ind w:left="5040" w:hanging="360"/>
      </w:pPr>
    </w:lvl>
    <w:lvl w:ilvl="7" w:tplc="B36EEF1C">
      <w:start w:val="1"/>
      <w:numFmt w:val="lowerLetter"/>
      <w:lvlText w:val="%8."/>
      <w:lvlJc w:val="left"/>
      <w:pPr>
        <w:ind w:left="5760" w:hanging="360"/>
      </w:pPr>
    </w:lvl>
    <w:lvl w:ilvl="8" w:tplc="BEDA31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64E88"/>
    <w:multiLevelType w:val="hybridMultilevel"/>
    <w:tmpl w:val="0E9A7E3E"/>
    <w:lvl w:ilvl="0" w:tplc="A274DB8C">
      <w:numFmt w:val="bullet"/>
      <w:lvlText w:val="-"/>
      <w:lvlJc w:val="left"/>
      <w:pPr>
        <w:ind w:left="104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7" w15:restartNumberingAfterBreak="0">
    <w:nsid w:val="79CA7A76"/>
    <w:multiLevelType w:val="hybridMultilevel"/>
    <w:tmpl w:val="9012A210"/>
    <w:lvl w:ilvl="0" w:tplc="DD68631C">
      <w:start w:val="5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5956758">
    <w:abstractNumId w:val="3"/>
  </w:num>
  <w:num w:numId="2" w16cid:durableId="1804929855">
    <w:abstractNumId w:val="0"/>
  </w:num>
  <w:num w:numId="3" w16cid:durableId="1852992952">
    <w:abstractNumId w:val="5"/>
  </w:num>
  <w:num w:numId="4" w16cid:durableId="193424786">
    <w:abstractNumId w:val="4"/>
  </w:num>
  <w:num w:numId="5" w16cid:durableId="156266344">
    <w:abstractNumId w:val="2"/>
  </w:num>
  <w:num w:numId="6" w16cid:durableId="1332490911">
    <w:abstractNumId w:val="6"/>
  </w:num>
  <w:num w:numId="7" w16cid:durableId="1329165998">
    <w:abstractNumId w:val="7"/>
  </w:num>
  <w:num w:numId="8" w16cid:durableId="177617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77"/>
    <w:rsid w:val="00002E61"/>
    <w:rsid w:val="0000739C"/>
    <w:rsid w:val="00013911"/>
    <w:rsid w:val="000233C7"/>
    <w:rsid w:val="00024DB3"/>
    <w:rsid w:val="00027ED2"/>
    <w:rsid w:val="00034C18"/>
    <w:rsid w:val="00040F8F"/>
    <w:rsid w:val="00054E23"/>
    <w:rsid w:val="000626E9"/>
    <w:rsid w:val="000A5875"/>
    <w:rsid w:val="000C2297"/>
    <w:rsid w:val="000C4164"/>
    <w:rsid w:val="000C55A0"/>
    <w:rsid w:val="000C77FB"/>
    <w:rsid w:val="000D3911"/>
    <w:rsid w:val="000D5468"/>
    <w:rsid w:val="000D5E7B"/>
    <w:rsid w:val="000D7555"/>
    <w:rsid w:val="000E012D"/>
    <w:rsid w:val="000F3642"/>
    <w:rsid w:val="000F373F"/>
    <w:rsid w:val="00105A8F"/>
    <w:rsid w:val="00117C9D"/>
    <w:rsid w:val="0012461C"/>
    <w:rsid w:val="00132F14"/>
    <w:rsid w:val="001373E4"/>
    <w:rsid w:val="00140255"/>
    <w:rsid w:val="00140311"/>
    <w:rsid w:val="00141B12"/>
    <w:rsid w:val="00143AFC"/>
    <w:rsid w:val="0014480F"/>
    <w:rsid w:val="00147ABD"/>
    <w:rsid w:val="00147CB0"/>
    <w:rsid w:val="001602D6"/>
    <w:rsid w:val="00170719"/>
    <w:rsid w:val="00171637"/>
    <w:rsid w:val="001737B6"/>
    <w:rsid w:val="00175FDD"/>
    <w:rsid w:val="00183CB3"/>
    <w:rsid w:val="0018577E"/>
    <w:rsid w:val="001947AD"/>
    <w:rsid w:val="00195FA4"/>
    <w:rsid w:val="001A0617"/>
    <w:rsid w:val="001A0C3F"/>
    <w:rsid w:val="001A6907"/>
    <w:rsid w:val="001A77BC"/>
    <w:rsid w:val="001B7F89"/>
    <w:rsid w:val="001C0A99"/>
    <w:rsid w:val="001C764B"/>
    <w:rsid w:val="001D7DFD"/>
    <w:rsid w:val="001E12D3"/>
    <w:rsid w:val="001E6E0C"/>
    <w:rsid w:val="001F17C9"/>
    <w:rsid w:val="001F47AC"/>
    <w:rsid w:val="0020413A"/>
    <w:rsid w:val="002053AE"/>
    <w:rsid w:val="00207175"/>
    <w:rsid w:val="00207957"/>
    <w:rsid w:val="00211488"/>
    <w:rsid w:val="0021490D"/>
    <w:rsid w:val="00216DF5"/>
    <w:rsid w:val="002208A6"/>
    <w:rsid w:val="00222D9D"/>
    <w:rsid w:val="00224E7D"/>
    <w:rsid w:val="0022607D"/>
    <w:rsid w:val="002304CB"/>
    <w:rsid w:val="002463E4"/>
    <w:rsid w:val="0024799A"/>
    <w:rsid w:val="00253838"/>
    <w:rsid w:val="002542CC"/>
    <w:rsid w:val="00264508"/>
    <w:rsid w:val="002706A8"/>
    <w:rsid w:val="002727BC"/>
    <w:rsid w:val="002762DE"/>
    <w:rsid w:val="002767F1"/>
    <w:rsid w:val="002778A8"/>
    <w:rsid w:val="00283C05"/>
    <w:rsid w:val="00290D73"/>
    <w:rsid w:val="00293289"/>
    <w:rsid w:val="0029589C"/>
    <w:rsid w:val="002A1DDD"/>
    <w:rsid w:val="002A3907"/>
    <w:rsid w:val="002A51AF"/>
    <w:rsid w:val="002A7933"/>
    <w:rsid w:val="002C1AD4"/>
    <w:rsid w:val="002D0EFE"/>
    <w:rsid w:val="002D100B"/>
    <w:rsid w:val="002E347D"/>
    <w:rsid w:val="002E68DA"/>
    <w:rsid w:val="00300414"/>
    <w:rsid w:val="00301E83"/>
    <w:rsid w:val="00302537"/>
    <w:rsid w:val="003050DF"/>
    <w:rsid w:val="003057FD"/>
    <w:rsid w:val="0030662F"/>
    <w:rsid w:val="00307A41"/>
    <w:rsid w:val="00312C6B"/>
    <w:rsid w:val="00314D35"/>
    <w:rsid w:val="003152EF"/>
    <w:rsid w:val="00317015"/>
    <w:rsid w:val="00317270"/>
    <w:rsid w:val="00327936"/>
    <w:rsid w:val="0033655A"/>
    <w:rsid w:val="00343D34"/>
    <w:rsid w:val="0035014D"/>
    <w:rsid w:val="003504C4"/>
    <w:rsid w:val="00351D77"/>
    <w:rsid w:val="00354DFA"/>
    <w:rsid w:val="00365816"/>
    <w:rsid w:val="003660EE"/>
    <w:rsid w:val="00366F93"/>
    <w:rsid w:val="00380F01"/>
    <w:rsid w:val="00382DAB"/>
    <w:rsid w:val="00383305"/>
    <w:rsid w:val="00387B3E"/>
    <w:rsid w:val="0039570A"/>
    <w:rsid w:val="003A1936"/>
    <w:rsid w:val="003B003E"/>
    <w:rsid w:val="003B4C8A"/>
    <w:rsid w:val="003C5FA1"/>
    <w:rsid w:val="003E136B"/>
    <w:rsid w:val="003E231A"/>
    <w:rsid w:val="003E4577"/>
    <w:rsid w:val="003E4D81"/>
    <w:rsid w:val="003F2D41"/>
    <w:rsid w:val="004021D2"/>
    <w:rsid w:val="004118EA"/>
    <w:rsid w:val="00415A75"/>
    <w:rsid w:val="004200E8"/>
    <w:rsid w:val="00423369"/>
    <w:rsid w:val="00425BC1"/>
    <w:rsid w:val="0042670B"/>
    <w:rsid w:val="00430A5E"/>
    <w:rsid w:val="00432ED3"/>
    <w:rsid w:val="0043354C"/>
    <w:rsid w:val="00434F53"/>
    <w:rsid w:val="00450EB1"/>
    <w:rsid w:val="0045364D"/>
    <w:rsid w:val="00453B2F"/>
    <w:rsid w:val="00461AC8"/>
    <w:rsid w:val="004634A6"/>
    <w:rsid w:val="004704E8"/>
    <w:rsid w:val="00471D08"/>
    <w:rsid w:val="004777B6"/>
    <w:rsid w:val="0048017E"/>
    <w:rsid w:val="004833E0"/>
    <w:rsid w:val="0048357C"/>
    <w:rsid w:val="00485B0F"/>
    <w:rsid w:val="00486F30"/>
    <w:rsid w:val="004876B2"/>
    <w:rsid w:val="004952AF"/>
    <w:rsid w:val="0049613E"/>
    <w:rsid w:val="004A1456"/>
    <w:rsid w:val="004A1F97"/>
    <w:rsid w:val="004A7D2A"/>
    <w:rsid w:val="004B0130"/>
    <w:rsid w:val="004B3B03"/>
    <w:rsid w:val="004B4000"/>
    <w:rsid w:val="004B672C"/>
    <w:rsid w:val="004C1C11"/>
    <w:rsid w:val="004D35FF"/>
    <w:rsid w:val="004D6E26"/>
    <w:rsid w:val="004D7C76"/>
    <w:rsid w:val="004E495B"/>
    <w:rsid w:val="004E5122"/>
    <w:rsid w:val="004F2435"/>
    <w:rsid w:val="004F42D5"/>
    <w:rsid w:val="00504FC1"/>
    <w:rsid w:val="005102C4"/>
    <w:rsid w:val="00512A67"/>
    <w:rsid w:val="005166D5"/>
    <w:rsid w:val="00521800"/>
    <w:rsid w:val="00526A45"/>
    <w:rsid w:val="00533B9F"/>
    <w:rsid w:val="00540D70"/>
    <w:rsid w:val="0054241B"/>
    <w:rsid w:val="00543073"/>
    <w:rsid w:val="0055076C"/>
    <w:rsid w:val="00551394"/>
    <w:rsid w:val="0055784E"/>
    <w:rsid w:val="00561FC7"/>
    <w:rsid w:val="00562C82"/>
    <w:rsid w:val="00565CE7"/>
    <w:rsid w:val="00572683"/>
    <w:rsid w:val="0057331D"/>
    <w:rsid w:val="00574F1F"/>
    <w:rsid w:val="00581FAB"/>
    <w:rsid w:val="005979C4"/>
    <w:rsid w:val="005A0331"/>
    <w:rsid w:val="005A09D4"/>
    <w:rsid w:val="005A6945"/>
    <w:rsid w:val="005B17D8"/>
    <w:rsid w:val="005B7234"/>
    <w:rsid w:val="005C0E87"/>
    <w:rsid w:val="005C23FD"/>
    <w:rsid w:val="005C373F"/>
    <w:rsid w:val="005E1939"/>
    <w:rsid w:val="005F06C7"/>
    <w:rsid w:val="005F21BA"/>
    <w:rsid w:val="005F2FBC"/>
    <w:rsid w:val="005F3729"/>
    <w:rsid w:val="005F50C1"/>
    <w:rsid w:val="00604543"/>
    <w:rsid w:val="006230A4"/>
    <w:rsid w:val="00631382"/>
    <w:rsid w:val="0064085F"/>
    <w:rsid w:val="006409AE"/>
    <w:rsid w:val="00645E1B"/>
    <w:rsid w:val="00646E8C"/>
    <w:rsid w:val="00655197"/>
    <w:rsid w:val="00676A16"/>
    <w:rsid w:val="006771D7"/>
    <w:rsid w:val="00680E8C"/>
    <w:rsid w:val="0068192F"/>
    <w:rsid w:val="006840CC"/>
    <w:rsid w:val="00693D42"/>
    <w:rsid w:val="006956B0"/>
    <w:rsid w:val="00697B05"/>
    <w:rsid w:val="00697E53"/>
    <w:rsid w:val="006A20F9"/>
    <w:rsid w:val="006A4EA6"/>
    <w:rsid w:val="006B439B"/>
    <w:rsid w:val="006B62A2"/>
    <w:rsid w:val="006C121B"/>
    <w:rsid w:val="006C4F4A"/>
    <w:rsid w:val="006D1802"/>
    <w:rsid w:val="006D7ABF"/>
    <w:rsid w:val="006D7E35"/>
    <w:rsid w:val="006E0128"/>
    <w:rsid w:val="006E31EC"/>
    <w:rsid w:val="006E4CC9"/>
    <w:rsid w:val="00700380"/>
    <w:rsid w:val="007116F2"/>
    <w:rsid w:val="00712D3A"/>
    <w:rsid w:val="0071529A"/>
    <w:rsid w:val="007177A9"/>
    <w:rsid w:val="007179CB"/>
    <w:rsid w:val="00737A3F"/>
    <w:rsid w:val="007402B0"/>
    <w:rsid w:val="00741F6A"/>
    <w:rsid w:val="007434E4"/>
    <w:rsid w:val="00767FA3"/>
    <w:rsid w:val="007700B8"/>
    <w:rsid w:val="0077197C"/>
    <w:rsid w:val="00771A6F"/>
    <w:rsid w:val="00774E7A"/>
    <w:rsid w:val="00781068"/>
    <w:rsid w:val="0078225E"/>
    <w:rsid w:val="00787A74"/>
    <w:rsid w:val="007953CE"/>
    <w:rsid w:val="007A1D0F"/>
    <w:rsid w:val="007A2EF2"/>
    <w:rsid w:val="007A5D7D"/>
    <w:rsid w:val="007A6ED3"/>
    <w:rsid w:val="007A722C"/>
    <w:rsid w:val="007B4C70"/>
    <w:rsid w:val="007B7136"/>
    <w:rsid w:val="007C44C9"/>
    <w:rsid w:val="007C51F3"/>
    <w:rsid w:val="007D379E"/>
    <w:rsid w:val="007E260F"/>
    <w:rsid w:val="007E760C"/>
    <w:rsid w:val="007E7738"/>
    <w:rsid w:val="007F29BF"/>
    <w:rsid w:val="00816ABB"/>
    <w:rsid w:val="008222DF"/>
    <w:rsid w:val="00823034"/>
    <w:rsid w:val="008248F3"/>
    <w:rsid w:val="00836EA9"/>
    <w:rsid w:val="00845C81"/>
    <w:rsid w:val="0086116B"/>
    <w:rsid w:val="00863EC0"/>
    <w:rsid w:val="008654BB"/>
    <w:rsid w:val="00872DC4"/>
    <w:rsid w:val="0088602C"/>
    <w:rsid w:val="00890E7F"/>
    <w:rsid w:val="008A453E"/>
    <w:rsid w:val="008A6B0C"/>
    <w:rsid w:val="008C3480"/>
    <w:rsid w:val="008C4CE1"/>
    <w:rsid w:val="008C7AA6"/>
    <w:rsid w:val="008D44D0"/>
    <w:rsid w:val="008D5838"/>
    <w:rsid w:val="008D58D3"/>
    <w:rsid w:val="00900AB6"/>
    <w:rsid w:val="0090243F"/>
    <w:rsid w:val="00902E47"/>
    <w:rsid w:val="00905F1F"/>
    <w:rsid w:val="00910884"/>
    <w:rsid w:val="009200C2"/>
    <w:rsid w:val="00943FA3"/>
    <w:rsid w:val="00947A4D"/>
    <w:rsid w:val="00964444"/>
    <w:rsid w:val="00972B1A"/>
    <w:rsid w:val="00980124"/>
    <w:rsid w:val="00981955"/>
    <w:rsid w:val="00983DC5"/>
    <w:rsid w:val="00986777"/>
    <w:rsid w:val="009876D5"/>
    <w:rsid w:val="00990E65"/>
    <w:rsid w:val="00996032"/>
    <w:rsid w:val="009A3055"/>
    <w:rsid w:val="009A41E0"/>
    <w:rsid w:val="009B0D0B"/>
    <w:rsid w:val="009D10CD"/>
    <w:rsid w:val="009D27EA"/>
    <w:rsid w:val="009E04AF"/>
    <w:rsid w:val="009E13CF"/>
    <w:rsid w:val="009E1D20"/>
    <w:rsid w:val="009E32C6"/>
    <w:rsid w:val="009E773A"/>
    <w:rsid w:val="009E7F35"/>
    <w:rsid w:val="009F03EF"/>
    <w:rsid w:val="009F096E"/>
    <w:rsid w:val="009F1C33"/>
    <w:rsid w:val="009F29F2"/>
    <w:rsid w:val="009F3355"/>
    <w:rsid w:val="009F44E0"/>
    <w:rsid w:val="009F48E0"/>
    <w:rsid w:val="00A007FE"/>
    <w:rsid w:val="00A06C97"/>
    <w:rsid w:val="00A06D19"/>
    <w:rsid w:val="00A118C3"/>
    <w:rsid w:val="00A11B86"/>
    <w:rsid w:val="00A144C3"/>
    <w:rsid w:val="00A26C40"/>
    <w:rsid w:val="00A43386"/>
    <w:rsid w:val="00A44070"/>
    <w:rsid w:val="00A445C2"/>
    <w:rsid w:val="00A53A78"/>
    <w:rsid w:val="00A54A51"/>
    <w:rsid w:val="00A571F6"/>
    <w:rsid w:val="00A63102"/>
    <w:rsid w:val="00A74EB0"/>
    <w:rsid w:val="00A82C63"/>
    <w:rsid w:val="00A86E38"/>
    <w:rsid w:val="00A92BBE"/>
    <w:rsid w:val="00AA62A5"/>
    <w:rsid w:val="00AA6C86"/>
    <w:rsid w:val="00AB29C5"/>
    <w:rsid w:val="00AB59BE"/>
    <w:rsid w:val="00AC02A0"/>
    <w:rsid w:val="00AC386D"/>
    <w:rsid w:val="00AC6674"/>
    <w:rsid w:val="00AD6EC8"/>
    <w:rsid w:val="00AE147C"/>
    <w:rsid w:val="00AE2753"/>
    <w:rsid w:val="00AE3F63"/>
    <w:rsid w:val="00AE5DE9"/>
    <w:rsid w:val="00AE63B6"/>
    <w:rsid w:val="00AE69EE"/>
    <w:rsid w:val="00AF2318"/>
    <w:rsid w:val="00B01A48"/>
    <w:rsid w:val="00B01B6B"/>
    <w:rsid w:val="00B10121"/>
    <w:rsid w:val="00B12262"/>
    <w:rsid w:val="00B23145"/>
    <w:rsid w:val="00B2357D"/>
    <w:rsid w:val="00B307AA"/>
    <w:rsid w:val="00B52070"/>
    <w:rsid w:val="00B61214"/>
    <w:rsid w:val="00B61FDE"/>
    <w:rsid w:val="00B63A84"/>
    <w:rsid w:val="00B81EB4"/>
    <w:rsid w:val="00B8276A"/>
    <w:rsid w:val="00B83E78"/>
    <w:rsid w:val="00B87452"/>
    <w:rsid w:val="00BA410E"/>
    <w:rsid w:val="00BB2F1C"/>
    <w:rsid w:val="00BB343F"/>
    <w:rsid w:val="00BB34EF"/>
    <w:rsid w:val="00BB6DB6"/>
    <w:rsid w:val="00BC4B8C"/>
    <w:rsid w:val="00BD493E"/>
    <w:rsid w:val="00BF2545"/>
    <w:rsid w:val="00BF288E"/>
    <w:rsid w:val="00C0067E"/>
    <w:rsid w:val="00C020C5"/>
    <w:rsid w:val="00C1426A"/>
    <w:rsid w:val="00C15D61"/>
    <w:rsid w:val="00C25778"/>
    <w:rsid w:val="00C26045"/>
    <w:rsid w:val="00C26132"/>
    <w:rsid w:val="00C30CB3"/>
    <w:rsid w:val="00C31927"/>
    <w:rsid w:val="00C42EEC"/>
    <w:rsid w:val="00C51126"/>
    <w:rsid w:val="00C53609"/>
    <w:rsid w:val="00C54472"/>
    <w:rsid w:val="00C560DA"/>
    <w:rsid w:val="00C60636"/>
    <w:rsid w:val="00C669DE"/>
    <w:rsid w:val="00C676FF"/>
    <w:rsid w:val="00C84777"/>
    <w:rsid w:val="00C927BF"/>
    <w:rsid w:val="00C97552"/>
    <w:rsid w:val="00CA3F88"/>
    <w:rsid w:val="00CB1D98"/>
    <w:rsid w:val="00CB54F4"/>
    <w:rsid w:val="00CB663E"/>
    <w:rsid w:val="00CB73F0"/>
    <w:rsid w:val="00CC2FF9"/>
    <w:rsid w:val="00CD0B7D"/>
    <w:rsid w:val="00CD16A3"/>
    <w:rsid w:val="00CD4811"/>
    <w:rsid w:val="00CD7AEC"/>
    <w:rsid w:val="00CE0D89"/>
    <w:rsid w:val="00CE139E"/>
    <w:rsid w:val="00CE4879"/>
    <w:rsid w:val="00CF0146"/>
    <w:rsid w:val="00CF0716"/>
    <w:rsid w:val="00CF6D14"/>
    <w:rsid w:val="00D01E69"/>
    <w:rsid w:val="00D03DA9"/>
    <w:rsid w:val="00D04B8C"/>
    <w:rsid w:val="00D04C84"/>
    <w:rsid w:val="00D133C1"/>
    <w:rsid w:val="00D17C0A"/>
    <w:rsid w:val="00D20DF8"/>
    <w:rsid w:val="00D2139C"/>
    <w:rsid w:val="00D353FC"/>
    <w:rsid w:val="00D41A84"/>
    <w:rsid w:val="00D45334"/>
    <w:rsid w:val="00D45ABA"/>
    <w:rsid w:val="00D54A36"/>
    <w:rsid w:val="00D5652F"/>
    <w:rsid w:val="00D56997"/>
    <w:rsid w:val="00D578BB"/>
    <w:rsid w:val="00D579A7"/>
    <w:rsid w:val="00D646B1"/>
    <w:rsid w:val="00D726D2"/>
    <w:rsid w:val="00D76CBF"/>
    <w:rsid w:val="00D8091B"/>
    <w:rsid w:val="00D82A87"/>
    <w:rsid w:val="00D8515E"/>
    <w:rsid w:val="00D93CF4"/>
    <w:rsid w:val="00D95E19"/>
    <w:rsid w:val="00DA2C5D"/>
    <w:rsid w:val="00DA2EF4"/>
    <w:rsid w:val="00DA7531"/>
    <w:rsid w:val="00DB1F7B"/>
    <w:rsid w:val="00DB5C92"/>
    <w:rsid w:val="00DC189D"/>
    <w:rsid w:val="00DC2584"/>
    <w:rsid w:val="00DC494D"/>
    <w:rsid w:val="00DC6D13"/>
    <w:rsid w:val="00DD1762"/>
    <w:rsid w:val="00DD49DC"/>
    <w:rsid w:val="00DD5645"/>
    <w:rsid w:val="00DD6293"/>
    <w:rsid w:val="00DE57D2"/>
    <w:rsid w:val="00DE6160"/>
    <w:rsid w:val="00DF49F1"/>
    <w:rsid w:val="00DF7D25"/>
    <w:rsid w:val="00E02133"/>
    <w:rsid w:val="00E0268E"/>
    <w:rsid w:val="00E126D6"/>
    <w:rsid w:val="00E276DB"/>
    <w:rsid w:val="00E301F6"/>
    <w:rsid w:val="00E30642"/>
    <w:rsid w:val="00E3203D"/>
    <w:rsid w:val="00E33D95"/>
    <w:rsid w:val="00E46C98"/>
    <w:rsid w:val="00E51A8D"/>
    <w:rsid w:val="00E552CC"/>
    <w:rsid w:val="00E63345"/>
    <w:rsid w:val="00E65D9D"/>
    <w:rsid w:val="00E6653E"/>
    <w:rsid w:val="00E665E2"/>
    <w:rsid w:val="00E742F8"/>
    <w:rsid w:val="00E75093"/>
    <w:rsid w:val="00E75FCF"/>
    <w:rsid w:val="00E81577"/>
    <w:rsid w:val="00E81F45"/>
    <w:rsid w:val="00E85965"/>
    <w:rsid w:val="00E9469A"/>
    <w:rsid w:val="00EA2B36"/>
    <w:rsid w:val="00EA4A65"/>
    <w:rsid w:val="00EB0C80"/>
    <w:rsid w:val="00EB502F"/>
    <w:rsid w:val="00EB5B07"/>
    <w:rsid w:val="00EC2962"/>
    <w:rsid w:val="00EC332B"/>
    <w:rsid w:val="00ED0EB7"/>
    <w:rsid w:val="00ED2D61"/>
    <w:rsid w:val="00ED3D19"/>
    <w:rsid w:val="00ED466E"/>
    <w:rsid w:val="00EE115C"/>
    <w:rsid w:val="00EE4B28"/>
    <w:rsid w:val="00EF5074"/>
    <w:rsid w:val="00EF725E"/>
    <w:rsid w:val="00F03287"/>
    <w:rsid w:val="00F04279"/>
    <w:rsid w:val="00F11A12"/>
    <w:rsid w:val="00F12997"/>
    <w:rsid w:val="00F14F75"/>
    <w:rsid w:val="00F1539E"/>
    <w:rsid w:val="00F22AC8"/>
    <w:rsid w:val="00F24F81"/>
    <w:rsid w:val="00F32E1A"/>
    <w:rsid w:val="00F4155E"/>
    <w:rsid w:val="00F469B6"/>
    <w:rsid w:val="00F51F3C"/>
    <w:rsid w:val="00F7533B"/>
    <w:rsid w:val="00F840AD"/>
    <w:rsid w:val="00F8695D"/>
    <w:rsid w:val="00FA11B6"/>
    <w:rsid w:val="00FA415A"/>
    <w:rsid w:val="00FB3388"/>
    <w:rsid w:val="00FB4B54"/>
    <w:rsid w:val="00FC2FA3"/>
    <w:rsid w:val="00FC4353"/>
    <w:rsid w:val="00FC4D7F"/>
    <w:rsid w:val="00FC7986"/>
    <w:rsid w:val="00FD63DB"/>
    <w:rsid w:val="00FF365E"/>
    <w:rsid w:val="01B32385"/>
    <w:rsid w:val="02CA3D82"/>
    <w:rsid w:val="02E0B324"/>
    <w:rsid w:val="04AC44B4"/>
    <w:rsid w:val="056C9CCA"/>
    <w:rsid w:val="05BAA7E1"/>
    <w:rsid w:val="05F81749"/>
    <w:rsid w:val="06032A37"/>
    <w:rsid w:val="06B1E143"/>
    <w:rsid w:val="07C54B19"/>
    <w:rsid w:val="07F5E078"/>
    <w:rsid w:val="088607BB"/>
    <w:rsid w:val="08E7EECB"/>
    <w:rsid w:val="09D7A2CC"/>
    <w:rsid w:val="0A048652"/>
    <w:rsid w:val="0A1DCC01"/>
    <w:rsid w:val="0A3CC785"/>
    <w:rsid w:val="0A4B6C48"/>
    <w:rsid w:val="0B4370F4"/>
    <w:rsid w:val="0CA01559"/>
    <w:rsid w:val="0DD4959F"/>
    <w:rsid w:val="0DF2210F"/>
    <w:rsid w:val="0E3ACC2A"/>
    <w:rsid w:val="0F127836"/>
    <w:rsid w:val="0FEEE5D6"/>
    <w:rsid w:val="1033E76A"/>
    <w:rsid w:val="11B4B875"/>
    <w:rsid w:val="1357C73D"/>
    <w:rsid w:val="13F1B7AE"/>
    <w:rsid w:val="1498637B"/>
    <w:rsid w:val="14B00684"/>
    <w:rsid w:val="156557CF"/>
    <w:rsid w:val="1568722A"/>
    <w:rsid w:val="17527065"/>
    <w:rsid w:val="1A3E5CEE"/>
    <w:rsid w:val="1B7AB0AE"/>
    <w:rsid w:val="1C559EBD"/>
    <w:rsid w:val="1CC0D43D"/>
    <w:rsid w:val="1D2052A0"/>
    <w:rsid w:val="1D47A876"/>
    <w:rsid w:val="1D87F69F"/>
    <w:rsid w:val="1DC13703"/>
    <w:rsid w:val="1E2CC4A2"/>
    <w:rsid w:val="1FADCCBC"/>
    <w:rsid w:val="2037ACEE"/>
    <w:rsid w:val="214F3A8A"/>
    <w:rsid w:val="215DCB3C"/>
    <w:rsid w:val="21B57AA0"/>
    <w:rsid w:val="21D82904"/>
    <w:rsid w:val="229B9A35"/>
    <w:rsid w:val="22B7F789"/>
    <w:rsid w:val="242C55BB"/>
    <w:rsid w:val="24A96F8B"/>
    <w:rsid w:val="24DE979C"/>
    <w:rsid w:val="251E91DD"/>
    <w:rsid w:val="2969D9F5"/>
    <w:rsid w:val="2A32EF79"/>
    <w:rsid w:val="2A55D637"/>
    <w:rsid w:val="2B5AE7B8"/>
    <w:rsid w:val="2C9AA955"/>
    <w:rsid w:val="2D0B1DDC"/>
    <w:rsid w:val="2DDDA234"/>
    <w:rsid w:val="2E5AC620"/>
    <w:rsid w:val="2EF3DD9B"/>
    <w:rsid w:val="2F6F21A3"/>
    <w:rsid w:val="2FE1740B"/>
    <w:rsid w:val="2FF33913"/>
    <w:rsid w:val="2FF96763"/>
    <w:rsid w:val="31008ABF"/>
    <w:rsid w:val="3276EB80"/>
    <w:rsid w:val="3488554A"/>
    <w:rsid w:val="34B22ACC"/>
    <w:rsid w:val="3732EE50"/>
    <w:rsid w:val="3893882A"/>
    <w:rsid w:val="39161241"/>
    <w:rsid w:val="3990E685"/>
    <w:rsid w:val="39A612C7"/>
    <w:rsid w:val="39A63833"/>
    <w:rsid w:val="3A1B1DCF"/>
    <w:rsid w:val="3AE15E92"/>
    <w:rsid w:val="3BA6BF0A"/>
    <w:rsid w:val="3BFCA366"/>
    <w:rsid w:val="3C260D5F"/>
    <w:rsid w:val="3C2BD974"/>
    <w:rsid w:val="3D163706"/>
    <w:rsid w:val="3D506110"/>
    <w:rsid w:val="3E0D3049"/>
    <w:rsid w:val="3E5A7379"/>
    <w:rsid w:val="3EB70216"/>
    <w:rsid w:val="3ECC3B60"/>
    <w:rsid w:val="3FBA6E97"/>
    <w:rsid w:val="3FD13B21"/>
    <w:rsid w:val="40429A6A"/>
    <w:rsid w:val="4262A311"/>
    <w:rsid w:val="428F0B85"/>
    <w:rsid w:val="44F7F64B"/>
    <w:rsid w:val="45B3370D"/>
    <w:rsid w:val="47F45EED"/>
    <w:rsid w:val="4A6A0B56"/>
    <w:rsid w:val="4A8F1616"/>
    <w:rsid w:val="4B46807B"/>
    <w:rsid w:val="4B96D8FE"/>
    <w:rsid w:val="4BF6045E"/>
    <w:rsid w:val="4C53541C"/>
    <w:rsid w:val="4C7A57F3"/>
    <w:rsid w:val="4D1996DA"/>
    <w:rsid w:val="4D2A2A0A"/>
    <w:rsid w:val="4DF51526"/>
    <w:rsid w:val="4E19638F"/>
    <w:rsid w:val="4E853ADB"/>
    <w:rsid w:val="4EABF144"/>
    <w:rsid w:val="4ECF98CE"/>
    <w:rsid w:val="4EE3270F"/>
    <w:rsid w:val="4FD68367"/>
    <w:rsid w:val="50016E31"/>
    <w:rsid w:val="50200C35"/>
    <w:rsid w:val="50250269"/>
    <w:rsid w:val="517B78C8"/>
    <w:rsid w:val="51A864F8"/>
    <w:rsid w:val="51D08F50"/>
    <w:rsid w:val="520798BC"/>
    <w:rsid w:val="52ADED10"/>
    <w:rsid w:val="52D078F6"/>
    <w:rsid w:val="549AA983"/>
    <w:rsid w:val="549E817E"/>
    <w:rsid w:val="57F836D4"/>
    <w:rsid w:val="581BAA1F"/>
    <w:rsid w:val="5851BD93"/>
    <w:rsid w:val="58B9A9ED"/>
    <w:rsid w:val="5A154B5D"/>
    <w:rsid w:val="5CC6F0FA"/>
    <w:rsid w:val="5DE7CDEF"/>
    <w:rsid w:val="5EAAE3FF"/>
    <w:rsid w:val="5EE577CE"/>
    <w:rsid w:val="5FE68E67"/>
    <w:rsid w:val="606723B7"/>
    <w:rsid w:val="6125D8CB"/>
    <w:rsid w:val="6128502F"/>
    <w:rsid w:val="62123F32"/>
    <w:rsid w:val="6279A9E2"/>
    <w:rsid w:val="631FADB9"/>
    <w:rsid w:val="638E04EF"/>
    <w:rsid w:val="6481F2B0"/>
    <w:rsid w:val="650A6774"/>
    <w:rsid w:val="66034281"/>
    <w:rsid w:val="6640E057"/>
    <w:rsid w:val="66813F88"/>
    <w:rsid w:val="66EA40DC"/>
    <w:rsid w:val="681424CE"/>
    <w:rsid w:val="6858267E"/>
    <w:rsid w:val="68D7EB8E"/>
    <w:rsid w:val="6919C091"/>
    <w:rsid w:val="691FD6AC"/>
    <w:rsid w:val="6977F328"/>
    <w:rsid w:val="69BF2845"/>
    <w:rsid w:val="69D5DFC2"/>
    <w:rsid w:val="6A1A34FF"/>
    <w:rsid w:val="6A526B4D"/>
    <w:rsid w:val="6B2C7D81"/>
    <w:rsid w:val="6B98ACAF"/>
    <w:rsid w:val="6BA56C9B"/>
    <w:rsid w:val="6BC69E3D"/>
    <w:rsid w:val="6BE4D172"/>
    <w:rsid w:val="6D89E17D"/>
    <w:rsid w:val="6D9E9DAD"/>
    <w:rsid w:val="6DA52528"/>
    <w:rsid w:val="6DDF2666"/>
    <w:rsid w:val="6DE70015"/>
    <w:rsid w:val="6F0371E6"/>
    <w:rsid w:val="6F6B902F"/>
    <w:rsid w:val="6FA863D2"/>
    <w:rsid w:val="702B1A3E"/>
    <w:rsid w:val="70A375D1"/>
    <w:rsid w:val="70CCBDDD"/>
    <w:rsid w:val="719A2345"/>
    <w:rsid w:val="7306210C"/>
    <w:rsid w:val="735C6D2A"/>
    <w:rsid w:val="7360E3C1"/>
    <w:rsid w:val="739FD40F"/>
    <w:rsid w:val="74755D6B"/>
    <w:rsid w:val="74BA2854"/>
    <w:rsid w:val="757450D0"/>
    <w:rsid w:val="76620C1A"/>
    <w:rsid w:val="766E9E0B"/>
    <w:rsid w:val="7681F0B9"/>
    <w:rsid w:val="77D4208F"/>
    <w:rsid w:val="7939AD17"/>
    <w:rsid w:val="79EB2FCD"/>
    <w:rsid w:val="7A9E3531"/>
    <w:rsid w:val="7C19CF5F"/>
    <w:rsid w:val="7CCB47D0"/>
    <w:rsid w:val="7E4C9B15"/>
    <w:rsid w:val="7F214AA4"/>
    <w:rsid w:val="7F232BEF"/>
    <w:rsid w:val="7F25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4A393"/>
  <w15:docId w15:val="{843399C7-1129-40C1-BE30-96FDF212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94D"/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E81577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nhideWhenUsed/>
    <w:rsid w:val="00741F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1F6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1F6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1F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1F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F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F6A"/>
    <w:rPr>
      <w:rFonts w:ascii="Segoe UI" w:eastAsia="Times New Roman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050D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8515E"/>
    <w:rPr>
      <w:rFonts w:ascii="Times New Roman" w:eastAsia="Times New Roman" w:hAnsi="Times New Roman" w:cs="Times New Roman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8515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15E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8515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15E"/>
    <w:rPr>
      <w:rFonts w:ascii="Times New Roman" w:eastAsia="Times New Roman" w:hAnsi="Times New Roman" w:cs="Times New Roman"/>
      <w:szCs w:val="20"/>
    </w:rPr>
  </w:style>
  <w:style w:type="paragraph" w:styleId="Sraopastraipa">
    <w:name w:val="List Paragraph"/>
    <w:basedOn w:val="prastasis"/>
    <w:uiPriority w:val="34"/>
    <w:qFormat/>
    <w:rsid w:val="00F51F3C"/>
    <w:pPr>
      <w:ind w:left="720"/>
      <w:contextualSpacing/>
    </w:pPr>
    <w:rPr>
      <w:szCs w:val="24"/>
      <w:lang w:eastAsia="lt-LT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631382"/>
    <w:rPr>
      <w:color w:val="954F72" w:themeColor="followedHyperlink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E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9387f46fe374475a03b5e04585daf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89A2-3549-4F14-AF66-7CCF871AA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9B39C-C672-4276-BF6F-C61557650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EEBD0-B632-4C44-BEEA-9D4826D81D2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85266935-769D-408F-9272-E26DCF40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f9387f46fe374475a03b5e04585daf16</Template>
  <TotalTime>3</TotalTime>
  <Pages>1</Pages>
  <Words>4700</Words>
  <Characters>2680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JAUNIMO VASAROS UŽIMTUMO IR INTEGRACIJOS Į DARBO RINKĄ PROGRAMOS ORGANIZAVIMO IR FINANSAVIMO NUOSTATŲ TVIRTINIMO (PRIEDAS)</vt:lpstr>
      <vt:lpstr>DĖL JAUNIMO VASAROS UŽIMTUMO IR INTEGRACIJOS Į DARBO RINKĄ PROGRAMOS ORGANIZAVIMO IR FINANSAVIMO 2024 METAIS NUOSTATŲ PATVIRTINIMO IR KONKURSO ORGANIZAVIMO</vt:lpstr>
    </vt:vector>
  </TitlesOfParts>
  <Manager>2024-12-18</Manager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JAUNIMO VASAROS UŽIMTUMO IR INTEGRACIJOS Į DARBO RINKĄ PROGRAMOS ORGANIZAVIMO IR FINANSAVIMO NUOSTATŲ TVIRTINIMO (PRIEDAS)</dc:title>
  <dc:subject>1-799</dc:subject>
  <dc:creator>VILNIAUS MIESTO SAVIVALDYBĖS TARYBA</dc:creator>
  <cp:lastModifiedBy>Greta Jorudaitė</cp:lastModifiedBy>
  <cp:revision>9</cp:revision>
  <cp:lastPrinted>2026-04-17T05:05:00Z</cp:lastPrinted>
  <dcterms:created xsi:type="dcterms:W3CDTF">2026-05-08T05:28:00Z</dcterms:created>
  <dcterms:modified xsi:type="dcterms:W3CDTF">2026-05-08T06:32:00Z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