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8" w:type="dxa"/>
        <w:tblLayout w:type="fixed"/>
        <w:tblCellMar>
          <w:left w:w="0" w:type="dxa"/>
          <w:right w:w="0" w:type="dxa"/>
        </w:tblCellMar>
        <w:tblLook w:val="0000" w:firstRow="0" w:lastRow="0" w:firstColumn="0" w:lastColumn="0" w:noHBand="0" w:noVBand="0"/>
      </w:tblPr>
      <w:tblGrid>
        <w:gridCol w:w="5237"/>
        <w:gridCol w:w="4402"/>
      </w:tblGrid>
      <w:tr w:rsidR="00887E36" w:rsidTr="00887E36">
        <w:trPr>
          <w:cantSplit/>
          <w:trHeight w:hRule="exact" w:val="709"/>
        </w:trPr>
        <w:tc>
          <w:tcPr>
            <w:tcW w:w="5237" w:type="dxa"/>
          </w:tcPr>
          <w:p w:rsidR="00887E36" w:rsidRDefault="00887E36">
            <w:pPr>
              <w:pStyle w:val="Antrats"/>
              <w:tabs>
                <w:tab w:val="clear" w:pos="4153"/>
                <w:tab w:val="clear" w:pos="8306"/>
                <w:tab w:val="left" w:pos="5244"/>
              </w:tabs>
              <w:jc w:val="center"/>
            </w:pPr>
            <w:bookmarkStart w:id="0" w:name="_GoBack"/>
            <w:bookmarkEnd w:id="0"/>
          </w:p>
        </w:tc>
        <w:tc>
          <w:tcPr>
            <w:tcW w:w="4402" w:type="dxa"/>
          </w:tcPr>
          <w:p w:rsidR="00887E36" w:rsidRDefault="00887E36" w:rsidP="00887E36">
            <w:pPr>
              <w:pStyle w:val="Antrats"/>
              <w:tabs>
                <w:tab w:val="left" w:pos="5244"/>
              </w:tabs>
              <w:jc w:val="right"/>
            </w:pPr>
            <w:r>
              <w:rPr>
                <w:b/>
              </w:rPr>
              <w:fldChar w:fldCharType="begin">
                <w:ffData>
                  <w:name w:val="r03_1"/>
                  <w:enabled/>
                  <w:calcOnExit w:val="0"/>
                  <w:helpText w:type="text" w:val="Apribojimo grifas"/>
                  <w:statusText w:type="text" w:val="Specialioji žyma"/>
                  <w:textInput/>
                </w:ffData>
              </w:fldChar>
            </w:r>
            <w:bookmarkStart w:id="1" w:name="r03_1"/>
            <w:r>
              <w:rPr>
                <w:b/>
              </w:rPr>
              <w:instrText xml:space="preserve"> FORMTEXT </w:instrText>
            </w:r>
            <w:r>
              <w:rPr>
                <w:b/>
              </w:rPr>
            </w:r>
            <w:r>
              <w:rPr>
                <w:b/>
              </w:rPr>
              <w:fldChar w:fldCharType="separate"/>
            </w:r>
            <w:r w:rsidR="007D241D">
              <w:rPr>
                <w:b/>
              </w:rPr>
              <w:t> </w:t>
            </w:r>
            <w:r w:rsidR="007D241D">
              <w:rPr>
                <w:b/>
              </w:rPr>
              <w:t> </w:t>
            </w:r>
            <w:r w:rsidR="007D241D">
              <w:rPr>
                <w:b/>
              </w:rPr>
              <w:t> </w:t>
            </w:r>
            <w:r w:rsidR="007D241D">
              <w:rPr>
                <w:b/>
              </w:rPr>
              <w:t> </w:t>
            </w:r>
            <w:r w:rsidR="007D241D">
              <w:rPr>
                <w:b/>
              </w:rPr>
              <w:t> </w:t>
            </w:r>
            <w:r>
              <w:rPr>
                <w:b/>
              </w:rPr>
              <w:fldChar w:fldCharType="end"/>
            </w:r>
          </w:p>
          <w:bookmarkEnd w:id="1"/>
          <w:p w:rsidR="00887E36" w:rsidRPr="00C73FE2" w:rsidRDefault="00887E36" w:rsidP="007D241D">
            <w:pPr>
              <w:pStyle w:val="Antrats"/>
              <w:tabs>
                <w:tab w:val="left" w:pos="5244"/>
              </w:tabs>
              <w:jc w:val="right"/>
              <w:rPr>
                <w:b/>
              </w:rPr>
            </w:pPr>
            <w:r w:rsidRPr="00C73FE2">
              <w:rPr>
                <w:b/>
              </w:rPr>
              <w:fldChar w:fldCharType="begin">
                <w:ffData>
                  <w:name w:val="r03_2"/>
                  <w:enabled/>
                  <w:calcOnExit w:val="0"/>
                  <w:helpText w:type="text" w:val="Ypatingos žymos"/>
                  <w:statusText w:type="text" w:val="Ypatingos žymos"/>
                  <w:textInput/>
                </w:ffData>
              </w:fldChar>
            </w:r>
            <w:bookmarkStart w:id="2" w:name="r03_2"/>
            <w:r w:rsidRPr="00C73FE2">
              <w:rPr>
                <w:b/>
              </w:rPr>
              <w:instrText xml:space="preserve"> FORMTEXT </w:instrText>
            </w:r>
            <w:r w:rsidRPr="00C73FE2">
              <w:rPr>
                <w:b/>
              </w:rPr>
            </w:r>
            <w:r w:rsidRPr="00C73FE2">
              <w:rPr>
                <w:b/>
              </w:rPr>
              <w:fldChar w:fldCharType="separate"/>
            </w:r>
            <w:r w:rsidR="007D241D">
              <w:rPr>
                <w:b/>
              </w:rPr>
              <w:t> </w:t>
            </w:r>
            <w:r w:rsidR="007D241D">
              <w:rPr>
                <w:b/>
              </w:rPr>
              <w:t> </w:t>
            </w:r>
            <w:r w:rsidR="007D241D">
              <w:rPr>
                <w:b/>
              </w:rPr>
              <w:t> </w:t>
            </w:r>
            <w:r w:rsidR="007D241D">
              <w:rPr>
                <w:b/>
              </w:rPr>
              <w:t> </w:t>
            </w:r>
            <w:r w:rsidR="007D241D">
              <w:rPr>
                <w:b/>
              </w:rPr>
              <w:t> </w:t>
            </w:r>
            <w:r w:rsidRPr="00C73FE2">
              <w:rPr>
                <w:b/>
              </w:rPr>
              <w:fldChar w:fldCharType="end"/>
            </w:r>
            <w:bookmarkEnd w:id="2"/>
          </w:p>
        </w:tc>
      </w:tr>
      <w:bookmarkStart w:id="3" w:name="r04" w:colFirst="3" w:colLast="3"/>
      <w:bookmarkStart w:id="4" w:name="r01" w:colFirst="0" w:colLast="0"/>
      <w:tr w:rsidR="004805E9" w:rsidTr="00C73FE2">
        <w:trPr>
          <w:cantSplit/>
          <w:trHeight w:hRule="exact" w:val="794"/>
        </w:trPr>
        <w:tc>
          <w:tcPr>
            <w:tcW w:w="9639" w:type="dxa"/>
            <w:gridSpan w:val="2"/>
          </w:tcPr>
          <w:p w:rsidR="004805E9" w:rsidRPr="007D241D" w:rsidRDefault="004805E9">
            <w:pPr>
              <w:pStyle w:val="Antrats"/>
              <w:tabs>
                <w:tab w:val="left" w:pos="5244"/>
              </w:tabs>
              <w:jc w:val="center"/>
            </w:pPr>
            <w:r w:rsidRPr="007D241D">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9pt" o:ole="" fillcolor="window">
                  <v:imagedata r:id="rId9" o:title=""/>
                </v:shape>
                <o:OLEObject Type="Embed" ProgID="Word.Picture.8" ShapeID="_x0000_i1025" DrawAspect="Content" ObjectID="_1542454524" r:id="rId10"/>
              </w:object>
            </w:r>
          </w:p>
        </w:tc>
      </w:tr>
      <w:bookmarkEnd w:id="3"/>
      <w:bookmarkEnd w:id="4"/>
      <w:tr w:rsidR="004805E9" w:rsidTr="00C73FE2">
        <w:trPr>
          <w:cantSplit/>
          <w:trHeight w:hRule="exact" w:val="740"/>
        </w:trPr>
        <w:tc>
          <w:tcPr>
            <w:tcW w:w="9639" w:type="dxa"/>
            <w:gridSpan w:val="2"/>
          </w:tcPr>
          <w:p w:rsidR="004805E9" w:rsidRDefault="004805E9">
            <w:pPr>
              <w:tabs>
                <w:tab w:val="left" w:pos="5244"/>
              </w:tabs>
              <w:jc w:val="center"/>
              <w:rPr>
                <w:b/>
                <w:caps/>
              </w:rPr>
            </w:pPr>
            <w:r>
              <w:rPr>
                <w:b/>
                <w:caps/>
              </w:rPr>
              <w:fldChar w:fldCharType="begin">
                <w:ffData>
                  <w:name w:val="r06"/>
                  <w:enabled w:val="0"/>
                  <w:calcOnExit w:val="0"/>
                  <w:textInput>
                    <w:default w:val="KAUNO MIESTO SAVIVALDYBĖS TARYBA"/>
                  </w:textInput>
                </w:ffData>
              </w:fldChar>
            </w:r>
            <w:bookmarkStart w:id="5" w:name="r06"/>
            <w:r>
              <w:rPr>
                <w:b/>
                <w:caps/>
              </w:rPr>
              <w:instrText xml:space="preserve"> FORMTEXT </w:instrText>
            </w:r>
            <w:r>
              <w:rPr>
                <w:b/>
                <w:caps/>
              </w:rPr>
            </w:r>
            <w:r>
              <w:rPr>
                <w:b/>
                <w:caps/>
              </w:rPr>
              <w:fldChar w:fldCharType="separate"/>
            </w:r>
            <w:r>
              <w:rPr>
                <w:b/>
                <w:caps/>
                <w:noProof/>
              </w:rPr>
              <w:t>KAUNO MIESTO SAVIVALDYBĖS TARYBA</w:t>
            </w:r>
            <w:r>
              <w:rPr>
                <w:b/>
                <w:caps/>
              </w:rPr>
              <w:fldChar w:fldCharType="end"/>
            </w:r>
            <w:bookmarkEnd w:id="5"/>
          </w:p>
          <w:p w:rsidR="004805E9" w:rsidRDefault="004805E9">
            <w:pPr>
              <w:tabs>
                <w:tab w:val="left" w:pos="5244"/>
              </w:tabs>
              <w:spacing w:after="280"/>
              <w:jc w:val="center"/>
              <w:rPr>
                <w:b/>
                <w:caps/>
              </w:rPr>
            </w:pPr>
            <w:r>
              <w:rPr>
                <w:b/>
                <w:caps/>
              </w:rPr>
              <w:fldChar w:fldCharType="begin">
                <w:ffData>
                  <w:name w:val="r07"/>
                  <w:enabled w:val="0"/>
                  <w:calcOnExit w:val="0"/>
                  <w:textInput/>
                </w:ffData>
              </w:fldChar>
            </w:r>
            <w:bookmarkStart w:id="6"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6"/>
          </w:p>
        </w:tc>
      </w:tr>
      <w:bookmarkStart w:id="7" w:name="r08"/>
      <w:tr w:rsidR="004805E9" w:rsidTr="00A7690C">
        <w:trPr>
          <w:cantSplit/>
          <w:trHeight w:hRule="exact" w:val="340"/>
        </w:trPr>
        <w:tc>
          <w:tcPr>
            <w:tcW w:w="9639" w:type="dxa"/>
            <w:gridSpan w:val="2"/>
          </w:tcPr>
          <w:p w:rsidR="004805E9" w:rsidRDefault="007E6CDF">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SPRENDIMAS"/>
                  </w:textInput>
                </w:ffData>
              </w:fldChar>
            </w:r>
            <w:r>
              <w:rPr>
                <w:b/>
                <w:caps/>
              </w:rPr>
              <w:instrText xml:space="preserve"> FORMTEXT </w:instrText>
            </w:r>
            <w:r>
              <w:rPr>
                <w:b/>
                <w:caps/>
              </w:rPr>
            </w:r>
            <w:r>
              <w:rPr>
                <w:b/>
                <w:caps/>
              </w:rPr>
              <w:fldChar w:fldCharType="separate"/>
            </w:r>
            <w:r w:rsidR="00653545">
              <w:rPr>
                <w:b/>
                <w:noProof/>
              </w:rPr>
              <w:t>SPRENDIMAS</w:t>
            </w:r>
            <w:r>
              <w:rPr>
                <w:b/>
                <w:caps/>
              </w:rPr>
              <w:fldChar w:fldCharType="end"/>
            </w:r>
            <w:bookmarkEnd w:id="7"/>
          </w:p>
          <w:p w:rsidR="004805E9" w:rsidRDefault="004805E9">
            <w:pPr>
              <w:tabs>
                <w:tab w:val="left" w:pos="5244"/>
              </w:tabs>
              <w:jc w:val="center"/>
            </w:pPr>
          </w:p>
        </w:tc>
      </w:tr>
      <w:bookmarkStart w:id="8" w:name="r17"/>
      <w:tr w:rsidR="004805E9" w:rsidTr="00A7690C">
        <w:trPr>
          <w:cantSplit/>
          <w:trHeight w:val="517"/>
        </w:trPr>
        <w:tc>
          <w:tcPr>
            <w:tcW w:w="9639" w:type="dxa"/>
            <w:gridSpan w:val="2"/>
          </w:tcPr>
          <w:p w:rsidR="004805E9" w:rsidRDefault="002B79A3">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textInput>
                </w:ffData>
              </w:fldChar>
            </w:r>
            <w:r>
              <w:rPr>
                <w:b/>
              </w:rPr>
              <w:instrText xml:space="preserve"> FORMTEXT </w:instrText>
            </w:r>
            <w:r>
              <w:rPr>
                <w:b/>
              </w:rPr>
            </w:r>
            <w:r>
              <w:rPr>
                <w:b/>
              </w:rPr>
              <w:fldChar w:fldCharType="separate"/>
            </w:r>
            <w:r w:rsidR="00653545" w:rsidRPr="00D47FA5">
              <w:rPr>
                <w:b/>
              </w:rPr>
              <w:t>DĖL KAUNO MIESTO SAVIVALDYBĖS TARYBOS 201</w:t>
            </w:r>
            <w:r w:rsidR="00653545">
              <w:rPr>
                <w:b/>
              </w:rPr>
              <w:t>3</w:t>
            </w:r>
            <w:r w:rsidR="00653545" w:rsidRPr="00D47FA5">
              <w:rPr>
                <w:b/>
              </w:rPr>
              <w:t xml:space="preserve"> M. G</w:t>
            </w:r>
            <w:r w:rsidR="00653545">
              <w:rPr>
                <w:b/>
              </w:rPr>
              <w:t>EGUŽĖS</w:t>
            </w:r>
            <w:r w:rsidR="00653545" w:rsidRPr="00D47FA5">
              <w:rPr>
                <w:b/>
              </w:rPr>
              <w:t xml:space="preserve"> </w:t>
            </w:r>
            <w:r w:rsidR="00653545">
              <w:rPr>
                <w:b/>
              </w:rPr>
              <w:t>8</w:t>
            </w:r>
            <w:r w:rsidR="00653545" w:rsidRPr="00D47FA5">
              <w:rPr>
                <w:b/>
              </w:rPr>
              <w:t xml:space="preserve"> D. SPRENDIMO NR. T-</w:t>
            </w:r>
            <w:r w:rsidR="00653545">
              <w:rPr>
                <w:b/>
              </w:rPr>
              <w:t>272</w:t>
            </w:r>
            <w:r w:rsidR="00653545" w:rsidRPr="00D47FA5">
              <w:rPr>
                <w:b/>
              </w:rPr>
              <w:t xml:space="preserve"> „DĖL KAUNO MIESTO APLINKOS BŪKLĖS STEBĖSENOS 2013–2017 METŲ PROGRAM</w:t>
            </w:r>
            <w:r w:rsidR="00653545">
              <w:rPr>
                <w:b/>
              </w:rPr>
              <w:t>OS PATVIRTINIMO</w:t>
            </w:r>
            <w:r w:rsidR="00653545" w:rsidRPr="00D47FA5">
              <w:rPr>
                <w:b/>
              </w:rPr>
              <w:t>“ PAKEITIMO</w:t>
            </w:r>
            <w:r w:rsidR="00653545">
              <w:rPr>
                <w:b/>
              </w:rPr>
              <w:t xml:space="preserve"> </w:t>
            </w:r>
            <w:r>
              <w:rPr>
                <w:b/>
              </w:rPr>
              <w:fldChar w:fldCharType="end"/>
            </w:r>
            <w:bookmarkEnd w:id="8"/>
          </w:p>
        </w:tc>
      </w:tr>
      <w:bookmarkStart w:id="9" w:name="r09"/>
      <w:tr w:rsidR="004805E9" w:rsidTr="00A7690C">
        <w:trPr>
          <w:cantSplit/>
          <w:trHeight w:hRule="exact" w:val="340"/>
        </w:trPr>
        <w:tc>
          <w:tcPr>
            <w:tcW w:w="9639" w:type="dxa"/>
            <w:gridSpan w:val="2"/>
          </w:tcPr>
          <w:p w:rsidR="004805E9" w:rsidRDefault="002C27E1">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r>
              <w:instrText xml:space="preserve"> FORMTEXT </w:instrText>
            </w:r>
            <w:r>
              <w:fldChar w:fldCharType="separate"/>
            </w:r>
            <w:r w:rsidR="007D241D">
              <w:rPr>
                <w:noProof/>
              </w:rPr>
              <w:t xml:space="preserve">2015 m. gegužės 19 d.  </w:t>
            </w:r>
            <w:r>
              <w:fldChar w:fldCharType="end"/>
            </w:r>
            <w:bookmarkEnd w:id="9"/>
            <w:r w:rsidR="004805E9">
              <w:tab/>
            </w:r>
            <w:r w:rsidR="00877C10">
              <w:t xml:space="preserve"> </w:t>
            </w:r>
            <w:r w:rsidR="004805E9">
              <w:t xml:space="preserve">Nr. </w:t>
            </w:r>
            <w:bookmarkStart w:id="10" w:name="r10"/>
            <w:r>
              <w:fldChar w:fldCharType="begin">
                <w:ffData>
                  <w:name w:val="r10"/>
                  <w:enabled/>
                  <w:calcOnExit w:val="0"/>
                  <w:exitMacro w:val="AutoSavybes.MAIN"/>
                  <w:helpText w:type="text" w:val="Dokumento sudarymo data"/>
                  <w:statusText w:type="text" w:val="Dokumento sudarymo data"/>
                  <w:textInput>
                    <w:default w:val="..............."/>
                  </w:textInput>
                </w:ffData>
              </w:fldChar>
            </w:r>
            <w:r>
              <w:instrText xml:space="preserve"> FORMTEXT </w:instrText>
            </w:r>
            <w:r>
              <w:fldChar w:fldCharType="separate"/>
            </w:r>
            <w:r w:rsidR="007D241D">
              <w:rPr>
                <w:noProof/>
              </w:rPr>
              <w:t>T-239</w:t>
            </w:r>
            <w:r>
              <w:fldChar w:fldCharType="end"/>
            </w:r>
            <w:bookmarkEnd w:id="10"/>
          </w:p>
          <w:p w:rsidR="004805E9" w:rsidRDefault="004805E9">
            <w:pPr>
              <w:tabs>
                <w:tab w:val="left" w:pos="5244"/>
              </w:tabs>
              <w:spacing w:after="120" w:line="360" w:lineRule="auto"/>
            </w:pPr>
          </w:p>
        </w:tc>
      </w:tr>
      <w:tr w:rsidR="004805E9" w:rsidTr="00A7690C">
        <w:trPr>
          <w:cantSplit/>
        </w:trPr>
        <w:tc>
          <w:tcPr>
            <w:tcW w:w="9639" w:type="dxa"/>
            <w:gridSpan w:val="2"/>
          </w:tcPr>
          <w:p w:rsidR="004805E9" w:rsidRDefault="004805E9">
            <w:pPr>
              <w:tabs>
                <w:tab w:val="left" w:pos="5244"/>
              </w:tabs>
              <w:suppressAutoHyphens/>
              <w:jc w:val="center"/>
            </w:pPr>
            <w:r>
              <w:fldChar w:fldCharType="begin">
                <w:ffData>
                  <w:name w:val="r12"/>
                  <w:enabled w:val="0"/>
                  <w:calcOnExit w:val="0"/>
                  <w:textInput>
                    <w:default w:val="Kaunas"/>
                  </w:textInput>
                </w:ffData>
              </w:fldChar>
            </w:r>
            <w:bookmarkStart w:id="11" w:name="r12"/>
            <w:r>
              <w:instrText xml:space="preserve"> FORMTEXT </w:instrText>
            </w:r>
            <w:r>
              <w:fldChar w:fldCharType="separate"/>
            </w:r>
            <w:r>
              <w:rPr>
                <w:noProof/>
              </w:rPr>
              <w:t>Kaunas</w:t>
            </w:r>
            <w:r>
              <w:fldChar w:fldCharType="end"/>
            </w:r>
            <w:bookmarkEnd w:id="11"/>
          </w:p>
        </w:tc>
      </w:tr>
    </w:tbl>
    <w:p w:rsidR="004805E9" w:rsidRDefault="004805E9">
      <w:pPr>
        <w:spacing w:after="480"/>
      </w:pPr>
    </w:p>
    <w:p w:rsidR="004805E9" w:rsidRDefault="004805E9">
      <w:pPr>
        <w:spacing w:after="480"/>
        <w:sectPr w:rsidR="004805E9">
          <w:footerReference w:type="default" r:id="rId11"/>
          <w:headerReference w:type="first" r:id="rId12"/>
          <w:footerReference w:type="first" r:id="rId13"/>
          <w:type w:val="continuous"/>
          <w:pgSz w:w="11907" w:h="16840" w:code="9"/>
          <w:pgMar w:top="397" w:right="567" w:bottom="1134" w:left="1701" w:header="340" w:footer="340" w:gutter="0"/>
          <w:cols w:space="720"/>
          <w:titlePg/>
        </w:sectPr>
      </w:pPr>
    </w:p>
    <w:p w:rsidR="003D50A7" w:rsidRDefault="003D50A7" w:rsidP="000C3832">
      <w:pPr>
        <w:pStyle w:val="Pagrindinistekstas"/>
        <w:ind w:firstLine="1276"/>
        <w:jc w:val="both"/>
      </w:pPr>
      <w:bookmarkStart w:id="12" w:name="r18"/>
      <w:r>
        <w:lastRenderedPageBreak/>
        <w:t xml:space="preserve">Vadovaudamasi </w:t>
      </w:r>
      <w:r w:rsidR="000E1E62">
        <w:t>Lietuvos Respublikos vietos savivaldos įstatymo 18</w:t>
      </w:r>
      <w:r w:rsidR="00AD5F25">
        <w:t xml:space="preserve"> straipsnio</w:t>
      </w:r>
      <w:r w:rsidR="00AD5F25">
        <w:br/>
      </w:r>
      <w:r w:rsidR="006449CB">
        <w:t>1 dalimi,</w:t>
      </w:r>
      <w:r w:rsidR="000E1E62">
        <w:t xml:space="preserve"> </w:t>
      </w:r>
      <w:r>
        <w:t>Lietuvos Respublikos aplinkos monitoringo įstatymo 8 straipsniu, Bendraisiais savivaldybių aplinkos monitoringo nuostatais, patvirtintais Lietuvos Respublikos aplinkos ministro 2004 m. rugpjūčio 16 d. įsakymu Nr. D1-436</w:t>
      </w:r>
      <w:r w:rsidR="00475202">
        <w:t xml:space="preserve"> „Dėl B</w:t>
      </w:r>
      <w:r w:rsidR="00FF1AB1">
        <w:t>endrųjų savivaldybių aplinkos monitoringo nuostatų patvirtinimo“</w:t>
      </w:r>
      <w:r w:rsidR="00475202">
        <w:t>,</w:t>
      </w:r>
      <w:r w:rsidR="00FF1AB1">
        <w:t xml:space="preserve"> ir </w:t>
      </w:r>
      <w:r w:rsidR="00AD5F25">
        <w:t>atsižvelgdama į Aplinkos apsaugos agentūros T</w:t>
      </w:r>
      <w:r w:rsidR="006449CB">
        <w:t>aršos prevencijos ir leidimų depart</w:t>
      </w:r>
      <w:r w:rsidR="00AD5F25">
        <w:t>amento Kauno skyriaus 2015 m. kovo 16 d. raštą</w:t>
      </w:r>
      <w:r w:rsidR="006449CB">
        <w:t xml:space="preserve"> Nr. (15.2)-A4-2656,</w:t>
      </w:r>
      <w:r w:rsidR="005D55D5">
        <w:t xml:space="preserve"> </w:t>
      </w:r>
      <w:r>
        <w:t>K</w:t>
      </w:r>
      <w:r w:rsidR="00E72CF3">
        <w:t>a</w:t>
      </w:r>
      <w:r w:rsidR="00855677">
        <w:t xml:space="preserve">uno miesto savivaldybės taryba </w:t>
      </w:r>
      <w:r>
        <w:t>n u s p r e n d ž i a:</w:t>
      </w:r>
    </w:p>
    <w:p w:rsidR="000C3832" w:rsidRDefault="00E72CF3" w:rsidP="000C3832">
      <w:pPr>
        <w:pStyle w:val="Pagrindinistekstas"/>
        <w:jc w:val="both"/>
      </w:pPr>
      <w:r>
        <w:t>Pakeisti</w:t>
      </w:r>
      <w:r w:rsidR="003D50A7">
        <w:t xml:space="preserve"> Kauno miesto aplinkos būklės </w:t>
      </w:r>
      <w:proofErr w:type="spellStart"/>
      <w:r w:rsidR="003D50A7">
        <w:t>stebėsenos</w:t>
      </w:r>
      <w:proofErr w:type="spellEnd"/>
      <w:r w:rsidR="003D50A7">
        <w:t xml:space="preserve"> 2013–2017 metų </w:t>
      </w:r>
      <w:r>
        <w:t xml:space="preserve">programos, patvirtintos Kauno miesto savivaldybės tarybos 2013 m. gegužės 8 d. sprendimu Nr. </w:t>
      </w:r>
      <w:hyperlink r:id="rId14" w:history="1">
        <w:r w:rsidRPr="00406466">
          <w:rPr>
            <w:rStyle w:val="Hipersaitas"/>
          </w:rPr>
          <w:t>T-272</w:t>
        </w:r>
      </w:hyperlink>
      <w:r>
        <w:t xml:space="preserve"> „Dėl Kauno miesto aplinkos būklės </w:t>
      </w:r>
      <w:proofErr w:type="spellStart"/>
      <w:r>
        <w:t>st</w:t>
      </w:r>
      <w:r w:rsidR="00855677">
        <w:t>ebėsenos</w:t>
      </w:r>
      <w:proofErr w:type="spellEnd"/>
      <w:r w:rsidR="00855677">
        <w:t xml:space="preserve"> 2013</w:t>
      </w:r>
      <w:r w:rsidR="00855677" w:rsidRPr="00855677">
        <w:t>–</w:t>
      </w:r>
      <w:r w:rsidR="00855677">
        <w:t>2</w:t>
      </w:r>
      <w:r w:rsidR="00002B30">
        <w:t>017 metų programos patvirtinimo</w:t>
      </w:r>
      <w:r w:rsidR="00475202">
        <w:t>“</w:t>
      </w:r>
      <w:r w:rsidR="00002B30">
        <w:t xml:space="preserve">, </w:t>
      </w:r>
      <w:r w:rsidR="00AC4C24">
        <w:br/>
      </w:r>
      <w:r w:rsidR="00002B30">
        <w:t xml:space="preserve">18.3.1 papunktį ir jį išdėstyti taip: </w:t>
      </w:r>
    </w:p>
    <w:p w:rsidR="00C16A55" w:rsidRDefault="000C3832" w:rsidP="00653545">
      <w:pPr>
        <w:pStyle w:val="Pagrindinistekstas"/>
        <w:ind w:firstLine="0"/>
        <w:jc w:val="center"/>
        <w:rPr>
          <w:b/>
          <w:szCs w:val="24"/>
          <w:lang w:eastAsia="lt-LT" w:bidi="ar-SA"/>
        </w:rPr>
      </w:pPr>
      <w:r>
        <w:t>„</w:t>
      </w:r>
      <w:r w:rsidRPr="000C3832">
        <w:rPr>
          <w:b/>
          <w:szCs w:val="24"/>
          <w:lang w:eastAsia="lt-LT" w:bidi="ar-SA"/>
        </w:rPr>
        <w:t xml:space="preserve">18.3.1. Miesto želdinių </w:t>
      </w:r>
      <w:proofErr w:type="spellStart"/>
      <w:r w:rsidRPr="000C3832">
        <w:rPr>
          <w:b/>
          <w:szCs w:val="24"/>
          <w:lang w:eastAsia="lt-LT" w:bidi="ar-SA"/>
        </w:rPr>
        <w:t>stebėsena</w:t>
      </w:r>
      <w:proofErr w:type="spellEnd"/>
    </w:p>
    <w:p w:rsidR="00475202" w:rsidRPr="00C16A55" w:rsidRDefault="00475202" w:rsidP="00653545">
      <w:pPr>
        <w:pStyle w:val="Pagrindinistekstas"/>
        <w:spacing w:line="240" w:lineRule="auto"/>
        <w:jc w:val="center"/>
        <w:rPr>
          <w:b/>
          <w:szCs w:val="24"/>
          <w:lang w:eastAsia="lt-LT" w:bidi="ar-SA"/>
        </w:rPr>
      </w:pPr>
    </w:p>
    <w:p w:rsidR="000C3832" w:rsidRPr="000C3832" w:rsidRDefault="000C3832" w:rsidP="000C3832">
      <w:pPr>
        <w:spacing w:line="360" w:lineRule="auto"/>
        <w:ind w:firstLine="1276"/>
        <w:jc w:val="both"/>
        <w:rPr>
          <w:color w:val="000000"/>
          <w:szCs w:val="24"/>
          <w:lang w:eastAsia="lt-LT" w:bidi="ar-SA"/>
        </w:rPr>
      </w:pPr>
      <w:proofErr w:type="spellStart"/>
      <w:r w:rsidRPr="000C3832">
        <w:rPr>
          <w:color w:val="000000"/>
          <w:szCs w:val="24"/>
          <w:lang w:eastAsia="lt-LT" w:bidi="ar-SA"/>
        </w:rPr>
        <w:t>Stebėsenos</w:t>
      </w:r>
      <w:proofErr w:type="spellEnd"/>
      <w:r w:rsidRPr="000C3832">
        <w:rPr>
          <w:color w:val="000000"/>
          <w:szCs w:val="24"/>
          <w:lang w:eastAsia="lt-LT" w:bidi="ar-SA"/>
        </w:rPr>
        <w:t xml:space="preserve"> objektas </w:t>
      </w:r>
      <w:r w:rsidRPr="000C3832">
        <w:rPr>
          <w:color w:val="000000"/>
          <w:spacing w:val="4"/>
          <w:szCs w:val="24"/>
          <w:lang w:eastAsia="lt-LT" w:bidi="ar-SA"/>
        </w:rPr>
        <w:t xml:space="preserve">– </w:t>
      </w:r>
      <w:r w:rsidRPr="000C3832">
        <w:rPr>
          <w:color w:val="000000"/>
          <w:szCs w:val="24"/>
          <w:lang w:eastAsia="lt-LT" w:bidi="ar-SA"/>
        </w:rPr>
        <w:t xml:space="preserve">sumedėję augalai miesto želdynuose: </w:t>
      </w:r>
      <w:r w:rsidR="00475202">
        <w:rPr>
          <w:color w:val="000000"/>
          <w:szCs w:val="24"/>
          <w:lang w:eastAsia="lt-LT" w:bidi="ar-SA"/>
        </w:rPr>
        <w:t>apsauginiuose gatvių želdyn</w:t>
      </w:r>
      <w:r>
        <w:rPr>
          <w:color w:val="000000"/>
          <w:szCs w:val="24"/>
          <w:lang w:eastAsia="lt-LT" w:bidi="ar-SA"/>
        </w:rPr>
        <w:t xml:space="preserve">uose </w:t>
      </w:r>
      <w:r w:rsidRPr="000C3832">
        <w:rPr>
          <w:color w:val="000000"/>
          <w:szCs w:val="24"/>
          <w:lang w:eastAsia="lt-LT" w:bidi="ar-SA"/>
        </w:rPr>
        <w:t>ir rekreaciniuose želdynuose (parkuose ir skveruose).</w:t>
      </w:r>
    </w:p>
    <w:p w:rsidR="000C3832" w:rsidRPr="000C3832" w:rsidRDefault="000C3832" w:rsidP="000C3832">
      <w:pPr>
        <w:spacing w:line="360" w:lineRule="auto"/>
        <w:ind w:firstLine="1276"/>
        <w:jc w:val="both"/>
        <w:rPr>
          <w:color w:val="000000"/>
          <w:szCs w:val="24"/>
          <w:lang w:eastAsia="lt-LT" w:bidi="ar-SA"/>
        </w:rPr>
      </w:pPr>
      <w:proofErr w:type="spellStart"/>
      <w:r w:rsidRPr="000C3832">
        <w:rPr>
          <w:color w:val="000000"/>
          <w:szCs w:val="24"/>
          <w:lang w:eastAsia="lt-LT" w:bidi="ar-SA"/>
        </w:rPr>
        <w:t>Stebėsenos</w:t>
      </w:r>
      <w:proofErr w:type="spellEnd"/>
      <w:r w:rsidRPr="000C3832">
        <w:rPr>
          <w:color w:val="000000"/>
          <w:szCs w:val="24"/>
          <w:lang w:eastAsia="lt-LT" w:bidi="ar-SA"/>
        </w:rPr>
        <w:t xml:space="preserve"> tikslas – sumedėjusių augalų būklės miesto želdynuose įvertinimas.</w:t>
      </w:r>
    </w:p>
    <w:p w:rsidR="000C3832" w:rsidRPr="000C3832" w:rsidRDefault="000C3832" w:rsidP="000C3832">
      <w:pPr>
        <w:spacing w:line="360" w:lineRule="auto"/>
        <w:ind w:firstLine="1276"/>
        <w:jc w:val="both"/>
        <w:rPr>
          <w:bCs/>
          <w:szCs w:val="24"/>
          <w:lang w:bidi="ar-SA"/>
        </w:rPr>
      </w:pPr>
      <w:r w:rsidRPr="000C3832">
        <w:rPr>
          <w:bCs/>
          <w:szCs w:val="24"/>
          <w:lang w:bidi="ar-SA"/>
        </w:rPr>
        <w:t xml:space="preserve">Medžiai laikomi vienais jautriausių aplinkos būklės indikatorių, iš visų gyvybės formų labiausiai tinkamų aplinkos pokyčiams vertinti. </w:t>
      </w:r>
      <w:r w:rsidRPr="000C3832">
        <w:rPr>
          <w:szCs w:val="24"/>
          <w:lang w:bidi="ar-SA"/>
        </w:rPr>
        <w:t>Medžių morfologiniai testai labiausiai atitinka idealaus testo principus – jiems būdingas integralumas, jie nepriklauso nuo trumpalaikių aplinkos pokyčių, sąlyginai paprasti</w:t>
      </w:r>
      <w:r w:rsidRPr="000C3832">
        <w:rPr>
          <w:color w:val="31849B"/>
          <w:szCs w:val="24"/>
          <w:lang w:bidi="ar-SA"/>
        </w:rPr>
        <w:t xml:space="preserve"> </w:t>
      </w:r>
      <w:r w:rsidRPr="000C3832">
        <w:rPr>
          <w:szCs w:val="24"/>
          <w:lang w:bidi="ar-SA"/>
        </w:rPr>
        <w:t xml:space="preserve">ir greiti. Nors dažniausiai morfologiniai pokyčiai būna nespecifiniai, tačiau jie neblogai atspindi bendrą aplinkos poveikį. </w:t>
      </w:r>
      <w:r w:rsidRPr="000C3832">
        <w:rPr>
          <w:bCs/>
          <w:szCs w:val="24"/>
          <w:lang w:bidi="ar-SA"/>
        </w:rPr>
        <w:t>Objektyviai</w:t>
      </w:r>
      <w:r w:rsidRPr="000C3832">
        <w:rPr>
          <w:bCs/>
          <w:color w:val="000000"/>
          <w:szCs w:val="24"/>
          <w:lang w:bidi="ar-SA"/>
        </w:rPr>
        <w:t xml:space="preserve"> įvertinus</w:t>
      </w:r>
      <w:r w:rsidRPr="000C3832">
        <w:rPr>
          <w:bCs/>
          <w:szCs w:val="24"/>
          <w:lang w:bidi="ar-SA"/>
        </w:rPr>
        <w:t xml:space="preserve"> medžių būklę, galima spręsti apie gamtinės aplinkos būklę ir jos tinkamumą kitoms gyvybės formoms.</w:t>
      </w:r>
    </w:p>
    <w:p w:rsidR="000C3832" w:rsidRPr="000C3832" w:rsidRDefault="000C3832" w:rsidP="000C3832">
      <w:pPr>
        <w:spacing w:line="360" w:lineRule="auto"/>
        <w:ind w:firstLine="1298"/>
        <w:jc w:val="both"/>
        <w:rPr>
          <w:szCs w:val="24"/>
          <w:lang w:bidi="ar-SA"/>
        </w:rPr>
      </w:pPr>
      <w:r w:rsidRPr="000C3832">
        <w:rPr>
          <w:szCs w:val="24"/>
          <w:lang w:bidi="ar-SA"/>
        </w:rPr>
        <w:t xml:space="preserve">Dėl oro ir </w:t>
      </w:r>
      <w:r w:rsidRPr="000C3832">
        <w:rPr>
          <w:color w:val="000000"/>
          <w:szCs w:val="24"/>
          <w:lang w:bidi="ar-SA"/>
        </w:rPr>
        <w:t>dirvos</w:t>
      </w:r>
      <w:r>
        <w:rPr>
          <w:szCs w:val="24"/>
          <w:lang w:bidi="ar-SA"/>
        </w:rPr>
        <w:t xml:space="preserve"> taršos ir</w:t>
      </w:r>
      <w:r w:rsidRPr="000C3832">
        <w:rPr>
          <w:szCs w:val="24"/>
          <w:lang w:bidi="ar-SA"/>
        </w:rPr>
        <w:t xml:space="preserve"> natūralių gamtinių procesų miesto gatvių želdynų ir parkų būklė gali blogėti. Želdynų būklės blogėjimas pasireiškia ne tik sumažėjusiu medžių ir krūmų dekoratyvumu, bet ir augalijos rūšių įvairovės pokyčiais. Siekiant geriau suprasti želdynuose </w:t>
      </w:r>
      <w:r w:rsidRPr="000C3832">
        <w:rPr>
          <w:szCs w:val="24"/>
          <w:lang w:bidi="ar-SA"/>
        </w:rPr>
        <w:lastRenderedPageBreak/>
        <w:t>vykstančius procesus ir priimti atitinkamus aplinkosaugos, ūkinius ar organizacinius sprendimus, reikia stebėti ir vertinti augalijos būklę ir numatyti būklės pokyčių tendencijas.</w:t>
      </w:r>
    </w:p>
    <w:p w:rsidR="004A686E" w:rsidRDefault="004A686E" w:rsidP="009725DB">
      <w:pPr>
        <w:spacing w:line="360" w:lineRule="auto"/>
        <w:jc w:val="center"/>
        <w:rPr>
          <w:b/>
          <w:szCs w:val="24"/>
          <w:lang w:eastAsia="lt-LT" w:bidi="ar-SA"/>
        </w:rPr>
      </w:pPr>
    </w:p>
    <w:p w:rsidR="000C3832" w:rsidRDefault="000C3832" w:rsidP="009725DB">
      <w:pPr>
        <w:spacing w:line="360" w:lineRule="auto"/>
        <w:jc w:val="center"/>
        <w:rPr>
          <w:b/>
          <w:szCs w:val="24"/>
          <w:lang w:eastAsia="lt-LT" w:bidi="ar-SA"/>
        </w:rPr>
      </w:pPr>
      <w:r w:rsidRPr="000C3832">
        <w:rPr>
          <w:b/>
          <w:szCs w:val="24"/>
          <w:lang w:eastAsia="lt-LT" w:bidi="ar-SA"/>
        </w:rPr>
        <w:t>18.3.1.1. Stebimi parametrai ir stebėjimų periodiškumas</w:t>
      </w:r>
    </w:p>
    <w:p w:rsidR="004A686E" w:rsidRPr="000C3832" w:rsidRDefault="004A686E" w:rsidP="009725DB">
      <w:pPr>
        <w:spacing w:line="360" w:lineRule="auto"/>
        <w:jc w:val="center"/>
        <w:rPr>
          <w:szCs w:val="24"/>
          <w:lang w:eastAsia="lt-LT" w:bidi="ar-SA"/>
        </w:rPr>
      </w:pPr>
    </w:p>
    <w:p w:rsidR="000C3832" w:rsidRPr="000C3832" w:rsidRDefault="000C3832" w:rsidP="009725DB">
      <w:pPr>
        <w:spacing w:line="360" w:lineRule="auto"/>
        <w:ind w:firstLine="1296"/>
        <w:jc w:val="both"/>
        <w:rPr>
          <w:szCs w:val="24"/>
          <w:lang w:eastAsia="lt-LT" w:bidi="ar-SA"/>
        </w:rPr>
      </w:pPr>
      <w:r w:rsidRPr="000C3832">
        <w:rPr>
          <w:szCs w:val="24"/>
          <w:lang w:eastAsia="lt-LT" w:bidi="ar-SA"/>
        </w:rPr>
        <w:t>Nustato</w:t>
      </w:r>
      <w:r>
        <w:rPr>
          <w:szCs w:val="24"/>
          <w:lang w:eastAsia="lt-LT" w:bidi="ar-SA"/>
        </w:rPr>
        <w:t>mi šie medžių būklės rodikliai:</w:t>
      </w:r>
      <w:r w:rsidRPr="000C3832">
        <w:rPr>
          <w:szCs w:val="24"/>
          <w:lang w:eastAsia="lt-LT" w:bidi="ar-SA"/>
        </w:rPr>
        <w:t xml:space="preserve"> medžių lajos defoliacija, lapų (spyglių) </w:t>
      </w:r>
      <w:proofErr w:type="spellStart"/>
      <w:r w:rsidRPr="000C3832">
        <w:rPr>
          <w:szCs w:val="24"/>
          <w:lang w:eastAsia="lt-LT" w:bidi="ar-SA"/>
        </w:rPr>
        <w:t>dechromacija</w:t>
      </w:r>
      <w:proofErr w:type="spellEnd"/>
      <w:r w:rsidRPr="000C3832">
        <w:rPr>
          <w:szCs w:val="24"/>
          <w:lang w:eastAsia="lt-LT" w:bidi="ar-SA"/>
        </w:rPr>
        <w:t>. Šie rodikliai vertinami kasmet, vegetacinio periodo pabaigoje, kai medžių lapija yra visiškai susiformavusi ir dar neprasidėjęs rudeninis lapų geltimas (nuo liepos 15 d. iki rugsėjo 1 d.). Taip pat kartą metuose stebimi ir šie parametrai: kamieno būklė, grybinių ligų ir kenkėjų pažeidimo laipsnis, žievės, kamieno, šakų, lapų, spyglių mechaniniai pažeidimai, medžių ir krūmų gyvybingumo rodikliai.</w:t>
      </w:r>
    </w:p>
    <w:p w:rsidR="004A686E" w:rsidRDefault="004A686E" w:rsidP="00725A4C">
      <w:pPr>
        <w:spacing w:line="360" w:lineRule="auto"/>
        <w:ind w:firstLine="1296"/>
        <w:jc w:val="center"/>
        <w:rPr>
          <w:b/>
          <w:szCs w:val="24"/>
          <w:lang w:eastAsia="lt-LT" w:bidi="ar-SA"/>
        </w:rPr>
      </w:pPr>
    </w:p>
    <w:p w:rsidR="000C3832" w:rsidRDefault="000C3832" w:rsidP="00725A4C">
      <w:pPr>
        <w:spacing w:line="360" w:lineRule="auto"/>
        <w:ind w:firstLine="1296"/>
        <w:jc w:val="center"/>
        <w:rPr>
          <w:b/>
          <w:szCs w:val="24"/>
          <w:lang w:eastAsia="lt-LT" w:bidi="ar-SA"/>
        </w:rPr>
      </w:pPr>
      <w:r w:rsidRPr="000C3832">
        <w:rPr>
          <w:b/>
          <w:szCs w:val="24"/>
          <w:lang w:eastAsia="lt-LT" w:bidi="ar-SA"/>
        </w:rPr>
        <w:t>18.3.1.2. Stebėjimo vietų parinkimo principai, vietų skaičius ir išdėstymas</w:t>
      </w:r>
    </w:p>
    <w:p w:rsidR="004A686E" w:rsidRPr="000C3832" w:rsidRDefault="004A686E" w:rsidP="00725A4C">
      <w:pPr>
        <w:spacing w:line="360" w:lineRule="auto"/>
        <w:ind w:firstLine="1296"/>
        <w:jc w:val="center"/>
        <w:rPr>
          <w:b/>
          <w:szCs w:val="24"/>
          <w:lang w:eastAsia="lt-LT" w:bidi="ar-SA"/>
        </w:rPr>
      </w:pPr>
    </w:p>
    <w:p w:rsidR="000C3832" w:rsidRPr="000C3832" w:rsidRDefault="000C3832" w:rsidP="009725DB">
      <w:pPr>
        <w:spacing w:line="360" w:lineRule="auto"/>
        <w:ind w:firstLine="1296"/>
        <w:jc w:val="both"/>
        <w:rPr>
          <w:szCs w:val="24"/>
          <w:lang w:eastAsia="lt-LT" w:bidi="ar-SA"/>
        </w:rPr>
      </w:pPr>
      <w:r w:rsidRPr="000C3832">
        <w:rPr>
          <w:szCs w:val="24"/>
          <w:lang w:eastAsia="lt-LT" w:bidi="ar-SA"/>
        </w:rPr>
        <w:t xml:space="preserve">Želdinių ir želdynų </w:t>
      </w:r>
      <w:proofErr w:type="spellStart"/>
      <w:r w:rsidRPr="000C3832">
        <w:rPr>
          <w:szCs w:val="24"/>
          <w:lang w:eastAsia="lt-LT" w:bidi="ar-SA"/>
        </w:rPr>
        <w:t>stebėsenos</w:t>
      </w:r>
      <w:proofErr w:type="spellEnd"/>
      <w:r w:rsidRPr="000C3832">
        <w:rPr>
          <w:szCs w:val="24"/>
          <w:lang w:eastAsia="lt-LT" w:bidi="ar-SA"/>
        </w:rPr>
        <w:t xml:space="preserve"> vietos turi optimaliai atspindėti miesto želdinių būklę. Iš viso numatyt</w:t>
      </w:r>
      <w:r>
        <w:rPr>
          <w:szCs w:val="24"/>
          <w:lang w:eastAsia="lt-LT" w:bidi="ar-SA"/>
        </w:rPr>
        <w:t xml:space="preserve">a 41 želdinių </w:t>
      </w:r>
      <w:proofErr w:type="spellStart"/>
      <w:r>
        <w:rPr>
          <w:szCs w:val="24"/>
          <w:lang w:eastAsia="lt-LT" w:bidi="ar-SA"/>
        </w:rPr>
        <w:t>stebėsenos</w:t>
      </w:r>
      <w:proofErr w:type="spellEnd"/>
      <w:r>
        <w:rPr>
          <w:szCs w:val="24"/>
          <w:lang w:eastAsia="lt-LT" w:bidi="ar-SA"/>
        </w:rPr>
        <w:t xml:space="preserve"> vieta </w:t>
      </w:r>
      <w:r w:rsidRPr="000C3832">
        <w:rPr>
          <w:szCs w:val="24"/>
          <w:lang w:eastAsia="lt-LT" w:bidi="ar-SA"/>
        </w:rPr>
        <w:t xml:space="preserve"> –</w:t>
      </w:r>
      <w:r>
        <w:rPr>
          <w:szCs w:val="24"/>
          <w:lang w:eastAsia="lt-LT" w:bidi="ar-SA"/>
        </w:rPr>
        <w:t xml:space="preserve"> </w:t>
      </w:r>
      <w:r w:rsidRPr="000C3832">
        <w:rPr>
          <w:color w:val="000000"/>
          <w:szCs w:val="24"/>
          <w:lang w:eastAsia="lt-LT" w:bidi="ar-SA"/>
        </w:rPr>
        <w:t>p</w:t>
      </w:r>
      <w:r>
        <w:rPr>
          <w:color w:val="000000"/>
          <w:szCs w:val="24"/>
          <w:lang w:eastAsia="lt-LT" w:bidi="ar-SA"/>
        </w:rPr>
        <w:t xml:space="preserve">astovūs </w:t>
      </w:r>
      <w:proofErr w:type="spellStart"/>
      <w:r>
        <w:rPr>
          <w:color w:val="000000"/>
          <w:szCs w:val="24"/>
          <w:lang w:eastAsia="lt-LT" w:bidi="ar-SA"/>
        </w:rPr>
        <w:t>stebėsenos</w:t>
      </w:r>
      <w:proofErr w:type="spellEnd"/>
      <w:r>
        <w:rPr>
          <w:color w:val="000000"/>
          <w:szCs w:val="24"/>
          <w:lang w:eastAsia="lt-LT" w:bidi="ar-SA"/>
        </w:rPr>
        <w:t xml:space="preserve"> taškai (</w:t>
      </w:r>
      <w:r w:rsidRPr="000C3832">
        <w:rPr>
          <w:color w:val="000000"/>
          <w:szCs w:val="24"/>
          <w:lang w:eastAsia="lt-LT" w:bidi="ar-SA"/>
        </w:rPr>
        <w:t>PST</w:t>
      </w:r>
      <w:r>
        <w:rPr>
          <w:color w:val="000000"/>
          <w:szCs w:val="24"/>
          <w:lang w:eastAsia="lt-LT" w:bidi="ar-SA"/>
        </w:rPr>
        <w:t>).</w:t>
      </w:r>
    </w:p>
    <w:p w:rsidR="000C3832" w:rsidRPr="00006705" w:rsidRDefault="000C3832" w:rsidP="000C3832">
      <w:pPr>
        <w:spacing w:line="360" w:lineRule="auto"/>
        <w:ind w:firstLine="1296"/>
        <w:jc w:val="both"/>
        <w:rPr>
          <w:szCs w:val="24"/>
          <w:lang w:eastAsia="lt-LT" w:bidi="ar-SA"/>
        </w:rPr>
      </w:pPr>
      <w:r w:rsidRPr="00006705">
        <w:rPr>
          <w:szCs w:val="24"/>
          <w:lang w:eastAsia="lt-LT" w:bidi="ar-SA"/>
        </w:rPr>
        <w:t xml:space="preserve">Želdynų </w:t>
      </w:r>
      <w:proofErr w:type="spellStart"/>
      <w:r w:rsidRPr="00006705">
        <w:rPr>
          <w:szCs w:val="24"/>
          <w:lang w:eastAsia="lt-LT" w:bidi="ar-SA"/>
        </w:rPr>
        <w:t>stebėsenai</w:t>
      </w:r>
      <w:proofErr w:type="spellEnd"/>
      <w:r w:rsidRPr="00006705">
        <w:rPr>
          <w:szCs w:val="24"/>
          <w:lang w:eastAsia="lt-LT" w:bidi="ar-SA"/>
        </w:rPr>
        <w:t xml:space="preserve"> parinkti tarp gyvenamųjų</w:t>
      </w:r>
      <w:r w:rsidR="00006705">
        <w:rPr>
          <w:szCs w:val="24"/>
          <w:lang w:eastAsia="lt-LT" w:bidi="ar-SA"/>
        </w:rPr>
        <w:t xml:space="preserve"> namų išsidėstę naujesni parkai</w:t>
      </w:r>
      <w:r w:rsidR="00006705" w:rsidRPr="00006705">
        <w:rPr>
          <w:szCs w:val="24"/>
          <w:lang w:eastAsia="lt-LT" w:bidi="ar-SA"/>
        </w:rPr>
        <w:t xml:space="preserve"> – </w:t>
      </w:r>
      <w:r w:rsidRPr="00006705">
        <w:rPr>
          <w:szCs w:val="24"/>
          <w:lang w:eastAsia="lt-LT" w:bidi="ar-SA"/>
        </w:rPr>
        <w:t>Kalniečių</w:t>
      </w:r>
      <w:r w:rsidR="00006705">
        <w:rPr>
          <w:szCs w:val="24"/>
          <w:lang w:eastAsia="lt-LT" w:bidi="ar-SA"/>
        </w:rPr>
        <w:t>,</w:t>
      </w:r>
      <w:r w:rsidRPr="00006705">
        <w:rPr>
          <w:szCs w:val="24"/>
          <w:lang w:eastAsia="lt-LT" w:bidi="ar-SA"/>
        </w:rPr>
        <w:t xml:space="preserve"> Dainavos, </w:t>
      </w:r>
      <w:r w:rsidRPr="00006705">
        <w:rPr>
          <w:color w:val="000000"/>
          <w:szCs w:val="24"/>
          <w:lang w:eastAsia="lt-LT" w:bidi="ar-SA"/>
        </w:rPr>
        <w:t>Draugystės</w:t>
      </w:r>
      <w:r w:rsidR="00006705">
        <w:rPr>
          <w:color w:val="000000"/>
          <w:szCs w:val="24"/>
          <w:lang w:eastAsia="lt-LT" w:bidi="ar-SA"/>
        </w:rPr>
        <w:t xml:space="preserve"> parkai</w:t>
      </w:r>
      <w:r w:rsidR="00006705">
        <w:rPr>
          <w:szCs w:val="24"/>
          <w:lang w:eastAsia="lt-LT" w:bidi="ar-SA"/>
        </w:rPr>
        <w:t xml:space="preserve"> ir vienas senas parkas</w:t>
      </w:r>
      <w:r w:rsidR="00006705" w:rsidRPr="00006705">
        <w:rPr>
          <w:szCs w:val="24"/>
          <w:lang w:eastAsia="lt-LT" w:bidi="ar-SA"/>
        </w:rPr>
        <w:t xml:space="preserve"> – </w:t>
      </w:r>
      <w:r w:rsidRPr="00006705">
        <w:rPr>
          <w:szCs w:val="24"/>
          <w:lang w:eastAsia="lt-LT" w:bidi="ar-SA"/>
        </w:rPr>
        <w:t xml:space="preserve">Kauno ąžuolynas. Parkuose kasmet stebimos visų jame augančių medžių rūšys, įvertinama visų parke augančių rūšių medžių būklė, parenkant tam tikrą kiekvienos rūšies </w:t>
      </w:r>
      <w:r w:rsidR="00006705">
        <w:rPr>
          <w:szCs w:val="24"/>
          <w:lang w:eastAsia="lt-LT" w:bidi="ar-SA"/>
        </w:rPr>
        <w:t>medžių skaičių nuo 25 iki 50</w:t>
      </w:r>
      <w:r w:rsidRPr="00006705">
        <w:rPr>
          <w:color w:val="000000"/>
          <w:szCs w:val="24"/>
          <w:lang w:eastAsia="lt-LT" w:bidi="ar-SA"/>
        </w:rPr>
        <w:t>, priklausomai nuo rūšies gausumo želdinyje,</w:t>
      </w:r>
      <w:r w:rsidRPr="00006705">
        <w:rPr>
          <w:color w:val="548DD4"/>
          <w:szCs w:val="24"/>
          <w:lang w:eastAsia="lt-LT" w:bidi="ar-SA"/>
        </w:rPr>
        <w:t xml:space="preserve"> </w:t>
      </w:r>
      <w:r w:rsidRPr="00006705">
        <w:rPr>
          <w:szCs w:val="24"/>
          <w:lang w:eastAsia="lt-LT" w:bidi="ar-SA"/>
        </w:rPr>
        <w:t xml:space="preserve"> kad būtų galima nustatyti skirtingų medžių rūšių tinkamumą konkrečiam želdynui. </w:t>
      </w:r>
    </w:p>
    <w:p w:rsidR="000C3832" w:rsidRPr="000C3832" w:rsidRDefault="000C3832" w:rsidP="000C3832">
      <w:pPr>
        <w:spacing w:line="360" w:lineRule="auto"/>
        <w:ind w:firstLine="1296"/>
        <w:jc w:val="both"/>
        <w:rPr>
          <w:szCs w:val="24"/>
          <w:lang w:eastAsia="lt-LT" w:bidi="ar-SA"/>
        </w:rPr>
      </w:pPr>
      <w:r w:rsidRPr="00006705">
        <w:rPr>
          <w:szCs w:val="24"/>
          <w:lang w:eastAsia="lt-LT" w:bidi="ar-SA"/>
        </w:rPr>
        <w:t xml:space="preserve">Gatvės želdinių </w:t>
      </w:r>
      <w:proofErr w:type="spellStart"/>
      <w:r w:rsidRPr="00006705">
        <w:rPr>
          <w:szCs w:val="24"/>
          <w:lang w:eastAsia="lt-LT" w:bidi="ar-SA"/>
        </w:rPr>
        <w:t>stebėsenai</w:t>
      </w:r>
      <w:proofErr w:type="spellEnd"/>
      <w:r w:rsidRPr="00006705">
        <w:rPr>
          <w:szCs w:val="24"/>
          <w:lang w:eastAsia="lt-LT" w:bidi="ar-SA"/>
        </w:rPr>
        <w:t xml:space="preserve"> PST parinkti atsižvelgiant į eismo inte</w:t>
      </w:r>
      <w:r w:rsidR="00475202">
        <w:rPr>
          <w:szCs w:val="24"/>
          <w:lang w:eastAsia="lt-LT" w:bidi="ar-SA"/>
        </w:rPr>
        <w:t>nsyvumą: parinkta keletas</w:t>
      </w:r>
      <w:r w:rsidRPr="00006705">
        <w:rPr>
          <w:szCs w:val="24"/>
          <w:lang w:eastAsia="lt-LT" w:bidi="ar-SA"/>
        </w:rPr>
        <w:t xml:space="preserve"> magistralinių</w:t>
      </w:r>
      <w:r w:rsidR="00006705">
        <w:rPr>
          <w:szCs w:val="24"/>
          <w:lang w:eastAsia="lt-LT" w:bidi="ar-SA"/>
        </w:rPr>
        <w:t xml:space="preserve"> gatvių</w:t>
      </w:r>
      <w:r w:rsidRPr="00006705">
        <w:rPr>
          <w:szCs w:val="24"/>
          <w:lang w:eastAsia="lt-LT" w:bidi="ar-SA"/>
        </w:rPr>
        <w:t xml:space="preserve">, kur intensyvus eismas (Raudondvario </w:t>
      </w:r>
      <w:proofErr w:type="spellStart"/>
      <w:r w:rsidRPr="00006705">
        <w:rPr>
          <w:szCs w:val="24"/>
          <w:lang w:eastAsia="lt-LT" w:bidi="ar-SA"/>
        </w:rPr>
        <w:t>pl</w:t>
      </w:r>
      <w:proofErr w:type="spellEnd"/>
      <w:r w:rsidRPr="00006705">
        <w:rPr>
          <w:szCs w:val="24"/>
          <w:lang w:eastAsia="lt-LT" w:bidi="ar-SA"/>
        </w:rPr>
        <w:t>., Taikos p</w:t>
      </w:r>
      <w:r w:rsidR="00475202">
        <w:rPr>
          <w:szCs w:val="24"/>
          <w:lang w:eastAsia="lt-LT" w:bidi="ar-SA"/>
        </w:rPr>
        <w:t>r., Savanorių pr.); k</w:t>
      </w:r>
      <w:r w:rsidR="00006705">
        <w:rPr>
          <w:szCs w:val="24"/>
          <w:lang w:eastAsia="lt-LT" w:bidi="ar-SA"/>
        </w:rPr>
        <w:t>iekvienoje miesto dalyje</w:t>
      </w:r>
      <w:r w:rsidRPr="00006705">
        <w:rPr>
          <w:szCs w:val="24"/>
          <w:lang w:eastAsia="lt-LT" w:bidi="ar-SA"/>
        </w:rPr>
        <w:t xml:space="preserve"> parinkta 1–3 gatvės</w:t>
      </w:r>
      <w:r w:rsidR="00006705">
        <w:rPr>
          <w:szCs w:val="24"/>
          <w:lang w:eastAsia="lt-LT" w:bidi="ar-SA"/>
        </w:rPr>
        <w:t>,</w:t>
      </w:r>
      <w:r w:rsidRPr="00006705">
        <w:rPr>
          <w:szCs w:val="24"/>
          <w:lang w:eastAsia="lt-LT" w:bidi="ar-SA"/>
        </w:rPr>
        <w:t xml:space="preserve"> geriausiai atspindinčios to</w:t>
      </w:r>
      <w:r w:rsidR="00006705">
        <w:rPr>
          <w:szCs w:val="24"/>
          <w:lang w:eastAsia="lt-LT" w:bidi="ar-SA"/>
        </w:rPr>
        <w:t>s miesto dalies</w:t>
      </w:r>
      <w:r w:rsidRPr="00006705">
        <w:rPr>
          <w:szCs w:val="24"/>
          <w:lang w:eastAsia="lt-LT" w:bidi="ar-SA"/>
        </w:rPr>
        <w:t xml:space="preserve"> gatvių medžių būklę: Centre – Kęstučio g., K. Donelaičio g., Vytauto pr.; Aleksote – Marvelės g.; Dainavoje – Taikos pr., Pramonės pr.; Kalniečiuose – </w:t>
      </w:r>
      <w:r w:rsidR="00006705">
        <w:rPr>
          <w:szCs w:val="24"/>
          <w:lang w:eastAsia="lt-LT" w:bidi="ar-SA"/>
        </w:rPr>
        <w:t xml:space="preserve">V. </w:t>
      </w:r>
      <w:r w:rsidRPr="00006705">
        <w:rPr>
          <w:szCs w:val="24"/>
          <w:lang w:eastAsia="lt-LT" w:bidi="ar-SA"/>
        </w:rPr>
        <w:t xml:space="preserve">Landsbergio-Žemkalnio g., Šiaurės pr.; Palemone – Marių g., Palemono g.; Panemunėje – </w:t>
      </w:r>
      <w:r w:rsidR="00006705">
        <w:rPr>
          <w:szCs w:val="24"/>
          <w:lang w:eastAsia="lt-LT" w:bidi="ar-SA"/>
        </w:rPr>
        <w:t xml:space="preserve">A. </w:t>
      </w:r>
      <w:r w:rsidRPr="00006705">
        <w:rPr>
          <w:szCs w:val="24"/>
          <w:lang w:eastAsia="lt-LT" w:bidi="ar-SA"/>
        </w:rPr>
        <w:t>Smetonos al.; Petrašiūnuose – T. Masiulio,</w:t>
      </w:r>
      <w:r w:rsidR="00391F8F">
        <w:rPr>
          <w:szCs w:val="24"/>
          <w:lang w:eastAsia="lt-LT" w:bidi="ar-SA"/>
        </w:rPr>
        <w:br/>
      </w:r>
      <w:r w:rsidRPr="00006705">
        <w:rPr>
          <w:szCs w:val="24"/>
          <w:lang w:eastAsia="lt-LT" w:bidi="ar-SA"/>
        </w:rPr>
        <w:t xml:space="preserve"> R. Kalantos g.; Rokuose – J. Borutos</w:t>
      </w:r>
      <w:r w:rsidR="00006705">
        <w:rPr>
          <w:szCs w:val="24"/>
          <w:lang w:eastAsia="lt-LT" w:bidi="ar-SA"/>
        </w:rPr>
        <w:t xml:space="preserve"> g.</w:t>
      </w:r>
      <w:r w:rsidRPr="00006705">
        <w:rPr>
          <w:szCs w:val="24"/>
          <w:lang w:eastAsia="lt-LT" w:bidi="ar-SA"/>
        </w:rPr>
        <w:t xml:space="preserve">, Rokų g.; Romainiuose </w:t>
      </w:r>
      <w:r w:rsidRPr="00006705">
        <w:rPr>
          <w:color w:val="000000"/>
          <w:szCs w:val="24"/>
          <w:lang w:eastAsia="lt-LT" w:bidi="ar-SA"/>
        </w:rPr>
        <w:t xml:space="preserve">– </w:t>
      </w:r>
      <w:proofErr w:type="spellStart"/>
      <w:r w:rsidRPr="00006705">
        <w:rPr>
          <w:color w:val="000000"/>
          <w:szCs w:val="24"/>
          <w:lang w:eastAsia="lt-LT" w:bidi="ar-SA"/>
        </w:rPr>
        <w:t>Berlainių</w:t>
      </w:r>
      <w:proofErr w:type="spellEnd"/>
      <w:r w:rsidRPr="00006705">
        <w:rPr>
          <w:szCs w:val="24"/>
          <w:lang w:eastAsia="lt-LT" w:bidi="ar-SA"/>
        </w:rPr>
        <w:t xml:space="preserve"> g.; Sargėnuose – Vandžiogalos g.; Šančiuose – </w:t>
      </w:r>
      <w:proofErr w:type="spellStart"/>
      <w:r w:rsidRPr="00006705">
        <w:rPr>
          <w:szCs w:val="24"/>
          <w:lang w:eastAsia="lt-LT" w:bidi="ar-SA"/>
        </w:rPr>
        <w:t>Breslaujos</w:t>
      </w:r>
      <w:proofErr w:type="spellEnd"/>
      <w:r w:rsidRPr="00006705">
        <w:rPr>
          <w:szCs w:val="24"/>
          <w:lang w:eastAsia="lt-LT" w:bidi="ar-SA"/>
        </w:rPr>
        <w:t xml:space="preserve"> g., Siūlų g.; Šilainiuose – </w:t>
      </w:r>
      <w:proofErr w:type="spellStart"/>
      <w:r w:rsidRPr="00006705">
        <w:rPr>
          <w:szCs w:val="24"/>
          <w:lang w:eastAsia="lt-LT" w:bidi="ar-SA"/>
        </w:rPr>
        <w:t>Šarkuvos</w:t>
      </w:r>
      <w:proofErr w:type="spellEnd"/>
      <w:r w:rsidRPr="00006705">
        <w:rPr>
          <w:szCs w:val="24"/>
          <w:lang w:eastAsia="lt-LT" w:bidi="ar-SA"/>
        </w:rPr>
        <w:t xml:space="preserve"> g., Baltijos pr., </w:t>
      </w:r>
      <w:r w:rsidR="00475202">
        <w:rPr>
          <w:szCs w:val="24"/>
          <w:lang w:eastAsia="lt-LT" w:bidi="ar-SA"/>
        </w:rPr>
        <w:br/>
      </w:r>
      <w:r w:rsidRPr="00006705">
        <w:rPr>
          <w:szCs w:val="24"/>
          <w:lang w:eastAsia="lt-LT" w:bidi="ar-SA"/>
        </w:rPr>
        <w:t xml:space="preserve">Baltų pr.; Vilijampolėje – Raudondvario </w:t>
      </w:r>
      <w:proofErr w:type="spellStart"/>
      <w:r w:rsidRPr="00006705">
        <w:rPr>
          <w:szCs w:val="24"/>
          <w:lang w:eastAsia="lt-LT" w:bidi="ar-SA"/>
        </w:rPr>
        <w:t>pl</w:t>
      </w:r>
      <w:proofErr w:type="spellEnd"/>
      <w:r w:rsidRPr="00006705">
        <w:rPr>
          <w:szCs w:val="24"/>
          <w:lang w:eastAsia="lt-LT" w:bidi="ar-SA"/>
        </w:rPr>
        <w:t xml:space="preserve">., Panerių g.; Žaliakalnyje – </w:t>
      </w:r>
      <w:proofErr w:type="spellStart"/>
      <w:r w:rsidRPr="00006705">
        <w:rPr>
          <w:szCs w:val="24"/>
          <w:lang w:eastAsia="lt-LT" w:bidi="ar-SA"/>
        </w:rPr>
        <w:t>Radvilėnų</w:t>
      </w:r>
      <w:proofErr w:type="spellEnd"/>
      <w:r w:rsidRPr="00006705">
        <w:rPr>
          <w:szCs w:val="24"/>
          <w:lang w:eastAsia="lt-LT" w:bidi="ar-SA"/>
        </w:rPr>
        <w:t xml:space="preserve"> </w:t>
      </w:r>
      <w:proofErr w:type="spellStart"/>
      <w:r w:rsidRPr="00006705">
        <w:rPr>
          <w:szCs w:val="24"/>
          <w:lang w:eastAsia="lt-LT" w:bidi="ar-SA"/>
        </w:rPr>
        <w:t>pl</w:t>
      </w:r>
      <w:proofErr w:type="spellEnd"/>
      <w:r w:rsidRPr="00006705">
        <w:rPr>
          <w:szCs w:val="24"/>
          <w:lang w:eastAsia="lt-LT" w:bidi="ar-SA"/>
        </w:rPr>
        <w:t xml:space="preserve">., </w:t>
      </w:r>
      <w:r w:rsidR="00391F8F">
        <w:rPr>
          <w:szCs w:val="24"/>
          <w:lang w:eastAsia="lt-LT" w:bidi="ar-SA"/>
        </w:rPr>
        <w:br/>
      </w:r>
      <w:r w:rsidR="00006705">
        <w:rPr>
          <w:szCs w:val="24"/>
          <w:lang w:eastAsia="lt-LT" w:bidi="ar-SA"/>
        </w:rPr>
        <w:t xml:space="preserve">J. </w:t>
      </w:r>
      <w:r w:rsidRPr="00006705">
        <w:rPr>
          <w:szCs w:val="24"/>
          <w:lang w:eastAsia="lt-LT" w:bidi="ar-SA"/>
        </w:rPr>
        <w:t xml:space="preserve">Basanavičiaus al., Savanorių pr. Atliekant prie gatvių sodinamų medžių būklės </w:t>
      </w:r>
      <w:proofErr w:type="spellStart"/>
      <w:r w:rsidRPr="00006705">
        <w:rPr>
          <w:szCs w:val="24"/>
          <w:lang w:eastAsia="lt-LT" w:bidi="ar-SA"/>
        </w:rPr>
        <w:t>stebėseną</w:t>
      </w:r>
      <w:proofErr w:type="spellEnd"/>
      <w:r w:rsidRPr="00006705">
        <w:rPr>
          <w:szCs w:val="24"/>
          <w:lang w:eastAsia="lt-LT" w:bidi="ar-SA"/>
        </w:rPr>
        <w:t xml:space="preserve"> reikia  įvertinti kuo daugiau įvairių naujai sodinamų medžių </w:t>
      </w:r>
      <w:proofErr w:type="spellStart"/>
      <w:r w:rsidRPr="00006705">
        <w:rPr>
          <w:szCs w:val="24"/>
          <w:lang w:eastAsia="lt-LT" w:bidi="ar-SA"/>
        </w:rPr>
        <w:t>taksonų</w:t>
      </w:r>
      <w:proofErr w:type="spellEnd"/>
      <w:r w:rsidRPr="00006705">
        <w:rPr>
          <w:szCs w:val="24"/>
          <w:lang w:eastAsia="lt-LT" w:bidi="ar-SA"/>
        </w:rPr>
        <w:t>.</w:t>
      </w:r>
    </w:p>
    <w:p w:rsidR="004A686E" w:rsidRDefault="004A686E" w:rsidP="009725DB">
      <w:pPr>
        <w:spacing w:line="360" w:lineRule="auto"/>
        <w:jc w:val="center"/>
        <w:rPr>
          <w:b/>
          <w:szCs w:val="24"/>
          <w:lang w:eastAsia="lt-LT" w:bidi="ar-SA"/>
        </w:rPr>
      </w:pPr>
    </w:p>
    <w:p w:rsidR="004A686E" w:rsidRDefault="004A686E" w:rsidP="009725DB">
      <w:pPr>
        <w:spacing w:line="360" w:lineRule="auto"/>
        <w:jc w:val="center"/>
        <w:rPr>
          <w:b/>
          <w:szCs w:val="24"/>
          <w:lang w:eastAsia="lt-LT" w:bidi="ar-SA"/>
        </w:rPr>
      </w:pPr>
    </w:p>
    <w:p w:rsidR="004A686E" w:rsidRDefault="004A686E" w:rsidP="009725DB">
      <w:pPr>
        <w:spacing w:line="360" w:lineRule="auto"/>
        <w:jc w:val="center"/>
        <w:rPr>
          <w:b/>
          <w:szCs w:val="24"/>
          <w:lang w:eastAsia="lt-LT" w:bidi="ar-SA"/>
        </w:rPr>
      </w:pPr>
    </w:p>
    <w:p w:rsidR="004A686E" w:rsidRDefault="004A686E" w:rsidP="009725DB">
      <w:pPr>
        <w:spacing w:line="360" w:lineRule="auto"/>
        <w:jc w:val="center"/>
        <w:rPr>
          <w:b/>
          <w:szCs w:val="24"/>
          <w:lang w:eastAsia="lt-LT" w:bidi="ar-SA"/>
        </w:rPr>
      </w:pPr>
    </w:p>
    <w:p w:rsidR="000C3832" w:rsidRPr="000C3832" w:rsidRDefault="000C3832" w:rsidP="009725DB">
      <w:pPr>
        <w:spacing w:line="360" w:lineRule="auto"/>
        <w:jc w:val="center"/>
        <w:rPr>
          <w:b/>
          <w:szCs w:val="24"/>
          <w:lang w:eastAsia="lt-LT" w:bidi="ar-SA"/>
        </w:rPr>
      </w:pPr>
      <w:r w:rsidRPr="000C3832">
        <w:rPr>
          <w:b/>
          <w:szCs w:val="24"/>
          <w:lang w:eastAsia="lt-LT" w:bidi="ar-SA"/>
        </w:rPr>
        <w:t>18.3.1.3. Metodai ir procedūros</w:t>
      </w:r>
    </w:p>
    <w:p w:rsidR="000C3832" w:rsidRDefault="000C3832" w:rsidP="000C3832">
      <w:pPr>
        <w:spacing w:line="360" w:lineRule="auto"/>
        <w:jc w:val="center"/>
        <w:rPr>
          <w:b/>
          <w:szCs w:val="24"/>
          <w:lang w:eastAsia="lt-LT" w:bidi="ar-SA"/>
        </w:rPr>
      </w:pPr>
      <w:r w:rsidRPr="000C3832">
        <w:rPr>
          <w:b/>
          <w:szCs w:val="24"/>
          <w:lang w:eastAsia="lt-LT" w:bidi="ar-SA"/>
        </w:rPr>
        <w:t>Želdynų ir želdi</w:t>
      </w:r>
      <w:r w:rsidR="00D71770">
        <w:rPr>
          <w:b/>
          <w:szCs w:val="24"/>
          <w:lang w:eastAsia="lt-LT" w:bidi="ar-SA"/>
        </w:rPr>
        <w:t>nių būklės dėl grybinių ligų, kenkėjų ir</w:t>
      </w:r>
      <w:r w:rsidRPr="000C3832">
        <w:rPr>
          <w:b/>
          <w:szCs w:val="24"/>
          <w:lang w:eastAsia="lt-LT" w:bidi="ar-SA"/>
        </w:rPr>
        <w:t xml:space="preserve"> žmogaus neigiamos veiklos poveikio vertinimo metodika</w:t>
      </w:r>
    </w:p>
    <w:p w:rsidR="00475202" w:rsidRPr="000C3832" w:rsidRDefault="00475202" w:rsidP="000C3832">
      <w:pPr>
        <w:spacing w:line="360" w:lineRule="auto"/>
        <w:jc w:val="center"/>
        <w:rPr>
          <w:b/>
          <w:szCs w:val="24"/>
          <w:lang w:eastAsia="lt-LT" w:bidi="ar-SA"/>
        </w:rPr>
      </w:pPr>
    </w:p>
    <w:p w:rsidR="000C3832" w:rsidRPr="000C3832" w:rsidRDefault="00D71770" w:rsidP="009725DB">
      <w:pPr>
        <w:spacing w:line="360" w:lineRule="auto"/>
        <w:ind w:firstLine="1298"/>
        <w:jc w:val="both"/>
        <w:rPr>
          <w:szCs w:val="24"/>
          <w:lang w:eastAsia="lt-LT" w:bidi="ar-SA"/>
        </w:rPr>
      </w:pPr>
      <w:r>
        <w:rPr>
          <w:szCs w:val="24"/>
          <w:lang w:eastAsia="lt-LT" w:bidi="ar-SA"/>
        </w:rPr>
        <w:t xml:space="preserve">12 </w:t>
      </w:r>
      <w:r w:rsidR="000C3832" w:rsidRPr="000C3832">
        <w:rPr>
          <w:szCs w:val="24"/>
          <w:lang w:eastAsia="lt-LT" w:bidi="ar-SA"/>
        </w:rPr>
        <w:t xml:space="preserve">lentelėje </w:t>
      </w:r>
      <w:r w:rsidR="000C3832" w:rsidRPr="000C3832">
        <w:rPr>
          <w:color w:val="000000"/>
          <w:szCs w:val="24"/>
          <w:lang w:eastAsia="lt-LT" w:bidi="ar-SA"/>
        </w:rPr>
        <w:t xml:space="preserve">nurodytose stebėjimo vietose </w:t>
      </w:r>
      <w:r w:rsidR="000C3832" w:rsidRPr="000C3832">
        <w:rPr>
          <w:bCs/>
          <w:color w:val="000000"/>
          <w:szCs w:val="24"/>
          <w:lang w:eastAsia="lt-LT" w:bidi="ar-SA"/>
        </w:rPr>
        <w:t>medžių lajos būklės</w:t>
      </w:r>
      <w:r w:rsidR="000C3832" w:rsidRPr="000C3832">
        <w:rPr>
          <w:color w:val="000000"/>
          <w:szCs w:val="24"/>
          <w:lang w:eastAsia="lt-LT" w:bidi="ar-SA"/>
        </w:rPr>
        <w:t xml:space="preserve"> pablogėjimo požymiai – lapų </w:t>
      </w:r>
      <w:proofErr w:type="spellStart"/>
      <w:r w:rsidR="000C3832" w:rsidRPr="000C3832">
        <w:rPr>
          <w:color w:val="000000"/>
          <w:szCs w:val="24"/>
          <w:lang w:eastAsia="lt-LT" w:bidi="ar-SA"/>
        </w:rPr>
        <w:t>dechromacijos</w:t>
      </w:r>
      <w:proofErr w:type="spellEnd"/>
      <w:r w:rsidR="000C3832" w:rsidRPr="000C3832">
        <w:rPr>
          <w:color w:val="000000"/>
          <w:szCs w:val="24"/>
          <w:lang w:eastAsia="lt-LT" w:bidi="ar-SA"/>
        </w:rPr>
        <w:t xml:space="preserve"> ir defoliacijos, lapų nekrozės ir infekcinių ligų</w:t>
      </w:r>
      <w:r w:rsidR="000C3832" w:rsidRPr="000C3832">
        <w:rPr>
          <w:szCs w:val="24"/>
          <w:lang w:eastAsia="lt-LT" w:bidi="ar-SA"/>
        </w:rPr>
        <w:t xml:space="preserve"> </w:t>
      </w:r>
      <w:r w:rsidR="000C3832" w:rsidRPr="000C3832">
        <w:rPr>
          <w:color w:val="000000"/>
          <w:szCs w:val="24"/>
          <w:lang w:eastAsia="lt-LT" w:bidi="ar-SA"/>
        </w:rPr>
        <w:t xml:space="preserve">intensyvumas, kenkėjų gausa bus vertinami kiekvienais metais tuo pačiu metu rugpjūčio mėn. </w:t>
      </w:r>
      <w:r>
        <w:rPr>
          <w:color w:val="000000"/>
          <w:szCs w:val="24"/>
          <w:lang w:eastAsia="lt-LT" w:bidi="ar-SA"/>
        </w:rPr>
        <w:t>pagal penkių balų skalę</w:t>
      </w:r>
      <w:r w:rsidR="000C3832" w:rsidRPr="000C3832">
        <w:rPr>
          <w:color w:val="000000"/>
          <w:szCs w:val="24"/>
          <w:lang w:eastAsia="lt-LT" w:bidi="ar-SA"/>
        </w:rPr>
        <w:t xml:space="preserve"> nuo 0 iki 4:</w:t>
      </w:r>
    </w:p>
    <w:p w:rsidR="000C3832" w:rsidRPr="000C3832" w:rsidRDefault="000C3832" w:rsidP="000C3832">
      <w:pPr>
        <w:spacing w:line="360" w:lineRule="auto"/>
        <w:jc w:val="both"/>
        <w:rPr>
          <w:color w:val="000000"/>
          <w:szCs w:val="24"/>
          <w:lang w:eastAsia="lt-LT" w:bidi="ar-SA"/>
        </w:rPr>
      </w:pPr>
      <w:r w:rsidRPr="000C3832">
        <w:rPr>
          <w:color w:val="000000"/>
          <w:szCs w:val="24"/>
          <w:lang w:eastAsia="lt-LT" w:bidi="ar-SA"/>
        </w:rPr>
        <w:tab/>
      </w:r>
      <w:r w:rsidRPr="000C3832">
        <w:rPr>
          <w:szCs w:val="24"/>
          <w:lang w:eastAsia="lt-LT" w:bidi="ar-SA"/>
        </w:rPr>
        <w:t>0 balų – sąlyginai sveiki medžiai (pažeidimas iki 10</w:t>
      </w:r>
      <w:r w:rsidR="00D71770">
        <w:rPr>
          <w:szCs w:val="24"/>
          <w:lang w:eastAsia="lt-LT" w:bidi="ar-SA"/>
        </w:rPr>
        <w:t xml:space="preserve"> proc.</w:t>
      </w:r>
      <w:r w:rsidRPr="000C3832">
        <w:rPr>
          <w:szCs w:val="24"/>
          <w:lang w:eastAsia="lt-LT" w:bidi="ar-SA"/>
        </w:rPr>
        <w:t>);</w:t>
      </w:r>
    </w:p>
    <w:p w:rsidR="000C3832" w:rsidRPr="000C3832" w:rsidRDefault="000C3832" w:rsidP="000C3832">
      <w:pPr>
        <w:spacing w:line="360" w:lineRule="auto"/>
        <w:jc w:val="both"/>
        <w:rPr>
          <w:szCs w:val="24"/>
          <w:lang w:eastAsia="lt-LT" w:bidi="ar-SA"/>
        </w:rPr>
      </w:pPr>
      <w:r w:rsidRPr="000C3832">
        <w:rPr>
          <w:szCs w:val="24"/>
          <w:lang w:eastAsia="lt-LT" w:bidi="ar-SA"/>
        </w:rPr>
        <w:tab/>
        <w:t>1 balas – silpnai pažeisti medžiai (11–25</w:t>
      </w:r>
      <w:r w:rsidR="00D71770">
        <w:rPr>
          <w:szCs w:val="24"/>
          <w:lang w:eastAsia="lt-LT" w:bidi="ar-SA"/>
        </w:rPr>
        <w:t xml:space="preserve"> proc.</w:t>
      </w:r>
      <w:r w:rsidRPr="000C3832">
        <w:rPr>
          <w:szCs w:val="24"/>
          <w:lang w:eastAsia="lt-LT" w:bidi="ar-SA"/>
        </w:rPr>
        <w:t>);</w:t>
      </w:r>
    </w:p>
    <w:p w:rsidR="000C3832" w:rsidRPr="000C3832" w:rsidRDefault="000C3832" w:rsidP="000C3832">
      <w:pPr>
        <w:spacing w:line="360" w:lineRule="auto"/>
        <w:jc w:val="both"/>
        <w:rPr>
          <w:szCs w:val="24"/>
          <w:lang w:eastAsia="lt-LT" w:bidi="ar-SA"/>
        </w:rPr>
      </w:pPr>
      <w:r w:rsidRPr="000C3832">
        <w:rPr>
          <w:szCs w:val="24"/>
          <w:lang w:eastAsia="lt-LT" w:bidi="ar-SA"/>
        </w:rPr>
        <w:tab/>
        <w:t>2 balai – vidu</w:t>
      </w:r>
      <w:r w:rsidR="00D71770">
        <w:rPr>
          <w:szCs w:val="24"/>
          <w:lang w:eastAsia="lt-LT" w:bidi="ar-SA"/>
        </w:rPr>
        <w:t>tiniškai pažeisti medžiai (26–60 proc.</w:t>
      </w:r>
      <w:r w:rsidRPr="000C3832">
        <w:rPr>
          <w:szCs w:val="24"/>
          <w:lang w:eastAsia="lt-LT" w:bidi="ar-SA"/>
        </w:rPr>
        <w:t xml:space="preserve">); </w:t>
      </w:r>
    </w:p>
    <w:p w:rsidR="000C3832" w:rsidRPr="000C3832" w:rsidRDefault="000C3832" w:rsidP="000C3832">
      <w:pPr>
        <w:spacing w:line="360" w:lineRule="auto"/>
        <w:jc w:val="both"/>
        <w:rPr>
          <w:szCs w:val="24"/>
          <w:lang w:eastAsia="lt-LT" w:bidi="ar-SA"/>
        </w:rPr>
      </w:pPr>
      <w:r w:rsidRPr="000C3832">
        <w:rPr>
          <w:szCs w:val="24"/>
          <w:lang w:eastAsia="lt-LT" w:bidi="ar-SA"/>
        </w:rPr>
        <w:tab/>
        <w:t>3 balai – stipriai pažeisti medžiai (61–99</w:t>
      </w:r>
      <w:r w:rsidR="00D71770">
        <w:rPr>
          <w:szCs w:val="24"/>
          <w:lang w:eastAsia="lt-LT" w:bidi="ar-SA"/>
        </w:rPr>
        <w:t xml:space="preserve"> proc.</w:t>
      </w:r>
      <w:r w:rsidRPr="000C3832">
        <w:rPr>
          <w:szCs w:val="24"/>
          <w:lang w:eastAsia="lt-LT" w:bidi="ar-SA"/>
        </w:rPr>
        <w:t>);</w:t>
      </w:r>
    </w:p>
    <w:p w:rsidR="000C3832" w:rsidRPr="000C3832" w:rsidRDefault="000C3832" w:rsidP="000C3832">
      <w:pPr>
        <w:spacing w:line="360" w:lineRule="auto"/>
        <w:jc w:val="both"/>
        <w:rPr>
          <w:szCs w:val="24"/>
          <w:lang w:eastAsia="lt-LT" w:bidi="ar-SA"/>
        </w:rPr>
      </w:pPr>
      <w:r w:rsidRPr="000C3832">
        <w:rPr>
          <w:szCs w:val="24"/>
          <w:lang w:eastAsia="lt-LT" w:bidi="ar-SA"/>
        </w:rPr>
        <w:tab/>
        <w:t>4 balai – žuvę medž</w:t>
      </w:r>
      <w:r w:rsidR="00475202">
        <w:rPr>
          <w:szCs w:val="24"/>
          <w:lang w:eastAsia="lt-LT" w:bidi="ar-SA"/>
        </w:rPr>
        <w:t>iai (100 pro</w:t>
      </w:r>
      <w:r w:rsidR="00D71770">
        <w:rPr>
          <w:szCs w:val="24"/>
          <w:lang w:eastAsia="lt-LT" w:bidi="ar-SA"/>
        </w:rPr>
        <w:t>c.</w:t>
      </w:r>
      <w:r w:rsidRPr="000C3832">
        <w:rPr>
          <w:szCs w:val="24"/>
          <w:lang w:eastAsia="lt-LT" w:bidi="ar-SA"/>
        </w:rPr>
        <w:t>).</w:t>
      </w:r>
    </w:p>
    <w:p w:rsidR="000C3832" w:rsidRPr="000C3832" w:rsidRDefault="000C3832" w:rsidP="00C16A55">
      <w:pPr>
        <w:spacing w:line="360" w:lineRule="auto"/>
        <w:ind w:firstLine="1298"/>
        <w:jc w:val="both"/>
        <w:rPr>
          <w:szCs w:val="24"/>
          <w:lang w:eastAsia="lt-LT" w:bidi="ar-SA"/>
        </w:rPr>
      </w:pPr>
      <w:r w:rsidRPr="000C3832">
        <w:rPr>
          <w:bCs/>
          <w:color w:val="000000"/>
          <w:szCs w:val="24"/>
          <w:lang w:eastAsia="lt-LT" w:bidi="ar-SA"/>
        </w:rPr>
        <w:t>Kamienų</w:t>
      </w:r>
      <w:r w:rsidRPr="000C3832">
        <w:rPr>
          <w:color w:val="000000"/>
          <w:szCs w:val="24"/>
          <w:lang w:eastAsia="lt-LT" w:bidi="ar-SA"/>
        </w:rPr>
        <w:t xml:space="preserve"> būklė vertinama</w:t>
      </w:r>
      <w:r w:rsidR="00D71770">
        <w:rPr>
          <w:color w:val="000000"/>
          <w:szCs w:val="24"/>
          <w:lang w:eastAsia="lt-LT" w:bidi="ar-SA"/>
        </w:rPr>
        <w:t xml:space="preserve"> pagal penkių balų skalę</w:t>
      </w:r>
      <w:r w:rsidRPr="000C3832">
        <w:rPr>
          <w:color w:val="000000"/>
          <w:szCs w:val="24"/>
          <w:lang w:eastAsia="lt-LT" w:bidi="ar-SA"/>
        </w:rPr>
        <w:t xml:space="preserve"> nuo 0 iki 4:</w:t>
      </w:r>
    </w:p>
    <w:p w:rsidR="000C3832" w:rsidRPr="000C3832" w:rsidRDefault="001C7DC1" w:rsidP="000C3832">
      <w:pPr>
        <w:spacing w:line="360" w:lineRule="auto"/>
        <w:jc w:val="both"/>
        <w:rPr>
          <w:szCs w:val="24"/>
          <w:lang w:eastAsia="lt-LT" w:bidi="ar-SA"/>
        </w:rPr>
      </w:pPr>
      <w:r>
        <w:rPr>
          <w:color w:val="000000"/>
          <w:szCs w:val="24"/>
          <w:lang w:eastAsia="lt-LT" w:bidi="ar-SA"/>
        </w:rPr>
        <w:tab/>
        <w:t xml:space="preserve">0 balų – pažeista iki 10 proc. kamieno ploto. Medžiai </w:t>
      </w:r>
      <w:r w:rsidRPr="001C7DC1">
        <w:rPr>
          <w:color w:val="000000"/>
          <w:szCs w:val="24"/>
          <w:lang w:eastAsia="lt-LT" w:bidi="ar-SA"/>
        </w:rPr>
        <w:t>sąlyginai sveiki</w:t>
      </w:r>
      <w:r>
        <w:rPr>
          <w:color w:val="000000"/>
          <w:szCs w:val="24"/>
          <w:lang w:eastAsia="lt-LT" w:bidi="ar-SA"/>
        </w:rPr>
        <w:t>;</w:t>
      </w:r>
    </w:p>
    <w:p w:rsidR="000C3832" w:rsidRPr="000C3832" w:rsidRDefault="000C3832" w:rsidP="000C3832">
      <w:pPr>
        <w:spacing w:line="360" w:lineRule="auto"/>
        <w:jc w:val="both"/>
        <w:rPr>
          <w:szCs w:val="24"/>
          <w:lang w:eastAsia="lt-LT" w:bidi="ar-SA"/>
        </w:rPr>
      </w:pPr>
      <w:r w:rsidRPr="000C3832">
        <w:rPr>
          <w:szCs w:val="24"/>
          <w:lang w:eastAsia="lt-LT" w:bidi="ar-SA"/>
        </w:rPr>
        <w:tab/>
        <w:t xml:space="preserve">1 balas – </w:t>
      </w:r>
      <w:r w:rsidR="00F02055">
        <w:rPr>
          <w:szCs w:val="24"/>
          <w:lang w:eastAsia="lt-LT" w:bidi="ar-SA"/>
        </w:rPr>
        <w:t>pažeistų 11–25 proc.</w:t>
      </w:r>
      <w:r w:rsidRPr="000C3832">
        <w:rPr>
          <w:szCs w:val="24"/>
          <w:lang w:eastAsia="lt-LT" w:bidi="ar-SA"/>
        </w:rPr>
        <w:t xml:space="preserve"> šakų </w:t>
      </w:r>
      <w:r w:rsidR="00F02055">
        <w:rPr>
          <w:szCs w:val="24"/>
          <w:lang w:eastAsia="lt-LT" w:bidi="ar-SA"/>
        </w:rPr>
        <w:t xml:space="preserve">ar kamieno paviršiaus </w:t>
      </w:r>
      <w:r w:rsidR="00475202">
        <w:rPr>
          <w:szCs w:val="24"/>
          <w:lang w:eastAsia="lt-LT" w:bidi="ar-SA"/>
        </w:rPr>
        <w:t>(</w:t>
      </w:r>
      <w:r w:rsidRPr="000C3832">
        <w:rPr>
          <w:szCs w:val="24"/>
          <w:lang w:eastAsia="lt-LT" w:bidi="ar-SA"/>
        </w:rPr>
        <w:t xml:space="preserve">mechaniniai pažeidimai; </w:t>
      </w:r>
      <w:proofErr w:type="spellStart"/>
      <w:r w:rsidRPr="000C3832">
        <w:rPr>
          <w:szCs w:val="24"/>
          <w:lang w:eastAsia="lt-LT" w:bidi="ar-SA"/>
        </w:rPr>
        <w:t>nekrotizuota</w:t>
      </w:r>
      <w:proofErr w:type="spellEnd"/>
      <w:r w:rsidRPr="000C3832">
        <w:rPr>
          <w:szCs w:val="24"/>
          <w:lang w:eastAsia="lt-LT" w:bidi="ar-SA"/>
        </w:rPr>
        <w:t>, sutrūkinėjusi ži</w:t>
      </w:r>
      <w:r w:rsidR="00F02055">
        <w:rPr>
          <w:szCs w:val="24"/>
          <w:lang w:eastAsia="lt-LT" w:bidi="ar-SA"/>
        </w:rPr>
        <w:t xml:space="preserve">evė;  gali būti pavienių grybų </w:t>
      </w:r>
      <w:proofErr w:type="spellStart"/>
      <w:r w:rsidR="00F02055">
        <w:rPr>
          <w:szCs w:val="24"/>
          <w:lang w:eastAsia="lt-LT" w:bidi="ar-SA"/>
        </w:rPr>
        <w:t>vaisiakūnių</w:t>
      </w:r>
      <w:proofErr w:type="spellEnd"/>
      <w:r w:rsidR="00475202">
        <w:rPr>
          <w:szCs w:val="24"/>
          <w:lang w:eastAsia="lt-LT" w:bidi="ar-SA"/>
        </w:rPr>
        <w:t>)</w:t>
      </w:r>
      <w:r w:rsidR="00F02055">
        <w:rPr>
          <w:szCs w:val="24"/>
          <w:lang w:eastAsia="lt-LT" w:bidi="ar-SA"/>
        </w:rPr>
        <w:t>;</w:t>
      </w:r>
    </w:p>
    <w:p w:rsidR="000C3832" w:rsidRPr="000C3832" w:rsidRDefault="00F02055" w:rsidP="000C3832">
      <w:pPr>
        <w:spacing w:line="360" w:lineRule="auto"/>
        <w:jc w:val="both"/>
        <w:rPr>
          <w:szCs w:val="24"/>
          <w:lang w:eastAsia="lt-LT" w:bidi="ar-SA"/>
        </w:rPr>
      </w:pPr>
      <w:r>
        <w:rPr>
          <w:szCs w:val="24"/>
          <w:lang w:eastAsia="lt-LT" w:bidi="ar-SA"/>
        </w:rPr>
        <w:tab/>
        <w:t>2 balai – pažeista 26–60 proc.</w:t>
      </w:r>
      <w:r w:rsidR="000C3832" w:rsidRPr="000C3832">
        <w:rPr>
          <w:szCs w:val="24"/>
          <w:lang w:eastAsia="lt-LT" w:bidi="ar-SA"/>
        </w:rPr>
        <w:t xml:space="preserve"> šakų ar kamieno paviršiaus (mechaniniai pažeidimai; </w:t>
      </w:r>
      <w:proofErr w:type="spellStart"/>
      <w:r w:rsidR="000C3832" w:rsidRPr="000C3832">
        <w:rPr>
          <w:szCs w:val="24"/>
          <w:lang w:eastAsia="lt-LT" w:bidi="ar-SA"/>
        </w:rPr>
        <w:t>ne</w:t>
      </w:r>
      <w:r>
        <w:rPr>
          <w:szCs w:val="24"/>
          <w:lang w:eastAsia="lt-LT" w:bidi="ar-SA"/>
        </w:rPr>
        <w:t>krotizuota</w:t>
      </w:r>
      <w:proofErr w:type="spellEnd"/>
      <w:r>
        <w:rPr>
          <w:szCs w:val="24"/>
          <w:lang w:eastAsia="lt-LT" w:bidi="ar-SA"/>
        </w:rPr>
        <w:t>, sutrūkinėjusi žievė;</w:t>
      </w:r>
      <w:r w:rsidR="000C3832" w:rsidRPr="000C3832">
        <w:rPr>
          <w:szCs w:val="24"/>
          <w:lang w:eastAsia="lt-LT" w:bidi="ar-SA"/>
        </w:rPr>
        <w:t xml:space="preserve"> gali būti grybų </w:t>
      </w:r>
      <w:proofErr w:type="spellStart"/>
      <w:r w:rsidR="000C3832" w:rsidRPr="000C3832">
        <w:rPr>
          <w:szCs w:val="24"/>
          <w:lang w:eastAsia="lt-LT" w:bidi="ar-SA"/>
        </w:rPr>
        <w:t>vaisiakūnių</w:t>
      </w:r>
      <w:proofErr w:type="spellEnd"/>
      <w:r w:rsidR="000C3832" w:rsidRPr="000C3832">
        <w:rPr>
          <w:szCs w:val="24"/>
          <w:lang w:eastAsia="lt-LT" w:bidi="ar-SA"/>
        </w:rPr>
        <w:t>). Viso medžio prieaugis mažas;</w:t>
      </w:r>
    </w:p>
    <w:p w:rsidR="000C3832" w:rsidRPr="000C3832" w:rsidRDefault="000C3832" w:rsidP="000C3832">
      <w:pPr>
        <w:spacing w:line="360" w:lineRule="auto"/>
        <w:jc w:val="both"/>
        <w:rPr>
          <w:szCs w:val="24"/>
          <w:lang w:eastAsia="lt-LT" w:bidi="ar-SA"/>
        </w:rPr>
      </w:pPr>
      <w:r w:rsidRPr="000C3832">
        <w:rPr>
          <w:color w:val="000000"/>
          <w:szCs w:val="24"/>
          <w:lang w:eastAsia="lt-LT" w:bidi="ar-SA"/>
        </w:rPr>
        <w:tab/>
        <w:t>3 b</w:t>
      </w:r>
      <w:r w:rsidR="00F02055">
        <w:rPr>
          <w:color w:val="000000"/>
          <w:szCs w:val="24"/>
          <w:lang w:eastAsia="lt-LT" w:bidi="ar-SA"/>
        </w:rPr>
        <w:t>alai – pažeista daugiau kaip 61 proc.</w:t>
      </w:r>
      <w:r w:rsidRPr="000C3832">
        <w:rPr>
          <w:color w:val="000000"/>
          <w:szCs w:val="24"/>
          <w:lang w:eastAsia="lt-LT" w:bidi="ar-SA"/>
        </w:rPr>
        <w:t xml:space="preserve"> šakų ar kamieno paviršiaus (mechaniniai pažeidimai; </w:t>
      </w:r>
      <w:proofErr w:type="spellStart"/>
      <w:r w:rsidRPr="000C3832">
        <w:rPr>
          <w:szCs w:val="24"/>
          <w:lang w:eastAsia="lt-LT" w:bidi="ar-SA"/>
        </w:rPr>
        <w:t>nekrotizuota</w:t>
      </w:r>
      <w:proofErr w:type="spellEnd"/>
      <w:r w:rsidR="00F02055">
        <w:rPr>
          <w:color w:val="000000"/>
          <w:szCs w:val="24"/>
          <w:lang w:eastAsia="lt-LT" w:bidi="ar-SA"/>
        </w:rPr>
        <w:t>, sutrūkinėjusi žievė;</w:t>
      </w:r>
      <w:r w:rsidRPr="000C3832">
        <w:rPr>
          <w:color w:val="000000"/>
          <w:szCs w:val="24"/>
          <w:lang w:eastAsia="lt-LT" w:bidi="ar-SA"/>
        </w:rPr>
        <w:t xml:space="preserve"> </w:t>
      </w:r>
      <w:r w:rsidRPr="000C3832">
        <w:rPr>
          <w:szCs w:val="24"/>
          <w:lang w:eastAsia="lt-LT" w:bidi="ar-SA"/>
        </w:rPr>
        <w:t xml:space="preserve">gali būti </w:t>
      </w:r>
      <w:r w:rsidRPr="000C3832">
        <w:rPr>
          <w:color w:val="000000"/>
          <w:szCs w:val="24"/>
          <w:lang w:eastAsia="lt-LT" w:bidi="ar-SA"/>
        </w:rPr>
        <w:t xml:space="preserve">grybų </w:t>
      </w:r>
      <w:proofErr w:type="spellStart"/>
      <w:r w:rsidRPr="000C3832">
        <w:rPr>
          <w:color w:val="000000"/>
          <w:szCs w:val="24"/>
          <w:lang w:eastAsia="lt-LT" w:bidi="ar-SA"/>
        </w:rPr>
        <w:t>vaisiakūnių</w:t>
      </w:r>
      <w:proofErr w:type="spellEnd"/>
      <w:r w:rsidRPr="000C3832">
        <w:rPr>
          <w:color w:val="000000"/>
          <w:szCs w:val="24"/>
          <w:lang w:eastAsia="lt-LT" w:bidi="ar-SA"/>
        </w:rPr>
        <w:t>). Medis labai blogos būklės;</w:t>
      </w:r>
    </w:p>
    <w:p w:rsidR="000C3832" w:rsidRPr="000C3832" w:rsidRDefault="000C3832" w:rsidP="000C3832">
      <w:pPr>
        <w:spacing w:line="360" w:lineRule="auto"/>
        <w:ind w:firstLine="1296"/>
        <w:jc w:val="both"/>
        <w:rPr>
          <w:szCs w:val="24"/>
          <w:lang w:eastAsia="lt-LT" w:bidi="ar-SA"/>
        </w:rPr>
      </w:pPr>
      <w:r w:rsidRPr="000C3832">
        <w:rPr>
          <w:color w:val="000000"/>
          <w:szCs w:val="24"/>
          <w:lang w:eastAsia="lt-LT" w:bidi="ar-SA"/>
        </w:rPr>
        <w:t>4 balai – šiais metais žuvęs medis.</w:t>
      </w:r>
    </w:p>
    <w:p w:rsidR="000C3832" w:rsidRPr="000C3832" w:rsidRDefault="000C3832" w:rsidP="00F02055">
      <w:pPr>
        <w:spacing w:line="360" w:lineRule="auto"/>
        <w:ind w:firstLine="1296"/>
        <w:jc w:val="both"/>
        <w:rPr>
          <w:color w:val="000000"/>
          <w:szCs w:val="24"/>
          <w:lang w:eastAsia="lt-LT" w:bidi="ar-SA"/>
        </w:rPr>
      </w:pPr>
      <w:r w:rsidRPr="000C3832">
        <w:rPr>
          <w:color w:val="000000"/>
          <w:szCs w:val="24"/>
          <w:lang w:eastAsia="lt-LT" w:bidi="ar-SA"/>
        </w:rPr>
        <w:t>Bus nustatomas pažeistų medžių p</w:t>
      </w:r>
      <w:r w:rsidR="00F02055">
        <w:rPr>
          <w:color w:val="000000"/>
          <w:szCs w:val="24"/>
          <w:lang w:eastAsia="lt-LT" w:bidi="ar-SA"/>
        </w:rPr>
        <w:t xml:space="preserve">rocentas gatvėje ir parke </w:t>
      </w:r>
      <w:r w:rsidR="00DE73B2">
        <w:rPr>
          <w:color w:val="000000"/>
          <w:szCs w:val="24"/>
          <w:lang w:eastAsia="lt-LT" w:bidi="ar-SA"/>
        </w:rPr>
        <w:t xml:space="preserve">ir medžių </w:t>
      </w:r>
      <w:r w:rsidR="00F02055">
        <w:rPr>
          <w:color w:val="000000"/>
          <w:szCs w:val="24"/>
          <w:lang w:eastAsia="lt-LT" w:bidi="ar-SA"/>
        </w:rPr>
        <w:t>būklė</w:t>
      </w:r>
      <w:r w:rsidR="00DE73B2">
        <w:rPr>
          <w:color w:val="000000"/>
          <w:szCs w:val="24"/>
          <w:lang w:eastAsia="lt-LT" w:bidi="ar-SA"/>
        </w:rPr>
        <w:t>s klasė</w:t>
      </w:r>
      <w:r w:rsidR="00F02055">
        <w:rPr>
          <w:color w:val="000000"/>
          <w:szCs w:val="24"/>
          <w:lang w:eastAsia="lt-LT" w:bidi="ar-SA"/>
        </w:rPr>
        <w:t>.</w:t>
      </w:r>
    </w:p>
    <w:p w:rsidR="00C16A55" w:rsidRDefault="000C3832" w:rsidP="00C16A55">
      <w:pPr>
        <w:spacing w:line="360" w:lineRule="auto"/>
        <w:ind w:firstLine="1296"/>
        <w:jc w:val="both"/>
        <w:rPr>
          <w:color w:val="000000"/>
          <w:szCs w:val="24"/>
          <w:lang w:eastAsia="lt-LT" w:bidi="ar-SA"/>
        </w:rPr>
      </w:pPr>
      <w:r w:rsidRPr="000C3832">
        <w:rPr>
          <w:color w:val="000000"/>
          <w:szCs w:val="24"/>
          <w:lang w:eastAsia="lt-LT" w:bidi="ar-SA"/>
        </w:rPr>
        <w:t xml:space="preserve">Bus įvertinama </w:t>
      </w:r>
      <w:proofErr w:type="spellStart"/>
      <w:r w:rsidRPr="000C3832">
        <w:rPr>
          <w:color w:val="000000"/>
          <w:szCs w:val="24"/>
          <w:lang w:eastAsia="lt-LT" w:bidi="ar-SA"/>
        </w:rPr>
        <w:t>pomedžio</w:t>
      </w:r>
      <w:proofErr w:type="spellEnd"/>
      <w:r w:rsidRPr="000C3832">
        <w:rPr>
          <w:color w:val="000000"/>
          <w:szCs w:val="24"/>
          <w:lang w:eastAsia="lt-LT" w:bidi="ar-SA"/>
        </w:rPr>
        <w:t xml:space="preserve"> būklė: </w:t>
      </w:r>
      <w:proofErr w:type="spellStart"/>
      <w:r w:rsidRPr="000C3832">
        <w:rPr>
          <w:color w:val="000000"/>
          <w:szCs w:val="24"/>
          <w:lang w:eastAsia="lt-LT" w:bidi="ar-SA"/>
        </w:rPr>
        <w:t>pomedžio</w:t>
      </w:r>
      <w:proofErr w:type="spellEnd"/>
      <w:r w:rsidRPr="000C3832">
        <w:rPr>
          <w:color w:val="000000"/>
          <w:szCs w:val="24"/>
          <w:lang w:eastAsia="lt-LT" w:bidi="ar-SA"/>
        </w:rPr>
        <w:t>, neuždengto drėgmei ir orui nepr</w:t>
      </w:r>
      <w:r w:rsidR="00DE73B2">
        <w:rPr>
          <w:color w:val="000000"/>
          <w:szCs w:val="24"/>
          <w:lang w:eastAsia="lt-LT" w:bidi="ar-SA"/>
        </w:rPr>
        <w:t>alaidžiomis dangomis, plotas (kv.</w:t>
      </w:r>
      <w:r w:rsidR="00475202">
        <w:rPr>
          <w:color w:val="000000"/>
          <w:szCs w:val="24"/>
          <w:lang w:eastAsia="lt-LT" w:bidi="ar-SA"/>
        </w:rPr>
        <w:t xml:space="preserve"> </w:t>
      </w:r>
      <w:r w:rsidR="00DE73B2">
        <w:rPr>
          <w:color w:val="000000"/>
          <w:szCs w:val="24"/>
          <w:lang w:eastAsia="lt-LT" w:bidi="ar-SA"/>
        </w:rPr>
        <w:t>m</w:t>
      </w:r>
      <w:r w:rsidRPr="000C3832">
        <w:rPr>
          <w:color w:val="000000"/>
          <w:szCs w:val="24"/>
          <w:lang w:eastAsia="lt-LT" w:bidi="ar-SA"/>
        </w:rPr>
        <w:t xml:space="preserve">), suplūkto </w:t>
      </w:r>
      <w:proofErr w:type="spellStart"/>
      <w:r w:rsidRPr="000C3832">
        <w:rPr>
          <w:color w:val="000000"/>
          <w:szCs w:val="24"/>
          <w:lang w:eastAsia="lt-LT" w:bidi="ar-SA"/>
        </w:rPr>
        <w:t>pomedžio</w:t>
      </w:r>
      <w:proofErr w:type="spellEnd"/>
      <w:r w:rsidRPr="000C3832">
        <w:rPr>
          <w:color w:val="000000"/>
          <w:szCs w:val="24"/>
          <w:lang w:eastAsia="lt-LT" w:bidi="ar-SA"/>
        </w:rPr>
        <w:t xml:space="preserve"> ploto procentas nuo viso </w:t>
      </w:r>
      <w:proofErr w:type="spellStart"/>
      <w:r w:rsidRPr="000C3832">
        <w:rPr>
          <w:color w:val="000000"/>
          <w:szCs w:val="24"/>
          <w:lang w:eastAsia="lt-LT" w:bidi="ar-SA"/>
        </w:rPr>
        <w:t>pomedžio</w:t>
      </w:r>
      <w:proofErr w:type="spellEnd"/>
      <w:r w:rsidRPr="000C3832">
        <w:rPr>
          <w:color w:val="000000"/>
          <w:szCs w:val="24"/>
          <w:lang w:eastAsia="lt-LT" w:bidi="ar-SA"/>
        </w:rPr>
        <w:t xml:space="preserve"> ploto.</w:t>
      </w:r>
    </w:p>
    <w:p w:rsidR="00C16A55" w:rsidRDefault="00C16A55" w:rsidP="00C16A55">
      <w:pPr>
        <w:spacing w:line="360" w:lineRule="auto"/>
        <w:jc w:val="both"/>
        <w:rPr>
          <w:bCs/>
          <w:szCs w:val="24"/>
          <w:lang w:eastAsia="lt-LT" w:bidi="ar-SA"/>
        </w:rPr>
      </w:pPr>
    </w:p>
    <w:p w:rsidR="00C16A55" w:rsidRDefault="00C16A55" w:rsidP="00C16A55">
      <w:pPr>
        <w:spacing w:line="360" w:lineRule="auto"/>
        <w:jc w:val="both"/>
        <w:rPr>
          <w:bCs/>
          <w:szCs w:val="24"/>
          <w:lang w:eastAsia="lt-LT" w:bidi="ar-SA"/>
        </w:rPr>
      </w:pPr>
    </w:p>
    <w:p w:rsidR="00C16A55" w:rsidRDefault="00C16A55" w:rsidP="00C16A55">
      <w:pPr>
        <w:spacing w:line="360" w:lineRule="auto"/>
        <w:jc w:val="both"/>
        <w:rPr>
          <w:bCs/>
          <w:szCs w:val="24"/>
          <w:lang w:eastAsia="lt-LT" w:bidi="ar-SA"/>
        </w:rPr>
      </w:pPr>
    </w:p>
    <w:p w:rsidR="00C16A55" w:rsidRDefault="00C16A55" w:rsidP="00C16A55">
      <w:pPr>
        <w:spacing w:line="360" w:lineRule="auto"/>
        <w:jc w:val="both"/>
        <w:rPr>
          <w:bCs/>
          <w:szCs w:val="24"/>
          <w:lang w:eastAsia="lt-LT" w:bidi="ar-SA"/>
        </w:rPr>
      </w:pPr>
    </w:p>
    <w:p w:rsidR="00C16A55" w:rsidRDefault="00C16A55" w:rsidP="00C16A55">
      <w:pPr>
        <w:spacing w:line="360" w:lineRule="auto"/>
        <w:jc w:val="both"/>
        <w:rPr>
          <w:bCs/>
          <w:szCs w:val="24"/>
          <w:lang w:eastAsia="lt-LT" w:bidi="ar-SA"/>
        </w:rPr>
      </w:pPr>
    </w:p>
    <w:p w:rsidR="00C16A55" w:rsidRDefault="00C16A55" w:rsidP="00C16A55">
      <w:pPr>
        <w:spacing w:line="360" w:lineRule="auto"/>
        <w:jc w:val="both"/>
        <w:rPr>
          <w:bCs/>
          <w:szCs w:val="24"/>
          <w:lang w:eastAsia="lt-LT" w:bidi="ar-SA"/>
        </w:rPr>
      </w:pPr>
    </w:p>
    <w:p w:rsidR="00C16A55" w:rsidRDefault="00C16A55" w:rsidP="00C16A55">
      <w:pPr>
        <w:spacing w:line="360" w:lineRule="auto"/>
        <w:jc w:val="both"/>
        <w:rPr>
          <w:bCs/>
          <w:szCs w:val="24"/>
          <w:lang w:eastAsia="lt-LT" w:bidi="ar-SA"/>
        </w:rPr>
      </w:pPr>
    </w:p>
    <w:p w:rsidR="00C16A55" w:rsidRDefault="00C16A55" w:rsidP="00C16A55">
      <w:pPr>
        <w:spacing w:line="360" w:lineRule="auto"/>
        <w:jc w:val="both"/>
        <w:rPr>
          <w:bCs/>
          <w:szCs w:val="24"/>
          <w:lang w:eastAsia="lt-LT" w:bidi="ar-SA"/>
        </w:rPr>
      </w:pPr>
    </w:p>
    <w:p w:rsidR="000C3832" w:rsidRPr="00DE73B2" w:rsidRDefault="000C3832" w:rsidP="00C16A55">
      <w:pPr>
        <w:spacing w:line="360" w:lineRule="auto"/>
        <w:jc w:val="both"/>
        <w:rPr>
          <w:color w:val="000000"/>
          <w:szCs w:val="24"/>
          <w:lang w:eastAsia="lt-LT" w:bidi="ar-SA"/>
        </w:rPr>
      </w:pPr>
      <w:r w:rsidRPr="00DE73B2">
        <w:rPr>
          <w:bCs/>
          <w:szCs w:val="24"/>
          <w:lang w:eastAsia="lt-LT" w:bidi="ar-SA"/>
        </w:rPr>
        <w:t>1</w:t>
      </w:r>
      <w:r w:rsidR="00DE73B2">
        <w:rPr>
          <w:bCs/>
          <w:szCs w:val="24"/>
          <w:lang w:eastAsia="lt-LT" w:bidi="ar-SA"/>
        </w:rPr>
        <w:t>2</w:t>
      </w:r>
      <w:r w:rsidRPr="00DE73B2">
        <w:rPr>
          <w:bCs/>
          <w:szCs w:val="24"/>
          <w:lang w:eastAsia="lt-LT" w:bidi="ar-SA"/>
        </w:rPr>
        <w:t xml:space="preserve"> lentelė</w:t>
      </w:r>
      <w:r w:rsidRPr="00DE73B2">
        <w:rPr>
          <w:color w:val="000000"/>
          <w:szCs w:val="24"/>
          <w:lang w:eastAsia="lt-LT" w:bidi="ar-SA"/>
        </w:rPr>
        <w:t>. Želdynų ir želdinių būklės kaitos dėl augalų ligų</w:t>
      </w:r>
      <w:r w:rsidR="00DE73B2">
        <w:rPr>
          <w:color w:val="000000"/>
          <w:szCs w:val="24"/>
          <w:lang w:eastAsia="lt-LT" w:bidi="ar-SA"/>
        </w:rPr>
        <w:t>, kenkėjų ir</w:t>
      </w:r>
      <w:r w:rsidRPr="00DE73B2">
        <w:rPr>
          <w:color w:val="000000"/>
          <w:szCs w:val="24"/>
          <w:lang w:eastAsia="lt-LT" w:bidi="ar-SA"/>
        </w:rPr>
        <w:t xml:space="preserve"> žmogaus neigiamos veiklos poveikio </w:t>
      </w:r>
      <w:proofErr w:type="spellStart"/>
      <w:r w:rsidRPr="00DE73B2">
        <w:rPr>
          <w:color w:val="000000"/>
          <w:szCs w:val="24"/>
          <w:lang w:eastAsia="lt-LT" w:bidi="ar-SA"/>
        </w:rPr>
        <w:t>stebėsena</w:t>
      </w:r>
      <w:proofErr w:type="spellEnd"/>
    </w:p>
    <w:tbl>
      <w:tblP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1726"/>
        <w:gridCol w:w="2161"/>
        <w:gridCol w:w="2391"/>
        <w:gridCol w:w="2467"/>
      </w:tblGrid>
      <w:tr w:rsidR="000C3832" w:rsidRPr="000C3832" w:rsidTr="00D03625">
        <w:tc>
          <w:tcPr>
            <w:tcW w:w="293" w:type="pct"/>
            <w:vAlign w:val="center"/>
          </w:tcPr>
          <w:p w:rsidR="000C3832" w:rsidRPr="000C3832" w:rsidRDefault="000C3832" w:rsidP="00D03625">
            <w:pPr>
              <w:spacing w:line="360" w:lineRule="auto"/>
              <w:jc w:val="center"/>
              <w:rPr>
                <w:szCs w:val="24"/>
                <w:lang w:eastAsia="lt-LT" w:bidi="ar-SA"/>
              </w:rPr>
            </w:pPr>
            <w:proofErr w:type="spellStart"/>
            <w:r w:rsidRPr="000C3832">
              <w:rPr>
                <w:szCs w:val="24"/>
                <w:lang w:eastAsia="lt-LT" w:bidi="ar-SA"/>
              </w:rPr>
              <w:t>EilNr</w:t>
            </w:r>
            <w:proofErr w:type="spellEnd"/>
            <w:r w:rsidRPr="000C3832">
              <w:rPr>
                <w:szCs w:val="24"/>
                <w:lang w:eastAsia="lt-LT" w:bidi="ar-SA"/>
              </w:rPr>
              <w:t>.</w:t>
            </w:r>
          </w:p>
        </w:tc>
        <w:tc>
          <w:tcPr>
            <w:tcW w:w="929" w:type="pct"/>
            <w:vAlign w:val="center"/>
          </w:tcPr>
          <w:p w:rsidR="000C3832" w:rsidRPr="000C3832" w:rsidRDefault="00B016AB" w:rsidP="00D03625">
            <w:pPr>
              <w:spacing w:line="360" w:lineRule="auto"/>
              <w:jc w:val="center"/>
              <w:rPr>
                <w:szCs w:val="24"/>
                <w:lang w:eastAsia="lt-LT" w:bidi="ar-SA"/>
              </w:rPr>
            </w:pPr>
            <w:r>
              <w:rPr>
                <w:szCs w:val="24"/>
                <w:lang w:eastAsia="lt-LT" w:bidi="ar-SA"/>
              </w:rPr>
              <w:t>Priemonė</w:t>
            </w:r>
          </w:p>
        </w:tc>
        <w:tc>
          <w:tcPr>
            <w:tcW w:w="1163" w:type="pct"/>
            <w:vAlign w:val="center"/>
          </w:tcPr>
          <w:p w:rsidR="000C3832" w:rsidRPr="000C3832" w:rsidRDefault="000C3832" w:rsidP="00D03625">
            <w:pPr>
              <w:spacing w:line="360" w:lineRule="auto"/>
              <w:jc w:val="center"/>
              <w:rPr>
                <w:szCs w:val="24"/>
                <w:lang w:eastAsia="lt-LT" w:bidi="ar-SA"/>
              </w:rPr>
            </w:pPr>
            <w:r w:rsidRPr="000C3832">
              <w:rPr>
                <w:color w:val="000000"/>
                <w:szCs w:val="24"/>
                <w:lang w:eastAsia="lt-LT" w:bidi="ar-SA"/>
              </w:rPr>
              <w:t>Stebimi parametrai</w:t>
            </w:r>
          </w:p>
        </w:tc>
        <w:tc>
          <w:tcPr>
            <w:tcW w:w="1287" w:type="pct"/>
            <w:vAlign w:val="center"/>
          </w:tcPr>
          <w:p w:rsidR="000C3832" w:rsidRPr="000C3832" w:rsidRDefault="000C3832" w:rsidP="00D03625">
            <w:pPr>
              <w:spacing w:line="360" w:lineRule="auto"/>
              <w:jc w:val="center"/>
              <w:rPr>
                <w:szCs w:val="24"/>
                <w:lang w:eastAsia="lt-LT" w:bidi="ar-SA"/>
              </w:rPr>
            </w:pPr>
            <w:r w:rsidRPr="000C3832">
              <w:rPr>
                <w:color w:val="000000"/>
                <w:szCs w:val="24"/>
                <w:lang w:eastAsia="lt-LT" w:bidi="ar-SA"/>
              </w:rPr>
              <w:t>Stebėjimo vieta</w:t>
            </w:r>
          </w:p>
        </w:tc>
        <w:tc>
          <w:tcPr>
            <w:tcW w:w="1328" w:type="pct"/>
            <w:vAlign w:val="center"/>
          </w:tcPr>
          <w:p w:rsidR="000C3832" w:rsidRPr="000C3832" w:rsidRDefault="000C3832" w:rsidP="00D03625">
            <w:pPr>
              <w:spacing w:line="360" w:lineRule="auto"/>
              <w:jc w:val="center"/>
              <w:rPr>
                <w:szCs w:val="24"/>
                <w:lang w:eastAsia="lt-LT" w:bidi="ar-SA"/>
              </w:rPr>
            </w:pPr>
            <w:r w:rsidRPr="000C3832">
              <w:rPr>
                <w:color w:val="000000"/>
                <w:szCs w:val="24"/>
                <w:lang w:eastAsia="lt-LT" w:bidi="ar-SA"/>
              </w:rPr>
              <w:t>Stebėjimo periodiškumas visose stebėjimo vietose</w:t>
            </w:r>
          </w:p>
        </w:tc>
      </w:tr>
      <w:tr w:rsidR="000C3832" w:rsidRPr="000C3832" w:rsidTr="009725DB">
        <w:tc>
          <w:tcPr>
            <w:tcW w:w="293" w:type="pct"/>
          </w:tcPr>
          <w:p w:rsidR="000C3832" w:rsidRPr="000C3832" w:rsidRDefault="000C3832" w:rsidP="004A686E">
            <w:pPr>
              <w:spacing w:line="276" w:lineRule="auto"/>
              <w:jc w:val="center"/>
              <w:rPr>
                <w:szCs w:val="24"/>
                <w:lang w:eastAsia="lt-LT" w:bidi="ar-SA"/>
              </w:rPr>
            </w:pPr>
            <w:r w:rsidRPr="000C3832">
              <w:rPr>
                <w:szCs w:val="24"/>
                <w:lang w:eastAsia="lt-LT" w:bidi="ar-SA"/>
              </w:rPr>
              <w:t>1.</w:t>
            </w:r>
          </w:p>
        </w:tc>
        <w:tc>
          <w:tcPr>
            <w:tcW w:w="929" w:type="pct"/>
          </w:tcPr>
          <w:p w:rsidR="000C3832" w:rsidRPr="000C3832" w:rsidRDefault="000C3832" w:rsidP="00301758">
            <w:pPr>
              <w:spacing w:line="276" w:lineRule="auto"/>
              <w:rPr>
                <w:color w:val="FF0000"/>
                <w:szCs w:val="24"/>
                <w:lang w:eastAsia="lt-LT" w:bidi="ar-SA"/>
              </w:rPr>
            </w:pPr>
            <w:r w:rsidRPr="000C3832">
              <w:rPr>
                <w:szCs w:val="24"/>
                <w:lang w:eastAsia="lt-LT" w:bidi="ar-SA"/>
              </w:rPr>
              <w:t xml:space="preserve">Augalų ligų ir kenkėjų želdynuose </w:t>
            </w:r>
            <w:proofErr w:type="spellStart"/>
            <w:r w:rsidRPr="000C3832">
              <w:rPr>
                <w:szCs w:val="24"/>
                <w:lang w:eastAsia="lt-LT" w:bidi="ar-SA"/>
              </w:rPr>
              <w:t>stebėsena</w:t>
            </w:r>
            <w:proofErr w:type="spellEnd"/>
            <w:r w:rsidRPr="000C3832">
              <w:rPr>
                <w:szCs w:val="24"/>
                <w:lang w:eastAsia="lt-LT" w:bidi="ar-SA"/>
              </w:rPr>
              <w:t xml:space="preserve"> </w:t>
            </w:r>
          </w:p>
        </w:tc>
        <w:tc>
          <w:tcPr>
            <w:tcW w:w="1163" w:type="pct"/>
          </w:tcPr>
          <w:p w:rsidR="000C3832" w:rsidRPr="000C3832" w:rsidRDefault="000C3832" w:rsidP="00301758">
            <w:pPr>
              <w:widowControl w:val="0"/>
              <w:autoSpaceDE w:val="0"/>
              <w:autoSpaceDN w:val="0"/>
              <w:adjustRightInd w:val="0"/>
              <w:snapToGrid w:val="0"/>
              <w:spacing w:line="276" w:lineRule="auto"/>
              <w:rPr>
                <w:szCs w:val="24"/>
                <w:lang w:eastAsia="lt-LT" w:bidi="ar-SA"/>
              </w:rPr>
            </w:pPr>
            <w:r w:rsidRPr="000C3832">
              <w:rPr>
                <w:color w:val="000000"/>
                <w:szCs w:val="24"/>
                <w:lang w:eastAsia="lt-LT" w:bidi="ar-SA"/>
              </w:rPr>
              <w:t>Lapijos, spyglių būklė: defoliacijos,</w:t>
            </w:r>
            <w:r w:rsidRPr="000C3832">
              <w:rPr>
                <w:szCs w:val="24"/>
                <w:lang w:eastAsia="lt-LT" w:bidi="ar-SA"/>
              </w:rPr>
              <w:t xml:space="preserve"> </w:t>
            </w:r>
            <w:proofErr w:type="spellStart"/>
            <w:r w:rsidRPr="000C3832">
              <w:rPr>
                <w:color w:val="000000"/>
                <w:szCs w:val="24"/>
                <w:lang w:eastAsia="lt-LT" w:bidi="ar-SA"/>
              </w:rPr>
              <w:t>dechromacijos</w:t>
            </w:r>
            <w:proofErr w:type="spellEnd"/>
            <w:r w:rsidRPr="000C3832">
              <w:rPr>
                <w:color w:val="000000"/>
                <w:szCs w:val="24"/>
                <w:lang w:eastAsia="lt-LT" w:bidi="ar-SA"/>
              </w:rPr>
              <w:t xml:space="preserve"> balas, ligų ir</w:t>
            </w:r>
            <w:r w:rsidRPr="000C3832">
              <w:rPr>
                <w:szCs w:val="24"/>
                <w:lang w:eastAsia="lt-LT" w:bidi="ar-SA"/>
              </w:rPr>
              <w:t xml:space="preserve"> </w:t>
            </w:r>
            <w:r w:rsidRPr="000C3832">
              <w:rPr>
                <w:color w:val="000000"/>
                <w:szCs w:val="24"/>
                <w:lang w:eastAsia="lt-LT" w:bidi="ar-SA"/>
              </w:rPr>
              <w:t>kenkėjų pažeidimo balas.</w:t>
            </w:r>
          </w:p>
          <w:p w:rsidR="000C3832" w:rsidRPr="000C3832" w:rsidRDefault="000C3832" w:rsidP="00301758">
            <w:pPr>
              <w:widowControl w:val="0"/>
              <w:autoSpaceDE w:val="0"/>
              <w:autoSpaceDN w:val="0"/>
              <w:adjustRightInd w:val="0"/>
              <w:snapToGrid w:val="0"/>
              <w:spacing w:line="276" w:lineRule="auto"/>
              <w:rPr>
                <w:szCs w:val="24"/>
                <w:lang w:eastAsia="lt-LT" w:bidi="ar-SA"/>
              </w:rPr>
            </w:pPr>
            <w:r w:rsidRPr="000C3832">
              <w:rPr>
                <w:color w:val="000000"/>
                <w:szCs w:val="24"/>
                <w:lang w:eastAsia="lt-LT" w:bidi="ar-SA"/>
              </w:rPr>
              <w:t>Kamieno būklė: mechaniniai pažeidimai, medienos puvinius</w:t>
            </w:r>
            <w:r w:rsidRPr="000C3832">
              <w:rPr>
                <w:szCs w:val="24"/>
                <w:lang w:eastAsia="lt-LT" w:bidi="ar-SA"/>
              </w:rPr>
              <w:t xml:space="preserve"> </w:t>
            </w:r>
            <w:r w:rsidRPr="000C3832">
              <w:rPr>
                <w:color w:val="000000"/>
                <w:szCs w:val="24"/>
                <w:lang w:eastAsia="lt-LT" w:bidi="ar-SA"/>
              </w:rPr>
              <w:t>suk</w:t>
            </w:r>
            <w:r w:rsidR="000C5B7B">
              <w:rPr>
                <w:color w:val="000000"/>
                <w:szCs w:val="24"/>
                <w:lang w:eastAsia="lt-LT" w:bidi="ar-SA"/>
              </w:rPr>
              <w:t>eliančių</w:t>
            </w:r>
            <w:r w:rsidR="00A8222C">
              <w:rPr>
                <w:color w:val="000000"/>
                <w:szCs w:val="24"/>
                <w:lang w:eastAsia="lt-LT" w:bidi="ar-SA"/>
              </w:rPr>
              <w:t xml:space="preserve"> grybų išplitimo balas</w:t>
            </w:r>
          </w:p>
        </w:tc>
        <w:tc>
          <w:tcPr>
            <w:tcW w:w="1287" w:type="pct"/>
          </w:tcPr>
          <w:p w:rsidR="000C3832" w:rsidRPr="000C3832" w:rsidRDefault="000C3832" w:rsidP="00301758">
            <w:pPr>
              <w:widowControl w:val="0"/>
              <w:autoSpaceDE w:val="0"/>
              <w:autoSpaceDN w:val="0"/>
              <w:adjustRightInd w:val="0"/>
              <w:snapToGrid w:val="0"/>
              <w:spacing w:line="276" w:lineRule="auto"/>
              <w:rPr>
                <w:lang w:bidi="ar-SA"/>
              </w:rPr>
            </w:pPr>
            <w:r w:rsidRPr="000C3832">
              <w:rPr>
                <w:lang w:bidi="ar-SA"/>
              </w:rPr>
              <w:t>Kalniečių parkas,</w:t>
            </w:r>
          </w:p>
          <w:p w:rsidR="000C3832" w:rsidRPr="000C3832" w:rsidRDefault="000C3832" w:rsidP="00301758">
            <w:pPr>
              <w:widowControl w:val="0"/>
              <w:autoSpaceDE w:val="0"/>
              <w:autoSpaceDN w:val="0"/>
              <w:adjustRightInd w:val="0"/>
              <w:snapToGrid w:val="0"/>
              <w:spacing w:line="276" w:lineRule="auto"/>
              <w:rPr>
                <w:lang w:bidi="ar-SA"/>
              </w:rPr>
            </w:pPr>
            <w:r w:rsidRPr="000C3832">
              <w:rPr>
                <w:lang w:bidi="ar-SA"/>
              </w:rPr>
              <w:t>Dainavos parkas,</w:t>
            </w:r>
          </w:p>
          <w:p w:rsidR="000C3832" w:rsidRPr="000C3832" w:rsidRDefault="000C3832" w:rsidP="00301758">
            <w:pPr>
              <w:widowControl w:val="0"/>
              <w:autoSpaceDE w:val="0"/>
              <w:autoSpaceDN w:val="0"/>
              <w:adjustRightInd w:val="0"/>
              <w:snapToGrid w:val="0"/>
              <w:spacing w:line="276" w:lineRule="auto"/>
              <w:rPr>
                <w:lang w:bidi="ar-SA"/>
              </w:rPr>
            </w:pPr>
            <w:r w:rsidRPr="000C3832">
              <w:rPr>
                <w:lang w:bidi="ar-SA"/>
              </w:rPr>
              <w:t>Draugystės parkas,</w:t>
            </w:r>
          </w:p>
          <w:p w:rsidR="000C3832" w:rsidRPr="000C3832" w:rsidRDefault="000C3832" w:rsidP="00301758">
            <w:pPr>
              <w:widowControl w:val="0"/>
              <w:autoSpaceDE w:val="0"/>
              <w:autoSpaceDN w:val="0"/>
              <w:adjustRightInd w:val="0"/>
              <w:snapToGrid w:val="0"/>
              <w:spacing w:line="276" w:lineRule="auto"/>
              <w:rPr>
                <w:lang w:bidi="ar-SA"/>
              </w:rPr>
            </w:pPr>
            <w:r w:rsidRPr="000C3832">
              <w:rPr>
                <w:lang w:bidi="ar-SA"/>
              </w:rPr>
              <w:t>Kauno ąžuolynas,</w:t>
            </w:r>
          </w:p>
          <w:p w:rsidR="000C3832" w:rsidRPr="000C3832" w:rsidRDefault="000C3832" w:rsidP="00301758">
            <w:pPr>
              <w:widowControl w:val="0"/>
              <w:autoSpaceDE w:val="0"/>
              <w:autoSpaceDN w:val="0"/>
              <w:adjustRightInd w:val="0"/>
              <w:snapToGrid w:val="0"/>
              <w:spacing w:line="276" w:lineRule="auto"/>
              <w:rPr>
                <w:lang w:bidi="ar-SA"/>
              </w:rPr>
            </w:pPr>
            <w:r w:rsidRPr="000C3832">
              <w:rPr>
                <w:lang w:bidi="ar-SA"/>
              </w:rPr>
              <w:t xml:space="preserve">Raudondvario </w:t>
            </w:r>
            <w:proofErr w:type="spellStart"/>
            <w:r w:rsidRPr="000C3832">
              <w:rPr>
                <w:lang w:bidi="ar-SA"/>
              </w:rPr>
              <w:t>pl</w:t>
            </w:r>
            <w:proofErr w:type="spellEnd"/>
            <w:r w:rsidRPr="000C3832">
              <w:rPr>
                <w:lang w:bidi="ar-SA"/>
              </w:rPr>
              <w:t>.,</w:t>
            </w:r>
          </w:p>
          <w:p w:rsidR="000C3832" w:rsidRPr="000C3832" w:rsidRDefault="000C3832" w:rsidP="00301758">
            <w:pPr>
              <w:widowControl w:val="0"/>
              <w:autoSpaceDE w:val="0"/>
              <w:autoSpaceDN w:val="0"/>
              <w:adjustRightInd w:val="0"/>
              <w:snapToGrid w:val="0"/>
              <w:spacing w:line="276" w:lineRule="auto"/>
              <w:rPr>
                <w:lang w:bidi="ar-SA"/>
              </w:rPr>
            </w:pPr>
            <w:r w:rsidRPr="000C3832">
              <w:rPr>
                <w:lang w:bidi="ar-SA"/>
              </w:rPr>
              <w:t>Taikos pr.,</w:t>
            </w:r>
          </w:p>
          <w:p w:rsidR="000C3832" w:rsidRPr="000C3832" w:rsidRDefault="000C3832" w:rsidP="00301758">
            <w:pPr>
              <w:widowControl w:val="0"/>
              <w:autoSpaceDE w:val="0"/>
              <w:autoSpaceDN w:val="0"/>
              <w:adjustRightInd w:val="0"/>
              <w:snapToGrid w:val="0"/>
              <w:spacing w:line="276" w:lineRule="auto"/>
              <w:rPr>
                <w:lang w:val="it-IT" w:bidi="ar-SA"/>
              </w:rPr>
            </w:pPr>
            <w:r w:rsidRPr="000C3832">
              <w:rPr>
                <w:lang w:val="it-IT" w:bidi="ar-SA"/>
              </w:rPr>
              <w:t>Savanorių pr.,</w:t>
            </w:r>
          </w:p>
          <w:p w:rsidR="000C3832" w:rsidRPr="000C3832" w:rsidRDefault="000C3832" w:rsidP="00301758">
            <w:pPr>
              <w:widowControl w:val="0"/>
              <w:autoSpaceDE w:val="0"/>
              <w:autoSpaceDN w:val="0"/>
              <w:adjustRightInd w:val="0"/>
              <w:snapToGrid w:val="0"/>
              <w:spacing w:line="276" w:lineRule="auto"/>
              <w:rPr>
                <w:lang w:val="it-IT" w:bidi="ar-SA"/>
              </w:rPr>
            </w:pPr>
            <w:r w:rsidRPr="000C3832">
              <w:rPr>
                <w:lang w:val="it-IT" w:bidi="ar-SA"/>
              </w:rPr>
              <w:t xml:space="preserve">Kęstučio g., </w:t>
            </w:r>
          </w:p>
          <w:p w:rsidR="000C3832" w:rsidRPr="000C3832" w:rsidRDefault="000C3832" w:rsidP="00301758">
            <w:pPr>
              <w:widowControl w:val="0"/>
              <w:autoSpaceDE w:val="0"/>
              <w:autoSpaceDN w:val="0"/>
              <w:adjustRightInd w:val="0"/>
              <w:snapToGrid w:val="0"/>
              <w:spacing w:line="276" w:lineRule="auto"/>
              <w:rPr>
                <w:lang w:val="it-IT" w:bidi="ar-SA"/>
              </w:rPr>
            </w:pPr>
            <w:r w:rsidRPr="000C3832">
              <w:rPr>
                <w:lang w:val="it-IT" w:bidi="ar-SA"/>
              </w:rPr>
              <w:t xml:space="preserve">K. Donelaičio g., </w:t>
            </w:r>
          </w:p>
          <w:p w:rsidR="000C3832" w:rsidRPr="000C3832" w:rsidRDefault="000C3832" w:rsidP="00301758">
            <w:pPr>
              <w:widowControl w:val="0"/>
              <w:autoSpaceDE w:val="0"/>
              <w:autoSpaceDN w:val="0"/>
              <w:adjustRightInd w:val="0"/>
              <w:snapToGrid w:val="0"/>
              <w:spacing w:line="276" w:lineRule="auto"/>
              <w:rPr>
                <w:lang w:val="en-GB" w:bidi="ar-SA"/>
              </w:rPr>
            </w:pPr>
            <w:proofErr w:type="spellStart"/>
            <w:r w:rsidRPr="000C3832">
              <w:rPr>
                <w:lang w:val="en-GB" w:bidi="ar-SA"/>
              </w:rPr>
              <w:t>Vytauto</w:t>
            </w:r>
            <w:proofErr w:type="spellEnd"/>
            <w:r w:rsidRPr="000C3832">
              <w:rPr>
                <w:lang w:val="en-GB" w:bidi="ar-SA"/>
              </w:rPr>
              <w:t xml:space="preserve"> pr.,</w:t>
            </w:r>
          </w:p>
          <w:p w:rsidR="000C3832" w:rsidRPr="000C3832" w:rsidRDefault="000C3832" w:rsidP="00301758">
            <w:pPr>
              <w:widowControl w:val="0"/>
              <w:autoSpaceDE w:val="0"/>
              <w:autoSpaceDN w:val="0"/>
              <w:adjustRightInd w:val="0"/>
              <w:snapToGrid w:val="0"/>
              <w:spacing w:line="276" w:lineRule="auto"/>
              <w:rPr>
                <w:lang w:val="en-GB" w:bidi="ar-SA"/>
              </w:rPr>
            </w:pPr>
            <w:proofErr w:type="spellStart"/>
            <w:r w:rsidRPr="000C3832">
              <w:rPr>
                <w:lang w:val="en-GB" w:bidi="ar-SA"/>
              </w:rPr>
              <w:t>Marvelės</w:t>
            </w:r>
            <w:proofErr w:type="spellEnd"/>
            <w:r w:rsidRPr="000C3832">
              <w:rPr>
                <w:lang w:val="en-GB" w:bidi="ar-SA"/>
              </w:rPr>
              <w:t xml:space="preserve"> g.,</w:t>
            </w:r>
          </w:p>
          <w:p w:rsidR="000C3832" w:rsidRPr="000C3832" w:rsidRDefault="000C3832" w:rsidP="00301758">
            <w:pPr>
              <w:widowControl w:val="0"/>
              <w:autoSpaceDE w:val="0"/>
              <w:autoSpaceDN w:val="0"/>
              <w:adjustRightInd w:val="0"/>
              <w:snapToGrid w:val="0"/>
              <w:spacing w:line="276" w:lineRule="auto"/>
              <w:rPr>
                <w:lang w:val="en-GB" w:bidi="ar-SA"/>
              </w:rPr>
            </w:pPr>
            <w:proofErr w:type="spellStart"/>
            <w:r w:rsidRPr="000C3832">
              <w:rPr>
                <w:lang w:val="en-GB" w:bidi="ar-SA"/>
              </w:rPr>
              <w:t>Pramonės</w:t>
            </w:r>
            <w:proofErr w:type="spellEnd"/>
            <w:r w:rsidRPr="000C3832">
              <w:rPr>
                <w:lang w:val="en-GB" w:bidi="ar-SA"/>
              </w:rPr>
              <w:t xml:space="preserve"> pr.,</w:t>
            </w:r>
          </w:p>
          <w:p w:rsidR="002F0C59" w:rsidRDefault="002F0C59" w:rsidP="00301758">
            <w:pPr>
              <w:widowControl w:val="0"/>
              <w:autoSpaceDE w:val="0"/>
              <w:autoSpaceDN w:val="0"/>
              <w:adjustRightInd w:val="0"/>
              <w:snapToGrid w:val="0"/>
              <w:spacing w:line="276" w:lineRule="auto"/>
              <w:rPr>
                <w:szCs w:val="24"/>
                <w:lang w:eastAsia="lt-LT" w:bidi="ar-SA"/>
              </w:rPr>
            </w:pPr>
            <w:r>
              <w:rPr>
                <w:szCs w:val="24"/>
                <w:lang w:eastAsia="lt-LT" w:bidi="ar-SA"/>
              </w:rPr>
              <w:t>V. Landsbergio-</w:t>
            </w:r>
          </w:p>
          <w:p w:rsidR="002F0C59" w:rsidRDefault="002F0C59" w:rsidP="00301758">
            <w:pPr>
              <w:widowControl w:val="0"/>
              <w:autoSpaceDE w:val="0"/>
              <w:autoSpaceDN w:val="0"/>
              <w:adjustRightInd w:val="0"/>
              <w:snapToGrid w:val="0"/>
              <w:spacing w:line="276" w:lineRule="auto"/>
              <w:rPr>
                <w:lang w:val="en-GB" w:bidi="ar-SA"/>
              </w:rPr>
            </w:pPr>
            <w:r>
              <w:rPr>
                <w:szCs w:val="24"/>
                <w:lang w:eastAsia="lt-LT" w:bidi="ar-SA"/>
              </w:rPr>
              <w:t>-</w:t>
            </w:r>
            <w:r w:rsidRPr="00006705">
              <w:rPr>
                <w:szCs w:val="24"/>
                <w:lang w:eastAsia="lt-LT" w:bidi="ar-SA"/>
              </w:rPr>
              <w:t>Žemkalnio g</w:t>
            </w:r>
            <w:r>
              <w:rPr>
                <w:szCs w:val="24"/>
                <w:lang w:eastAsia="lt-LT" w:bidi="ar-SA"/>
              </w:rPr>
              <w:t>.</w:t>
            </w:r>
          </w:p>
          <w:p w:rsidR="000C3832" w:rsidRPr="000C3832" w:rsidRDefault="000C3832" w:rsidP="00301758">
            <w:pPr>
              <w:widowControl w:val="0"/>
              <w:autoSpaceDE w:val="0"/>
              <w:autoSpaceDN w:val="0"/>
              <w:adjustRightInd w:val="0"/>
              <w:snapToGrid w:val="0"/>
              <w:spacing w:line="276" w:lineRule="auto"/>
              <w:rPr>
                <w:lang w:val="en-GB" w:bidi="ar-SA"/>
              </w:rPr>
            </w:pPr>
            <w:proofErr w:type="spellStart"/>
            <w:r w:rsidRPr="000C3832">
              <w:rPr>
                <w:lang w:val="en-GB" w:bidi="ar-SA"/>
              </w:rPr>
              <w:t>Šiaurės</w:t>
            </w:r>
            <w:proofErr w:type="spellEnd"/>
            <w:r w:rsidRPr="000C3832">
              <w:rPr>
                <w:lang w:val="en-GB" w:bidi="ar-SA"/>
              </w:rPr>
              <w:t xml:space="preserve"> pr.,</w:t>
            </w:r>
          </w:p>
          <w:p w:rsidR="000C3832" w:rsidRPr="000C3832" w:rsidRDefault="000C3832" w:rsidP="00301758">
            <w:pPr>
              <w:widowControl w:val="0"/>
              <w:autoSpaceDE w:val="0"/>
              <w:autoSpaceDN w:val="0"/>
              <w:adjustRightInd w:val="0"/>
              <w:snapToGrid w:val="0"/>
              <w:spacing w:line="276" w:lineRule="auto"/>
              <w:rPr>
                <w:lang w:val="it-IT" w:bidi="ar-SA"/>
              </w:rPr>
            </w:pPr>
            <w:r w:rsidRPr="000C3832">
              <w:rPr>
                <w:lang w:val="it-IT" w:bidi="ar-SA"/>
              </w:rPr>
              <w:t>Marių g.,</w:t>
            </w:r>
          </w:p>
          <w:p w:rsidR="000C3832" w:rsidRPr="000C3832" w:rsidRDefault="000C3832" w:rsidP="00301758">
            <w:pPr>
              <w:widowControl w:val="0"/>
              <w:autoSpaceDE w:val="0"/>
              <w:autoSpaceDN w:val="0"/>
              <w:adjustRightInd w:val="0"/>
              <w:snapToGrid w:val="0"/>
              <w:spacing w:line="276" w:lineRule="auto"/>
              <w:rPr>
                <w:lang w:val="it-IT" w:bidi="ar-SA"/>
              </w:rPr>
            </w:pPr>
            <w:r w:rsidRPr="000C3832">
              <w:rPr>
                <w:lang w:val="it-IT" w:bidi="ar-SA"/>
              </w:rPr>
              <w:t>Palemono g.,</w:t>
            </w:r>
          </w:p>
          <w:p w:rsidR="000C3832" w:rsidRPr="000C3832" w:rsidRDefault="00A8222C" w:rsidP="00301758">
            <w:pPr>
              <w:widowControl w:val="0"/>
              <w:autoSpaceDE w:val="0"/>
              <w:autoSpaceDN w:val="0"/>
              <w:adjustRightInd w:val="0"/>
              <w:snapToGrid w:val="0"/>
              <w:spacing w:line="276" w:lineRule="auto"/>
              <w:rPr>
                <w:lang w:val="it-IT" w:bidi="ar-SA"/>
              </w:rPr>
            </w:pPr>
            <w:r>
              <w:rPr>
                <w:lang w:val="it-IT" w:bidi="ar-SA"/>
              </w:rPr>
              <w:t xml:space="preserve">A. </w:t>
            </w:r>
            <w:r w:rsidR="000C3832" w:rsidRPr="000C3832">
              <w:rPr>
                <w:lang w:val="it-IT" w:bidi="ar-SA"/>
              </w:rPr>
              <w:t>Smetonos al.,</w:t>
            </w:r>
          </w:p>
          <w:p w:rsidR="000C3832" w:rsidRPr="000C3832" w:rsidRDefault="000C3832" w:rsidP="00301758">
            <w:pPr>
              <w:widowControl w:val="0"/>
              <w:autoSpaceDE w:val="0"/>
              <w:autoSpaceDN w:val="0"/>
              <w:adjustRightInd w:val="0"/>
              <w:snapToGrid w:val="0"/>
              <w:spacing w:line="276" w:lineRule="auto"/>
              <w:rPr>
                <w:lang w:val="it-IT" w:bidi="ar-SA"/>
              </w:rPr>
            </w:pPr>
            <w:r w:rsidRPr="000C3832">
              <w:rPr>
                <w:lang w:val="it-IT" w:bidi="ar-SA"/>
              </w:rPr>
              <w:t>T. Masiulio,</w:t>
            </w:r>
          </w:p>
          <w:p w:rsidR="000C3832" w:rsidRPr="000C3832" w:rsidRDefault="000C3832" w:rsidP="00301758">
            <w:pPr>
              <w:widowControl w:val="0"/>
              <w:autoSpaceDE w:val="0"/>
              <w:autoSpaceDN w:val="0"/>
              <w:adjustRightInd w:val="0"/>
              <w:snapToGrid w:val="0"/>
              <w:spacing w:line="276" w:lineRule="auto"/>
              <w:rPr>
                <w:lang w:val="it-IT" w:bidi="ar-SA"/>
              </w:rPr>
            </w:pPr>
            <w:r w:rsidRPr="000C3832">
              <w:rPr>
                <w:lang w:val="it-IT" w:bidi="ar-SA"/>
              </w:rPr>
              <w:t>R. Kalantos g.,</w:t>
            </w:r>
          </w:p>
          <w:p w:rsidR="000C3832" w:rsidRPr="000C3832" w:rsidRDefault="000C3832" w:rsidP="00301758">
            <w:pPr>
              <w:widowControl w:val="0"/>
              <w:autoSpaceDE w:val="0"/>
              <w:autoSpaceDN w:val="0"/>
              <w:adjustRightInd w:val="0"/>
              <w:snapToGrid w:val="0"/>
              <w:spacing w:line="276" w:lineRule="auto"/>
              <w:rPr>
                <w:lang w:val="en-GB" w:bidi="ar-SA"/>
              </w:rPr>
            </w:pPr>
            <w:r w:rsidRPr="000C3832">
              <w:rPr>
                <w:lang w:val="en-GB" w:bidi="ar-SA"/>
              </w:rPr>
              <w:t>J. </w:t>
            </w:r>
            <w:proofErr w:type="spellStart"/>
            <w:r w:rsidRPr="000C3832">
              <w:rPr>
                <w:lang w:val="en-GB" w:bidi="ar-SA"/>
              </w:rPr>
              <w:t>Borutos</w:t>
            </w:r>
            <w:proofErr w:type="spellEnd"/>
            <w:r w:rsidRPr="000C3832">
              <w:rPr>
                <w:lang w:val="en-GB" w:bidi="ar-SA"/>
              </w:rPr>
              <w:t>,</w:t>
            </w:r>
          </w:p>
          <w:p w:rsidR="000C3832" w:rsidRPr="000C3832" w:rsidRDefault="000C3832" w:rsidP="00301758">
            <w:pPr>
              <w:widowControl w:val="0"/>
              <w:autoSpaceDE w:val="0"/>
              <w:autoSpaceDN w:val="0"/>
              <w:adjustRightInd w:val="0"/>
              <w:snapToGrid w:val="0"/>
              <w:spacing w:line="276" w:lineRule="auto"/>
              <w:rPr>
                <w:lang w:val="en-GB" w:bidi="ar-SA"/>
              </w:rPr>
            </w:pPr>
            <w:proofErr w:type="spellStart"/>
            <w:r w:rsidRPr="000C3832">
              <w:rPr>
                <w:lang w:val="en-GB" w:bidi="ar-SA"/>
              </w:rPr>
              <w:t>Rokų</w:t>
            </w:r>
            <w:proofErr w:type="spellEnd"/>
            <w:r w:rsidRPr="000C3832">
              <w:rPr>
                <w:lang w:val="en-GB" w:bidi="ar-SA"/>
              </w:rPr>
              <w:t xml:space="preserve"> g.,</w:t>
            </w:r>
          </w:p>
          <w:p w:rsidR="000C3832" w:rsidRPr="000C3832" w:rsidRDefault="000C3832" w:rsidP="00301758">
            <w:pPr>
              <w:widowControl w:val="0"/>
              <w:autoSpaceDE w:val="0"/>
              <w:autoSpaceDN w:val="0"/>
              <w:adjustRightInd w:val="0"/>
              <w:snapToGrid w:val="0"/>
              <w:spacing w:line="276" w:lineRule="auto"/>
              <w:rPr>
                <w:color w:val="000000"/>
                <w:lang w:val="en-GB" w:bidi="ar-SA"/>
              </w:rPr>
            </w:pPr>
            <w:proofErr w:type="spellStart"/>
            <w:r w:rsidRPr="000C3832">
              <w:rPr>
                <w:color w:val="000000"/>
                <w:lang w:val="en-GB" w:bidi="ar-SA"/>
              </w:rPr>
              <w:t>Berlainių</w:t>
            </w:r>
            <w:proofErr w:type="spellEnd"/>
            <w:r w:rsidRPr="000C3832">
              <w:rPr>
                <w:color w:val="000000"/>
                <w:lang w:val="en-GB" w:bidi="ar-SA"/>
              </w:rPr>
              <w:t xml:space="preserve"> g.,</w:t>
            </w:r>
          </w:p>
          <w:p w:rsidR="000C3832" w:rsidRPr="000C3832" w:rsidRDefault="000C3832" w:rsidP="00301758">
            <w:pPr>
              <w:widowControl w:val="0"/>
              <w:autoSpaceDE w:val="0"/>
              <w:autoSpaceDN w:val="0"/>
              <w:adjustRightInd w:val="0"/>
              <w:snapToGrid w:val="0"/>
              <w:spacing w:line="276" w:lineRule="auto"/>
              <w:rPr>
                <w:lang w:val="en-GB" w:bidi="ar-SA"/>
              </w:rPr>
            </w:pPr>
            <w:proofErr w:type="spellStart"/>
            <w:r w:rsidRPr="000C3832">
              <w:rPr>
                <w:lang w:val="en-GB" w:bidi="ar-SA"/>
              </w:rPr>
              <w:t>Vandžiogalos</w:t>
            </w:r>
            <w:proofErr w:type="spellEnd"/>
            <w:r w:rsidRPr="000C3832">
              <w:rPr>
                <w:lang w:val="en-GB" w:bidi="ar-SA"/>
              </w:rPr>
              <w:t xml:space="preserve"> g.,</w:t>
            </w:r>
          </w:p>
          <w:p w:rsidR="000C3832" w:rsidRPr="000C3832" w:rsidRDefault="000C3832" w:rsidP="00301758">
            <w:pPr>
              <w:widowControl w:val="0"/>
              <w:autoSpaceDE w:val="0"/>
              <w:autoSpaceDN w:val="0"/>
              <w:adjustRightInd w:val="0"/>
              <w:snapToGrid w:val="0"/>
              <w:spacing w:line="276" w:lineRule="auto"/>
              <w:rPr>
                <w:lang w:val="en-GB" w:bidi="ar-SA"/>
              </w:rPr>
            </w:pPr>
            <w:proofErr w:type="spellStart"/>
            <w:r w:rsidRPr="000C3832">
              <w:rPr>
                <w:lang w:val="en-GB" w:bidi="ar-SA"/>
              </w:rPr>
              <w:t>Breslaujos</w:t>
            </w:r>
            <w:proofErr w:type="spellEnd"/>
            <w:r w:rsidRPr="000C3832">
              <w:rPr>
                <w:lang w:val="en-GB" w:bidi="ar-SA"/>
              </w:rPr>
              <w:t xml:space="preserve"> g.,</w:t>
            </w:r>
          </w:p>
          <w:p w:rsidR="000C3832" w:rsidRPr="000C3832" w:rsidRDefault="000C3832" w:rsidP="00301758">
            <w:pPr>
              <w:widowControl w:val="0"/>
              <w:autoSpaceDE w:val="0"/>
              <w:autoSpaceDN w:val="0"/>
              <w:adjustRightInd w:val="0"/>
              <w:snapToGrid w:val="0"/>
              <w:spacing w:line="276" w:lineRule="auto"/>
              <w:rPr>
                <w:lang w:val="en-GB" w:bidi="ar-SA"/>
              </w:rPr>
            </w:pPr>
            <w:proofErr w:type="spellStart"/>
            <w:r w:rsidRPr="000C3832">
              <w:rPr>
                <w:lang w:val="en-GB" w:bidi="ar-SA"/>
              </w:rPr>
              <w:t>Siūlų</w:t>
            </w:r>
            <w:proofErr w:type="spellEnd"/>
            <w:r w:rsidRPr="000C3832">
              <w:rPr>
                <w:lang w:val="en-GB" w:bidi="ar-SA"/>
              </w:rPr>
              <w:t xml:space="preserve"> g.,</w:t>
            </w:r>
          </w:p>
          <w:p w:rsidR="000C3832" w:rsidRPr="000C3832" w:rsidRDefault="000C3832" w:rsidP="00301758">
            <w:pPr>
              <w:widowControl w:val="0"/>
              <w:autoSpaceDE w:val="0"/>
              <w:autoSpaceDN w:val="0"/>
              <w:adjustRightInd w:val="0"/>
              <w:snapToGrid w:val="0"/>
              <w:spacing w:line="276" w:lineRule="auto"/>
              <w:rPr>
                <w:lang w:val="en-GB" w:bidi="ar-SA"/>
              </w:rPr>
            </w:pPr>
            <w:proofErr w:type="spellStart"/>
            <w:r w:rsidRPr="000C3832">
              <w:rPr>
                <w:lang w:val="en-GB" w:bidi="ar-SA"/>
              </w:rPr>
              <w:t>Šarkuvos</w:t>
            </w:r>
            <w:proofErr w:type="spellEnd"/>
            <w:r w:rsidR="00C230AA">
              <w:rPr>
                <w:lang w:val="en-GB" w:bidi="ar-SA"/>
              </w:rPr>
              <w:t xml:space="preserve"> g.</w:t>
            </w:r>
            <w:r w:rsidRPr="000C3832">
              <w:rPr>
                <w:lang w:val="en-GB" w:bidi="ar-SA"/>
              </w:rPr>
              <w:t>,</w:t>
            </w:r>
          </w:p>
          <w:p w:rsidR="000C3832" w:rsidRPr="000C3832" w:rsidRDefault="000C3832" w:rsidP="00301758">
            <w:pPr>
              <w:widowControl w:val="0"/>
              <w:autoSpaceDE w:val="0"/>
              <w:autoSpaceDN w:val="0"/>
              <w:adjustRightInd w:val="0"/>
              <w:snapToGrid w:val="0"/>
              <w:spacing w:line="276" w:lineRule="auto"/>
              <w:rPr>
                <w:lang w:val="en-GB" w:bidi="ar-SA"/>
              </w:rPr>
            </w:pPr>
            <w:proofErr w:type="spellStart"/>
            <w:r w:rsidRPr="000C3832">
              <w:rPr>
                <w:lang w:val="en-GB" w:bidi="ar-SA"/>
              </w:rPr>
              <w:t>Baltijos</w:t>
            </w:r>
            <w:proofErr w:type="spellEnd"/>
            <w:r w:rsidRPr="000C3832">
              <w:rPr>
                <w:lang w:val="en-GB" w:bidi="ar-SA"/>
              </w:rPr>
              <w:t xml:space="preserve"> pr.,</w:t>
            </w:r>
          </w:p>
          <w:p w:rsidR="009725DB" w:rsidRPr="000C3832" w:rsidRDefault="000C3832" w:rsidP="00301758">
            <w:pPr>
              <w:widowControl w:val="0"/>
              <w:autoSpaceDE w:val="0"/>
              <w:autoSpaceDN w:val="0"/>
              <w:adjustRightInd w:val="0"/>
              <w:snapToGrid w:val="0"/>
              <w:spacing w:line="276" w:lineRule="auto"/>
              <w:rPr>
                <w:lang w:val="en-GB" w:bidi="ar-SA"/>
              </w:rPr>
            </w:pPr>
            <w:proofErr w:type="spellStart"/>
            <w:r w:rsidRPr="000C3832">
              <w:rPr>
                <w:lang w:val="en-GB" w:bidi="ar-SA"/>
              </w:rPr>
              <w:t>Baltų</w:t>
            </w:r>
            <w:proofErr w:type="spellEnd"/>
            <w:r w:rsidRPr="000C3832">
              <w:rPr>
                <w:lang w:val="en-GB" w:bidi="ar-SA"/>
              </w:rPr>
              <w:t xml:space="preserve"> pr.,</w:t>
            </w:r>
          </w:p>
          <w:p w:rsidR="000C3832" w:rsidRPr="000C3832" w:rsidRDefault="000C3832" w:rsidP="00301758">
            <w:pPr>
              <w:widowControl w:val="0"/>
              <w:autoSpaceDE w:val="0"/>
              <w:autoSpaceDN w:val="0"/>
              <w:adjustRightInd w:val="0"/>
              <w:snapToGrid w:val="0"/>
              <w:spacing w:line="276" w:lineRule="auto"/>
              <w:rPr>
                <w:lang w:val="it-IT" w:bidi="ar-SA"/>
              </w:rPr>
            </w:pPr>
            <w:r w:rsidRPr="000C3832">
              <w:rPr>
                <w:lang w:val="it-IT" w:bidi="ar-SA"/>
              </w:rPr>
              <w:t xml:space="preserve">Raudondvario pl., </w:t>
            </w:r>
          </w:p>
          <w:p w:rsidR="000C3832" w:rsidRPr="000C3832" w:rsidRDefault="000C3832" w:rsidP="00301758">
            <w:pPr>
              <w:widowControl w:val="0"/>
              <w:autoSpaceDE w:val="0"/>
              <w:autoSpaceDN w:val="0"/>
              <w:adjustRightInd w:val="0"/>
              <w:snapToGrid w:val="0"/>
              <w:spacing w:line="276" w:lineRule="auto"/>
              <w:rPr>
                <w:lang w:val="it-IT" w:bidi="ar-SA"/>
              </w:rPr>
            </w:pPr>
            <w:r w:rsidRPr="000C3832">
              <w:rPr>
                <w:lang w:val="it-IT" w:bidi="ar-SA"/>
              </w:rPr>
              <w:t>Panerių g.,</w:t>
            </w:r>
          </w:p>
          <w:p w:rsidR="000C3832" w:rsidRPr="000C3832" w:rsidRDefault="000C3832" w:rsidP="00301758">
            <w:pPr>
              <w:widowControl w:val="0"/>
              <w:autoSpaceDE w:val="0"/>
              <w:autoSpaceDN w:val="0"/>
              <w:adjustRightInd w:val="0"/>
              <w:snapToGrid w:val="0"/>
              <w:spacing w:line="276" w:lineRule="auto"/>
              <w:rPr>
                <w:lang w:val="it-IT" w:bidi="ar-SA"/>
              </w:rPr>
            </w:pPr>
            <w:r w:rsidRPr="000C3832">
              <w:rPr>
                <w:lang w:val="it-IT" w:bidi="ar-SA"/>
              </w:rPr>
              <w:t>Radvilėnų pl.,</w:t>
            </w:r>
          </w:p>
          <w:p w:rsidR="000C3832" w:rsidRPr="000C3832" w:rsidRDefault="00A8222C" w:rsidP="00301758">
            <w:pPr>
              <w:widowControl w:val="0"/>
              <w:autoSpaceDE w:val="0"/>
              <w:autoSpaceDN w:val="0"/>
              <w:adjustRightInd w:val="0"/>
              <w:snapToGrid w:val="0"/>
              <w:spacing w:line="276" w:lineRule="auto"/>
              <w:rPr>
                <w:szCs w:val="24"/>
                <w:lang w:eastAsia="lt-LT" w:bidi="ar-SA"/>
              </w:rPr>
            </w:pPr>
            <w:r>
              <w:rPr>
                <w:lang w:val="it-IT" w:bidi="ar-SA"/>
              </w:rPr>
              <w:t xml:space="preserve">J. </w:t>
            </w:r>
            <w:r w:rsidR="000C3832" w:rsidRPr="000C3832">
              <w:rPr>
                <w:lang w:val="it-IT" w:bidi="ar-SA"/>
              </w:rPr>
              <w:t>Basanavičiaus al.</w:t>
            </w:r>
          </w:p>
        </w:tc>
        <w:tc>
          <w:tcPr>
            <w:tcW w:w="1328" w:type="pct"/>
          </w:tcPr>
          <w:p w:rsidR="000C3832" w:rsidRPr="000C3832" w:rsidRDefault="00B016AB" w:rsidP="00301758">
            <w:pPr>
              <w:framePr w:w="2554" w:wrap="auto" w:hAnchor="text" w:x="8862" w:y="3256"/>
              <w:widowControl w:val="0"/>
              <w:autoSpaceDE w:val="0"/>
              <w:autoSpaceDN w:val="0"/>
              <w:adjustRightInd w:val="0"/>
              <w:snapToGrid w:val="0"/>
              <w:spacing w:line="276" w:lineRule="auto"/>
              <w:rPr>
                <w:color w:val="000000"/>
                <w:szCs w:val="24"/>
                <w:lang w:eastAsia="lt-LT" w:bidi="ar-SA"/>
              </w:rPr>
            </w:pPr>
            <w:r>
              <w:rPr>
                <w:color w:val="000000"/>
                <w:szCs w:val="24"/>
                <w:lang w:eastAsia="lt-LT" w:bidi="ar-SA"/>
              </w:rPr>
              <w:t xml:space="preserve">2015–2017 m. </w:t>
            </w:r>
          </w:p>
          <w:p w:rsidR="000C3832" w:rsidRPr="000C3832" w:rsidRDefault="00B016AB" w:rsidP="00301758">
            <w:pPr>
              <w:spacing w:after="120" w:line="276" w:lineRule="auto"/>
              <w:rPr>
                <w:szCs w:val="24"/>
                <w:lang w:eastAsia="lt-LT" w:bidi="ar-SA"/>
              </w:rPr>
            </w:pPr>
            <w:r>
              <w:rPr>
                <w:szCs w:val="24"/>
                <w:lang w:eastAsia="lt-LT" w:bidi="ar-SA"/>
              </w:rPr>
              <w:t>v</w:t>
            </w:r>
            <w:r w:rsidR="000C3832" w:rsidRPr="000C3832">
              <w:rPr>
                <w:szCs w:val="24"/>
                <w:lang w:eastAsia="lt-LT" w:bidi="ar-SA"/>
              </w:rPr>
              <w:t>ie</w:t>
            </w:r>
            <w:r w:rsidR="00A8222C">
              <w:rPr>
                <w:szCs w:val="24"/>
                <w:lang w:eastAsia="lt-LT" w:bidi="ar-SA"/>
              </w:rPr>
              <w:t xml:space="preserve">ną kartą metuose </w:t>
            </w:r>
            <w:r w:rsidR="000C5B7B">
              <w:rPr>
                <w:szCs w:val="24"/>
                <w:lang w:eastAsia="lt-LT" w:bidi="ar-SA"/>
              </w:rPr>
              <w:t>(</w:t>
            </w:r>
            <w:r w:rsidR="000C3832" w:rsidRPr="000C3832">
              <w:rPr>
                <w:szCs w:val="24"/>
                <w:lang w:eastAsia="lt-LT" w:bidi="ar-SA"/>
              </w:rPr>
              <w:t>rugpjūčio mėnesį</w:t>
            </w:r>
            <w:r w:rsidR="000C5B7B">
              <w:rPr>
                <w:szCs w:val="24"/>
                <w:lang w:eastAsia="lt-LT" w:bidi="ar-SA"/>
              </w:rPr>
              <w:t>)</w:t>
            </w:r>
          </w:p>
          <w:p w:rsidR="000C3832" w:rsidRPr="000C3832" w:rsidRDefault="000C3832" w:rsidP="00301758">
            <w:pPr>
              <w:widowControl w:val="0"/>
              <w:autoSpaceDE w:val="0"/>
              <w:autoSpaceDN w:val="0"/>
              <w:adjustRightInd w:val="0"/>
              <w:snapToGrid w:val="0"/>
              <w:spacing w:line="276" w:lineRule="auto"/>
              <w:rPr>
                <w:szCs w:val="24"/>
                <w:lang w:eastAsia="lt-LT" w:bidi="ar-SA"/>
              </w:rPr>
            </w:pPr>
          </w:p>
        </w:tc>
      </w:tr>
    </w:tbl>
    <w:p w:rsidR="00396D2E" w:rsidRDefault="004A686E">
      <w:r>
        <w:br w:type="page"/>
      </w:r>
    </w:p>
    <w:tbl>
      <w:tblP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1726"/>
        <w:gridCol w:w="2161"/>
        <w:gridCol w:w="2391"/>
        <w:gridCol w:w="2467"/>
      </w:tblGrid>
      <w:tr w:rsidR="000C5B7B" w:rsidRPr="000C3832" w:rsidTr="00D03625">
        <w:tc>
          <w:tcPr>
            <w:tcW w:w="293" w:type="pct"/>
            <w:vAlign w:val="center"/>
          </w:tcPr>
          <w:p w:rsidR="000C5B7B" w:rsidRPr="000C3832" w:rsidRDefault="000C5B7B" w:rsidP="00D03625">
            <w:pPr>
              <w:spacing w:line="360" w:lineRule="auto"/>
              <w:jc w:val="center"/>
              <w:rPr>
                <w:szCs w:val="24"/>
                <w:lang w:eastAsia="lt-LT" w:bidi="ar-SA"/>
              </w:rPr>
            </w:pPr>
            <w:proofErr w:type="spellStart"/>
            <w:r w:rsidRPr="000C3832">
              <w:rPr>
                <w:szCs w:val="24"/>
                <w:lang w:eastAsia="lt-LT" w:bidi="ar-SA"/>
              </w:rPr>
              <w:lastRenderedPageBreak/>
              <w:t>EilNr</w:t>
            </w:r>
            <w:proofErr w:type="spellEnd"/>
            <w:r w:rsidRPr="000C3832">
              <w:rPr>
                <w:szCs w:val="24"/>
                <w:lang w:eastAsia="lt-LT" w:bidi="ar-SA"/>
              </w:rPr>
              <w:t>.</w:t>
            </w:r>
          </w:p>
        </w:tc>
        <w:tc>
          <w:tcPr>
            <w:tcW w:w="929" w:type="pct"/>
            <w:vAlign w:val="center"/>
          </w:tcPr>
          <w:p w:rsidR="000C5B7B" w:rsidRPr="000C3832" w:rsidRDefault="000C5B7B" w:rsidP="00D03625">
            <w:pPr>
              <w:spacing w:line="360" w:lineRule="auto"/>
              <w:jc w:val="center"/>
              <w:rPr>
                <w:szCs w:val="24"/>
                <w:lang w:eastAsia="lt-LT" w:bidi="ar-SA"/>
              </w:rPr>
            </w:pPr>
            <w:r>
              <w:rPr>
                <w:szCs w:val="24"/>
                <w:lang w:eastAsia="lt-LT" w:bidi="ar-SA"/>
              </w:rPr>
              <w:t>Priemonė</w:t>
            </w:r>
          </w:p>
        </w:tc>
        <w:tc>
          <w:tcPr>
            <w:tcW w:w="1163" w:type="pct"/>
            <w:vAlign w:val="center"/>
          </w:tcPr>
          <w:p w:rsidR="000C5B7B" w:rsidRPr="000C3832" w:rsidRDefault="000C5B7B" w:rsidP="00D03625">
            <w:pPr>
              <w:spacing w:line="360" w:lineRule="auto"/>
              <w:jc w:val="center"/>
              <w:rPr>
                <w:szCs w:val="24"/>
                <w:lang w:eastAsia="lt-LT" w:bidi="ar-SA"/>
              </w:rPr>
            </w:pPr>
            <w:r w:rsidRPr="000C3832">
              <w:rPr>
                <w:color w:val="000000"/>
                <w:szCs w:val="24"/>
                <w:lang w:eastAsia="lt-LT" w:bidi="ar-SA"/>
              </w:rPr>
              <w:t>Stebimi parametrai</w:t>
            </w:r>
          </w:p>
        </w:tc>
        <w:tc>
          <w:tcPr>
            <w:tcW w:w="1287" w:type="pct"/>
            <w:vAlign w:val="center"/>
          </w:tcPr>
          <w:p w:rsidR="000C5B7B" w:rsidRPr="000C3832" w:rsidRDefault="000C5B7B" w:rsidP="00D03625">
            <w:pPr>
              <w:spacing w:line="360" w:lineRule="auto"/>
              <w:jc w:val="center"/>
              <w:rPr>
                <w:szCs w:val="24"/>
                <w:lang w:eastAsia="lt-LT" w:bidi="ar-SA"/>
              </w:rPr>
            </w:pPr>
            <w:r w:rsidRPr="000C3832">
              <w:rPr>
                <w:color w:val="000000"/>
                <w:szCs w:val="24"/>
                <w:lang w:eastAsia="lt-LT" w:bidi="ar-SA"/>
              </w:rPr>
              <w:t>Stebėjimo vieta</w:t>
            </w:r>
          </w:p>
        </w:tc>
        <w:tc>
          <w:tcPr>
            <w:tcW w:w="1328" w:type="pct"/>
            <w:vAlign w:val="center"/>
          </w:tcPr>
          <w:p w:rsidR="000C5B7B" w:rsidRPr="000C3832" w:rsidRDefault="000C5B7B" w:rsidP="00D03625">
            <w:pPr>
              <w:spacing w:line="360" w:lineRule="auto"/>
              <w:jc w:val="center"/>
              <w:rPr>
                <w:szCs w:val="24"/>
                <w:lang w:eastAsia="lt-LT" w:bidi="ar-SA"/>
              </w:rPr>
            </w:pPr>
            <w:r w:rsidRPr="000C3832">
              <w:rPr>
                <w:color w:val="000000"/>
                <w:szCs w:val="24"/>
                <w:lang w:eastAsia="lt-LT" w:bidi="ar-SA"/>
              </w:rPr>
              <w:t>Stebėjimo periodiškumas visose stebėjimo vietose</w:t>
            </w:r>
          </w:p>
        </w:tc>
      </w:tr>
      <w:tr w:rsidR="00396D2E" w:rsidTr="00396D2E">
        <w:tc>
          <w:tcPr>
            <w:tcW w:w="293" w:type="pct"/>
          </w:tcPr>
          <w:p w:rsidR="00396D2E" w:rsidRDefault="00396D2E" w:rsidP="000F56A5">
            <w:r>
              <w:t>2.</w:t>
            </w:r>
          </w:p>
        </w:tc>
        <w:tc>
          <w:tcPr>
            <w:tcW w:w="929" w:type="pct"/>
          </w:tcPr>
          <w:p w:rsidR="00396D2E" w:rsidRDefault="00396D2E" w:rsidP="00301758">
            <w:pPr>
              <w:spacing w:line="276" w:lineRule="auto"/>
            </w:pPr>
            <w:r>
              <w:t>Žmogaus veiklos neigia</w:t>
            </w:r>
            <w:r w:rsidR="000C5B7B">
              <w:t xml:space="preserve">mo poveikio želdynams </w:t>
            </w:r>
            <w:proofErr w:type="spellStart"/>
            <w:r w:rsidR="000C5B7B">
              <w:t>stebėsena</w:t>
            </w:r>
            <w:proofErr w:type="spellEnd"/>
          </w:p>
        </w:tc>
        <w:tc>
          <w:tcPr>
            <w:tcW w:w="1163" w:type="pct"/>
          </w:tcPr>
          <w:p w:rsidR="00396D2E" w:rsidRDefault="00396D2E" w:rsidP="00301758">
            <w:pPr>
              <w:widowControl w:val="0"/>
              <w:autoSpaceDE w:val="0"/>
              <w:autoSpaceDN w:val="0"/>
              <w:adjustRightInd w:val="0"/>
              <w:snapToGrid w:val="0"/>
              <w:spacing w:line="276" w:lineRule="auto"/>
            </w:pPr>
            <w:r>
              <w:t xml:space="preserve">Kamienų mechaniniai pažeidimai: kamieno pažeidimo balas. </w:t>
            </w:r>
          </w:p>
          <w:p w:rsidR="00396D2E" w:rsidRDefault="00396D2E" w:rsidP="00301758">
            <w:pPr>
              <w:widowControl w:val="0"/>
              <w:autoSpaceDE w:val="0"/>
              <w:autoSpaceDN w:val="0"/>
              <w:adjustRightInd w:val="0"/>
              <w:snapToGrid w:val="0"/>
              <w:spacing w:line="276" w:lineRule="auto"/>
            </w:pPr>
            <w:r>
              <w:t>Lapų sumažėjimo balas (defoliacija).</w:t>
            </w:r>
          </w:p>
          <w:p w:rsidR="00396D2E" w:rsidRDefault="00396D2E" w:rsidP="00301758">
            <w:pPr>
              <w:widowControl w:val="0"/>
              <w:autoSpaceDE w:val="0"/>
              <w:autoSpaceDN w:val="0"/>
              <w:adjustRightInd w:val="0"/>
              <w:snapToGrid w:val="0"/>
              <w:spacing w:line="276" w:lineRule="auto"/>
            </w:pPr>
            <w:proofErr w:type="spellStart"/>
            <w:r>
              <w:t>Pomedžio</w:t>
            </w:r>
            <w:proofErr w:type="spellEnd"/>
            <w:r>
              <w:t xml:space="preserve"> būklė: </w:t>
            </w:r>
            <w:proofErr w:type="spellStart"/>
            <w:r>
              <w:t>pomedžio</w:t>
            </w:r>
            <w:proofErr w:type="spellEnd"/>
            <w:r>
              <w:t>, neuždengto drėgmei ir orui nepralaidžiomis dangomis</w:t>
            </w:r>
            <w:r w:rsidR="00391F8F">
              <w:t>,</w:t>
            </w:r>
            <w:r w:rsidR="000C5B7B">
              <w:t xml:space="preserve"> plotas (kv.</w:t>
            </w:r>
            <w:r w:rsidR="00391F8F">
              <w:t xml:space="preserve"> m</w:t>
            </w:r>
            <w:r>
              <w:t xml:space="preserve">); suplūkto </w:t>
            </w:r>
            <w:proofErr w:type="spellStart"/>
            <w:r>
              <w:t>pomedžio</w:t>
            </w:r>
            <w:proofErr w:type="spellEnd"/>
            <w:r>
              <w:t xml:space="preserve"> ploto procentas nuo viso </w:t>
            </w:r>
            <w:proofErr w:type="spellStart"/>
            <w:r>
              <w:t>pomedžio</w:t>
            </w:r>
            <w:proofErr w:type="spellEnd"/>
            <w:r>
              <w:t xml:space="preserve"> ploto.</w:t>
            </w:r>
          </w:p>
          <w:p w:rsidR="00396D2E" w:rsidRDefault="00396D2E" w:rsidP="00301758">
            <w:pPr>
              <w:framePr w:w="3194" w:wrap="auto" w:hAnchor="text" w:x="1987" w:y="609"/>
              <w:widowControl w:val="0"/>
              <w:autoSpaceDE w:val="0"/>
              <w:autoSpaceDN w:val="0"/>
              <w:adjustRightInd w:val="0"/>
              <w:snapToGrid w:val="0"/>
              <w:spacing w:line="276" w:lineRule="auto"/>
              <w:rPr>
                <w:color w:val="FF0000"/>
              </w:rPr>
            </w:pPr>
            <w:r>
              <w:t>Lajos b</w:t>
            </w:r>
            <w:r w:rsidR="000C5B7B">
              <w:t>ūklė: sausų šakų kiekis (balas)</w:t>
            </w:r>
          </w:p>
        </w:tc>
        <w:tc>
          <w:tcPr>
            <w:tcW w:w="1287" w:type="pct"/>
          </w:tcPr>
          <w:p w:rsidR="00396D2E" w:rsidRDefault="00396D2E" w:rsidP="00301758">
            <w:pPr>
              <w:pStyle w:val="Antrats"/>
              <w:widowControl w:val="0"/>
              <w:tabs>
                <w:tab w:val="clear" w:pos="4153"/>
                <w:tab w:val="clear" w:pos="8306"/>
              </w:tabs>
              <w:autoSpaceDE w:val="0"/>
              <w:autoSpaceDN w:val="0"/>
              <w:adjustRightInd w:val="0"/>
              <w:snapToGrid w:val="0"/>
              <w:spacing w:line="276" w:lineRule="auto"/>
              <w:rPr>
                <w:lang w:val="it-IT"/>
              </w:rPr>
            </w:pPr>
            <w:r>
              <w:rPr>
                <w:lang w:val="it-IT"/>
              </w:rPr>
              <w:t>Raudondvario pr.,</w:t>
            </w:r>
          </w:p>
          <w:p w:rsidR="00396D2E" w:rsidRDefault="00396D2E" w:rsidP="00301758">
            <w:pPr>
              <w:pStyle w:val="Antrats"/>
              <w:widowControl w:val="0"/>
              <w:tabs>
                <w:tab w:val="clear" w:pos="4153"/>
                <w:tab w:val="clear" w:pos="8306"/>
              </w:tabs>
              <w:autoSpaceDE w:val="0"/>
              <w:autoSpaceDN w:val="0"/>
              <w:adjustRightInd w:val="0"/>
              <w:snapToGrid w:val="0"/>
              <w:spacing w:line="276" w:lineRule="auto"/>
              <w:rPr>
                <w:lang w:val="it-IT"/>
              </w:rPr>
            </w:pPr>
            <w:r>
              <w:rPr>
                <w:lang w:val="it-IT"/>
              </w:rPr>
              <w:t>Taikos pr.,</w:t>
            </w:r>
          </w:p>
          <w:p w:rsidR="00396D2E" w:rsidRDefault="00396D2E" w:rsidP="00301758">
            <w:pPr>
              <w:pStyle w:val="Antrats"/>
              <w:widowControl w:val="0"/>
              <w:tabs>
                <w:tab w:val="clear" w:pos="4153"/>
                <w:tab w:val="clear" w:pos="8306"/>
              </w:tabs>
              <w:autoSpaceDE w:val="0"/>
              <w:autoSpaceDN w:val="0"/>
              <w:adjustRightInd w:val="0"/>
              <w:snapToGrid w:val="0"/>
              <w:spacing w:line="276" w:lineRule="auto"/>
              <w:rPr>
                <w:lang w:val="it-IT"/>
              </w:rPr>
            </w:pPr>
            <w:r>
              <w:rPr>
                <w:lang w:val="it-IT"/>
              </w:rPr>
              <w:t>Savanorių pr.,</w:t>
            </w:r>
          </w:p>
          <w:p w:rsidR="00396D2E" w:rsidRDefault="00396D2E" w:rsidP="00301758">
            <w:pPr>
              <w:pStyle w:val="Antrats"/>
              <w:widowControl w:val="0"/>
              <w:tabs>
                <w:tab w:val="clear" w:pos="4153"/>
                <w:tab w:val="clear" w:pos="8306"/>
              </w:tabs>
              <w:autoSpaceDE w:val="0"/>
              <w:autoSpaceDN w:val="0"/>
              <w:adjustRightInd w:val="0"/>
              <w:snapToGrid w:val="0"/>
              <w:spacing w:line="276" w:lineRule="auto"/>
              <w:rPr>
                <w:lang w:val="it-IT"/>
              </w:rPr>
            </w:pPr>
            <w:r>
              <w:rPr>
                <w:lang w:val="it-IT"/>
              </w:rPr>
              <w:t xml:space="preserve">Kęstučio g., </w:t>
            </w:r>
          </w:p>
          <w:p w:rsidR="00396D2E" w:rsidRDefault="00396D2E" w:rsidP="00301758">
            <w:pPr>
              <w:pStyle w:val="Antrats"/>
              <w:widowControl w:val="0"/>
              <w:tabs>
                <w:tab w:val="clear" w:pos="4153"/>
                <w:tab w:val="clear" w:pos="8306"/>
              </w:tabs>
              <w:autoSpaceDE w:val="0"/>
              <w:autoSpaceDN w:val="0"/>
              <w:adjustRightInd w:val="0"/>
              <w:snapToGrid w:val="0"/>
              <w:spacing w:line="276" w:lineRule="auto"/>
              <w:rPr>
                <w:lang w:val="it-IT"/>
              </w:rPr>
            </w:pPr>
            <w:r>
              <w:rPr>
                <w:lang w:val="it-IT"/>
              </w:rPr>
              <w:t>Vytauto pr.,</w:t>
            </w:r>
          </w:p>
          <w:p w:rsidR="00396D2E" w:rsidRDefault="00396D2E" w:rsidP="00301758">
            <w:pPr>
              <w:pStyle w:val="Antrats"/>
              <w:widowControl w:val="0"/>
              <w:tabs>
                <w:tab w:val="clear" w:pos="4153"/>
                <w:tab w:val="clear" w:pos="8306"/>
              </w:tabs>
              <w:autoSpaceDE w:val="0"/>
              <w:autoSpaceDN w:val="0"/>
              <w:adjustRightInd w:val="0"/>
              <w:snapToGrid w:val="0"/>
              <w:spacing w:line="276" w:lineRule="auto"/>
              <w:rPr>
                <w:lang w:val="it-IT"/>
              </w:rPr>
            </w:pPr>
            <w:r>
              <w:rPr>
                <w:lang w:val="it-IT"/>
              </w:rPr>
              <w:t>Marvelės g.,</w:t>
            </w:r>
          </w:p>
          <w:p w:rsidR="00396D2E" w:rsidRDefault="00396D2E" w:rsidP="00301758">
            <w:pPr>
              <w:pStyle w:val="Antrats"/>
              <w:widowControl w:val="0"/>
              <w:tabs>
                <w:tab w:val="clear" w:pos="4153"/>
                <w:tab w:val="clear" w:pos="8306"/>
              </w:tabs>
              <w:autoSpaceDE w:val="0"/>
              <w:autoSpaceDN w:val="0"/>
              <w:adjustRightInd w:val="0"/>
              <w:snapToGrid w:val="0"/>
              <w:spacing w:line="276" w:lineRule="auto"/>
              <w:rPr>
                <w:lang w:val="it-IT"/>
              </w:rPr>
            </w:pPr>
            <w:r>
              <w:rPr>
                <w:lang w:val="it-IT"/>
              </w:rPr>
              <w:t>Pramonės pr.,</w:t>
            </w:r>
          </w:p>
          <w:p w:rsidR="00396D2E" w:rsidRDefault="000C5B7B" w:rsidP="00301758">
            <w:pPr>
              <w:pStyle w:val="Antrats"/>
              <w:widowControl w:val="0"/>
              <w:tabs>
                <w:tab w:val="clear" w:pos="4153"/>
                <w:tab w:val="clear" w:pos="8306"/>
                <w:tab w:val="left" w:pos="1569"/>
              </w:tabs>
              <w:autoSpaceDE w:val="0"/>
              <w:autoSpaceDN w:val="0"/>
              <w:adjustRightInd w:val="0"/>
              <w:snapToGrid w:val="0"/>
              <w:spacing w:line="276" w:lineRule="auto"/>
              <w:rPr>
                <w:lang w:val="it-IT"/>
              </w:rPr>
            </w:pPr>
            <w:r>
              <w:rPr>
                <w:lang w:val="it-IT"/>
              </w:rPr>
              <w:t xml:space="preserve">V. </w:t>
            </w:r>
            <w:r w:rsidR="00301758">
              <w:rPr>
                <w:lang w:val="it-IT"/>
              </w:rPr>
              <w:t>Landsbergio-</w:t>
            </w:r>
            <w:r w:rsidR="00301758">
              <w:rPr>
                <w:lang w:val="it-IT"/>
              </w:rPr>
              <w:br/>
              <w:t>-</w:t>
            </w:r>
            <w:r w:rsidR="00396D2E">
              <w:rPr>
                <w:lang w:val="it-IT"/>
              </w:rPr>
              <w:t>Žemkalnio g.,</w:t>
            </w:r>
          </w:p>
          <w:p w:rsidR="00396D2E" w:rsidRDefault="00396D2E" w:rsidP="00301758">
            <w:pPr>
              <w:pStyle w:val="Antrats"/>
              <w:widowControl w:val="0"/>
              <w:tabs>
                <w:tab w:val="clear" w:pos="4153"/>
                <w:tab w:val="clear" w:pos="8306"/>
              </w:tabs>
              <w:autoSpaceDE w:val="0"/>
              <w:autoSpaceDN w:val="0"/>
              <w:adjustRightInd w:val="0"/>
              <w:snapToGrid w:val="0"/>
              <w:spacing w:line="276" w:lineRule="auto"/>
              <w:rPr>
                <w:lang w:val="it-IT"/>
              </w:rPr>
            </w:pPr>
            <w:r>
              <w:rPr>
                <w:lang w:val="it-IT"/>
              </w:rPr>
              <w:t>Palemono g.,</w:t>
            </w:r>
          </w:p>
          <w:p w:rsidR="00396D2E" w:rsidRDefault="00301758" w:rsidP="00301758">
            <w:pPr>
              <w:pStyle w:val="Antrats"/>
              <w:widowControl w:val="0"/>
              <w:tabs>
                <w:tab w:val="clear" w:pos="4153"/>
                <w:tab w:val="clear" w:pos="8306"/>
              </w:tabs>
              <w:autoSpaceDE w:val="0"/>
              <w:autoSpaceDN w:val="0"/>
              <w:adjustRightInd w:val="0"/>
              <w:snapToGrid w:val="0"/>
              <w:spacing w:line="276" w:lineRule="auto"/>
              <w:rPr>
                <w:lang w:val="it-IT"/>
              </w:rPr>
            </w:pPr>
            <w:r>
              <w:rPr>
                <w:lang w:val="it-IT"/>
              </w:rPr>
              <w:t xml:space="preserve">A. </w:t>
            </w:r>
            <w:r w:rsidR="00396D2E">
              <w:rPr>
                <w:lang w:val="it-IT"/>
              </w:rPr>
              <w:t>Smetonos al.,</w:t>
            </w:r>
          </w:p>
          <w:p w:rsidR="00396D2E" w:rsidRDefault="00396D2E" w:rsidP="00301758">
            <w:pPr>
              <w:pStyle w:val="Antrats"/>
              <w:widowControl w:val="0"/>
              <w:tabs>
                <w:tab w:val="clear" w:pos="4153"/>
                <w:tab w:val="clear" w:pos="8306"/>
              </w:tabs>
              <w:autoSpaceDE w:val="0"/>
              <w:autoSpaceDN w:val="0"/>
              <w:adjustRightInd w:val="0"/>
              <w:snapToGrid w:val="0"/>
              <w:spacing w:line="276" w:lineRule="auto"/>
              <w:rPr>
                <w:lang w:val="it-IT"/>
              </w:rPr>
            </w:pPr>
            <w:r>
              <w:rPr>
                <w:lang w:val="it-IT"/>
              </w:rPr>
              <w:t>T. Masiulio,</w:t>
            </w:r>
          </w:p>
          <w:p w:rsidR="00396D2E" w:rsidRDefault="00396D2E" w:rsidP="00301758">
            <w:pPr>
              <w:pStyle w:val="Antrats"/>
              <w:widowControl w:val="0"/>
              <w:tabs>
                <w:tab w:val="clear" w:pos="4153"/>
                <w:tab w:val="clear" w:pos="8306"/>
              </w:tabs>
              <w:autoSpaceDE w:val="0"/>
              <w:autoSpaceDN w:val="0"/>
              <w:adjustRightInd w:val="0"/>
              <w:snapToGrid w:val="0"/>
              <w:spacing w:line="276" w:lineRule="auto"/>
              <w:rPr>
                <w:lang w:val="it-IT"/>
              </w:rPr>
            </w:pPr>
            <w:r>
              <w:rPr>
                <w:lang w:val="it-IT"/>
              </w:rPr>
              <w:t>Rokų g.,</w:t>
            </w:r>
          </w:p>
          <w:p w:rsidR="00396D2E" w:rsidRDefault="00396D2E" w:rsidP="00301758">
            <w:pPr>
              <w:pStyle w:val="Antrats"/>
              <w:widowControl w:val="0"/>
              <w:tabs>
                <w:tab w:val="clear" w:pos="4153"/>
                <w:tab w:val="clear" w:pos="8306"/>
              </w:tabs>
              <w:autoSpaceDE w:val="0"/>
              <w:autoSpaceDN w:val="0"/>
              <w:adjustRightInd w:val="0"/>
              <w:snapToGrid w:val="0"/>
              <w:spacing w:line="276" w:lineRule="auto"/>
              <w:rPr>
                <w:lang w:val="it-IT"/>
              </w:rPr>
            </w:pPr>
            <w:proofErr w:type="spellStart"/>
            <w:r w:rsidRPr="0099491F">
              <w:rPr>
                <w:color w:val="000000"/>
              </w:rPr>
              <w:t>Berlainių</w:t>
            </w:r>
            <w:proofErr w:type="spellEnd"/>
            <w:r w:rsidRPr="0099491F">
              <w:rPr>
                <w:color w:val="000000"/>
                <w:lang w:val="it-IT"/>
              </w:rPr>
              <w:t xml:space="preserve"> </w:t>
            </w:r>
            <w:r>
              <w:rPr>
                <w:lang w:val="it-IT"/>
              </w:rPr>
              <w:t>g.,</w:t>
            </w:r>
          </w:p>
          <w:p w:rsidR="00396D2E" w:rsidRDefault="00396D2E" w:rsidP="00301758">
            <w:pPr>
              <w:pStyle w:val="Antrats"/>
              <w:widowControl w:val="0"/>
              <w:tabs>
                <w:tab w:val="clear" w:pos="4153"/>
                <w:tab w:val="clear" w:pos="8306"/>
              </w:tabs>
              <w:autoSpaceDE w:val="0"/>
              <w:autoSpaceDN w:val="0"/>
              <w:adjustRightInd w:val="0"/>
              <w:snapToGrid w:val="0"/>
              <w:spacing w:line="276" w:lineRule="auto"/>
              <w:rPr>
                <w:lang w:val="it-IT"/>
              </w:rPr>
            </w:pPr>
            <w:r>
              <w:rPr>
                <w:lang w:val="it-IT"/>
              </w:rPr>
              <w:t>Vandžiogalos g.,</w:t>
            </w:r>
          </w:p>
          <w:p w:rsidR="00396D2E" w:rsidRDefault="00396D2E" w:rsidP="00301758">
            <w:pPr>
              <w:pStyle w:val="Antrats"/>
              <w:widowControl w:val="0"/>
              <w:tabs>
                <w:tab w:val="clear" w:pos="4153"/>
                <w:tab w:val="clear" w:pos="8306"/>
              </w:tabs>
              <w:autoSpaceDE w:val="0"/>
              <w:autoSpaceDN w:val="0"/>
              <w:adjustRightInd w:val="0"/>
              <w:snapToGrid w:val="0"/>
              <w:spacing w:line="276" w:lineRule="auto"/>
              <w:rPr>
                <w:lang w:val="it-IT"/>
              </w:rPr>
            </w:pPr>
            <w:r>
              <w:rPr>
                <w:lang w:val="it-IT"/>
              </w:rPr>
              <w:t>Breslaujos g.,</w:t>
            </w:r>
          </w:p>
          <w:p w:rsidR="00396D2E" w:rsidRDefault="00396D2E" w:rsidP="00301758">
            <w:pPr>
              <w:pStyle w:val="Antrats"/>
              <w:widowControl w:val="0"/>
              <w:tabs>
                <w:tab w:val="clear" w:pos="4153"/>
                <w:tab w:val="clear" w:pos="8306"/>
              </w:tabs>
              <w:autoSpaceDE w:val="0"/>
              <w:autoSpaceDN w:val="0"/>
              <w:adjustRightInd w:val="0"/>
              <w:snapToGrid w:val="0"/>
              <w:spacing w:line="276" w:lineRule="auto"/>
              <w:rPr>
                <w:lang w:val="it-IT"/>
              </w:rPr>
            </w:pPr>
            <w:r>
              <w:rPr>
                <w:lang w:val="it-IT"/>
              </w:rPr>
              <w:t>Siūlų g.,</w:t>
            </w:r>
          </w:p>
          <w:p w:rsidR="00396D2E" w:rsidRDefault="00396D2E" w:rsidP="00301758">
            <w:pPr>
              <w:pStyle w:val="Antrats"/>
              <w:widowControl w:val="0"/>
              <w:tabs>
                <w:tab w:val="clear" w:pos="4153"/>
                <w:tab w:val="clear" w:pos="8306"/>
              </w:tabs>
              <w:autoSpaceDE w:val="0"/>
              <w:autoSpaceDN w:val="0"/>
              <w:adjustRightInd w:val="0"/>
              <w:snapToGrid w:val="0"/>
              <w:spacing w:line="276" w:lineRule="auto"/>
              <w:rPr>
                <w:lang w:val="it-IT"/>
              </w:rPr>
            </w:pPr>
            <w:r>
              <w:rPr>
                <w:lang w:val="it-IT"/>
              </w:rPr>
              <w:t>Šarkuvos</w:t>
            </w:r>
            <w:r w:rsidR="00C230AA">
              <w:rPr>
                <w:lang w:val="it-IT"/>
              </w:rPr>
              <w:t xml:space="preserve"> g.</w:t>
            </w:r>
            <w:r>
              <w:rPr>
                <w:lang w:val="it-IT"/>
              </w:rPr>
              <w:t>,</w:t>
            </w:r>
          </w:p>
          <w:p w:rsidR="00396D2E" w:rsidRDefault="00396D2E" w:rsidP="00301758">
            <w:pPr>
              <w:pStyle w:val="Antrats"/>
              <w:widowControl w:val="0"/>
              <w:tabs>
                <w:tab w:val="clear" w:pos="4153"/>
                <w:tab w:val="clear" w:pos="8306"/>
              </w:tabs>
              <w:autoSpaceDE w:val="0"/>
              <w:autoSpaceDN w:val="0"/>
              <w:adjustRightInd w:val="0"/>
              <w:snapToGrid w:val="0"/>
              <w:spacing w:line="276" w:lineRule="auto"/>
              <w:rPr>
                <w:lang w:val="it-IT"/>
              </w:rPr>
            </w:pPr>
            <w:r>
              <w:rPr>
                <w:lang w:val="it-IT"/>
              </w:rPr>
              <w:t>Baltijos pr.,</w:t>
            </w:r>
          </w:p>
          <w:p w:rsidR="00396D2E" w:rsidRDefault="00396D2E" w:rsidP="00301758">
            <w:pPr>
              <w:pStyle w:val="Antrats"/>
              <w:widowControl w:val="0"/>
              <w:tabs>
                <w:tab w:val="clear" w:pos="4153"/>
                <w:tab w:val="clear" w:pos="8306"/>
              </w:tabs>
              <w:autoSpaceDE w:val="0"/>
              <w:autoSpaceDN w:val="0"/>
              <w:adjustRightInd w:val="0"/>
              <w:snapToGrid w:val="0"/>
              <w:spacing w:line="276" w:lineRule="auto"/>
              <w:rPr>
                <w:lang w:val="it-IT"/>
              </w:rPr>
            </w:pPr>
            <w:r>
              <w:rPr>
                <w:lang w:val="it-IT"/>
              </w:rPr>
              <w:t>Baltų pr.,</w:t>
            </w:r>
          </w:p>
          <w:p w:rsidR="00396D2E" w:rsidRDefault="00396D2E" w:rsidP="00301758">
            <w:pPr>
              <w:pStyle w:val="Antrats"/>
              <w:widowControl w:val="0"/>
              <w:tabs>
                <w:tab w:val="clear" w:pos="4153"/>
                <w:tab w:val="clear" w:pos="8306"/>
              </w:tabs>
              <w:autoSpaceDE w:val="0"/>
              <w:autoSpaceDN w:val="0"/>
              <w:adjustRightInd w:val="0"/>
              <w:snapToGrid w:val="0"/>
              <w:spacing w:line="276" w:lineRule="auto"/>
              <w:rPr>
                <w:lang w:val="it-IT"/>
              </w:rPr>
            </w:pPr>
            <w:r>
              <w:rPr>
                <w:lang w:val="it-IT"/>
              </w:rPr>
              <w:t xml:space="preserve">Raudondvario pl., </w:t>
            </w:r>
          </w:p>
          <w:p w:rsidR="00396D2E" w:rsidRDefault="00396D2E" w:rsidP="00301758">
            <w:pPr>
              <w:pStyle w:val="Antrats"/>
              <w:widowControl w:val="0"/>
              <w:tabs>
                <w:tab w:val="clear" w:pos="4153"/>
                <w:tab w:val="clear" w:pos="8306"/>
              </w:tabs>
              <w:autoSpaceDE w:val="0"/>
              <w:autoSpaceDN w:val="0"/>
              <w:adjustRightInd w:val="0"/>
              <w:snapToGrid w:val="0"/>
              <w:spacing w:line="276" w:lineRule="auto"/>
              <w:rPr>
                <w:lang w:val="it-IT"/>
              </w:rPr>
            </w:pPr>
            <w:r>
              <w:rPr>
                <w:lang w:val="it-IT"/>
              </w:rPr>
              <w:t>Panerių g.,</w:t>
            </w:r>
          </w:p>
          <w:p w:rsidR="00396D2E" w:rsidRDefault="00396D2E" w:rsidP="00301758">
            <w:pPr>
              <w:pStyle w:val="Antrats"/>
              <w:widowControl w:val="0"/>
              <w:tabs>
                <w:tab w:val="clear" w:pos="4153"/>
                <w:tab w:val="clear" w:pos="8306"/>
              </w:tabs>
              <w:autoSpaceDE w:val="0"/>
              <w:autoSpaceDN w:val="0"/>
              <w:adjustRightInd w:val="0"/>
              <w:snapToGrid w:val="0"/>
              <w:spacing w:line="276" w:lineRule="auto"/>
              <w:rPr>
                <w:lang w:val="it-IT"/>
              </w:rPr>
            </w:pPr>
            <w:r>
              <w:rPr>
                <w:lang w:val="it-IT"/>
              </w:rPr>
              <w:t>Radvilėnų pl.,</w:t>
            </w:r>
          </w:p>
          <w:p w:rsidR="00396D2E" w:rsidRDefault="00301758" w:rsidP="00301758">
            <w:pPr>
              <w:widowControl w:val="0"/>
              <w:autoSpaceDE w:val="0"/>
              <w:autoSpaceDN w:val="0"/>
              <w:adjustRightInd w:val="0"/>
              <w:snapToGrid w:val="0"/>
              <w:spacing w:line="276" w:lineRule="auto"/>
            </w:pPr>
            <w:r>
              <w:t xml:space="preserve">J. </w:t>
            </w:r>
            <w:r w:rsidR="00396D2E">
              <w:t>Basanavičiaus al.</w:t>
            </w:r>
          </w:p>
        </w:tc>
        <w:tc>
          <w:tcPr>
            <w:tcW w:w="1328" w:type="pct"/>
          </w:tcPr>
          <w:p w:rsidR="00396D2E" w:rsidRDefault="000C5B7B" w:rsidP="00391F8F">
            <w:pPr>
              <w:widowControl w:val="0"/>
              <w:autoSpaceDE w:val="0"/>
              <w:autoSpaceDN w:val="0"/>
              <w:adjustRightInd w:val="0"/>
              <w:snapToGrid w:val="0"/>
              <w:spacing w:line="276" w:lineRule="auto"/>
            </w:pPr>
            <w:r>
              <w:rPr>
                <w:color w:val="000000"/>
              </w:rPr>
              <w:t xml:space="preserve">2015–2017 m. </w:t>
            </w:r>
            <w:r w:rsidR="00396D2E">
              <w:t>vie</w:t>
            </w:r>
            <w:r>
              <w:t xml:space="preserve">ną kartą metuose </w:t>
            </w:r>
          </w:p>
        </w:tc>
      </w:tr>
      <w:tr w:rsidR="004A686E" w:rsidRPr="000C3832" w:rsidTr="009725DB">
        <w:tc>
          <w:tcPr>
            <w:tcW w:w="293" w:type="pct"/>
          </w:tcPr>
          <w:p w:rsidR="004A686E" w:rsidRPr="000C3832" w:rsidRDefault="004A686E" w:rsidP="00301758">
            <w:pPr>
              <w:spacing w:line="276" w:lineRule="auto"/>
              <w:rPr>
                <w:szCs w:val="24"/>
                <w:lang w:eastAsia="lt-LT" w:bidi="ar-SA"/>
              </w:rPr>
            </w:pPr>
            <w:r w:rsidRPr="000C3832">
              <w:rPr>
                <w:szCs w:val="24"/>
                <w:lang w:eastAsia="lt-LT" w:bidi="ar-SA"/>
              </w:rPr>
              <w:t>3.</w:t>
            </w:r>
          </w:p>
        </w:tc>
        <w:tc>
          <w:tcPr>
            <w:tcW w:w="929" w:type="pct"/>
          </w:tcPr>
          <w:p w:rsidR="004A686E" w:rsidRPr="000C3832" w:rsidRDefault="004A686E" w:rsidP="00301758">
            <w:pPr>
              <w:spacing w:line="276" w:lineRule="auto"/>
              <w:rPr>
                <w:szCs w:val="24"/>
                <w:lang w:eastAsia="lt-LT" w:bidi="ar-SA"/>
              </w:rPr>
            </w:pPr>
            <w:r w:rsidRPr="000C3832">
              <w:rPr>
                <w:szCs w:val="24"/>
                <w:lang w:eastAsia="lt-LT" w:bidi="ar-SA"/>
              </w:rPr>
              <w:t>Medžiagų</w:t>
            </w:r>
            <w:r w:rsidR="00301758">
              <w:rPr>
                <w:szCs w:val="24"/>
                <w:lang w:eastAsia="lt-LT" w:bidi="ar-SA"/>
              </w:rPr>
              <w:t>,</w:t>
            </w:r>
            <w:r w:rsidRPr="000C3832">
              <w:rPr>
                <w:szCs w:val="24"/>
                <w:lang w:eastAsia="lt-LT" w:bidi="ar-SA"/>
              </w:rPr>
              <w:t xml:space="preserve"> naudojamų sniegui ir ledui tirpdyti</w:t>
            </w:r>
            <w:r>
              <w:rPr>
                <w:szCs w:val="24"/>
                <w:lang w:eastAsia="lt-LT" w:bidi="ar-SA"/>
              </w:rPr>
              <w:t>,</w:t>
            </w:r>
            <w:r w:rsidRPr="000C3832">
              <w:rPr>
                <w:szCs w:val="24"/>
                <w:lang w:eastAsia="lt-LT" w:bidi="ar-SA"/>
              </w:rPr>
              <w:t xml:space="preserve"> poveikis  vyraujančiai medžių rūšiai </w:t>
            </w:r>
            <w:r w:rsidRPr="000C3832">
              <w:rPr>
                <w:i/>
                <w:szCs w:val="24"/>
                <w:lang w:eastAsia="lt-LT" w:bidi="ar-SA"/>
              </w:rPr>
              <w:t xml:space="preserve">T. </w:t>
            </w:r>
            <w:proofErr w:type="spellStart"/>
            <w:r w:rsidRPr="000C3832">
              <w:rPr>
                <w:i/>
                <w:szCs w:val="24"/>
                <w:lang w:eastAsia="lt-LT" w:bidi="ar-SA"/>
              </w:rPr>
              <w:t>cordata</w:t>
            </w:r>
            <w:proofErr w:type="spellEnd"/>
            <w:r w:rsidRPr="000C3832">
              <w:rPr>
                <w:szCs w:val="24"/>
                <w:lang w:eastAsia="lt-LT" w:bidi="ar-SA"/>
              </w:rPr>
              <w:t xml:space="preserve">  (</w:t>
            </w:r>
            <w:proofErr w:type="spellStart"/>
            <w:r w:rsidRPr="000C3832">
              <w:rPr>
                <w:szCs w:val="24"/>
                <w:lang w:eastAsia="lt-LT" w:bidi="ar-SA"/>
              </w:rPr>
              <w:t>mažalapė</w:t>
            </w:r>
            <w:proofErr w:type="spellEnd"/>
            <w:r w:rsidRPr="000C3832">
              <w:rPr>
                <w:szCs w:val="24"/>
                <w:lang w:eastAsia="lt-LT" w:bidi="ar-SA"/>
              </w:rPr>
              <w:t xml:space="preserve"> liepa)</w:t>
            </w:r>
          </w:p>
        </w:tc>
        <w:tc>
          <w:tcPr>
            <w:tcW w:w="1163" w:type="pct"/>
          </w:tcPr>
          <w:p w:rsidR="004A686E" w:rsidRPr="000C3832" w:rsidRDefault="004A686E" w:rsidP="00301758">
            <w:pPr>
              <w:spacing w:line="276" w:lineRule="auto"/>
              <w:rPr>
                <w:szCs w:val="24"/>
                <w:lang w:eastAsia="lt-LT" w:bidi="ar-SA"/>
              </w:rPr>
            </w:pPr>
            <w:r w:rsidRPr="000C3832">
              <w:rPr>
                <w:szCs w:val="24"/>
                <w:lang w:eastAsia="lt-LT" w:bidi="ar-SA"/>
              </w:rPr>
              <w:t xml:space="preserve">Cl kiekis lapuose. </w:t>
            </w:r>
            <w:r w:rsidRPr="000C3832">
              <w:rPr>
                <w:color w:val="000000"/>
                <w:szCs w:val="24"/>
                <w:lang w:eastAsia="lt-LT" w:bidi="ar-SA"/>
              </w:rPr>
              <w:t>Na, Cl</w:t>
            </w:r>
            <w:r w:rsidRPr="000C3832">
              <w:rPr>
                <w:color w:val="548DD4"/>
                <w:szCs w:val="24"/>
                <w:lang w:eastAsia="lt-LT" w:bidi="ar-SA"/>
              </w:rPr>
              <w:t>,</w:t>
            </w:r>
            <w:r w:rsidRPr="000C3832">
              <w:rPr>
                <w:szCs w:val="24"/>
                <w:lang w:eastAsia="lt-LT" w:bidi="ar-SA"/>
              </w:rPr>
              <w:t xml:space="preserve"> kiekis dirvožemyje.</w:t>
            </w:r>
          </w:p>
          <w:p w:rsidR="004A686E" w:rsidRPr="000C3832" w:rsidRDefault="004A686E" w:rsidP="00301758">
            <w:pPr>
              <w:spacing w:line="276" w:lineRule="auto"/>
              <w:rPr>
                <w:szCs w:val="24"/>
                <w:lang w:eastAsia="lt-LT" w:bidi="ar-SA"/>
              </w:rPr>
            </w:pPr>
            <w:r w:rsidRPr="000C3832">
              <w:rPr>
                <w:szCs w:val="24"/>
                <w:lang w:eastAsia="lt-LT" w:bidi="ar-SA"/>
              </w:rPr>
              <w:t> </w:t>
            </w:r>
          </w:p>
          <w:p w:rsidR="004A686E" w:rsidRPr="000C3832" w:rsidRDefault="004A686E" w:rsidP="00301758">
            <w:pPr>
              <w:spacing w:line="276" w:lineRule="auto"/>
              <w:rPr>
                <w:szCs w:val="24"/>
                <w:lang w:eastAsia="lt-LT" w:bidi="ar-SA"/>
              </w:rPr>
            </w:pPr>
            <w:r w:rsidRPr="000C3832">
              <w:rPr>
                <w:szCs w:val="24"/>
                <w:lang w:eastAsia="lt-LT" w:bidi="ar-SA"/>
              </w:rPr>
              <w:t> </w:t>
            </w:r>
          </w:p>
          <w:p w:rsidR="004A686E" w:rsidRPr="000C3832" w:rsidRDefault="004A686E" w:rsidP="00301758">
            <w:pPr>
              <w:spacing w:line="276" w:lineRule="auto"/>
              <w:rPr>
                <w:szCs w:val="24"/>
                <w:lang w:eastAsia="lt-LT" w:bidi="ar-SA"/>
              </w:rPr>
            </w:pPr>
            <w:r w:rsidRPr="000C3832">
              <w:rPr>
                <w:szCs w:val="24"/>
                <w:lang w:eastAsia="lt-LT" w:bidi="ar-SA"/>
              </w:rPr>
              <w:t xml:space="preserve">Lapų pažeidimai: defoliacijos, </w:t>
            </w:r>
            <w:proofErr w:type="spellStart"/>
            <w:r w:rsidRPr="000C3832">
              <w:rPr>
                <w:szCs w:val="24"/>
                <w:lang w:eastAsia="lt-LT" w:bidi="ar-SA"/>
              </w:rPr>
              <w:t>dec</w:t>
            </w:r>
            <w:r>
              <w:rPr>
                <w:szCs w:val="24"/>
                <w:lang w:eastAsia="lt-LT" w:bidi="ar-SA"/>
              </w:rPr>
              <w:t>hromacijos</w:t>
            </w:r>
            <w:proofErr w:type="spellEnd"/>
            <w:r>
              <w:rPr>
                <w:szCs w:val="24"/>
                <w:lang w:eastAsia="lt-LT" w:bidi="ar-SA"/>
              </w:rPr>
              <w:t xml:space="preserve"> ir nekrozės laipsnis</w:t>
            </w:r>
          </w:p>
          <w:p w:rsidR="004A686E" w:rsidRPr="000C3832" w:rsidRDefault="004A686E" w:rsidP="00301758">
            <w:pPr>
              <w:widowControl w:val="0"/>
              <w:autoSpaceDE w:val="0"/>
              <w:autoSpaceDN w:val="0"/>
              <w:adjustRightInd w:val="0"/>
              <w:snapToGrid w:val="0"/>
              <w:spacing w:line="276" w:lineRule="auto"/>
              <w:rPr>
                <w:szCs w:val="24"/>
                <w:lang w:eastAsia="lt-LT" w:bidi="ar-SA"/>
              </w:rPr>
            </w:pPr>
          </w:p>
        </w:tc>
        <w:tc>
          <w:tcPr>
            <w:tcW w:w="1287" w:type="pct"/>
          </w:tcPr>
          <w:p w:rsidR="004A686E" w:rsidRPr="000C3832" w:rsidRDefault="004A686E" w:rsidP="00301758">
            <w:pPr>
              <w:widowControl w:val="0"/>
              <w:autoSpaceDE w:val="0"/>
              <w:autoSpaceDN w:val="0"/>
              <w:adjustRightInd w:val="0"/>
              <w:snapToGrid w:val="0"/>
              <w:spacing w:line="276" w:lineRule="auto"/>
              <w:rPr>
                <w:lang w:val="it-IT" w:bidi="ar-SA"/>
              </w:rPr>
            </w:pPr>
            <w:r w:rsidRPr="000C3832">
              <w:rPr>
                <w:lang w:val="it-IT" w:bidi="ar-SA"/>
              </w:rPr>
              <w:t>Raudondvario pl.,</w:t>
            </w:r>
          </w:p>
          <w:p w:rsidR="004A686E" w:rsidRPr="000C3832" w:rsidRDefault="004A686E" w:rsidP="00301758">
            <w:pPr>
              <w:widowControl w:val="0"/>
              <w:autoSpaceDE w:val="0"/>
              <w:autoSpaceDN w:val="0"/>
              <w:adjustRightInd w:val="0"/>
              <w:snapToGrid w:val="0"/>
              <w:spacing w:line="276" w:lineRule="auto"/>
              <w:rPr>
                <w:lang w:val="it-IT" w:bidi="ar-SA"/>
              </w:rPr>
            </w:pPr>
            <w:r w:rsidRPr="000C3832">
              <w:rPr>
                <w:lang w:val="it-IT" w:bidi="ar-SA"/>
              </w:rPr>
              <w:t>Taikos pr.,</w:t>
            </w:r>
          </w:p>
          <w:p w:rsidR="004A686E" w:rsidRPr="000C3832" w:rsidRDefault="004A686E" w:rsidP="00301758">
            <w:pPr>
              <w:widowControl w:val="0"/>
              <w:autoSpaceDE w:val="0"/>
              <w:autoSpaceDN w:val="0"/>
              <w:adjustRightInd w:val="0"/>
              <w:snapToGrid w:val="0"/>
              <w:spacing w:line="276" w:lineRule="auto"/>
              <w:rPr>
                <w:lang w:val="it-IT" w:bidi="ar-SA"/>
              </w:rPr>
            </w:pPr>
            <w:r w:rsidRPr="000C3832">
              <w:rPr>
                <w:lang w:val="it-IT" w:bidi="ar-SA"/>
              </w:rPr>
              <w:t>Savanorių pr.,</w:t>
            </w:r>
          </w:p>
          <w:p w:rsidR="004A686E" w:rsidRPr="000C3832" w:rsidRDefault="004A686E" w:rsidP="00301758">
            <w:pPr>
              <w:widowControl w:val="0"/>
              <w:autoSpaceDE w:val="0"/>
              <w:autoSpaceDN w:val="0"/>
              <w:adjustRightInd w:val="0"/>
              <w:snapToGrid w:val="0"/>
              <w:spacing w:line="276" w:lineRule="auto"/>
              <w:rPr>
                <w:lang w:val="it-IT" w:bidi="ar-SA"/>
              </w:rPr>
            </w:pPr>
            <w:r w:rsidRPr="000C3832">
              <w:rPr>
                <w:lang w:val="it-IT" w:bidi="ar-SA"/>
              </w:rPr>
              <w:t>Draugystės parkas</w:t>
            </w:r>
          </w:p>
          <w:p w:rsidR="004A686E" w:rsidRPr="000C3832" w:rsidRDefault="004A686E" w:rsidP="00301758">
            <w:pPr>
              <w:widowControl w:val="0"/>
              <w:autoSpaceDE w:val="0"/>
              <w:autoSpaceDN w:val="0"/>
              <w:adjustRightInd w:val="0"/>
              <w:snapToGrid w:val="0"/>
              <w:spacing w:line="276" w:lineRule="auto"/>
              <w:rPr>
                <w:lang w:val="en-GB" w:bidi="ar-SA"/>
              </w:rPr>
            </w:pPr>
          </w:p>
        </w:tc>
        <w:tc>
          <w:tcPr>
            <w:tcW w:w="1328" w:type="pct"/>
          </w:tcPr>
          <w:p w:rsidR="004A686E" w:rsidRPr="000C3832" w:rsidRDefault="004A686E" w:rsidP="00301758">
            <w:pPr>
              <w:spacing w:line="276" w:lineRule="auto"/>
              <w:rPr>
                <w:color w:val="000000"/>
                <w:szCs w:val="24"/>
                <w:lang w:eastAsia="lt-LT" w:bidi="ar-SA"/>
              </w:rPr>
            </w:pPr>
            <w:r w:rsidRPr="000C3832">
              <w:rPr>
                <w:color w:val="000000"/>
                <w:szCs w:val="24"/>
                <w:lang w:eastAsia="lt-LT" w:bidi="ar-SA"/>
              </w:rPr>
              <w:t>Eleme</w:t>
            </w:r>
            <w:r>
              <w:rPr>
                <w:color w:val="000000"/>
                <w:szCs w:val="24"/>
                <w:lang w:eastAsia="lt-LT" w:bidi="ar-SA"/>
              </w:rPr>
              <w:t xml:space="preserve">ntų </w:t>
            </w:r>
            <w:r w:rsidR="00301758">
              <w:rPr>
                <w:color w:val="000000"/>
                <w:szCs w:val="24"/>
                <w:lang w:eastAsia="lt-LT" w:bidi="ar-SA"/>
              </w:rPr>
              <w:t>kiekio lap</w:t>
            </w:r>
            <w:r w:rsidR="00391F8F">
              <w:rPr>
                <w:color w:val="000000"/>
                <w:szCs w:val="24"/>
                <w:lang w:eastAsia="lt-LT" w:bidi="ar-SA"/>
              </w:rPr>
              <w:t xml:space="preserve">uose tyrimai </w:t>
            </w:r>
            <w:r w:rsidR="00391F8F">
              <w:rPr>
                <w:color w:val="000000"/>
                <w:szCs w:val="24"/>
                <w:lang w:eastAsia="lt-LT" w:bidi="ar-SA"/>
              </w:rPr>
              <w:br/>
              <w:t>2015 ir 2017 metais.</w:t>
            </w:r>
            <w:r w:rsidR="00301758">
              <w:rPr>
                <w:color w:val="000000"/>
                <w:szCs w:val="24"/>
                <w:lang w:eastAsia="lt-LT" w:bidi="ar-SA"/>
              </w:rPr>
              <w:br/>
            </w:r>
            <w:r>
              <w:rPr>
                <w:color w:val="000000"/>
                <w:szCs w:val="24"/>
                <w:lang w:eastAsia="lt-LT" w:bidi="ar-SA"/>
              </w:rPr>
              <w:t xml:space="preserve"> Na ir Cl kiekio</w:t>
            </w:r>
            <w:r w:rsidRPr="000C3832">
              <w:rPr>
                <w:color w:val="000000"/>
                <w:szCs w:val="24"/>
                <w:lang w:eastAsia="lt-LT" w:bidi="ar-SA"/>
              </w:rPr>
              <w:t xml:space="preserve"> dirvože</w:t>
            </w:r>
            <w:r w:rsidR="00301758">
              <w:rPr>
                <w:color w:val="000000"/>
                <w:szCs w:val="24"/>
                <w:lang w:eastAsia="lt-LT" w:bidi="ar-SA"/>
              </w:rPr>
              <w:t>myje tyrimai 2015 ir</w:t>
            </w:r>
            <w:r>
              <w:rPr>
                <w:color w:val="000000"/>
                <w:szCs w:val="24"/>
                <w:lang w:eastAsia="lt-LT" w:bidi="ar-SA"/>
              </w:rPr>
              <w:t xml:space="preserve"> 2017 metais. </w:t>
            </w:r>
            <w:r w:rsidR="00301758">
              <w:rPr>
                <w:szCs w:val="24"/>
                <w:lang w:eastAsia="lt-LT" w:bidi="ar-SA"/>
              </w:rPr>
              <w:t xml:space="preserve">2015 </w:t>
            </w:r>
            <w:r w:rsidRPr="000C3832">
              <w:rPr>
                <w:szCs w:val="24"/>
                <w:lang w:eastAsia="lt-LT" w:bidi="ar-SA"/>
              </w:rPr>
              <w:t xml:space="preserve"> ir 2017</w:t>
            </w:r>
            <w:r>
              <w:rPr>
                <w:szCs w:val="24"/>
                <w:lang w:eastAsia="lt-LT" w:bidi="ar-SA"/>
              </w:rPr>
              <w:t xml:space="preserve"> metais</w:t>
            </w:r>
            <w:r w:rsidRPr="000C3832">
              <w:rPr>
                <w:szCs w:val="24"/>
                <w:lang w:eastAsia="lt-LT" w:bidi="ar-SA"/>
              </w:rPr>
              <w:t> vie</w:t>
            </w:r>
            <w:r w:rsidR="00301758">
              <w:rPr>
                <w:szCs w:val="24"/>
                <w:lang w:eastAsia="lt-LT" w:bidi="ar-SA"/>
              </w:rPr>
              <w:t xml:space="preserve">ną kartą metuose </w:t>
            </w:r>
          </w:p>
        </w:tc>
      </w:tr>
    </w:tbl>
    <w:p w:rsidR="000C3832" w:rsidRPr="000C3832" w:rsidRDefault="000C3832" w:rsidP="000C3832">
      <w:pPr>
        <w:spacing w:line="360" w:lineRule="auto"/>
        <w:rPr>
          <w:szCs w:val="24"/>
          <w:lang w:eastAsia="lt-LT" w:bidi="ar-SA"/>
        </w:rPr>
      </w:pPr>
    </w:p>
    <w:p w:rsidR="006A2C10" w:rsidRDefault="006A2C10" w:rsidP="000C3832">
      <w:pPr>
        <w:spacing w:line="360" w:lineRule="auto"/>
        <w:jc w:val="center"/>
        <w:rPr>
          <w:b/>
          <w:szCs w:val="24"/>
          <w:lang w:eastAsia="lt-LT" w:bidi="ar-SA"/>
        </w:rPr>
      </w:pPr>
    </w:p>
    <w:p w:rsidR="006A2C10" w:rsidRDefault="006A2C10" w:rsidP="000C3832">
      <w:pPr>
        <w:spacing w:line="360" w:lineRule="auto"/>
        <w:jc w:val="center"/>
        <w:rPr>
          <w:b/>
          <w:szCs w:val="24"/>
          <w:lang w:eastAsia="lt-LT" w:bidi="ar-SA"/>
        </w:rPr>
      </w:pPr>
    </w:p>
    <w:p w:rsidR="006A2C10" w:rsidRDefault="006A2C10" w:rsidP="000C3832">
      <w:pPr>
        <w:spacing w:line="360" w:lineRule="auto"/>
        <w:jc w:val="center"/>
        <w:rPr>
          <w:b/>
          <w:szCs w:val="24"/>
          <w:lang w:eastAsia="lt-LT" w:bidi="ar-SA"/>
        </w:rPr>
      </w:pPr>
    </w:p>
    <w:p w:rsidR="006A2C10" w:rsidRDefault="006A2C10" w:rsidP="000C3832">
      <w:pPr>
        <w:spacing w:line="360" w:lineRule="auto"/>
        <w:jc w:val="center"/>
        <w:rPr>
          <w:b/>
          <w:szCs w:val="24"/>
          <w:lang w:eastAsia="lt-LT" w:bidi="ar-SA"/>
        </w:rPr>
      </w:pPr>
    </w:p>
    <w:p w:rsidR="000E6BB4" w:rsidRDefault="000E6BB4" w:rsidP="000C3832">
      <w:pPr>
        <w:spacing w:line="360" w:lineRule="auto"/>
        <w:jc w:val="center"/>
        <w:rPr>
          <w:b/>
          <w:szCs w:val="24"/>
          <w:lang w:eastAsia="lt-LT" w:bidi="ar-SA"/>
        </w:rPr>
      </w:pPr>
    </w:p>
    <w:p w:rsidR="000C3832" w:rsidRDefault="000C3832" w:rsidP="000C3832">
      <w:pPr>
        <w:spacing w:line="360" w:lineRule="auto"/>
        <w:jc w:val="center"/>
        <w:rPr>
          <w:b/>
          <w:szCs w:val="24"/>
          <w:lang w:eastAsia="lt-LT" w:bidi="ar-SA"/>
        </w:rPr>
      </w:pPr>
      <w:r w:rsidRPr="000C3832">
        <w:rPr>
          <w:b/>
          <w:szCs w:val="24"/>
          <w:lang w:eastAsia="lt-LT" w:bidi="ar-SA"/>
        </w:rPr>
        <w:lastRenderedPageBreak/>
        <w:t>18.3.1.3.1. Introdukuotų sumedėju</w:t>
      </w:r>
      <w:r w:rsidR="00926ECE">
        <w:rPr>
          <w:b/>
          <w:szCs w:val="24"/>
          <w:lang w:eastAsia="lt-LT" w:bidi="ar-SA"/>
        </w:rPr>
        <w:t>sių augalų prisitaikymo prie vietinės</w:t>
      </w:r>
      <w:r w:rsidR="00540201">
        <w:rPr>
          <w:b/>
          <w:szCs w:val="24"/>
          <w:lang w:eastAsia="lt-LT" w:bidi="ar-SA"/>
        </w:rPr>
        <w:t xml:space="preserve"> aplinkos</w:t>
      </w:r>
      <w:r w:rsidRPr="000C3832">
        <w:rPr>
          <w:b/>
          <w:szCs w:val="24"/>
          <w:lang w:eastAsia="lt-LT" w:bidi="ar-SA"/>
        </w:rPr>
        <w:t xml:space="preserve"> vertinimo metodika</w:t>
      </w:r>
    </w:p>
    <w:p w:rsidR="000E6BB4" w:rsidRPr="000C3832" w:rsidRDefault="000E6BB4" w:rsidP="000C3832">
      <w:pPr>
        <w:spacing w:line="360" w:lineRule="auto"/>
        <w:jc w:val="center"/>
        <w:rPr>
          <w:b/>
          <w:szCs w:val="24"/>
          <w:lang w:eastAsia="lt-LT" w:bidi="ar-SA"/>
        </w:rPr>
      </w:pPr>
    </w:p>
    <w:p w:rsidR="000C3832" w:rsidRPr="000C3832" w:rsidRDefault="00301758" w:rsidP="000C3832">
      <w:pPr>
        <w:spacing w:line="360" w:lineRule="auto"/>
        <w:jc w:val="both"/>
        <w:rPr>
          <w:color w:val="000000"/>
          <w:szCs w:val="24"/>
          <w:lang w:eastAsia="lt-LT" w:bidi="ar-SA"/>
        </w:rPr>
      </w:pPr>
      <w:r>
        <w:rPr>
          <w:color w:val="000000"/>
          <w:szCs w:val="24"/>
          <w:lang w:eastAsia="lt-LT" w:bidi="ar-SA"/>
        </w:rPr>
        <w:tab/>
      </w:r>
      <w:r w:rsidR="00540201">
        <w:rPr>
          <w:color w:val="000000"/>
          <w:szCs w:val="24"/>
          <w:lang w:eastAsia="lt-LT" w:bidi="ar-SA"/>
        </w:rPr>
        <w:t xml:space="preserve"> </w:t>
      </w:r>
      <w:r w:rsidR="000C3832" w:rsidRPr="000C3832">
        <w:rPr>
          <w:color w:val="000000"/>
          <w:szCs w:val="24"/>
          <w:lang w:eastAsia="lt-LT" w:bidi="ar-SA"/>
        </w:rPr>
        <w:t>Introdukuotų sumedėjusių augalų</w:t>
      </w:r>
      <w:r w:rsidR="00540201">
        <w:rPr>
          <w:color w:val="000000"/>
          <w:szCs w:val="24"/>
          <w:lang w:eastAsia="lt-LT" w:bidi="ar-SA"/>
        </w:rPr>
        <w:t xml:space="preserve"> prisitaikymas prie vietinės aplinkos</w:t>
      </w:r>
      <w:r w:rsidR="000C3832" w:rsidRPr="000C3832">
        <w:rPr>
          <w:color w:val="000000"/>
          <w:szCs w:val="24"/>
          <w:lang w:eastAsia="lt-LT" w:bidi="ar-SA"/>
        </w:rPr>
        <w:t xml:space="preserve"> vertinamas jų </w:t>
      </w:r>
      <w:proofErr w:type="spellStart"/>
      <w:r w:rsidR="000C3832" w:rsidRPr="000C3832">
        <w:rPr>
          <w:color w:val="000000"/>
          <w:szCs w:val="24"/>
          <w:lang w:eastAsia="lt-LT" w:bidi="ar-SA"/>
        </w:rPr>
        <w:t>augavietėse</w:t>
      </w:r>
      <w:proofErr w:type="spellEnd"/>
      <w:r w:rsidR="000C3832" w:rsidRPr="000C3832">
        <w:rPr>
          <w:color w:val="000000"/>
          <w:szCs w:val="24"/>
          <w:lang w:eastAsia="lt-LT" w:bidi="ar-SA"/>
        </w:rPr>
        <w:t xml:space="preserve"> –</w:t>
      </w:r>
      <w:r w:rsidR="00540201">
        <w:rPr>
          <w:szCs w:val="24"/>
          <w:lang w:eastAsia="lt-LT" w:bidi="ar-SA"/>
        </w:rPr>
        <w:t xml:space="preserve"> 13</w:t>
      </w:r>
      <w:r w:rsidR="000C3832" w:rsidRPr="000C3832">
        <w:rPr>
          <w:szCs w:val="24"/>
          <w:lang w:eastAsia="lt-LT" w:bidi="ar-SA"/>
        </w:rPr>
        <w:t xml:space="preserve"> lentelėje</w:t>
      </w:r>
      <w:r w:rsidR="000C3832" w:rsidRPr="000C3832">
        <w:rPr>
          <w:color w:val="000000"/>
          <w:szCs w:val="24"/>
          <w:lang w:eastAsia="lt-LT" w:bidi="ar-SA"/>
        </w:rPr>
        <w:t xml:space="preserve"> nurodytuose parkuose, skveruose ir gatvėse.</w:t>
      </w:r>
    </w:p>
    <w:p w:rsidR="000C3832" w:rsidRPr="000C3832" w:rsidRDefault="000C3832" w:rsidP="000C3832">
      <w:pPr>
        <w:spacing w:line="360" w:lineRule="auto"/>
        <w:ind w:firstLine="1296"/>
        <w:jc w:val="both"/>
        <w:rPr>
          <w:color w:val="000000"/>
          <w:szCs w:val="24"/>
          <w:lang w:eastAsia="lt-LT" w:bidi="ar-SA"/>
        </w:rPr>
      </w:pPr>
      <w:r w:rsidRPr="000C3832">
        <w:rPr>
          <w:color w:val="000000"/>
          <w:szCs w:val="24"/>
          <w:lang w:eastAsia="lt-LT" w:bidi="ar-SA"/>
        </w:rPr>
        <w:t xml:space="preserve">Metinis prieaugis vertinamas, lyginant jį su sąlyginai sveiko medžio prieaugiu – geras, vidutinis ir mažas. </w:t>
      </w:r>
    </w:p>
    <w:p w:rsidR="000C3832" w:rsidRPr="000C3832" w:rsidRDefault="000C3832" w:rsidP="000C3832">
      <w:pPr>
        <w:spacing w:line="360" w:lineRule="auto"/>
        <w:ind w:firstLine="1296"/>
        <w:jc w:val="both"/>
        <w:rPr>
          <w:color w:val="000000"/>
          <w:szCs w:val="24"/>
          <w:lang w:eastAsia="lt-LT" w:bidi="ar-SA"/>
        </w:rPr>
      </w:pPr>
      <w:r w:rsidRPr="000C3832">
        <w:rPr>
          <w:color w:val="000000"/>
          <w:szCs w:val="24"/>
          <w:lang w:eastAsia="lt-LT" w:bidi="ar-SA"/>
        </w:rPr>
        <w:t>Žydėjimas ir derėjimas vertinamas vizualiai pagal 4 balų skalę: 0 – augalas nežydi ir nedera, 1 – silpnai žydi ir dera (pavieniai žiedai ir vaisiai), 2 – vi</w:t>
      </w:r>
      <w:r w:rsidR="00540201">
        <w:rPr>
          <w:color w:val="000000"/>
          <w:szCs w:val="24"/>
          <w:lang w:eastAsia="lt-LT" w:bidi="ar-SA"/>
        </w:rPr>
        <w:t xml:space="preserve">dutiniškai žydi ir dera (iki 50 proc. </w:t>
      </w:r>
      <w:r w:rsidRPr="000C3832">
        <w:rPr>
          <w:color w:val="000000"/>
          <w:szCs w:val="24"/>
          <w:lang w:eastAsia="lt-LT" w:bidi="ar-SA"/>
        </w:rPr>
        <w:t xml:space="preserve"> žiedų ir vaisių, lyginant su gausiu vieno ar kito augalų </w:t>
      </w:r>
      <w:proofErr w:type="spellStart"/>
      <w:r w:rsidRPr="000C3832">
        <w:rPr>
          <w:color w:val="000000"/>
          <w:szCs w:val="24"/>
          <w:lang w:eastAsia="lt-LT" w:bidi="ar-SA"/>
        </w:rPr>
        <w:t>taksono</w:t>
      </w:r>
      <w:proofErr w:type="spellEnd"/>
      <w:r w:rsidRPr="000C3832">
        <w:rPr>
          <w:color w:val="000000"/>
          <w:szCs w:val="24"/>
          <w:lang w:eastAsia="lt-LT" w:bidi="ar-SA"/>
        </w:rPr>
        <w:t xml:space="preserve"> žydėjimu ir derėjimu), 3 – gausiai žydi ir dera. </w:t>
      </w:r>
    </w:p>
    <w:p w:rsidR="000C3832" w:rsidRPr="000C3832" w:rsidRDefault="0017309F" w:rsidP="00540201">
      <w:pPr>
        <w:spacing w:line="360" w:lineRule="auto"/>
        <w:ind w:firstLine="1296"/>
        <w:jc w:val="both"/>
        <w:rPr>
          <w:szCs w:val="24"/>
          <w:lang w:eastAsia="lt-LT" w:bidi="ar-SA"/>
        </w:rPr>
      </w:pPr>
      <w:r>
        <w:rPr>
          <w:szCs w:val="24"/>
          <w:lang w:eastAsia="lt-LT" w:bidi="ar-SA"/>
        </w:rPr>
        <w:t xml:space="preserve">Šalčio pažeidimai </w:t>
      </w:r>
      <w:r w:rsidRPr="0017309F">
        <w:rPr>
          <w:szCs w:val="24"/>
          <w:lang w:eastAsia="lt-LT" w:bidi="ar-SA"/>
        </w:rPr>
        <w:t>–</w:t>
      </w:r>
      <w:r w:rsidR="000C3832" w:rsidRPr="000C3832">
        <w:rPr>
          <w:color w:val="000000"/>
          <w:szCs w:val="24"/>
          <w:lang w:eastAsia="lt-LT" w:bidi="ar-SA"/>
        </w:rPr>
        <w:t xml:space="preserve"> pumpurų, ūglių,</w:t>
      </w:r>
      <w:r w:rsidR="000C3832" w:rsidRPr="000C3832">
        <w:rPr>
          <w:szCs w:val="24"/>
          <w:lang w:eastAsia="lt-LT" w:bidi="ar-SA"/>
        </w:rPr>
        <w:t xml:space="preserve"> </w:t>
      </w:r>
      <w:r w:rsidR="000C3832" w:rsidRPr="000C3832">
        <w:rPr>
          <w:color w:val="000000"/>
          <w:szCs w:val="24"/>
          <w:lang w:eastAsia="lt-LT" w:bidi="ar-SA"/>
        </w:rPr>
        <w:t>žievės pažeidimai</w:t>
      </w:r>
      <w:r w:rsidR="00540201">
        <w:rPr>
          <w:color w:val="000000"/>
          <w:szCs w:val="24"/>
          <w:lang w:eastAsia="lt-LT" w:bidi="ar-SA"/>
        </w:rPr>
        <w:t>:</w:t>
      </w:r>
      <w:r w:rsidR="000C3832" w:rsidRPr="000C3832">
        <w:rPr>
          <w:color w:val="000000"/>
          <w:szCs w:val="24"/>
          <w:lang w:eastAsia="lt-LT" w:bidi="ar-SA"/>
        </w:rPr>
        <w:t xml:space="preserve"> 0</w:t>
      </w:r>
      <w:r w:rsidR="00540201">
        <w:rPr>
          <w:color w:val="000000"/>
          <w:szCs w:val="24"/>
          <w:lang w:eastAsia="lt-LT" w:bidi="ar-SA"/>
        </w:rPr>
        <w:t xml:space="preserve"> balų</w:t>
      </w:r>
      <w:r w:rsidR="000C3832" w:rsidRPr="000C3832">
        <w:rPr>
          <w:color w:val="000000"/>
          <w:szCs w:val="24"/>
          <w:lang w:eastAsia="lt-LT" w:bidi="ar-SA"/>
        </w:rPr>
        <w:t xml:space="preserve"> – be pažeidimų, 1 </w:t>
      </w:r>
      <w:r w:rsidR="00540201">
        <w:rPr>
          <w:color w:val="000000"/>
          <w:szCs w:val="24"/>
          <w:lang w:eastAsia="lt-LT" w:bidi="ar-SA"/>
        </w:rPr>
        <w:t>balas</w:t>
      </w:r>
      <w:r w:rsidR="00540201" w:rsidRPr="00540201">
        <w:rPr>
          <w:color w:val="000000"/>
          <w:szCs w:val="24"/>
          <w:lang w:eastAsia="lt-LT" w:bidi="ar-SA"/>
        </w:rPr>
        <w:t xml:space="preserve"> </w:t>
      </w:r>
      <w:r w:rsidR="00540201">
        <w:rPr>
          <w:color w:val="000000"/>
          <w:szCs w:val="24"/>
          <w:lang w:eastAsia="lt-LT" w:bidi="ar-SA"/>
        </w:rPr>
        <w:t xml:space="preserve"> </w:t>
      </w:r>
      <w:r w:rsidR="000C3832" w:rsidRPr="000C3832">
        <w:rPr>
          <w:color w:val="000000"/>
          <w:szCs w:val="24"/>
          <w:lang w:eastAsia="lt-LT" w:bidi="ar-SA"/>
        </w:rPr>
        <w:t>– silpnai pažeisti, 2</w:t>
      </w:r>
      <w:r w:rsidR="00540201">
        <w:rPr>
          <w:color w:val="000000"/>
          <w:szCs w:val="24"/>
          <w:lang w:eastAsia="lt-LT" w:bidi="ar-SA"/>
        </w:rPr>
        <w:t xml:space="preserve"> balai</w:t>
      </w:r>
      <w:r w:rsidR="000C3832" w:rsidRPr="000C3832">
        <w:rPr>
          <w:color w:val="000000"/>
          <w:szCs w:val="24"/>
          <w:lang w:eastAsia="lt-LT" w:bidi="ar-SA"/>
        </w:rPr>
        <w:t xml:space="preserve"> – vidutiniškai pažeisti, 3</w:t>
      </w:r>
      <w:r w:rsidR="00540201">
        <w:rPr>
          <w:color w:val="000000"/>
          <w:szCs w:val="24"/>
          <w:lang w:eastAsia="lt-LT" w:bidi="ar-SA"/>
        </w:rPr>
        <w:t xml:space="preserve"> balai</w:t>
      </w:r>
      <w:r w:rsidR="000C3832" w:rsidRPr="000C3832">
        <w:rPr>
          <w:color w:val="000000"/>
          <w:szCs w:val="24"/>
          <w:lang w:eastAsia="lt-LT" w:bidi="ar-SA"/>
        </w:rPr>
        <w:t xml:space="preserve"> – stipriai</w:t>
      </w:r>
      <w:r w:rsidR="00540201">
        <w:rPr>
          <w:color w:val="000000"/>
          <w:szCs w:val="24"/>
          <w:lang w:eastAsia="lt-LT" w:bidi="ar-SA"/>
        </w:rPr>
        <w:t xml:space="preserve"> pažeisti</w:t>
      </w:r>
      <w:r w:rsidR="000C3832" w:rsidRPr="000C3832">
        <w:rPr>
          <w:color w:val="000000"/>
          <w:szCs w:val="24"/>
          <w:lang w:eastAsia="lt-LT" w:bidi="ar-SA"/>
        </w:rPr>
        <w:t>, 4</w:t>
      </w:r>
      <w:r w:rsidR="00540201">
        <w:rPr>
          <w:color w:val="000000"/>
          <w:szCs w:val="24"/>
          <w:lang w:eastAsia="lt-LT" w:bidi="ar-SA"/>
        </w:rPr>
        <w:t xml:space="preserve"> balai</w:t>
      </w:r>
      <w:r w:rsidR="000C3832" w:rsidRPr="000C3832">
        <w:rPr>
          <w:color w:val="000000"/>
          <w:szCs w:val="24"/>
          <w:lang w:eastAsia="lt-LT" w:bidi="ar-SA"/>
        </w:rPr>
        <w:t xml:space="preserve"> – augalas žuvęs.</w:t>
      </w:r>
    </w:p>
    <w:p w:rsidR="000E6BB4" w:rsidRPr="00301758" w:rsidRDefault="00540201" w:rsidP="000E6BB4">
      <w:pPr>
        <w:spacing w:line="360" w:lineRule="auto"/>
        <w:ind w:firstLine="1296"/>
        <w:jc w:val="both"/>
        <w:rPr>
          <w:color w:val="000000"/>
          <w:szCs w:val="24"/>
          <w:lang w:eastAsia="lt-LT" w:bidi="ar-SA"/>
        </w:rPr>
      </w:pPr>
      <w:r>
        <w:rPr>
          <w:szCs w:val="24"/>
          <w:lang w:eastAsia="lt-LT" w:bidi="ar-SA"/>
        </w:rPr>
        <w:t>M</w:t>
      </w:r>
      <w:r w:rsidR="000C3832" w:rsidRPr="000C3832">
        <w:rPr>
          <w:color w:val="000000"/>
          <w:szCs w:val="24"/>
          <w:lang w:eastAsia="lt-LT" w:bidi="ar-SA"/>
        </w:rPr>
        <w:t>edžių</w:t>
      </w:r>
      <w:r>
        <w:rPr>
          <w:color w:val="000000"/>
          <w:szCs w:val="24"/>
          <w:lang w:eastAsia="lt-LT" w:bidi="ar-SA"/>
        </w:rPr>
        <w:t xml:space="preserve"> būklė vertinama pagal</w:t>
      </w:r>
      <w:r w:rsidR="00301758">
        <w:rPr>
          <w:color w:val="000000"/>
          <w:szCs w:val="24"/>
          <w:lang w:eastAsia="lt-LT" w:bidi="ar-SA"/>
        </w:rPr>
        <w:t xml:space="preserve"> aprašytas metodikas.</w:t>
      </w:r>
    </w:p>
    <w:p w:rsidR="004A686E" w:rsidRPr="00540201" w:rsidRDefault="00540201" w:rsidP="004A686E">
      <w:pPr>
        <w:spacing w:line="360" w:lineRule="auto"/>
        <w:jc w:val="center"/>
        <w:rPr>
          <w:color w:val="000000"/>
          <w:szCs w:val="24"/>
          <w:lang w:eastAsia="lt-LT" w:bidi="ar-SA"/>
        </w:rPr>
      </w:pPr>
      <w:r w:rsidRPr="00540201">
        <w:rPr>
          <w:bCs/>
          <w:szCs w:val="24"/>
          <w:lang w:eastAsia="lt-LT" w:bidi="ar-SA"/>
        </w:rPr>
        <w:t>13</w:t>
      </w:r>
      <w:r w:rsidR="000C3832" w:rsidRPr="00540201">
        <w:rPr>
          <w:bCs/>
          <w:szCs w:val="24"/>
          <w:lang w:eastAsia="lt-LT" w:bidi="ar-SA"/>
        </w:rPr>
        <w:t xml:space="preserve"> lentelė</w:t>
      </w:r>
      <w:r w:rsidR="000C3832" w:rsidRPr="00540201">
        <w:rPr>
          <w:color w:val="000000"/>
          <w:szCs w:val="24"/>
          <w:lang w:eastAsia="lt-LT" w:bidi="ar-SA"/>
        </w:rPr>
        <w:t>. Introdukuotų sumedėjusių augalų prisitai</w:t>
      </w:r>
      <w:r w:rsidR="00926ECE" w:rsidRPr="00540201">
        <w:rPr>
          <w:color w:val="000000"/>
          <w:szCs w:val="24"/>
          <w:lang w:eastAsia="lt-LT" w:bidi="ar-SA"/>
        </w:rPr>
        <w:t>kymo prie viet</w:t>
      </w:r>
      <w:r w:rsidR="00D02B76">
        <w:rPr>
          <w:color w:val="000000"/>
          <w:szCs w:val="24"/>
          <w:lang w:eastAsia="lt-LT" w:bidi="ar-SA"/>
        </w:rPr>
        <w:t xml:space="preserve">inės aplinkos vertinimo </w:t>
      </w:r>
      <w:proofErr w:type="spellStart"/>
      <w:r w:rsidR="00D02B76">
        <w:rPr>
          <w:color w:val="000000"/>
          <w:szCs w:val="24"/>
          <w:lang w:eastAsia="lt-LT" w:bidi="ar-SA"/>
        </w:rPr>
        <w:t>stebėsena</w:t>
      </w:r>
      <w:proofErr w:type="spellEnd"/>
    </w:p>
    <w:tbl>
      <w:tblPr>
        <w:tblW w:w="46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gridCol w:w="2342"/>
        <w:gridCol w:w="2396"/>
        <w:gridCol w:w="2462"/>
      </w:tblGrid>
      <w:tr w:rsidR="006A2C10" w:rsidRPr="000C3832" w:rsidTr="00D03625">
        <w:tc>
          <w:tcPr>
            <w:tcW w:w="1078" w:type="pct"/>
            <w:vAlign w:val="center"/>
          </w:tcPr>
          <w:p w:rsidR="006A2C10" w:rsidRPr="000C3832" w:rsidRDefault="006A2C10" w:rsidP="00D03625">
            <w:pPr>
              <w:spacing w:line="360" w:lineRule="auto"/>
              <w:jc w:val="center"/>
              <w:rPr>
                <w:szCs w:val="24"/>
                <w:lang w:eastAsia="lt-LT" w:bidi="ar-SA"/>
              </w:rPr>
            </w:pPr>
            <w:r>
              <w:rPr>
                <w:szCs w:val="24"/>
                <w:lang w:eastAsia="lt-LT" w:bidi="ar-SA"/>
              </w:rPr>
              <w:t>P</w:t>
            </w:r>
            <w:r w:rsidRPr="000C3832">
              <w:rPr>
                <w:szCs w:val="24"/>
                <w:lang w:eastAsia="lt-LT" w:bidi="ar-SA"/>
              </w:rPr>
              <w:t>riemonė</w:t>
            </w:r>
          </w:p>
        </w:tc>
        <w:tc>
          <w:tcPr>
            <w:tcW w:w="1276" w:type="pct"/>
            <w:vAlign w:val="center"/>
          </w:tcPr>
          <w:p w:rsidR="006A2C10" w:rsidRPr="000C3832" w:rsidRDefault="006A2C10" w:rsidP="00D03625">
            <w:pPr>
              <w:spacing w:line="360" w:lineRule="auto"/>
              <w:jc w:val="center"/>
              <w:rPr>
                <w:szCs w:val="24"/>
                <w:lang w:eastAsia="lt-LT" w:bidi="ar-SA"/>
              </w:rPr>
            </w:pPr>
            <w:r w:rsidRPr="000C3832">
              <w:rPr>
                <w:color w:val="000000"/>
                <w:szCs w:val="24"/>
                <w:lang w:eastAsia="lt-LT" w:bidi="ar-SA"/>
              </w:rPr>
              <w:t>Stebimi parametrai</w:t>
            </w:r>
          </w:p>
        </w:tc>
        <w:tc>
          <w:tcPr>
            <w:tcW w:w="1305" w:type="pct"/>
            <w:vAlign w:val="center"/>
          </w:tcPr>
          <w:p w:rsidR="006A2C10" w:rsidRPr="000C3832" w:rsidRDefault="006A2C10" w:rsidP="00D03625">
            <w:pPr>
              <w:spacing w:line="360" w:lineRule="auto"/>
              <w:jc w:val="center"/>
              <w:rPr>
                <w:szCs w:val="24"/>
                <w:lang w:eastAsia="lt-LT" w:bidi="ar-SA"/>
              </w:rPr>
            </w:pPr>
            <w:r w:rsidRPr="000C3832">
              <w:rPr>
                <w:color w:val="000000"/>
                <w:szCs w:val="24"/>
                <w:lang w:eastAsia="lt-LT" w:bidi="ar-SA"/>
              </w:rPr>
              <w:t>Stebėjimo vieta</w:t>
            </w:r>
          </w:p>
        </w:tc>
        <w:tc>
          <w:tcPr>
            <w:tcW w:w="1341" w:type="pct"/>
            <w:vAlign w:val="center"/>
          </w:tcPr>
          <w:p w:rsidR="006A2C10" w:rsidRPr="000C3832" w:rsidRDefault="006A2C10" w:rsidP="00D03625">
            <w:pPr>
              <w:spacing w:line="360" w:lineRule="auto"/>
              <w:jc w:val="center"/>
              <w:rPr>
                <w:szCs w:val="24"/>
                <w:lang w:eastAsia="lt-LT" w:bidi="ar-SA"/>
              </w:rPr>
            </w:pPr>
            <w:r w:rsidRPr="000C3832">
              <w:rPr>
                <w:color w:val="000000"/>
                <w:szCs w:val="24"/>
                <w:lang w:eastAsia="lt-LT" w:bidi="ar-SA"/>
              </w:rPr>
              <w:t>Stebėjimo periodiškumas visose stebėjimo vietose</w:t>
            </w:r>
          </w:p>
        </w:tc>
      </w:tr>
      <w:tr w:rsidR="006A2C10" w:rsidRPr="000C3832" w:rsidTr="006A2C10">
        <w:tc>
          <w:tcPr>
            <w:tcW w:w="1078" w:type="pct"/>
          </w:tcPr>
          <w:p w:rsidR="006A2C10" w:rsidRPr="000C3832" w:rsidRDefault="006A2C10" w:rsidP="004A686E">
            <w:pPr>
              <w:widowControl w:val="0"/>
              <w:autoSpaceDE w:val="0"/>
              <w:autoSpaceDN w:val="0"/>
              <w:adjustRightInd w:val="0"/>
              <w:snapToGrid w:val="0"/>
              <w:spacing w:line="276" w:lineRule="auto"/>
              <w:rPr>
                <w:szCs w:val="24"/>
                <w:lang w:eastAsia="lt-LT" w:bidi="ar-SA"/>
              </w:rPr>
            </w:pPr>
            <w:r w:rsidRPr="000C3832">
              <w:rPr>
                <w:color w:val="000000"/>
                <w:szCs w:val="24"/>
                <w:lang w:eastAsia="lt-LT" w:bidi="ar-SA"/>
              </w:rPr>
              <w:t>Introdukuotų</w:t>
            </w:r>
            <w:r w:rsidRPr="000C3832">
              <w:rPr>
                <w:szCs w:val="24"/>
                <w:lang w:eastAsia="lt-LT" w:bidi="ar-SA"/>
              </w:rPr>
              <w:t xml:space="preserve"> </w:t>
            </w:r>
            <w:r w:rsidRPr="000C3832">
              <w:rPr>
                <w:color w:val="000000"/>
                <w:szCs w:val="24"/>
                <w:lang w:eastAsia="lt-LT" w:bidi="ar-SA"/>
              </w:rPr>
              <w:t>medžių ir</w:t>
            </w:r>
            <w:r w:rsidRPr="000C3832">
              <w:rPr>
                <w:szCs w:val="24"/>
                <w:lang w:eastAsia="lt-LT" w:bidi="ar-SA"/>
              </w:rPr>
              <w:t xml:space="preserve"> </w:t>
            </w:r>
            <w:r w:rsidRPr="000C3832">
              <w:rPr>
                <w:color w:val="000000"/>
                <w:szCs w:val="24"/>
                <w:lang w:eastAsia="lt-LT" w:bidi="ar-SA"/>
              </w:rPr>
              <w:t>krūmų</w:t>
            </w:r>
            <w:r w:rsidRPr="000C3832">
              <w:rPr>
                <w:szCs w:val="24"/>
                <w:lang w:eastAsia="lt-LT" w:bidi="ar-SA"/>
              </w:rPr>
              <w:t xml:space="preserve"> </w:t>
            </w:r>
            <w:r w:rsidRPr="000C3832">
              <w:rPr>
                <w:color w:val="000000"/>
                <w:szCs w:val="24"/>
                <w:lang w:eastAsia="lt-LT" w:bidi="ar-SA"/>
              </w:rPr>
              <w:t>prisitaikymo</w:t>
            </w:r>
            <w:r w:rsidRPr="000C3832">
              <w:rPr>
                <w:szCs w:val="24"/>
                <w:lang w:eastAsia="lt-LT" w:bidi="ar-SA"/>
              </w:rPr>
              <w:t xml:space="preserve"> </w:t>
            </w:r>
            <w:r w:rsidRPr="000C3832">
              <w:rPr>
                <w:color w:val="000000"/>
                <w:szCs w:val="24"/>
                <w:lang w:eastAsia="lt-LT" w:bidi="ar-SA"/>
              </w:rPr>
              <w:t>prie vietinės</w:t>
            </w:r>
            <w:r w:rsidRPr="000C3832">
              <w:rPr>
                <w:szCs w:val="24"/>
                <w:lang w:eastAsia="lt-LT" w:bidi="ar-SA"/>
              </w:rPr>
              <w:t xml:space="preserve"> </w:t>
            </w:r>
            <w:r w:rsidRPr="000C3832">
              <w:rPr>
                <w:color w:val="000000"/>
                <w:szCs w:val="24"/>
                <w:lang w:eastAsia="lt-LT" w:bidi="ar-SA"/>
              </w:rPr>
              <w:t>aplinkos</w:t>
            </w:r>
            <w:r w:rsidRPr="000C3832">
              <w:rPr>
                <w:szCs w:val="24"/>
                <w:lang w:eastAsia="lt-LT" w:bidi="ar-SA"/>
              </w:rPr>
              <w:t xml:space="preserve"> </w:t>
            </w:r>
            <w:proofErr w:type="spellStart"/>
            <w:r w:rsidRPr="000C3832">
              <w:rPr>
                <w:color w:val="000000"/>
                <w:szCs w:val="24"/>
                <w:lang w:eastAsia="lt-LT" w:bidi="ar-SA"/>
              </w:rPr>
              <w:t>stebėsena</w:t>
            </w:r>
            <w:proofErr w:type="spellEnd"/>
          </w:p>
        </w:tc>
        <w:tc>
          <w:tcPr>
            <w:tcW w:w="1276" w:type="pct"/>
          </w:tcPr>
          <w:p w:rsidR="006A2C10" w:rsidRPr="000C3832" w:rsidRDefault="006A2C10" w:rsidP="004A686E">
            <w:pPr>
              <w:widowControl w:val="0"/>
              <w:autoSpaceDE w:val="0"/>
              <w:autoSpaceDN w:val="0"/>
              <w:adjustRightInd w:val="0"/>
              <w:snapToGrid w:val="0"/>
              <w:spacing w:line="276" w:lineRule="auto"/>
              <w:rPr>
                <w:szCs w:val="24"/>
                <w:lang w:eastAsia="lt-LT" w:bidi="ar-SA"/>
              </w:rPr>
            </w:pPr>
            <w:r w:rsidRPr="000C3832">
              <w:rPr>
                <w:color w:val="000000"/>
                <w:szCs w:val="24"/>
                <w:lang w:eastAsia="lt-LT" w:bidi="ar-SA"/>
              </w:rPr>
              <w:t>Medžių ir krūmų gyvybingumo</w:t>
            </w:r>
            <w:r w:rsidRPr="000C3832">
              <w:rPr>
                <w:szCs w:val="24"/>
                <w:lang w:eastAsia="lt-LT" w:bidi="ar-SA"/>
              </w:rPr>
              <w:t xml:space="preserve"> </w:t>
            </w:r>
            <w:r w:rsidRPr="000C3832">
              <w:rPr>
                <w:color w:val="000000"/>
                <w:szCs w:val="24"/>
                <w:lang w:eastAsia="lt-LT" w:bidi="ar-SA"/>
              </w:rPr>
              <w:t>rodikliai: metinis prieaugis, žiedų,</w:t>
            </w:r>
            <w:r w:rsidRPr="000C3832">
              <w:rPr>
                <w:szCs w:val="24"/>
                <w:lang w:eastAsia="lt-LT" w:bidi="ar-SA"/>
              </w:rPr>
              <w:t xml:space="preserve"> </w:t>
            </w:r>
            <w:r w:rsidRPr="000C3832">
              <w:rPr>
                <w:color w:val="000000"/>
                <w:szCs w:val="24"/>
                <w:lang w:eastAsia="lt-LT" w:bidi="ar-SA"/>
              </w:rPr>
              <w:t>sėklų ar vaisių gausumas (balais).</w:t>
            </w:r>
          </w:p>
          <w:p w:rsidR="006A2C10" w:rsidRPr="000C3832" w:rsidRDefault="006A2C10" w:rsidP="004A686E">
            <w:pPr>
              <w:widowControl w:val="0"/>
              <w:autoSpaceDE w:val="0"/>
              <w:autoSpaceDN w:val="0"/>
              <w:adjustRightInd w:val="0"/>
              <w:snapToGrid w:val="0"/>
              <w:spacing w:line="276" w:lineRule="auto"/>
              <w:rPr>
                <w:szCs w:val="24"/>
                <w:lang w:eastAsia="lt-LT" w:bidi="ar-SA"/>
              </w:rPr>
            </w:pPr>
            <w:r w:rsidRPr="000C3832">
              <w:rPr>
                <w:color w:val="000000"/>
                <w:szCs w:val="24"/>
                <w:lang w:eastAsia="lt-LT" w:bidi="ar-SA"/>
              </w:rPr>
              <w:t>Šalčio pažeidimai: pumpurų, ūglių,</w:t>
            </w:r>
            <w:r w:rsidRPr="000C3832">
              <w:rPr>
                <w:szCs w:val="24"/>
                <w:lang w:eastAsia="lt-LT" w:bidi="ar-SA"/>
              </w:rPr>
              <w:t xml:space="preserve"> </w:t>
            </w:r>
            <w:r w:rsidRPr="000C3832">
              <w:rPr>
                <w:color w:val="000000"/>
                <w:szCs w:val="24"/>
                <w:lang w:eastAsia="lt-LT" w:bidi="ar-SA"/>
              </w:rPr>
              <w:t>žievės pažeidimai (balais).</w:t>
            </w:r>
          </w:p>
          <w:p w:rsidR="006A2C10" w:rsidRPr="000C3832" w:rsidRDefault="006A2C10" w:rsidP="004A686E">
            <w:pPr>
              <w:widowControl w:val="0"/>
              <w:autoSpaceDE w:val="0"/>
              <w:autoSpaceDN w:val="0"/>
              <w:adjustRightInd w:val="0"/>
              <w:snapToGrid w:val="0"/>
              <w:spacing w:line="276" w:lineRule="auto"/>
              <w:rPr>
                <w:szCs w:val="24"/>
                <w:lang w:eastAsia="lt-LT" w:bidi="ar-SA"/>
              </w:rPr>
            </w:pPr>
            <w:r w:rsidRPr="000C3832">
              <w:rPr>
                <w:color w:val="000000"/>
                <w:szCs w:val="24"/>
                <w:lang w:eastAsia="lt-LT" w:bidi="ar-SA"/>
              </w:rPr>
              <w:t>Sausros pažeidimai: lapų ir spyglių</w:t>
            </w:r>
            <w:r w:rsidRPr="000C3832">
              <w:rPr>
                <w:szCs w:val="24"/>
                <w:lang w:eastAsia="lt-LT" w:bidi="ar-SA"/>
              </w:rPr>
              <w:t xml:space="preserve"> </w:t>
            </w:r>
            <w:r>
              <w:rPr>
                <w:color w:val="000000"/>
                <w:szCs w:val="24"/>
                <w:lang w:eastAsia="lt-LT" w:bidi="ar-SA"/>
              </w:rPr>
              <w:t>defoliacijos laipsnis</w:t>
            </w:r>
          </w:p>
        </w:tc>
        <w:tc>
          <w:tcPr>
            <w:tcW w:w="1305" w:type="pct"/>
          </w:tcPr>
          <w:p w:rsidR="006A2C10" w:rsidRPr="000C3832" w:rsidRDefault="006A2C10" w:rsidP="004A686E">
            <w:pPr>
              <w:widowControl w:val="0"/>
              <w:autoSpaceDE w:val="0"/>
              <w:autoSpaceDN w:val="0"/>
              <w:adjustRightInd w:val="0"/>
              <w:snapToGrid w:val="0"/>
              <w:spacing w:line="276" w:lineRule="auto"/>
              <w:rPr>
                <w:lang w:bidi="ar-SA"/>
              </w:rPr>
            </w:pPr>
            <w:r w:rsidRPr="000C3832">
              <w:rPr>
                <w:lang w:bidi="ar-SA"/>
              </w:rPr>
              <w:t>Kalniečių parkas,</w:t>
            </w:r>
          </w:p>
          <w:p w:rsidR="006A2C10" w:rsidRPr="000C3832" w:rsidRDefault="006A2C10" w:rsidP="004A686E">
            <w:pPr>
              <w:widowControl w:val="0"/>
              <w:autoSpaceDE w:val="0"/>
              <w:autoSpaceDN w:val="0"/>
              <w:adjustRightInd w:val="0"/>
              <w:snapToGrid w:val="0"/>
              <w:spacing w:line="276" w:lineRule="auto"/>
              <w:rPr>
                <w:lang w:bidi="ar-SA"/>
              </w:rPr>
            </w:pPr>
            <w:r w:rsidRPr="000C3832">
              <w:rPr>
                <w:lang w:bidi="ar-SA"/>
              </w:rPr>
              <w:t>Dainavos parkas,</w:t>
            </w:r>
          </w:p>
          <w:p w:rsidR="006A2C10" w:rsidRPr="000C3832" w:rsidRDefault="006A2C10" w:rsidP="004A686E">
            <w:pPr>
              <w:widowControl w:val="0"/>
              <w:autoSpaceDE w:val="0"/>
              <w:autoSpaceDN w:val="0"/>
              <w:adjustRightInd w:val="0"/>
              <w:snapToGrid w:val="0"/>
              <w:spacing w:line="276" w:lineRule="auto"/>
              <w:rPr>
                <w:lang w:bidi="ar-SA"/>
              </w:rPr>
            </w:pPr>
            <w:r w:rsidRPr="000C3832">
              <w:rPr>
                <w:lang w:bidi="ar-SA"/>
              </w:rPr>
              <w:t>Draugystės parkas</w:t>
            </w:r>
            <w:r w:rsidR="00C230AA">
              <w:rPr>
                <w:lang w:bidi="ar-SA"/>
              </w:rPr>
              <w:t>,</w:t>
            </w:r>
          </w:p>
          <w:p w:rsidR="006A2C10" w:rsidRPr="000C3832" w:rsidRDefault="006A2C10" w:rsidP="004A686E">
            <w:pPr>
              <w:widowControl w:val="0"/>
              <w:autoSpaceDE w:val="0"/>
              <w:autoSpaceDN w:val="0"/>
              <w:adjustRightInd w:val="0"/>
              <w:snapToGrid w:val="0"/>
              <w:spacing w:line="276" w:lineRule="auto"/>
              <w:rPr>
                <w:lang w:bidi="ar-SA"/>
              </w:rPr>
            </w:pPr>
            <w:r w:rsidRPr="000C3832">
              <w:rPr>
                <w:lang w:bidi="ar-SA"/>
              </w:rPr>
              <w:t>Taikos pr.,</w:t>
            </w:r>
          </w:p>
          <w:p w:rsidR="006A2C10" w:rsidRPr="000C3832" w:rsidRDefault="006A2C10" w:rsidP="004A686E">
            <w:pPr>
              <w:widowControl w:val="0"/>
              <w:autoSpaceDE w:val="0"/>
              <w:autoSpaceDN w:val="0"/>
              <w:adjustRightInd w:val="0"/>
              <w:snapToGrid w:val="0"/>
              <w:spacing w:line="276" w:lineRule="auto"/>
              <w:rPr>
                <w:lang w:bidi="ar-SA"/>
              </w:rPr>
            </w:pPr>
            <w:r w:rsidRPr="000C3832">
              <w:rPr>
                <w:lang w:bidi="ar-SA"/>
              </w:rPr>
              <w:t xml:space="preserve">Kęstučio g., </w:t>
            </w:r>
          </w:p>
          <w:p w:rsidR="006A2C10" w:rsidRPr="000C3832" w:rsidRDefault="006A2C10" w:rsidP="004A686E">
            <w:pPr>
              <w:widowControl w:val="0"/>
              <w:autoSpaceDE w:val="0"/>
              <w:autoSpaceDN w:val="0"/>
              <w:adjustRightInd w:val="0"/>
              <w:snapToGrid w:val="0"/>
              <w:spacing w:line="276" w:lineRule="auto"/>
              <w:rPr>
                <w:lang w:bidi="ar-SA"/>
              </w:rPr>
            </w:pPr>
            <w:r w:rsidRPr="000C3832">
              <w:rPr>
                <w:lang w:bidi="ar-SA"/>
              </w:rPr>
              <w:t>Marvelės g.,</w:t>
            </w:r>
          </w:p>
          <w:p w:rsidR="006A2C10" w:rsidRPr="000C3832" w:rsidRDefault="006A2C10" w:rsidP="004A686E">
            <w:pPr>
              <w:widowControl w:val="0"/>
              <w:autoSpaceDE w:val="0"/>
              <w:autoSpaceDN w:val="0"/>
              <w:adjustRightInd w:val="0"/>
              <w:snapToGrid w:val="0"/>
              <w:spacing w:line="276" w:lineRule="auto"/>
              <w:rPr>
                <w:lang w:val="pt-BR" w:bidi="ar-SA"/>
              </w:rPr>
            </w:pPr>
            <w:r w:rsidRPr="000C3832">
              <w:rPr>
                <w:lang w:val="pt-BR" w:bidi="ar-SA"/>
              </w:rPr>
              <w:t>Marių g.,</w:t>
            </w:r>
          </w:p>
          <w:p w:rsidR="006A2C10" w:rsidRPr="000C3832" w:rsidRDefault="006A2C10" w:rsidP="006A2C10">
            <w:pPr>
              <w:widowControl w:val="0"/>
              <w:autoSpaceDE w:val="0"/>
              <w:autoSpaceDN w:val="0"/>
              <w:adjustRightInd w:val="0"/>
              <w:snapToGrid w:val="0"/>
              <w:spacing w:line="276" w:lineRule="auto"/>
              <w:rPr>
                <w:lang w:val="pt-BR" w:bidi="ar-SA"/>
              </w:rPr>
            </w:pPr>
            <w:r>
              <w:rPr>
                <w:lang w:val="pt-BR" w:bidi="ar-SA"/>
              </w:rPr>
              <w:t xml:space="preserve">A. </w:t>
            </w:r>
            <w:r w:rsidRPr="000C3832">
              <w:rPr>
                <w:lang w:val="pt-BR" w:bidi="ar-SA"/>
              </w:rPr>
              <w:t>Smetonos al.,</w:t>
            </w:r>
          </w:p>
          <w:p w:rsidR="006A2C10" w:rsidRPr="000C3832" w:rsidRDefault="006A2C10" w:rsidP="004A686E">
            <w:pPr>
              <w:widowControl w:val="0"/>
              <w:autoSpaceDE w:val="0"/>
              <w:autoSpaceDN w:val="0"/>
              <w:adjustRightInd w:val="0"/>
              <w:snapToGrid w:val="0"/>
              <w:spacing w:line="276" w:lineRule="auto"/>
              <w:rPr>
                <w:lang w:val="pt-BR" w:bidi="ar-SA"/>
              </w:rPr>
            </w:pPr>
            <w:r w:rsidRPr="000C3832">
              <w:rPr>
                <w:lang w:val="pt-BR" w:bidi="ar-SA"/>
              </w:rPr>
              <w:t>Breslaujos g.,</w:t>
            </w:r>
          </w:p>
          <w:p w:rsidR="006A2C10" w:rsidRPr="000C3832" w:rsidRDefault="006A2C10" w:rsidP="004A686E">
            <w:pPr>
              <w:widowControl w:val="0"/>
              <w:autoSpaceDE w:val="0"/>
              <w:autoSpaceDN w:val="0"/>
              <w:adjustRightInd w:val="0"/>
              <w:snapToGrid w:val="0"/>
              <w:spacing w:line="276" w:lineRule="auto"/>
              <w:rPr>
                <w:lang w:val="pt-BR" w:bidi="ar-SA"/>
              </w:rPr>
            </w:pPr>
            <w:r w:rsidRPr="000C3832">
              <w:rPr>
                <w:lang w:val="pt-BR" w:bidi="ar-SA"/>
              </w:rPr>
              <w:t>Šarkuvos g.,</w:t>
            </w:r>
          </w:p>
          <w:p w:rsidR="006A2C10" w:rsidRPr="000C3832" w:rsidRDefault="006A2C10" w:rsidP="004A686E">
            <w:pPr>
              <w:widowControl w:val="0"/>
              <w:autoSpaceDE w:val="0"/>
              <w:autoSpaceDN w:val="0"/>
              <w:adjustRightInd w:val="0"/>
              <w:snapToGrid w:val="0"/>
              <w:spacing w:line="276" w:lineRule="auto"/>
              <w:rPr>
                <w:lang w:val="pt-BR" w:bidi="ar-SA"/>
              </w:rPr>
            </w:pPr>
            <w:r w:rsidRPr="000C3832">
              <w:rPr>
                <w:lang w:val="pt-BR" w:bidi="ar-SA"/>
              </w:rPr>
              <w:t>Baltijos pr.,</w:t>
            </w:r>
          </w:p>
          <w:p w:rsidR="006A2C10" w:rsidRPr="000C3832" w:rsidRDefault="006A2C10" w:rsidP="004A686E">
            <w:pPr>
              <w:widowControl w:val="0"/>
              <w:autoSpaceDE w:val="0"/>
              <w:autoSpaceDN w:val="0"/>
              <w:adjustRightInd w:val="0"/>
              <w:snapToGrid w:val="0"/>
              <w:spacing w:line="276" w:lineRule="auto"/>
              <w:rPr>
                <w:lang w:val="pt-BR" w:bidi="ar-SA"/>
              </w:rPr>
            </w:pPr>
            <w:r w:rsidRPr="000C3832">
              <w:rPr>
                <w:lang w:val="pt-BR" w:bidi="ar-SA"/>
              </w:rPr>
              <w:t>Baltų pr.,</w:t>
            </w:r>
          </w:p>
          <w:p w:rsidR="006A2C10" w:rsidRPr="000C3832" w:rsidRDefault="006A2C10" w:rsidP="004A686E">
            <w:pPr>
              <w:widowControl w:val="0"/>
              <w:autoSpaceDE w:val="0"/>
              <w:autoSpaceDN w:val="0"/>
              <w:adjustRightInd w:val="0"/>
              <w:snapToGrid w:val="0"/>
              <w:spacing w:line="276" w:lineRule="auto"/>
              <w:rPr>
                <w:lang w:val="pt-BR" w:bidi="ar-SA"/>
              </w:rPr>
            </w:pPr>
            <w:r w:rsidRPr="000C3832">
              <w:rPr>
                <w:lang w:val="pt-BR" w:bidi="ar-SA"/>
              </w:rPr>
              <w:t>Panerių g.,</w:t>
            </w:r>
          </w:p>
          <w:p w:rsidR="006A2C10" w:rsidRPr="000C3832" w:rsidRDefault="006A2C10" w:rsidP="004A686E">
            <w:pPr>
              <w:widowControl w:val="0"/>
              <w:autoSpaceDE w:val="0"/>
              <w:autoSpaceDN w:val="0"/>
              <w:adjustRightInd w:val="0"/>
              <w:snapToGrid w:val="0"/>
              <w:spacing w:line="276" w:lineRule="auto"/>
              <w:rPr>
                <w:lang w:val="it-IT" w:bidi="ar-SA"/>
              </w:rPr>
            </w:pPr>
            <w:r w:rsidRPr="000C3832">
              <w:rPr>
                <w:lang w:val="it-IT" w:bidi="ar-SA"/>
              </w:rPr>
              <w:t>Radvilėnų pl.,</w:t>
            </w:r>
          </w:p>
          <w:p w:rsidR="006A2C10" w:rsidRPr="000C3832" w:rsidRDefault="006A2C10" w:rsidP="004A686E">
            <w:pPr>
              <w:widowControl w:val="0"/>
              <w:autoSpaceDE w:val="0"/>
              <w:autoSpaceDN w:val="0"/>
              <w:adjustRightInd w:val="0"/>
              <w:snapToGrid w:val="0"/>
              <w:spacing w:line="276" w:lineRule="auto"/>
              <w:rPr>
                <w:szCs w:val="24"/>
                <w:lang w:eastAsia="lt-LT" w:bidi="ar-SA"/>
              </w:rPr>
            </w:pPr>
            <w:r>
              <w:rPr>
                <w:szCs w:val="24"/>
                <w:lang w:eastAsia="lt-LT" w:bidi="ar-SA"/>
              </w:rPr>
              <w:t xml:space="preserve">J. </w:t>
            </w:r>
            <w:r w:rsidRPr="000C3832">
              <w:rPr>
                <w:szCs w:val="24"/>
                <w:lang w:eastAsia="lt-LT" w:bidi="ar-SA"/>
              </w:rPr>
              <w:t>Basanavičiaus al.</w:t>
            </w:r>
          </w:p>
        </w:tc>
        <w:tc>
          <w:tcPr>
            <w:tcW w:w="1341" w:type="pct"/>
          </w:tcPr>
          <w:p w:rsidR="006A2C10" w:rsidRPr="000C3832" w:rsidRDefault="006A2C10" w:rsidP="004A686E">
            <w:pPr>
              <w:widowControl w:val="0"/>
              <w:autoSpaceDE w:val="0"/>
              <w:autoSpaceDN w:val="0"/>
              <w:adjustRightInd w:val="0"/>
              <w:snapToGrid w:val="0"/>
              <w:spacing w:line="276" w:lineRule="auto"/>
              <w:rPr>
                <w:color w:val="000000"/>
                <w:szCs w:val="24"/>
                <w:lang w:eastAsia="lt-LT" w:bidi="ar-SA"/>
              </w:rPr>
            </w:pPr>
            <w:r>
              <w:rPr>
                <w:color w:val="000000"/>
                <w:szCs w:val="24"/>
                <w:lang w:eastAsia="lt-LT" w:bidi="ar-SA"/>
              </w:rPr>
              <w:t>2015–2017 m</w:t>
            </w:r>
            <w:r w:rsidRPr="000C3832">
              <w:rPr>
                <w:color w:val="000000"/>
                <w:szCs w:val="24"/>
                <w:lang w:eastAsia="lt-LT" w:bidi="ar-SA"/>
              </w:rPr>
              <w:t>.</w:t>
            </w:r>
          </w:p>
          <w:p w:rsidR="006A2C10" w:rsidRPr="000C3832" w:rsidRDefault="006A2C10" w:rsidP="006A2C10">
            <w:pPr>
              <w:widowControl w:val="0"/>
              <w:autoSpaceDE w:val="0"/>
              <w:autoSpaceDN w:val="0"/>
              <w:adjustRightInd w:val="0"/>
              <w:snapToGrid w:val="0"/>
              <w:spacing w:line="276" w:lineRule="auto"/>
              <w:rPr>
                <w:szCs w:val="24"/>
                <w:lang w:eastAsia="lt-LT" w:bidi="ar-SA"/>
              </w:rPr>
            </w:pPr>
            <w:r w:rsidRPr="000C3832">
              <w:rPr>
                <w:color w:val="000000"/>
                <w:szCs w:val="24"/>
                <w:lang w:eastAsia="lt-LT" w:bidi="ar-SA"/>
              </w:rPr>
              <w:t>vieną kartą</w:t>
            </w:r>
            <w:r w:rsidRPr="000C3832">
              <w:rPr>
                <w:szCs w:val="24"/>
                <w:lang w:eastAsia="lt-LT" w:bidi="ar-SA"/>
              </w:rPr>
              <w:t xml:space="preserve"> </w:t>
            </w:r>
            <w:r w:rsidRPr="000C3832">
              <w:rPr>
                <w:color w:val="000000"/>
                <w:szCs w:val="24"/>
                <w:lang w:eastAsia="lt-LT" w:bidi="ar-SA"/>
              </w:rPr>
              <w:t xml:space="preserve">metuose </w:t>
            </w:r>
            <w:r>
              <w:rPr>
                <w:color w:val="000000"/>
                <w:szCs w:val="24"/>
                <w:lang w:eastAsia="lt-LT" w:bidi="ar-SA"/>
              </w:rPr>
              <w:t xml:space="preserve">(rugpjūčio mėn.) </w:t>
            </w:r>
          </w:p>
        </w:tc>
      </w:tr>
    </w:tbl>
    <w:p w:rsidR="004A686E" w:rsidRDefault="004A686E" w:rsidP="000C3832">
      <w:pPr>
        <w:spacing w:line="360" w:lineRule="auto"/>
        <w:rPr>
          <w:bCs/>
          <w:szCs w:val="24"/>
          <w:lang w:eastAsia="lt-LT" w:bidi="ar-SA"/>
        </w:rPr>
      </w:pPr>
    </w:p>
    <w:p w:rsidR="006A2C10" w:rsidRDefault="006A2C10" w:rsidP="000C3832">
      <w:pPr>
        <w:spacing w:line="360" w:lineRule="auto"/>
        <w:rPr>
          <w:bCs/>
          <w:szCs w:val="24"/>
          <w:lang w:eastAsia="lt-LT" w:bidi="ar-SA"/>
        </w:rPr>
      </w:pPr>
    </w:p>
    <w:p w:rsidR="006A2C10" w:rsidRDefault="006A2C10" w:rsidP="000C3832">
      <w:pPr>
        <w:spacing w:line="360" w:lineRule="auto"/>
        <w:rPr>
          <w:bCs/>
          <w:szCs w:val="24"/>
          <w:lang w:eastAsia="lt-LT" w:bidi="ar-SA"/>
        </w:rPr>
      </w:pPr>
    </w:p>
    <w:p w:rsidR="00391F8F" w:rsidRDefault="00391F8F" w:rsidP="000C3832">
      <w:pPr>
        <w:spacing w:line="360" w:lineRule="auto"/>
        <w:rPr>
          <w:bCs/>
          <w:szCs w:val="24"/>
          <w:lang w:eastAsia="lt-LT" w:bidi="ar-SA"/>
        </w:rPr>
      </w:pPr>
    </w:p>
    <w:p w:rsidR="000C3832" w:rsidRPr="00641F3A" w:rsidRDefault="00641F3A" w:rsidP="000C3832">
      <w:pPr>
        <w:spacing w:line="360" w:lineRule="auto"/>
        <w:rPr>
          <w:bCs/>
          <w:szCs w:val="24"/>
          <w:lang w:eastAsia="lt-LT" w:bidi="ar-SA"/>
        </w:rPr>
      </w:pPr>
      <w:r w:rsidRPr="00641F3A">
        <w:rPr>
          <w:bCs/>
          <w:szCs w:val="24"/>
          <w:lang w:eastAsia="lt-LT" w:bidi="ar-SA"/>
        </w:rPr>
        <w:t>14</w:t>
      </w:r>
      <w:r w:rsidR="000C3832" w:rsidRPr="00641F3A">
        <w:rPr>
          <w:bCs/>
          <w:szCs w:val="24"/>
          <w:lang w:eastAsia="lt-LT" w:bidi="ar-SA"/>
        </w:rPr>
        <w:t xml:space="preserve"> lentelė</w:t>
      </w:r>
      <w:r w:rsidR="000C3832" w:rsidRPr="00641F3A">
        <w:rPr>
          <w:color w:val="000000"/>
          <w:szCs w:val="24"/>
          <w:lang w:eastAsia="lt-LT" w:bidi="ar-SA"/>
        </w:rPr>
        <w:t>. Naujai pasodintų</w:t>
      </w:r>
      <w:r w:rsidR="000C3832" w:rsidRPr="00641F3A">
        <w:rPr>
          <w:szCs w:val="24"/>
          <w:lang w:eastAsia="lt-LT" w:bidi="ar-SA"/>
        </w:rPr>
        <w:t xml:space="preserve"> sumedėjusių </w:t>
      </w:r>
      <w:r w:rsidR="000C3832" w:rsidRPr="00641F3A">
        <w:rPr>
          <w:color w:val="000000"/>
          <w:szCs w:val="24"/>
          <w:lang w:eastAsia="lt-LT" w:bidi="ar-SA"/>
        </w:rPr>
        <w:t xml:space="preserve">augalų būklės </w:t>
      </w:r>
      <w:proofErr w:type="spellStart"/>
      <w:r w:rsidR="000C3832" w:rsidRPr="00641F3A">
        <w:rPr>
          <w:color w:val="000000"/>
          <w:szCs w:val="24"/>
          <w:lang w:eastAsia="lt-LT" w:bidi="ar-SA"/>
        </w:rPr>
        <w:t>stebėsena</w:t>
      </w:r>
      <w:proofErr w:type="spellEnd"/>
      <w:r w:rsidR="000C3832" w:rsidRPr="00641F3A">
        <w:rPr>
          <w:color w:val="000000"/>
          <w:szCs w:val="24"/>
          <w:lang w:eastAsia="lt-LT" w:bidi="ar-SA"/>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340"/>
        <w:gridCol w:w="2451"/>
        <w:gridCol w:w="2409"/>
      </w:tblGrid>
      <w:tr w:rsidR="000E6BB4" w:rsidRPr="000C3832" w:rsidTr="00C230AA">
        <w:tc>
          <w:tcPr>
            <w:tcW w:w="1980" w:type="dxa"/>
            <w:vAlign w:val="center"/>
          </w:tcPr>
          <w:p w:rsidR="000E6BB4" w:rsidRPr="000C3832" w:rsidRDefault="000E6BB4" w:rsidP="00C230AA">
            <w:pPr>
              <w:spacing w:line="360" w:lineRule="auto"/>
              <w:jc w:val="center"/>
              <w:rPr>
                <w:szCs w:val="24"/>
                <w:lang w:eastAsia="lt-LT" w:bidi="ar-SA"/>
              </w:rPr>
            </w:pPr>
            <w:r>
              <w:rPr>
                <w:szCs w:val="24"/>
                <w:lang w:eastAsia="lt-LT" w:bidi="ar-SA"/>
              </w:rPr>
              <w:lastRenderedPageBreak/>
              <w:t>P</w:t>
            </w:r>
            <w:r w:rsidRPr="000C3832">
              <w:rPr>
                <w:szCs w:val="24"/>
                <w:lang w:eastAsia="lt-LT" w:bidi="ar-SA"/>
              </w:rPr>
              <w:t>riemonė</w:t>
            </w:r>
          </w:p>
        </w:tc>
        <w:tc>
          <w:tcPr>
            <w:tcW w:w="2340" w:type="dxa"/>
            <w:vAlign w:val="center"/>
          </w:tcPr>
          <w:p w:rsidR="000E6BB4" w:rsidRPr="000C3832" w:rsidRDefault="000E6BB4" w:rsidP="00C230AA">
            <w:pPr>
              <w:spacing w:line="360" w:lineRule="auto"/>
              <w:jc w:val="center"/>
              <w:rPr>
                <w:szCs w:val="24"/>
                <w:lang w:eastAsia="lt-LT" w:bidi="ar-SA"/>
              </w:rPr>
            </w:pPr>
            <w:r w:rsidRPr="000C3832">
              <w:rPr>
                <w:color w:val="000000"/>
                <w:szCs w:val="24"/>
                <w:lang w:eastAsia="lt-LT" w:bidi="ar-SA"/>
              </w:rPr>
              <w:t>Stebimi parametrai</w:t>
            </w:r>
          </w:p>
        </w:tc>
        <w:tc>
          <w:tcPr>
            <w:tcW w:w="2451" w:type="dxa"/>
            <w:vAlign w:val="center"/>
          </w:tcPr>
          <w:p w:rsidR="000E6BB4" w:rsidRPr="000C3832" w:rsidRDefault="000E6BB4" w:rsidP="00C230AA">
            <w:pPr>
              <w:spacing w:line="360" w:lineRule="auto"/>
              <w:jc w:val="center"/>
              <w:rPr>
                <w:szCs w:val="24"/>
                <w:lang w:eastAsia="lt-LT" w:bidi="ar-SA"/>
              </w:rPr>
            </w:pPr>
            <w:r w:rsidRPr="000C3832">
              <w:rPr>
                <w:color w:val="000000"/>
                <w:szCs w:val="24"/>
                <w:lang w:eastAsia="lt-LT" w:bidi="ar-SA"/>
              </w:rPr>
              <w:t>Stebėjimo vieta</w:t>
            </w:r>
          </w:p>
        </w:tc>
        <w:tc>
          <w:tcPr>
            <w:tcW w:w="2409" w:type="dxa"/>
            <w:vAlign w:val="center"/>
          </w:tcPr>
          <w:p w:rsidR="000E6BB4" w:rsidRPr="000C3832" w:rsidRDefault="000E6BB4" w:rsidP="00C230AA">
            <w:pPr>
              <w:spacing w:line="360" w:lineRule="auto"/>
              <w:jc w:val="center"/>
              <w:rPr>
                <w:szCs w:val="24"/>
                <w:lang w:eastAsia="lt-LT" w:bidi="ar-SA"/>
              </w:rPr>
            </w:pPr>
            <w:r w:rsidRPr="000C3832">
              <w:rPr>
                <w:color w:val="000000"/>
                <w:szCs w:val="24"/>
                <w:lang w:eastAsia="lt-LT" w:bidi="ar-SA"/>
              </w:rPr>
              <w:t>Stebėjimo periodiškumas visose stebėjimo vietose</w:t>
            </w:r>
          </w:p>
        </w:tc>
      </w:tr>
      <w:tr w:rsidR="000E6BB4" w:rsidRPr="000C3832" w:rsidTr="00C230AA">
        <w:tc>
          <w:tcPr>
            <w:tcW w:w="1980" w:type="dxa"/>
          </w:tcPr>
          <w:p w:rsidR="000E6BB4" w:rsidRPr="000C3832" w:rsidRDefault="000E6BB4" w:rsidP="004A686E">
            <w:pPr>
              <w:widowControl w:val="0"/>
              <w:autoSpaceDE w:val="0"/>
              <w:autoSpaceDN w:val="0"/>
              <w:adjustRightInd w:val="0"/>
              <w:snapToGrid w:val="0"/>
              <w:spacing w:line="276" w:lineRule="auto"/>
              <w:rPr>
                <w:color w:val="000000"/>
                <w:szCs w:val="24"/>
                <w:lang w:eastAsia="lt-LT" w:bidi="ar-SA"/>
              </w:rPr>
            </w:pPr>
            <w:r>
              <w:rPr>
                <w:color w:val="000000"/>
                <w:szCs w:val="24"/>
                <w:lang w:eastAsia="lt-LT" w:bidi="ar-SA"/>
              </w:rPr>
              <w:t>Apsauginiuose gatvių želdynu</w:t>
            </w:r>
            <w:r w:rsidRPr="000C3832">
              <w:rPr>
                <w:color w:val="000000"/>
                <w:szCs w:val="24"/>
                <w:lang w:eastAsia="lt-LT" w:bidi="ar-SA"/>
              </w:rPr>
              <w:t>ose naujai pasodintų</w:t>
            </w:r>
            <w:r w:rsidRPr="000C3832">
              <w:rPr>
                <w:szCs w:val="24"/>
                <w:lang w:eastAsia="lt-LT" w:bidi="ar-SA"/>
              </w:rPr>
              <w:t xml:space="preserve"> </w:t>
            </w:r>
            <w:r>
              <w:rPr>
                <w:color w:val="000000"/>
                <w:szCs w:val="24"/>
                <w:lang w:eastAsia="lt-LT" w:bidi="ar-SA"/>
              </w:rPr>
              <w:t xml:space="preserve">augalų būklės </w:t>
            </w:r>
            <w:proofErr w:type="spellStart"/>
            <w:r>
              <w:rPr>
                <w:color w:val="000000"/>
                <w:szCs w:val="24"/>
                <w:lang w:eastAsia="lt-LT" w:bidi="ar-SA"/>
              </w:rPr>
              <w:t>stebėsena</w:t>
            </w:r>
            <w:proofErr w:type="spellEnd"/>
          </w:p>
        </w:tc>
        <w:tc>
          <w:tcPr>
            <w:tcW w:w="2340" w:type="dxa"/>
          </w:tcPr>
          <w:p w:rsidR="000E6BB4" w:rsidRPr="000C3832" w:rsidRDefault="000E6BB4" w:rsidP="004A686E">
            <w:pPr>
              <w:widowControl w:val="0"/>
              <w:autoSpaceDE w:val="0"/>
              <w:autoSpaceDN w:val="0"/>
              <w:adjustRightInd w:val="0"/>
              <w:snapToGrid w:val="0"/>
              <w:spacing w:line="276" w:lineRule="auto"/>
              <w:rPr>
                <w:szCs w:val="24"/>
                <w:lang w:eastAsia="lt-LT" w:bidi="ar-SA"/>
              </w:rPr>
            </w:pPr>
            <w:r w:rsidRPr="000C3832">
              <w:rPr>
                <w:color w:val="000000"/>
                <w:szCs w:val="24"/>
                <w:lang w:eastAsia="lt-LT" w:bidi="ar-SA"/>
              </w:rPr>
              <w:t>Lajos būklė: sausų šakų balas.</w:t>
            </w:r>
          </w:p>
          <w:p w:rsidR="000E6BB4" w:rsidRPr="000C3832" w:rsidRDefault="000E6BB4" w:rsidP="004A686E">
            <w:pPr>
              <w:widowControl w:val="0"/>
              <w:autoSpaceDE w:val="0"/>
              <w:autoSpaceDN w:val="0"/>
              <w:adjustRightInd w:val="0"/>
              <w:snapToGrid w:val="0"/>
              <w:spacing w:line="276" w:lineRule="auto"/>
              <w:rPr>
                <w:color w:val="000000"/>
                <w:szCs w:val="24"/>
                <w:lang w:eastAsia="lt-LT" w:bidi="ar-SA"/>
              </w:rPr>
            </w:pPr>
            <w:r w:rsidRPr="000C3832">
              <w:rPr>
                <w:color w:val="000000"/>
                <w:szCs w:val="24"/>
                <w:lang w:eastAsia="lt-LT" w:bidi="ar-SA"/>
              </w:rPr>
              <w:t>Lapų, spyglių būklė: defoliacijos,</w:t>
            </w:r>
            <w:r w:rsidRPr="000C3832">
              <w:rPr>
                <w:szCs w:val="24"/>
                <w:lang w:eastAsia="lt-LT" w:bidi="ar-SA"/>
              </w:rPr>
              <w:t xml:space="preserve"> </w:t>
            </w:r>
            <w:proofErr w:type="spellStart"/>
            <w:r w:rsidRPr="000C3832">
              <w:rPr>
                <w:color w:val="000000"/>
                <w:szCs w:val="24"/>
                <w:lang w:eastAsia="lt-LT" w:bidi="ar-SA"/>
              </w:rPr>
              <w:t>dechromacijos</w:t>
            </w:r>
            <w:proofErr w:type="spellEnd"/>
            <w:r w:rsidRPr="000C3832">
              <w:rPr>
                <w:color w:val="000000"/>
                <w:szCs w:val="24"/>
                <w:lang w:eastAsia="lt-LT" w:bidi="ar-SA"/>
              </w:rPr>
              <w:t xml:space="preserve"> ir nekrozės balas.</w:t>
            </w:r>
          </w:p>
          <w:p w:rsidR="000E6BB4" w:rsidRPr="000C3832" w:rsidRDefault="000E6BB4" w:rsidP="004A686E">
            <w:pPr>
              <w:widowControl w:val="0"/>
              <w:autoSpaceDE w:val="0"/>
              <w:autoSpaceDN w:val="0"/>
              <w:adjustRightInd w:val="0"/>
              <w:snapToGrid w:val="0"/>
              <w:spacing w:line="276" w:lineRule="auto"/>
              <w:rPr>
                <w:szCs w:val="24"/>
                <w:lang w:eastAsia="lt-LT" w:bidi="ar-SA"/>
              </w:rPr>
            </w:pPr>
            <w:r w:rsidRPr="000C3832">
              <w:rPr>
                <w:szCs w:val="24"/>
                <w:lang w:eastAsia="lt-LT" w:bidi="ar-SA"/>
              </w:rPr>
              <w:t>Ligų ir kenkėjų pažeidimo balas.</w:t>
            </w:r>
          </w:p>
          <w:p w:rsidR="000E6BB4" w:rsidRPr="000C3832" w:rsidRDefault="000E6BB4" w:rsidP="004A686E">
            <w:pPr>
              <w:widowControl w:val="0"/>
              <w:autoSpaceDE w:val="0"/>
              <w:autoSpaceDN w:val="0"/>
              <w:adjustRightInd w:val="0"/>
              <w:snapToGrid w:val="0"/>
              <w:spacing w:line="276" w:lineRule="auto"/>
              <w:rPr>
                <w:szCs w:val="24"/>
                <w:lang w:eastAsia="lt-LT" w:bidi="ar-SA"/>
              </w:rPr>
            </w:pPr>
            <w:r w:rsidRPr="000C3832">
              <w:rPr>
                <w:color w:val="000000"/>
                <w:szCs w:val="24"/>
                <w:lang w:eastAsia="lt-LT" w:bidi="ar-SA"/>
              </w:rPr>
              <w:t>Kamieno būklė: mechaniniai</w:t>
            </w:r>
            <w:r w:rsidRPr="000C3832">
              <w:rPr>
                <w:szCs w:val="24"/>
                <w:lang w:eastAsia="lt-LT" w:bidi="ar-SA"/>
              </w:rPr>
              <w:t xml:space="preserve"> </w:t>
            </w:r>
            <w:r w:rsidRPr="000C3832">
              <w:rPr>
                <w:color w:val="000000"/>
                <w:szCs w:val="24"/>
                <w:lang w:eastAsia="lt-LT" w:bidi="ar-SA"/>
              </w:rPr>
              <w:t>pažeidimai;</w:t>
            </w:r>
            <w:r w:rsidRPr="000C3832">
              <w:rPr>
                <w:szCs w:val="24"/>
                <w:lang w:eastAsia="lt-LT" w:bidi="ar-SA"/>
              </w:rPr>
              <w:t xml:space="preserve"> </w:t>
            </w:r>
            <w:proofErr w:type="spellStart"/>
            <w:r>
              <w:rPr>
                <w:color w:val="000000"/>
                <w:szCs w:val="24"/>
                <w:lang w:eastAsia="lt-LT" w:bidi="ar-SA"/>
              </w:rPr>
              <w:t>patogenų</w:t>
            </w:r>
            <w:proofErr w:type="spellEnd"/>
            <w:r>
              <w:rPr>
                <w:color w:val="000000"/>
                <w:szCs w:val="24"/>
                <w:lang w:eastAsia="lt-LT" w:bidi="ar-SA"/>
              </w:rPr>
              <w:t xml:space="preserve"> pažeidimai (balas)</w:t>
            </w:r>
            <w:r w:rsidRPr="000C3832">
              <w:rPr>
                <w:color w:val="000000"/>
                <w:szCs w:val="24"/>
                <w:lang w:eastAsia="lt-LT" w:bidi="ar-SA"/>
              </w:rPr>
              <w:t xml:space="preserve"> </w:t>
            </w:r>
          </w:p>
        </w:tc>
        <w:tc>
          <w:tcPr>
            <w:tcW w:w="2451" w:type="dxa"/>
          </w:tcPr>
          <w:p w:rsidR="000E6BB4" w:rsidRPr="000C3832" w:rsidRDefault="000E6BB4" w:rsidP="004A686E">
            <w:pPr>
              <w:widowControl w:val="0"/>
              <w:autoSpaceDE w:val="0"/>
              <w:autoSpaceDN w:val="0"/>
              <w:adjustRightInd w:val="0"/>
              <w:snapToGrid w:val="0"/>
              <w:spacing w:line="276" w:lineRule="auto"/>
              <w:rPr>
                <w:color w:val="000000"/>
                <w:szCs w:val="24"/>
                <w:lang w:eastAsia="lt-LT" w:bidi="ar-SA"/>
              </w:rPr>
            </w:pPr>
            <w:r w:rsidRPr="000C3832">
              <w:rPr>
                <w:color w:val="000000"/>
                <w:szCs w:val="24"/>
                <w:lang w:eastAsia="lt-LT" w:bidi="ar-SA"/>
              </w:rPr>
              <w:t>Aušros g.</w:t>
            </w:r>
            <w:r w:rsidR="00C230AA">
              <w:rPr>
                <w:color w:val="000000"/>
                <w:szCs w:val="24"/>
                <w:lang w:eastAsia="lt-LT" w:bidi="ar-SA"/>
              </w:rPr>
              <w:t>,</w:t>
            </w:r>
          </w:p>
          <w:p w:rsidR="000E6BB4" w:rsidRPr="000C3832" w:rsidRDefault="000E6BB4" w:rsidP="004A686E">
            <w:pPr>
              <w:widowControl w:val="0"/>
              <w:autoSpaceDE w:val="0"/>
              <w:autoSpaceDN w:val="0"/>
              <w:adjustRightInd w:val="0"/>
              <w:snapToGrid w:val="0"/>
              <w:spacing w:line="276" w:lineRule="auto"/>
              <w:rPr>
                <w:color w:val="000000"/>
                <w:szCs w:val="24"/>
                <w:lang w:eastAsia="lt-LT" w:bidi="ar-SA"/>
              </w:rPr>
            </w:pPr>
            <w:r>
              <w:rPr>
                <w:color w:val="000000"/>
                <w:szCs w:val="24"/>
                <w:lang w:eastAsia="lt-LT" w:bidi="ar-SA"/>
              </w:rPr>
              <w:t>J. Basanavičiaus al</w:t>
            </w:r>
            <w:r w:rsidRPr="000C3832">
              <w:rPr>
                <w:color w:val="000000"/>
                <w:szCs w:val="24"/>
                <w:lang w:eastAsia="lt-LT" w:bidi="ar-SA"/>
              </w:rPr>
              <w:t>.</w:t>
            </w:r>
            <w:r w:rsidR="00C230AA">
              <w:rPr>
                <w:color w:val="000000"/>
                <w:szCs w:val="24"/>
                <w:lang w:eastAsia="lt-LT" w:bidi="ar-SA"/>
              </w:rPr>
              <w:t>,</w:t>
            </w:r>
            <w:r w:rsidRPr="000C3832">
              <w:rPr>
                <w:color w:val="000000"/>
                <w:szCs w:val="24"/>
                <w:lang w:eastAsia="lt-LT" w:bidi="ar-SA"/>
              </w:rPr>
              <w:t xml:space="preserve"> </w:t>
            </w:r>
          </w:p>
          <w:p w:rsidR="000E6BB4" w:rsidRPr="000C3832" w:rsidRDefault="000E6BB4" w:rsidP="004A686E">
            <w:pPr>
              <w:widowControl w:val="0"/>
              <w:autoSpaceDE w:val="0"/>
              <w:autoSpaceDN w:val="0"/>
              <w:adjustRightInd w:val="0"/>
              <w:snapToGrid w:val="0"/>
              <w:spacing w:line="276" w:lineRule="auto"/>
              <w:rPr>
                <w:color w:val="000000"/>
                <w:szCs w:val="24"/>
                <w:lang w:eastAsia="lt-LT" w:bidi="ar-SA"/>
              </w:rPr>
            </w:pPr>
            <w:r w:rsidRPr="000C3832">
              <w:rPr>
                <w:color w:val="000000"/>
                <w:szCs w:val="24"/>
                <w:lang w:eastAsia="lt-LT" w:bidi="ar-SA"/>
              </w:rPr>
              <w:t>Europos pr.</w:t>
            </w:r>
            <w:r w:rsidR="00C230AA">
              <w:rPr>
                <w:color w:val="000000"/>
                <w:szCs w:val="24"/>
                <w:lang w:eastAsia="lt-LT" w:bidi="ar-SA"/>
              </w:rPr>
              <w:t>,</w:t>
            </w:r>
          </w:p>
          <w:p w:rsidR="000E6BB4" w:rsidRPr="000C3832" w:rsidRDefault="000E6BB4" w:rsidP="004A686E">
            <w:pPr>
              <w:widowControl w:val="0"/>
              <w:autoSpaceDE w:val="0"/>
              <w:autoSpaceDN w:val="0"/>
              <w:adjustRightInd w:val="0"/>
              <w:snapToGrid w:val="0"/>
              <w:spacing w:line="276" w:lineRule="auto"/>
              <w:rPr>
                <w:color w:val="000000"/>
                <w:szCs w:val="24"/>
                <w:lang w:eastAsia="lt-LT" w:bidi="ar-SA"/>
              </w:rPr>
            </w:pPr>
            <w:r w:rsidRPr="000C3832">
              <w:rPr>
                <w:color w:val="000000"/>
                <w:szCs w:val="24"/>
                <w:lang w:eastAsia="lt-LT" w:bidi="ar-SA"/>
              </w:rPr>
              <w:t>Gedimino g.</w:t>
            </w:r>
            <w:r w:rsidR="00C230AA">
              <w:rPr>
                <w:color w:val="000000"/>
                <w:szCs w:val="24"/>
                <w:lang w:eastAsia="lt-LT" w:bidi="ar-SA"/>
              </w:rPr>
              <w:t>,</w:t>
            </w:r>
          </w:p>
          <w:p w:rsidR="000E6BB4" w:rsidRPr="000C3832" w:rsidRDefault="000E6BB4" w:rsidP="004A686E">
            <w:pPr>
              <w:widowControl w:val="0"/>
              <w:autoSpaceDE w:val="0"/>
              <w:autoSpaceDN w:val="0"/>
              <w:adjustRightInd w:val="0"/>
              <w:snapToGrid w:val="0"/>
              <w:spacing w:line="276" w:lineRule="auto"/>
              <w:rPr>
                <w:color w:val="000000"/>
                <w:szCs w:val="24"/>
                <w:lang w:eastAsia="lt-LT" w:bidi="ar-SA"/>
              </w:rPr>
            </w:pPr>
            <w:r>
              <w:rPr>
                <w:color w:val="000000"/>
                <w:szCs w:val="24"/>
                <w:lang w:eastAsia="lt-LT" w:bidi="ar-SA"/>
              </w:rPr>
              <w:t xml:space="preserve">M. </w:t>
            </w:r>
            <w:r w:rsidRPr="000C3832">
              <w:rPr>
                <w:color w:val="000000"/>
                <w:szCs w:val="24"/>
                <w:lang w:eastAsia="lt-LT" w:bidi="ar-SA"/>
              </w:rPr>
              <w:t>Jankaus g.</w:t>
            </w:r>
            <w:r w:rsidR="00C230AA">
              <w:rPr>
                <w:color w:val="000000"/>
                <w:szCs w:val="24"/>
                <w:lang w:eastAsia="lt-LT" w:bidi="ar-SA"/>
              </w:rPr>
              <w:t>,</w:t>
            </w:r>
          </w:p>
          <w:p w:rsidR="000E6BB4" w:rsidRPr="000C3832" w:rsidRDefault="000E6BB4" w:rsidP="004A686E">
            <w:pPr>
              <w:widowControl w:val="0"/>
              <w:autoSpaceDE w:val="0"/>
              <w:autoSpaceDN w:val="0"/>
              <w:adjustRightInd w:val="0"/>
              <w:snapToGrid w:val="0"/>
              <w:spacing w:line="276" w:lineRule="auto"/>
              <w:rPr>
                <w:color w:val="000000"/>
                <w:szCs w:val="24"/>
                <w:lang w:eastAsia="lt-LT" w:bidi="ar-SA"/>
              </w:rPr>
            </w:pPr>
            <w:r>
              <w:rPr>
                <w:color w:val="000000"/>
                <w:szCs w:val="24"/>
                <w:lang w:eastAsia="lt-LT" w:bidi="ar-SA"/>
              </w:rPr>
              <w:t xml:space="preserve">A. </w:t>
            </w:r>
            <w:r w:rsidR="004107B2">
              <w:rPr>
                <w:color w:val="000000"/>
                <w:szCs w:val="24"/>
                <w:lang w:eastAsia="lt-LT" w:bidi="ar-SA"/>
              </w:rPr>
              <w:t>Juozapavičiaus pr.</w:t>
            </w:r>
            <w:r w:rsidR="00C230AA">
              <w:rPr>
                <w:color w:val="000000"/>
                <w:szCs w:val="24"/>
                <w:lang w:eastAsia="lt-LT" w:bidi="ar-SA"/>
              </w:rPr>
              <w:t>,</w:t>
            </w:r>
          </w:p>
          <w:p w:rsidR="000E6BB4" w:rsidRPr="000C3832" w:rsidRDefault="000E6BB4" w:rsidP="004A686E">
            <w:pPr>
              <w:widowControl w:val="0"/>
              <w:autoSpaceDE w:val="0"/>
              <w:autoSpaceDN w:val="0"/>
              <w:adjustRightInd w:val="0"/>
              <w:snapToGrid w:val="0"/>
              <w:spacing w:line="276" w:lineRule="auto"/>
              <w:rPr>
                <w:color w:val="000000"/>
                <w:szCs w:val="24"/>
                <w:lang w:eastAsia="lt-LT" w:bidi="ar-SA"/>
              </w:rPr>
            </w:pPr>
            <w:r w:rsidRPr="000C3832">
              <w:rPr>
                <w:color w:val="000000"/>
                <w:szCs w:val="24"/>
                <w:lang w:eastAsia="lt-LT" w:bidi="ar-SA"/>
              </w:rPr>
              <w:t>Maironio g.</w:t>
            </w:r>
            <w:r w:rsidR="00C230AA">
              <w:rPr>
                <w:color w:val="000000"/>
                <w:szCs w:val="24"/>
                <w:lang w:eastAsia="lt-LT" w:bidi="ar-SA"/>
              </w:rPr>
              <w:t>,</w:t>
            </w:r>
          </w:p>
          <w:p w:rsidR="000E6BB4" w:rsidRPr="000C3832" w:rsidRDefault="000E6BB4" w:rsidP="004A686E">
            <w:pPr>
              <w:widowControl w:val="0"/>
              <w:autoSpaceDE w:val="0"/>
              <w:autoSpaceDN w:val="0"/>
              <w:adjustRightInd w:val="0"/>
              <w:snapToGrid w:val="0"/>
              <w:spacing w:line="276" w:lineRule="auto"/>
              <w:rPr>
                <w:color w:val="000000"/>
                <w:szCs w:val="24"/>
                <w:lang w:eastAsia="lt-LT" w:bidi="ar-SA"/>
              </w:rPr>
            </w:pPr>
            <w:r>
              <w:rPr>
                <w:color w:val="000000"/>
                <w:szCs w:val="24"/>
                <w:lang w:eastAsia="lt-LT" w:bidi="ar-SA"/>
              </w:rPr>
              <w:t xml:space="preserve">K. </w:t>
            </w:r>
            <w:r w:rsidRPr="000C3832">
              <w:rPr>
                <w:color w:val="000000"/>
                <w:szCs w:val="24"/>
                <w:lang w:eastAsia="lt-LT" w:bidi="ar-SA"/>
              </w:rPr>
              <w:t>Petrausko g.</w:t>
            </w:r>
            <w:r w:rsidR="00C230AA">
              <w:rPr>
                <w:color w:val="000000"/>
                <w:szCs w:val="24"/>
                <w:lang w:eastAsia="lt-LT" w:bidi="ar-SA"/>
              </w:rPr>
              <w:t>,</w:t>
            </w:r>
          </w:p>
          <w:p w:rsidR="000E6BB4" w:rsidRPr="000C3832" w:rsidRDefault="000E6BB4" w:rsidP="004A686E">
            <w:pPr>
              <w:widowControl w:val="0"/>
              <w:autoSpaceDE w:val="0"/>
              <w:autoSpaceDN w:val="0"/>
              <w:adjustRightInd w:val="0"/>
              <w:snapToGrid w:val="0"/>
              <w:spacing w:line="276" w:lineRule="auto"/>
              <w:rPr>
                <w:color w:val="000000"/>
                <w:szCs w:val="24"/>
                <w:lang w:eastAsia="lt-LT" w:bidi="ar-SA"/>
              </w:rPr>
            </w:pPr>
            <w:r w:rsidRPr="000C3832">
              <w:rPr>
                <w:color w:val="000000"/>
                <w:szCs w:val="24"/>
                <w:lang w:eastAsia="lt-LT" w:bidi="ar-SA"/>
              </w:rPr>
              <w:t>Veiverių g.</w:t>
            </w:r>
          </w:p>
          <w:p w:rsidR="000E6BB4" w:rsidRPr="000C3832" w:rsidRDefault="000E6BB4" w:rsidP="004A686E">
            <w:pPr>
              <w:widowControl w:val="0"/>
              <w:autoSpaceDE w:val="0"/>
              <w:autoSpaceDN w:val="0"/>
              <w:adjustRightInd w:val="0"/>
              <w:snapToGrid w:val="0"/>
              <w:spacing w:line="276" w:lineRule="auto"/>
              <w:rPr>
                <w:color w:val="000000"/>
                <w:szCs w:val="24"/>
                <w:lang w:eastAsia="lt-LT" w:bidi="ar-SA"/>
              </w:rPr>
            </w:pPr>
          </w:p>
        </w:tc>
        <w:tc>
          <w:tcPr>
            <w:tcW w:w="2409" w:type="dxa"/>
          </w:tcPr>
          <w:p w:rsidR="000E6BB4" w:rsidRPr="000C3832" w:rsidRDefault="000E6BB4" w:rsidP="000E6BB4">
            <w:pPr>
              <w:widowControl w:val="0"/>
              <w:autoSpaceDE w:val="0"/>
              <w:autoSpaceDN w:val="0"/>
              <w:adjustRightInd w:val="0"/>
              <w:snapToGrid w:val="0"/>
              <w:spacing w:line="276" w:lineRule="auto"/>
              <w:rPr>
                <w:rFonts w:ascii="TimesLT" w:hAnsi="TimesLT"/>
                <w:color w:val="000000"/>
                <w:lang w:eastAsia="lt-LT" w:bidi="ar-SA"/>
              </w:rPr>
            </w:pPr>
            <w:r>
              <w:rPr>
                <w:color w:val="000000"/>
                <w:szCs w:val="24"/>
                <w:lang w:eastAsia="lt-LT" w:bidi="ar-SA"/>
              </w:rPr>
              <w:t xml:space="preserve">2015–2017 m. </w:t>
            </w:r>
            <w:r w:rsidRPr="000C3832">
              <w:rPr>
                <w:color w:val="000000"/>
                <w:szCs w:val="24"/>
                <w:lang w:eastAsia="lt-LT" w:bidi="ar-SA"/>
              </w:rPr>
              <w:t>vieną kartą</w:t>
            </w:r>
            <w:r w:rsidRPr="000C3832">
              <w:rPr>
                <w:szCs w:val="24"/>
                <w:lang w:eastAsia="lt-LT" w:bidi="ar-SA"/>
              </w:rPr>
              <w:t xml:space="preserve"> </w:t>
            </w:r>
            <w:r>
              <w:rPr>
                <w:color w:val="000000"/>
                <w:szCs w:val="24"/>
                <w:lang w:eastAsia="lt-LT" w:bidi="ar-SA"/>
              </w:rPr>
              <w:t xml:space="preserve">metuose </w:t>
            </w:r>
          </w:p>
        </w:tc>
      </w:tr>
    </w:tbl>
    <w:p w:rsidR="004A686E" w:rsidRDefault="004A686E" w:rsidP="000E6BB4">
      <w:pPr>
        <w:spacing w:line="360" w:lineRule="auto"/>
        <w:rPr>
          <w:b/>
          <w:szCs w:val="24"/>
          <w:lang w:eastAsia="lt-LT" w:bidi="ar-SA"/>
        </w:rPr>
      </w:pPr>
    </w:p>
    <w:p w:rsidR="000E6BB4" w:rsidRPr="000C3832" w:rsidRDefault="000C3832" w:rsidP="00391F8F">
      <w:pPr>
        <w:spacing w:line="360" w:lineRule="auto"/>
        <w:jc w:val="center"/>
        <w:rPr>
          <w:b/>
          <w:szCs w:val="24"/>
          <w:lang w:eastAsia="lt-LT" w:bidi="ar-SA"/>
        </w:rPr>
      </w:pPr>
      <w:r w:rsidRPr="000C3832">
        <w:rPr>
          <w:b/>
          <w:szCs w:val="24"/>
          <w:lang w:eastAsia="lt-LT" w:bidi="ar-SA"/>
        </w:rPr>
        <w:t>18.3.1.4. Taikomi vertinimo kriterijai</w:t>
      </w:r>
    </w:p>
    <w:p w:rsidR="000C3832" w:rsidRPr="00391F8F" w:rsidRDefault="000C3832" w:rsidP="000C3832">
      <w:pPr>
        <w:spacing w:line="360" w:lineRule="auto"/>
        <w:jc w:val="both"/>
        <w:rPr>
          <w:spacing w:val="-2"/>
          <w:szCs w:val="24"/>
          <w:lang w:eastAsia="lt-LT" w:bidi="ar-SA"/>
        </w:rPr>
      </w:pPr>
      <w:r w:rsidRPr="000C3832">
        <w:rPr>
          <w:spacing w:val="-2"/>
          <w:szCs w:val="24"/>
          <w:lang w:eastAsia="lt-LT" w:bidi="ar-SA"/>
        </w:rPr>
        <w:tab/>
        <w:t xml:space="preserve">Pagal medžių lajų defoliacijos ir </w:t>
      </w:r>
      <w:proofErr w:type="spellStart"/>
      <w:r w:rsidRPr="000C3832">
        <w:rPr>
          <w:spacing w:val="-2"/>
          <w:szCs w:val="24"/>
          <w:lang w:eastAsia="lt-LT" w:bidi="ar-SA"/>
        </w:rPr>
        <w:t>dechromacijos</w:t>
      </w:r>
      <w:proofErr w:type="spellEnd"/>
      <w:r w:rsidRPr="000C3832">
        <w:rPr>
          <w:spacing w:val="-2"/>
          <w:szCs w:val="24"/>
          <w:lang w:eastAsia="lt-LT" w:bidi="ar-SA"/>
        </w:rPr>
        <w:t xml:space="preserve"> duomenis, naudojant geografinės informacinės sistemos (GIS) technologijas sudaromi med</w:t>
      </w:r>
      <w:r w:rsidR="000E6BB4">
        <w:rPr>
          <w:spacing w:val="-2"/>
          <w:szCs w:val="24"/>
          <w:lang w:eastAsia="lt-LT" w:bidi="ar-SA"/>
        </w:rPr>
        <w:t>žių būklės žemėlapiai, vertinamas šios būklės pasikeitimas</w:t>
      </w:r>
      <w:r w:rsidRPr="000C3832">
        <w:rPr>
          <w:spacing w:val="-2"/>
          <w:szCs w:val="24"/>
          <w:lang w:eastAsia="lt-LT" w:bidi="ar-SA"/>
        </w:rPr>
        <w:t xml:space="preserve"> lyginant su ankstesnių stebėjimų duomenimis. Želdynų ir želdinių būklės </w:t>
      </w:r>
      <w:proofErr w:type="spellStart"/>
      <w:r w:rsidRPr="000C3832">
        <w:rPr>
          <w:spacing w:val="-2"/>
          <w:szCs w:val="24"/>
          <w:lang w:eastAsia="lt-LT" w:bidi="ar-SA"/>
        </w:rPr>
        <w:t>stebėsenos</w:t>
      </w:r>
      <w:proofErr w:type="spellEnd"/>
      <w:r w:rsidRPr="000C3832">
        <w:rPr>
          <w:spacing w:val="-2"/>
          <w:szCs w:val="24"/>
          <w:lang w:eastAsia="lt-LT" w:bidi="ar-SA"/>
        </w:rPr>
        <w:t xml:space="preserve"> vertinimo kriterijai turi būti parinkti vadovaujantis Lietuvos Respublikos aplinkos ministro 2008 m. sausio 14 d. įsakymu Nr. D1-31 „Dėl Želdynų ir želdinių būklės </w:t>
      </w:r>
      <w:proofErr w:type="spellStart"/>
      <w:r w:rsidRPr="000C3832">
        <w:rPr>
          <w:spacing w:val="-2"/>
          <w:szCs w:val="24"/>
          <w:lang w:eastAsia="lt-LT" w:bidi="ar-SA"/>
        </w:rPr>
        <w:t>stebėsenos</w:t>
      </w:r>
      <w:proofErr w:type="spellEnd"/>
      <w:r w:rsidRPr="000C3832">
        <w:rPr>
          <w:spacing w:val="-2"/>
          <w:szCs w:val="24"/>
          <w:lang w:eastAsia="lt-LT" w:bidi="ar-SA"/>
        </w:rPr>
        <w:t xml:space="preserve"> programos patvirt</w:t>
      </w:r>
      <w:r w:rsidR="009C3983">
        <w:rPr>
          <w:spacing w:val="-2"/>
          <w:szCs w:val="24"/>
          <w:lang w:eastAsia="lt-LT" w:bidi="ar-SA"/>
        </w:rPr>
        <w:t>inimo“.</w:t>
      </w:r>
    </w:p>
    <w:p w:rsidR="000E6BB4" w:rsidRPr="000C3832" w:rsidRDefault="000C3832" w:rsidP="00391F8F">
      <w:pPr>
        <w:spacing w:line="360" w:lineRule="auto"/>
        <w:jc w:val="center"/>
        <w:rPr>
          <w:b/>
          <w:szCs w:val="24"/>
          <w:lang w:eastAsia="lt-LT" w:bidi="ar-SA"/>
        </w:rPr>
      </w:pPr>
      <w:r w:rsidRPr="000C3832">
        <w:rPr>
          <w:b/>
          <w:szCs w:val="24"/>
          <w:lang w:eastAsia="lt-LT" w:bidi="ar-SA"/>
        </w:rPr>
        <w:t>18.3.1.5.</w:t>
      </w:r>
      <w:r w:rsidRPr="000C3832">
        <w:rPr>
          <w:szCs w:val="24"/>
          <w:lang w:eastAsia="lt-LT" w:bidi="ar-SA"/>
        </w:rPr>
        <w:t xml:space="preserve"> </w:t>
      </w:r>
      <w:r w:rsidRPr="000C3832">
        <w:rPr>
          <w:b/>
          <w:szCs w:val="24"/>
          <w:lang w:eastAsia="lt-LT" w:bidi="ar-SA"/>
        </w:rPr>
        <w:t>Informacijos teikimas</w:t>
      </w:r>
    </w:p>
    <w:p w:rsidR="004805E9" w:rsidRDefault="000C3832" w:rsidP="00391F8F">
      <w:pPr>
        <w:spacing w:line="360" w:lineRule="auto"/>
        <w:jc w:val="both"/>
        <w:rPr>
          <w:szCs w:val="24"/>
          <w:lang w:eastAsia="lt-LT" w:bidi="ar-SA"/>
        </w:rPr>
      </w:pPr>
      <w:r w:rsidRPr="007D241D">
        <w:rPr>
          <w:b/>
          <w:spacing w:val="-2"/>
          <w:szCs w:val="24"/>
          <w:lang w:eastAsia="lt-LT" w:bidi="ar-SA"/>
        </w:rPr>
        <w:tab/>
      </w:r>
      <w:r w:rsidRPr="007D241D">
        <w:rPr>
          <w:spacing w:val="-2"/>
          <w:szCs w:val="24"/>
          <w:lang w:eastAsia="lt-LT" w:bidi="ar-SA"/>
        </w:rPr>
        <w:t>Želdynų būkl</w:t>
      </w:r>
      <w:r w:rsidR="009C3983" w:rsidRPr="007D241D">
        <w:rPr>
          <w:spacing w:val="-2"/>
          <w:szCs w:val="24"/>
          <w:lang w:eastAsia="lt-LT" w:bidi="ar-SA"/>
        </w:rPr>
        <w:t xml:space="preserve">ės </w:t>
      </w:r>
      <w:proofErr w:type="spellStart"/>
      <w:r w:rsidR="009C3983" w:rsidRPr="007D241D">
        <w:rPr>
          <w:spacing w:val="-2"/>
          <w:szCs w:val="24"/>
          <w:lang w:eastAsia="lt-LT" w:bidi="ar-SA"/>
        </w:rPr>
        <w:t>stebėsenos</w:t>
      </w:r>
      <w:proofErr w:type="spellEnd"/>
      <w:r w:rsidR="009C3983" w:rsidRPr="007D241D">
        <w:rPr>
          <w:spacing w:val="-2"/>
          <w:szCs w:val="24"/>
          <w:lang w:eastAsia="lt-LT" w:bidi="ar-SA"/>
        </w:rPr>
        <w:t xml:space="preserve"> duomenys</w:t>
      </w:r>
      <w:r w:rsidRPr="007D241D">
        <w:rPr>
          <w:spacing w:val="-2"/>
          <w:szCs w:val="24"/>
          <w:lang w:eastAsia="lt-LT" w:bidi="ar-SA"/>
        </w:rPr>
        <w:t xml:space="preserve"> įforminami ataskaita ir</w:t>
      </w:r>
      <w:r w:rsidR="000E6BB4" w:rsidRPr="007D241D">
        <w:rPr>
          <w:spacing w:val="-2"/>
          <w:szCs w:val="24"/>
          <w:lang w:eastAsia="lt-LT" w:bidi="ar-SA"/>
        </w:rPr>
        <w:t xml:space="preserve"> kasmet iki gruodžio</w:t>
      </w:r>
      <w:r w:rsidR="007D241D" w:rsidRPr="007D241D">
        <w:rPr>
          <w:spacing w:val="-2"/>
          <w:szCs w:val="24"/>
          <w:lang w:eastAsia="lt-LT" w:bidi="ar-SA"/>
        </w:rPr>
        <w:t xml:space="preserve"> </w:t>
      </w:r>
      <w:r w:rsidR="000E6BB4" w:rsidRPr="007D241D">
        <w:rPr>
          <w:spacing w:val="-2"/>
          <w:szCs w:val="24"/>
          <w:lang w:eastAsia="lt-LT" w:bidi="ar-SA"/>
        </w:rPr>
        <w:t>15 d.</w:t>
      </w:r>
      <w:r w:rsidR="000E6BB4">
        <w:rPr>
          <w:szCs w:val="24"/>
          <w:lang w:eastAsia="lt-LT" w:bidi="ar-SA"/>
        </w:rPr>
        <w:t xml:space="preserve"> </w:t>
      </w:r>
      <w:r w:rsidR="009C3983">
        <w:rPr>
          <w:szCs w:val="24"/>
          <w:lang w:eastAsia="lt-LT" w:bidi="ar-SA"/>
        </w:rPr>
        <w:t>pateikiami</w:t>
      </w:r>
      <w:r w:rsidRPr="000C3832">
        <w:rPr>
          <w:szCs w:val="24"/>
          <w:lang w:eastAsia="lt-LT" w:bidi="ar-SA"/>
        </w:rPr>
        <w:t xml:space="preserve"> Kauno miesto savivaldybės administracijos Aplinkos apsaugos skyriui.</w:t>
      </w:r>
      <w:r w:rsidR="00410CA4">
        <w:rPr>
          <w:szCs w:val="24"/>
          <w:lang w:eastAsia="lt-LT" w:bidi="ar-SA"/>
        </w:rPr>
        <w:t>“</w:t>
      </w:r>
    </w:p>
    <w:p w:rsidR="00653545" w:rsidRPr="00391F8F" w:rsidRDefault="00653545" w:rsidP="00391F8F">
      <w:pPr>
        <w:spacing w:line="360" w:lineRule="auto"/>
        <w:jc w:val="both"/>
        <w:rPr>
          <w:szCs w:val="24"/>
          <w:lang w:eastAsia="lt-LT" w:bidi="ar-SA"/>
        </w:rPr>
      </w:pPr>
    </w:p>
    <w:bookmarkEnd w:id="12"/>
    <w:p w:rsidR="004805E9" w:rsidRDefault="004805E9">
      <w:pPr>
        <w:ind w:firstLine="1298"/>
        <w:sectPr w:rsidR="004805E9">
          <w:headerReference w:type="default" r:id="rId15"/>
          <w:footerReference w:type="default" r:id="rId16"/>
          <w:type w:val="continuous"/>
          <w:pgSz w:w="11907" w:h="16840" w:code="9"/>
          <w:pgMar w:top="1134" w:right="567" w:bottom="1134" w:left="1701" w:header="340" w:footer="340" w:gutter="0"/>
          <w:cols w:space="720"/>
          <w:formProt w:val="0"/>
          <w:titlePg/>
        </w:sectPr>
      </w:pPr>
    </w:p>
    <w:p w:rsidR="004805E9" w:rsidRDefault="004805E9">
      <w:pPr>
        <w:keepNext/>
      </w:pPr>
    </w:p>
    <w:tbl>
      <w:tblPr>
        <w:tblW w:w="0" w:type="auto"/>
        <w:tblInd w:w="8" w:type="dxa"/>
        <w:tblLayout w:type="fixed"/>
        <w:tblCellMar>
          <w:left w:w="0" w:type="dxa"/>
          <w:right w:w="0" w:type="dxa"/>
        </w:tblCellMar>
        <w:tblLook w:val="0000" w:firstRow="0" w:lastRow="0" w:firstColumn="0" w:lastColumn="0" w:noHBand="0" w:noVBand="0"/>
      </w:tblPr>
      <w:tblGrid>
        <w:gridCol w:w="4321"/>
        <w:gridCol w:w="1916"/>
        <w:gridCol w:w="3402"/>
      </w:tblGrid>
      <w:tr w:rsidR="004805E9">
        <w:trPr>
          <w:cantSplit/>
        </w:trPr>
        <w:tc>
          <w:tcPr>
            <w:tcW w:w="4321" w:type="dxa"/>
          </w:tcPr>
          <w:p w:rsidR="004805E9" w:rsidRDefault="004805E9">
            <w:pPr>
              <w:keepNext/>
              <w:spacing w:after="120"/>
            </w:pPr>
            <w:r>
              <w:fldChar w:fldCharType="begin">
                <w:ffData>
                  <w:name w:val="r20_1_1"/>
                  <w:enabled/>
                  <w:calcOnExit w:val="0"/>
                  <w:exitMacro w:val="AutoSavybes.MAIN"/>
                  <w:helpText w:type="text" w:val="Pareigos"/>
                  <w:statusText w:type="text" w:val="Pareigos"/>
                  <w:textInput>
                    <w:default w:val="Pareigų pavadinimas"/>
                  </w:textInput>
                </w:ffData>
              </w:fldChar>
            </w:r>
            <w:bookmarkStart w:id="13" w:name="r20_1_1"/>
            <w:r>
              <w:instrText xml:space="preserve"> FORMTEXT </w:instrText>
            </w:r>
            <w:r>
              <w:fldChar w:fldCharType="separate"/>
            </w:r>
            <w:r w:rsidR="00944242">
              <w:t>Savivaldybės meras</w:t>
            </w:r>
            <w:r>
              <w:fldChar w:fldCharType="end"/>
            </w:r>
            <w:bookmarkEnd w:id="13"/>
          </w:p>
        </w:tc>
        <w:tc>
          <w:tcPr>
            <w:tcW w:w="1916" w:type="dxa"/>
          </w:tcPr>
          <w:p w:rsidR="004805E9" w:rsidRDefault="004805E9">
            <w:pPr>
              <w:keepNext/>
              <w:spacing w:after="120"/>
            </w:pPr>
          </w:p>
        </w:tc>
        <w:tc>
          <w:tcPr>
            <w:tcW w:w="3402" w:type="dxa"/>
          </w:tcPr>
          <w:p w:rsidR="004805E9" w:rsidRDefault="004805E9" w:rsidP="007D241D">
            <w:pPr>
              <w:keepNext/>
              <w:spacing w:after="120"/>
              <w:jc w:val="right"/>
            </w:pPr>
            <w:r>
              <w:fldChar w:fldCharType="begin">
                <w:ffData>
                  <w:name w:val="r20_2_1"/>
                  <w:enabled/>
                  <w:calcOnExit w:val="0"/>
                  <w:exitMacro w:val="AutoSavybes.MAIN"/>
                  <w:helpText w:type="text" w:val="Vardas"/>
                  <w:statusText w:type="text" w:val="Vardas"/>
                  <w:textInput>
                    <w:default w:val="Vardas"/>
                  </w:textInput>
                </w:ffData>
              </w:fldChar>
            </w:r>
            <w:bookmarkStart w:id="14" w:name="r20_2_1"/>
            <w:r>
              <w:instrText xml:space="preserve"> FORMTEXT </w:instrText>
            </w:r>
            <w:r>
              <w:fldChar w:fldCharType="separate"/>
            </w:r>
            <w:r w:rsidR="007D241D">
              <w:t>Visvaldas</w:t>
            </w:r>
            <w:r>
              <w:fldChar w:fldCharType="end"/>
            </w:r>
            <w:bookmarkEnd w:id="14"/>
            <w:r>
              <w:t xml:space="preserve"> </w:t>
            </w:r>
            <w:r>
              <w:fldChar w:fldCharType="begin">
                <w:ffData>
                  <w:name w:val="r20_3_1"/>
                  <w:enabled/>
                  <w:calcOnExit w:val="0"/>
                  <w:exitMacro w:val="AutoSavybes.MAIN"/>
                  <w:helpText w:type="text" w:val="Pavardė"/>
                  <w:statusText w:type="text" w:val="Pavardė"/>
                  <w:textInput>
                    <w:default w:val="Pavardė"/>
                  </w:textInput>
                </w:ffData>
              </w:fldChar>
            </w:r>
            <w:bookmarkStart w:id="15" w:name="r20_3_1"/>
            <w:r>
              <w:instrText xml:space="preserve"> FORMTEXT </w:instrText>
            </w:r>
            <w:r>
              <w:fldChar w:fldCharType="separate"/>
            </w:r>
            <w:r w:rsidR="007D241D">
              <w:t>Matijošaitis</w:t>
            </w:r>
            <w:r>
              <w:fldChar w:fldCharType="end"/>
            </w:r>
            <w:bookmarkEnd w:id="15"/>
          </w:p>
        </w:tc>
      </w:tr>
    </w:tbl>
    <w:p w:rsidR="004805E9" w:rsidRDefault="004805E9">
      <w:pPr>
        <w:keepNext/>
      </w:pPr>
    </w:p>
    <w:sectPr w:rsidR="004805E9">
      <w:footerReference w:type="default" r:id="rId17"/>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466" w:rsidRDefault="00406466">
      <w:r>
        <w:separator/>
      </w:r>
    </w:p>
  </w:endnote>
  <w:endnote w:type="continuationSeparator" w:id="0">
    <w:p w:rsidR="00406466" w:rsidRDefault="0040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06466">
      <w:trPr>
        <w:trHeight w:hRule="exact" w:val="794"/>
      </w:trPr>
      <w:tc>
        <w:tcPr>
          <w:tcW w:w="5184" w:type="dxa"/>
        </w:tcPr>
        <w:p w:rsidR="00406466" w:rsidRDefault="00406466">
          <w:pPr>
            <w:pStyle w:val="Porat"/>
          </w:pPr>
        </w:p>
      </w:tc>
      <w:tc>
        <w:tcPr>
          <w:tcW w:w="2592" w:type="dxa"/>
        </w:tcPr>
        <w:p w:rsidR="00406466" w:rsidRDefault="00406466">
          <w:pPr>
            <w:pStyle w:val="Porat"/>
          </w:pPr>
        </w:p>
      </w:tc>
      <w:tc>
        <w:tcPr>
          <w:tcW w:w="2592" w:type="dxa"/>
        </w:tcPr>
        <w:p w:rsidR="00406466" w:rsidRDefault="00406466">
          <w:pPr>
            <w:pStyle w:val="Porat"/>
            <w:tabs>
              <w:tab w:val="left" w:pos="304"/>
              <w:tab w:val="left" w:pos="2005"/>
            </w:tabs>
            <w:jc w:val="center"/>
          </w:pPr>
        </w:p>
      </w:tc>
    </w:tr>
  </w:tbl>
  <w:p w:rsidR="00406466" w:rsidRDefault="00406466">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466" w:rsidRDefault="00406466">
    <w:pPr>
      <w:pStyle w:val="Porat"/>
      <w:spacing w:line="2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06466">
      <w:trPr>
        <w:trHeight w:hRule="exact" w:val="794"/>
      </w:trPr>
      <w:tc>
        <w:tcPr>
          <w:tcW w:w="5184" w:type="dxa"/>
        </w:tcPr>
        <w:p w:rsidR="00406466" w:rsidRDefault="00406466">
          <w:pPr>
            <w:pStyle w:val="Porat"/>
          </w:pPr>
        </w:p>
      </w:tc>
      <w:tc>
        <w:tcPr>
          <w:tcW w:w="2592" w:type="dxa"/>
        </w:tcPr>
        <w:p w:rsidR="00406466" w:rsidRDefault="00406466">
          <w:pPr>
            <w:pStyle w:val="Porat"/>
          </w:pPr>
        </w:p>
      </w:tc>
      <w:tc>
        <w:tcPr>
          <w:tcW w:w="2592" w:type="dxa"/>
        </w:tcPr>
        <w:p w:rsidR="00406466" w:rsidRDefault="00406466">
          <w:pPr>
            <w:pStyle w:val="Porat"/>
            <w:tabs>
              <w:tab w:val="left" w:pos="304"/>
              <w:tab w:val="left" w:pos="2005"/>
            </w:tabs>
            <w:jc w:val="center"/>
          </w:pPr>
        </w:p>
      </w:tc>
    </w:tr>
  </w:tbl>
  <w:p w:rsidR="00406466" w:rsidRDefault="00406466">
    <w:pPr>
      <w:pStyle w:val="Porat"/>
      <w:spacing w:line="2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06466">
      <w:trPr>
        <w:trHeight w:hRule="exact" w:val="794"/>
      </w:trPr>
      <w:tc>
        <w:tcPr>
          <w:tcW w:w="5184" w:type="dxa"/>
        </w:tcPr>
        <w:p w:rsidR="00406466" w:rsidRDefault="00406466">
          <w:pPr>
            <w:pStyle w:val="Porat"/>
          </w:pPr>
        </w:p>
      </w:tc>
      <w:tc>
        <w:tcPr>
          <w:tcW w:w="2592" w:type="dxa"/>
        </w:tcPr>
        <w:p w:rsidR="00406466" w:rsidRDefault="00406466">
          <w:pPr>
            <w:pStyle w:val="Porat"/>
          </w:pPr>
        </w:p>
      </w:tc>
      <w:tc>
        <w:tcPr>
          <w:tcW w:w="2592" w:type="dxa"/>
        </w:tcPr>
        <w:p w:rsidR="00406466" w:rsidRDefault="00406466">
          <w:pPr>
            <w:pStyle w:val="Porat"/>
            <w:tabs>
              <w:tab w:val="left" w:pos="304"/>
              <w:tab w:val="left" w:pos="2005"/>
            </w:tabs>
            <w:jc w:val="center"/>
          </w:pPr>
        </w:p>
      </w:tc>
    </w:tr>
  </w:tbl>
  <w:p w:rsidR="00406466" w:rsidRDefault="00406466">
    <w:pPr>
      <w:pStyle w:val="Porat"/>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466" w:rsidRDefault="00406466">
      <w:pPr>
        <w:pStyle w:val="Porat"/>
        <w:spacing w:before="240"/>
      </w:pPr>
    </w:p>
  </w:footnote>
  <w:footnote w:type="continuationSeparator" w:id="0">
    <w:p w:rsidR="00406466" w:rsidRDefault="00406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466" w:rsidRDefault="00406466">
    <w:pPr>
      <w:pStyle w:val="Antrats"/>
      <w:tabs>
        <w:tab w:val="clear" w:pos="4153"/>
        <w:tab w:val="clear" w:pos="8306"/>
      </w:tabs>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466" w:rsidRDefault="00406466">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7F514C">
      <w:rPr>
        <w:rStyle w:val="Puslapionumeris"/>
        <w:noProof/>
      </w:rPr>
      <w:t>7</w:t>
    </w:r>
    <w:r>
      <w:rPr>
        <w:rStyle w:val="Puslapionumeri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A0314"/>
    <w:multiLevelType w:val="hybridMultilevel"/>
    <w:tmpl w:val="AAB207F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3B7B2833"/>
    <w:multiLevelType w:val="hybridMultilevel"/>
    <w:tmpl w:val="991C4BE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45CC57D9"/>
    <w:multiLevelType w:val="hybridMultilevel"/>
    <w:tmpl w:val="DF7E6AB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7B524155"/>
    <w:multiLevelType w:val="hybridMultilevel"/>
    <w:tmpl w:val="D09A1C4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rius" w:val="UAB Sekasoft"/>
    <w:docVar w:name="Forma" w:val="kcb"/>
    <w:docVar w:name="Versija" w:val="2.3"/>
  </w:docVars>
  <w:rsids>
    <w:rsidRoot w:val="000C246C"/>
    <w:rsid w:val="00002B30"/>
    <w:rsid w:val="000061E3"/>
    <w:rsid w:val="00006705"/>
    <w:rsid w:val="000263EC"/>
    <w:rsid w:val="000A206B"/>
    <w:rsid w:val="000C246C"/>
    <w:rsid w:val="000C3832"/>
    <w:rsid w:val="000C5B7B"/>
    <w:rsid w:val="000E1E62"/>
    <w:rsid w:val="000E6BB4"/>
    <w:rsid w:val="000F56A5"/>
    <w:rsid w:val="00134381"/>
    <w:rsid w:val="00146465"/>
    <w:rsid w:val="0017309F"/>
    <w:rsid w:val="001A2887"/>
    <w:rsid w:val="001C6941"/>
    <w:rsid w:val="001C7DC1"/>
    <w:rsid w:val="0026478B"/>
    <w:rsid w:val="002B79A3"/>
    <w:rsid w:val="002C27E1"/>
    <w:rsid w:val="002F0C59"/>
    <w:rsid w:val="00301758"/>
    <w:rsid w:val="00311A59"/>
    <w:rsid w:val="003455DF"/>
    <w:rsid w:val="00353C70"/>
    <w:rsid w:val="00391F8F"/>
    <w:rsid w:val="00396D2E"/>
    <w:rsid w:val="003D50A7"/>
    <w:rsid w:val="00406466"/>
    <w:rsid w:val="004107B2"/>
    <w:rsid w:val="00410CA4"/>
    <w:rsid w:val="00475202"/>
    <w:rsid w:val="004805E9"/>
    <w:rsid w:val="004A686E"/>
    <w:rsid w:val="004E545C"/>
    <w:rsid w:val="00531E26"/>
    <w:rsid w:val="00540201"/>
    <w:rsid w:val="005B5D0C"/>
    <w:rsid w:val="005C0B58"/>
    <w:rsid w:val="005D55D5"/>
    <w:rsid w:val="00641F3A"/>
    <w:rsid w:val="006449CB"/>
    <w:rsid w:val="00653545"/>
    <w:rsid w:val="006A2C10"/>
    <w:rsid w:val="006D376C"/>
    <w:rsid w:val="00725A4C"/>
    <w:rsid w:val="007455D4"/>
    <w:rsid w:val="007D241D"/>
    <w:rsid w:val="007E6CDF"/>
    <w:rsid w:val="007F514C"/>
    <w:rsid w:val="00821361"/>
    <w:rsid w:val="00855677"/>
    <w:rsid w:val="00877C10"/>
    <w:rsid w:val="00887E36"/>
    <w:rsid w:val="008B0073"/>
    <w:rsid w:val="00926ECE"/>
    <w:rsid w:val="00940965"/>
    <w:rsid w:val="00943BB1"/>
    <w:rsid w:val="00944242"/>
    <w:rsid w:val="009725DB"/>
    <w:rsid w:val="00982AF1"/>
    <w:rsid w:val="009921BB"/>
    <w:rsid w:val="009B29F8"/>
    <w:rsid w:val="009B4728"/>
    <w:rsid w:val="009B7E4E"/>
    <w:rsid w:val="009C3983"/>
    <w:rsid w:val="00A105CB"/>
    <w:rsid w:val="00A7690C"/>
    <w:rsid w:val="00A8222C"/>
    <w:rsid w:val="00AC4C24"/>
    <w:rsid w:val="00AD5F25"/>
    <w:rsid w:val="00B016AB"/>
    <w:rsid w:val="00B045AD"/>
    <w:rsid w:val="00B45011"/>
    <w:rsid w:val="00B62759"/>
    <w:rsid w:val="00BA07CC"/>
    <w:rsid w:val="00BA19ED"/>
    <w:rsid w:val="00BB3F5F"/>
    <w:rsid w:val="00C16A55"/>
    <w:rsid w:val="00C230AA"/>
    <w:rsid w:val="00C73FE2"/>
    <w:rsid w:val="00C85C19"/>
    <w:rsid w:val="00CA76E6"/>
    <w:rsid w:val="00CB270C"/>
    <w:rsid w:val="00CE4A52"/>
    <w:rsid w:val="00D02B76"/>
    <w:rsid w:val="00D03625"/>
    <w:rsid w:val="00D129C2"/>
    <w:rsid w:val="00D22855"/>
    <w:rsid w:val="00D47FA5"/>
    <w:rsid w:val="00D71770"/>
    <w:rsid w:val="00D90686"/>
    <w:rsid w:val="00DA01C2"/>
    <w:rsid w:val="00DE73B2"/>
    <w:rsid w:val="00E357E5"/>
    <w:rsid w:val="00E418D5"/>
    <w:rsid w:val="00E72CF3"/>
    <w:rsid w:val="00EA77BF"/>
    <w:rsid w:val="00EC261A"/>
    <w:rsid w:val="00F02055"/>
    <w:rsid w:val="00F8603B"/>
    <w:rsid w:val="00FB1EF3"/>
    <w:rsid w:val="00FF1A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C5B7B"/>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982AF1"/>
    <w:rPr>
      <w:rFonts w:ascii="Tahoma" w:hAnsi="Tahoma" w:cs="Tahoma"/>
      <w:sz w:val="16"/>
      <w:szCs w:val="16"/>
    </w:rPr>
  </w:style>
  <w:style w:type="character" w:customStyle="1" w:styleId="DebesliotekstasDiagrama">
    <w:name w:val="Debesėlio tekstas Diagrama"/>
    <w:link w:val="Debesliotekstas"/>
    <w:uiPriority w:val="99"/>
    <w:semiHidden/>
    <w:rsid w:val="00982AF1"/>
    <w:rPr>
      <w:rFonts w:ascii="Tahoma" w:hAnsi="Tahoma" w:cs="Tahoma"/>
      <w:sz w:val="16"/>
      <w:szCs w:val="16"/>
      <w:lang w:eastAsia="en-US" w:bidi="he-IL"/>
    </w:rPr>
  </w:style>
  <w:style w:type="character" w:styleId="Hipersaitas">
    <w:name w:val="Hyperlink"/>
    <w:basedOn w:val="Numatytasispastraiposriftas"/>
    <w:uiPriority w:val="99"/>
    <w:unhideWhenUsed/>
    <w:rsid w:val="00406466"/>
    <w:rPr>
      <w:color w:val="0000FF" w:themeColor="hyperlink"/>
      <w:u w:val="single"/>
    </w:rPr>
  </w:style>
  <w:style w:type="character" w:styleId="Perirtashipersaitas">
    <w:name w:val="FollowedHyperlink"/>
    <w:basedOn w:val="Numatytasispastraiposriftas"/>
    <w:uiPriority w:val="99"/>
    <w:semiHidden/>
    <w:unhideWhenUsed/>
    <w:rsid w:val="004064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C5B7B"/>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982AF1"/>
    <w:rPr>
      <w:rFonts w:ascii="Tahoma" w:hAnsi="Tahoma" w:cs="Tahoma"/>
      <w:sz w:val="16"/>
      <w:szCs w:val="16"/>
    </w:rPr>
  </w:style>
  <w:style w:type="character" w:customStyle="1" w:styleId="DebesliotekstasDiagrama">
    <w:name w:val="Debesėlio tekstas Diagrama"/>
    <w:link w:val="Debesliotekstas"/>
    <w:uiPriority w:val="99"/>
    <w:semiHidden/>
    <w:rsid w:val="00982AF1"/>
    <w:rPr>
      <w:rFonts w:ascii="Tahoma" w:hAnsi="Tahoma" w:cs="Tahoma"/>
      <w:sz w:val="16"/>
      <w:szCs w:val="16"/>
      <w:lang w:eastAsia="en-US" w:bidi="he-IL"/>
    </w:rPr>
  </w:style>
  <w:style w:type="character" w:styleId="Hipersaitas">
    <w:name w:val="Hyperlink"/>
    <w:basedOn w:val="Numatytasispastraiposriftas"/>
    <w:uiPriority w:val="99"/>
    <w:unhideWhenUsed/>
    <w:rsid w:val="00406466"/>
    <w:rPr>
      <w:color w:val="0000FF" w:themeColor="hyperlink"/>
      <w:u w:val="single"/>
    </w:rPr>
  </w:style>
  <w:style w:type="character" w:styleId="Perirtashipersaitas">
    <w:name w:val="FollowedHyperlink"/>
    <w:basedOn w:val="Numatytasispastraiposriftas"/>
    <w:uiPriority w:val="99"/>
    <w:semiHidden/>
    <w:unhideWhenUsed/>
    <w:rsid w:val="004064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dokumentai.kaunas.lt/dokumentai/taryba/sprendimai/2013/t137272.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Taryba\t_T.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D56BA-04A6-4C3B-A43E-3224AAA2C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t_T</Template>
  <TotalTime>1</TotalTime>
  <Pages>7</Pages>
  <Words>1520</Words>
  <Characters>10422</Characters>
  <Application>Microsoft Office Word</Application>
  <DocSecurity>0</DocSecurity>
  <Lines>86</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2015.05.19   SPRENDIMAS   Nr. T-239</vt:lpstr>
      <vt:lpstr>KAUNO MIESTO SAVIVALDYBĖS TARYBA   ......   DOKUMENTO RŪŠIES PAVADINIMAS   Nr. ...........</vt:lpstr>
    </vt:vector>
  </TitlesOfParts>
  <Manager>Savivaldybės meras Visvaldas Matijošaitis</Manager>
  <Company>KAUNO MIESTO SAVIVALDYBĖ</Company>
  <LinksUpToDate>false</LinksUpToDate>
  <CharactersWithSpaces>11919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2015.05.19   SPRENDIMAS   Nr. T-239</dc:title>
  <dc:subject>DĖL KAUNO MIESTO SAVIVALDYBĖS TARYBOS 2013 M. GEGUŽĖS 8 D. SPRENDIMO NR. T-272 „DĖL KAUNO MIESTO APLINKOS BŪKLĖS STEBĖSENOS 2013–2017 METŲ PROGRAMOS PATVIRTINIMO“ PAKEITIMO</dc:subject>
  <dc:creator>Aplinkos apsaugos skyrius</dc:creator>
  <cp:lastModifiedBy>Giedrė Birutė Rondamanskienė</cp:lastModifiedBy>
  <cp:revision>2</cp:revision>
  <cp:lastPrinted>2015-05-20T08:46:00Z</cp:lastPrinted>
  <dcterms:created xsi:type="dcterms:W3CDTF">2016-12-05T12:49:00Z</dcterms:created>
  <dcterms:modified xsi:type="dcterms:W3CDTF">2016-12-05T12:49:00Z</dcterms:modified>
</cp:coreProperties>
</file>