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E77A0" w14:textId="48DD5BC6" w:rsidR="008B3AA1" w:rsidRPr="00A20944" w:rsidRDefault="008B3AA1" w:rsidP="00573F2D">
      <w:pPr>
        <w:spacing w:line="360" w:lineRule="auto"/>
        <w:ind w:left="4536" w:firstLine="1134"/>
        <w:jc w:val="both"/>
        <w:rPr>
          <w:szCs w:val="24"/>
        </w:rPr>
      </w:pPr>
      <w:bookmarkStart w:id="0" w:name="_GoBack"/>
      <w:bookmarkEnd w:id="0"/>
      <w:r w:rsidRPr="00A20944">
        <w:rPr>
          <w:szCs w:val="24"/>
        </w:rPr>
        <w:t>PATVIRTINTA</w:t>
      </w:r>
      <w:r w:rsidR="00F90B96">
        <w:rPr>
          <w:szCs w:val="24"/>
        </w:rPr>
        <w:t xml:space="preserve"> </w:t>
      </w:r>
    </w:p>
    <w:p w14:paraId="34D012C9" w14:textId="7A38F9C6" w:rsidR="008B3AA1" w:rsidRPr="00A20944" w:rsidRDefault="008B3AA1" w:rsidP="00573F2D">
      <w:pPr>
        <w:spacing w:line="360" w:lineRule="auto"/>
        <w:ind w:left="4536" w:firstLine="1134"/>
        <w:jc w:val="both"/>
        <w:rPr>
          <w:szCs w:val="24"/>
        </w:rPr>
      </w:pPr>
      <w:r w:rsidRPr="00A20944">
        <w:rPr>
          <w:szCs w:val="24"/>
        </w:rPr>
        <w:t>Kauno miesto savivaldybės tarybos</w:t>
      </w:r>
      <w:r w:rsidR="00F90B96">
        <w:rPr>
          <w:szCs w:val="24"/>
        </w:rPr>
        <w:t xml:space="preserve"> </w:t>
      </w:r>
    </w:p>
    <w:p w14:paraId="2D6D84CF" w14:textId="4AAC4B8F" w:rsidR="008B3AA1" w:rsidRPr="00A20944" w:rsidRDefault="008B3AA1" w:rsidP="00573F2D">
      <w:pPr>
        <w:spacing w:line="360" w:lineRule="auto"/>
        <w:ind w:left="4536" w:firstLine="1134"/>
        <w:jc w:val="both"/>
        <w:rPr>
          <w:szCs w:val="24"/>
        </w:rPr>
      </w:pPr>
      <w:r w:rsidRPr="00A20944">
        <w:rPr>
          <w:szCs w:val="24"/>
        </w:rPr>
        <w:t>202</w:t>
      </w:r>
      <w:r w:rsidR="00643CCD">
        <w:rPr>
          <w:szCs w:val="24"/>
        </w:rPr>
        <w:t>4</w:t>
      </w:r>
      <w:r w:rsidRPr="00A20944">
        <w:rPr>
          <w:szCs w:val="24"/>
        </w:rPr>
        <w:t xml:space="preserve"> m.</w:t>
      </w:r>
      <w:r w:rsidR="00F90B96">
        <w:rPr>
          <w:szCs w:val="24"/>
        </w:rPr>
        <w:t xml:space="preserve"> </w:t>
      </w:r>
      <w:r w:rsidR="004545F9">
        <w:rPr>
          <w:szCs w:val="24"/>
        </w:rPr>
        <w:t>kovo 12 d.</w:t>
      </w:r>
    </w:p>
    <w:p w14:paraId="5D8CC03B" w14:textId="6CBBC51C" w:rsidR="008B3AA1" w:rsidRPr="00A20944" w:rsidRDefault="008B3AA1" w:rsidP="00573F2D">
      <w:pPr>
        <w:spacing w:line="360" w:lineRule="auto"/>
        <w:ind w:left="4536" w:firstLine="1134"/>
        <w:jc w:val="both"/>
        <w:rPr>
          <w:szCs w:val="24"/>
        </w:rPr>
      </w:pPr>
      <w:r w:rsidRPr="00A20944">
        <w:rPr>
          <w:szCs w:val="24"/>
        </w:rPr>
        <w:t xml:space="preserve">sprendimu Nr. </w:t>
      </w:r>
      <w:r w:rsidR="004545F9">
        <w:rPr>
          <w:szCs w:val="24"/>
        </w:rPr>
        <w:t>T-</w:t>
      </w:r>
      <w:r w:rsidR="00E7797C">
        <w:rPr>
          <w:szCs w:val="24"/>
        </w:rPr>
        <w:t>91</w:t>
      </w:r>
    </w:p>
    <w:p w14:paraId="7BB778C3" w14:textId="05E9FAA5" w:rsidR="008B3AA1" w:rsidRDefault="008B3AA1" w:rsidP="008B3AA1">
      <w:pPr>
        <w:ind w:left="4536"/>
        <w:jc w:val="both"/>
        <w:rPr>
          <w:szCs w:val="24"/>
        </w:rPr>
      </w:pPr>
    </w:p>
    <w:p w14:paraId="7C4131A1" w14:textId="77777777" w:rsidR="00DF473D" w:rsidRDefault="00DF473D" w:rsidP="0083174C">
      <w:pPr>
        <w:spacing w:line="360" w:lineRule="auto"/>
        <w:jc w:val="both"/>
        <w:rPr>
          <w:szCs w:val="24"/>
        </w:rPr>
      </w:pPr>
    </w:p>
    <w:p w14:paraId="5C38880D" w14:textId="47B89825" w:rsidR="008B3AA1" w:rsidRPr="00EF0319" w:rsidRDefault="008B3AA1" w:rsidP="0083174C">
      <w:pPr>
        <w:spacing w:line="360" w:lineRule="auto"/>
        <w:jc w:val="center"/>
        <w:rPr>
          <w:b/>
          <w:szCs w:val="24"/>
        </w:rPr>
      </w:pPr>
      <w:r w:rsidRPr="00EF0319">
        <w:rPr>
          <w:b/>
          <w:szCs w:val="24"/>
        </w:rPr>
        <w:t xml:space="preserve">KAUNO MIESTO </w:t>
      </w:r>
      <w:r w:rsidRPr="00EF0319">
        <w:rPr>
          <w:b/>
        </w:rPr>
        <w:t xml:space="preserve">SAVIVALDYBĖS VISUOMENĖS SVEIKATOS RĖMIMO SPECIALIOSIOS PROGRAMOS PRIEMONIŲ VYKDYMO </w:t>
      </w:r>
      <w:r w:rsidRPr="00EF0319">
        <w:rPr>
          <w:b/>
          <w:szCs w:val="24"/>
        </w:rPr>
        <w:t>20</w:t>
      </w:r>
      <w:r w:rsidR="006B6679" w:rsidRPr="00EF0319">
        <w:rPr>
          <w:b/>
          <w:szCs w:val="24"/>
        </w:rPr>
        <w:t>2</w:t>
      </w:r>
      <w:r w:rsidR="00643CCD">
        <w:rPr>
          <w:b/>
          <w:szCs w:val="24"/>
        </w:rPr>
        <w:t>3</w:t>
      </w:r>
      <w:r w:rsidRPr="00EF0319">
        <w:rPr>
          <w:b/>
          <w:szCs w:val="24"/>
        </w:rPr>
        <w:t xml:space="preserve"> METŲ ATASKAITA</w:t>
      </w:r>
      <w:r w:rsidR="00607130">
        <w:rPr>
          <w:b/>
          <w:szCs w:val="24"/>
        </w:rPr>
        <w:t xml:space="preserve"> </w:t>
      </w:r>
    </w:p>
    <w:p w14:paraId="7FC835FB" w14:textId="4E9E156C" w:rsidR="008B3AA1" w:rsidRPr="000C1450" w:rsidRDefault="008B3AA1" w:rsidP="000C1450">
      <w:pPr>
        <w:rPr>
          <w:szCs w:val="24"/>
        </w:rPr>
      </w:pPr>
    </w:p>
    <w:p w14:paraId="21A8BB62" w14:textId="77777777" w:rsidR="00DF473D" w:rsidRPr="000C1450" w:rsidRDefault="00DF473D" w:rsidP="000C1450">
      <w:pPr>
        <w:rPr>
          <w:szCs w:val="24"/>
        </w:rPr>
      </w:pPr>
    </w:p>
    <w:p w14:paraId="2F7DFDEF" w14:textId="13C5684F" w:rsidR="008B3AA1" w:rsidRPr="00EF0319" w:rsidRDefault="008B3AA1" w:rsidP="00573F2D">
      <w:pPr>
        <w:spacing w:line="360" w:lineRule="auto"/>
        <w:ind w:firstLine="992"/>
        <w:jc w:val="both"/>
        <w:rPr>
          <w:szCs w:val="24"/>
          <w:lang w:eastAsia="lt-LT"/>
        </w:rPr>
      </w:pPr>
      <w:r w:rsidRPr="00EF0319">
        <w:rPr>
          <w:szCs w:val="24"/>
          <w:lang w:eastAsia="lt-LT"/>
        </w:rPr>
        <w:t>20</w:t>
      </w:r>
      <w:r w:rsidR="006B6679" w:rsidRPr="00EF0319">
        <w:rPr>
          <w:szCs w:val="24"/>
          <w:lang w:eastAsia="lt-LT"/>
        </w:rPr>
        <w:t>2</w:t>
      </w:r>
      <w:r w:rsidR="00643CCD">
        <w:rPr>
          <w:szCs w:val="24"/>
          <w:lang w:eastAsia="lt-LT"/>
        </w:rPr>
        <w:t>3</w:t>
      </w:r>
      <w:r w:rsidRPr="00EF0319">
        <w:rPr>
          <w:szCs w:val="24"/>
          <w:lang w:eastAsia="lt-LT"/>
        </w:rPr>
        <w:t xml:space="preserve"> metais iš Kauno miesto savivaldybės visuomenės sveikatos rėmimo specialiosios programos lėšų buvo vykdomos </w:t>
      </w:r>
      <w:r w:rsidR="00643CCD">
        <w:rPr>
          <w:szCs w:val="24"/>
          <w:lang w:eastAsia="lt-LT"/>
        </w:rPr>
        <w:t>trys</w:t>
      </w:r>
      <w:r w:rsidRPr="00EF0319">
        <w:rPr>
          <w:szCs w:val="24"/>
          <w:lang w:eastAsia="lt-LT"/>
        </w:rPr>
        <w:t xml:space="preserve"> priemonės: visuomenės psichikos sveikatos stiprinimo ir sutrikimų profilaktikos srityje buvo įgyvendinamas Kauno miesto savižudybių prevencijos modelio priemonių planas</w:t>
      </w:r>
      <w:r w:rsidR="000F0732">
        <w:rPr>
          <w:szCs w:val="24"/>
          <w:lang w:eastAsia="lt-LT"/>
        </w:rPr>
        <w:t>;</w:t>
      </w:r>
      <w:r w:rsidRPr="00EF0319">
        <w:rPr>
          <w:szCs w:val="24"/>
          <w:lang w:eastAsia="lt-LT"/>
        </w:rPr>
        <w:t xml:space="preserve"> sveikos mitybos ir fizinio aktyvumo skatinimo srityje buvo įgyvendinamos projekto „Judėk sveikai“ veiklos</w:t>
      </w:r>
      <w:r w:rsidR="000F0732">
        <w:rPr>
          <w:szCs w:val="24"/>
          <w:lang w:eastAsia="lt-LT"/>
        </w:rPr>
        <w:t>;</w:t>
      </w:r>
      <w:r w:rsidR="00643CCD">
        <w:rPr>
          <w:szCs w:val="24"/>
          <w:lang w:eastAsia="lt-LT"/>
        </w:rPr>
        <w:t xml:space="preserve"> </w:t>
      </w:r>
      <w:r w:rsidR="000F0732">
        <w:rPr>
          <w:szCs w:val="24"/>
          <w:lang w:eastAsia="lt-LT"/>
        </w:rPr>
        <w:t>s</w:t>
      </w:r>
      <w:r w:rsidR="000F0732" w:rsidRPr="000F0732">
        <w:rPr>
          <w:szCs w:val="24"/>
          <w:lang w:eastAsia="lt-LT"/>
        </w:rPr>
        <w:t>enyvo amžiaus žmonių gyvenimo kokybės gerinim</w:t>
      </w:r>
      <w:r w:rsidR="000F0732">
        <w:rPr>
          <w:szCs w:val="24"/>
          <w:lang w:eastAsia="lt-LT"/>
        </w:rPr>
        <w:t xml:space="preserve">o srityje buvo įgyvendinimas </w:t>
      </w:r>
      <w:r w:rsidR="006609CF">
        <w:rPr>
          <w:szCs w:val="24"/>
          <w:lang w:eastAsia="lt-LT"/>
        </w:rPr>
        <w:t>projektas „Sveiki, senjorai“.</w:t>
      </w:r>
      <w:r w:rsidR="000C1450">
        <w:rPr>
          <w:szCs w:val="24"/>
          <w:lang w:eastAsia="lt-LT"/>
        </w:rPr>
        <w:t xml:space="preserve"> </w:t>
      </w:r>
    </w:p>
    <w:p w14:paraId="218EDD7B" w14:textId="5729F998" w:rsidR="00B65F65" w:rsidRPr="00B65F65" w:rsidRDefault="00B65F65" w:rsidP="00B65F65">
      <w:pPr>
        <w:tabs>
          <w:tab w:val="left" w:pos="993"/>
        </w:tabs>
        <w:spacing w:line="360" w:lineRule="auto"/>
        <w:ind w:firstLine="993"/>
        <w:jc w:val="both"/>
        <w:rPr>
          <w:szCs w:val="24"/>
          <w:lang w:eastAsia="lt-LT"/>
        </w:rPr>
      </w:pPr>
      <w:r w:rsidRPr="00B65F65">
        <w:rPr>
          <w:szCs w:val="24"/>
          <w:lang w:eastAsia="lt-LT"/>
        </w:rPr>
        <w:t>Įgyvendinant Kauno miesto savižudybių prevencijos modelio priemonių planą,</w:t>
      </w:r>
      <w:r>
        <w:rPr>
          <w:szCs w:val="24"/>
          <w:lang w:eastAsia="lt-LT"/>
        </w:rPr>
        <w:t xml:space="preserve"> 202</w:t>
      </w:r>
      <w:r w:rsidR="00643CCD">
        <w:rPr>
          <w:szCs w:val="24"/>
          <w:lang w:eastAsia="lt-LT"/>
        </w:rPr>
        <w:t>3</w:t>
      </w:r>
      <w:r w:rsidR="009E608F">
        <w:rPr>
          <w:szCs w:val="24"/>
          <w:lang w:eastAsia="lt-LT"/>
        </w:rPr>
        <w:t> </w:t>
      </w:r>
      <w:r w:rsidRPr="00B65F65">
        <w:rPr>
          <w:szCs w:val="24"/>
          <w:lang w:eastAsia="lt-LT"/>
        </w:rPr>
        <w:t>metais buvo įvykdytos veiklos, apimančios</w:t>
      </w:r>
      <w:r>
        <w:rPr>
          <w:szCs w:val="24"/>
          <w:lang w:eastAsia="lt-LT"/>
        </w:rPr>
        <w:t xml:space="preserve"> </w:t>
      </w:r>
      <w:r w:rsidRPr="00B65F65">
        <w:rPr>
          <w:szCs w:val="24"/>
          <w:lang w:eastAsia="lt-LT"/>
        </w:rPr>
        <w:t>prevenciją,</w:t>
      </w:r>
      <w:r>
        <w:rPr>
          <w:szCs w:val="24"/>
          <w:lang w:eastAsia="lt-LT"/>
        </w:rPr>
        <w:t xml:space="preserve"> </w:t>
      </w:r>
      <w:r w:rsidRPr="00B65F65">
        <w:rPr>
          <w:szCs w:val="24"/>
          <w:lang w:eastAsia="lt-LT"/>
        </w:rPr>
        <w:t xml:space="preserve">intervenciją ir viešinimą. </w:t>
      </w:r>
    </w:p>
    <w:p w14:paraId="14E1893D" w14:textId="2D31981C" w:rsidR="004D247D" w:rsidRPr="004D247D" w:rsidRDefault="004D247D" w:rsidP="004D247D">
      <w:pPr>
        <w:tabs>
          <w:tab w:val="left" w:pos="993"/>
        </w:tabs>
        <w:spacing w:line="360" w:lineRule="auto"/>
        <w:ind w:firstLine="992"/>
        <w:jc w:val="both"/>
        <w:rPr>
          <w:szCs w:val="24"/>
          <w:lang w:eastAsia="lt-LT"/>
        </w:rPr>
      </w:pPr>
      <w:r w:rsidRPr="004D247D">
        <w:rPr>
          <w:szCs w:val="24"/>
          <w:lang w:eastAsia="lt-LT"/>
        </w:rPr>
        <w:t>Penkiuose VšĮ Kauno miesto poliklinikos psichikos sveikatos centruose (Centro, Dainavos, Kalniečių, Šančių ir Šilainių) teiktos atvejo vadybos paslaugos – turėti 342 atvejai (suteiktos 695</w:t>
      </w:r>
      <w:r w:rsidR="000C1450">
        <w:rPr>
          <w:szCs w:val="24"/>
          <w:lang w:eastAsia="lt-LT"/>
        </w:rPr>
        <w:t> </w:t>
      </w:r>
      <w:r w:rsidRPr="004D247D">
        <w:rPr>
          <w:szCs w:val="24"/>
          <w:lang w:eastAsia="lt-LT"/>
        </w:rPr>
        <w:t xml:space="preserve">atvejo vadybininko konsultacijos). </w:t>
      </w:r>
    </w:p>
    <w:p w14:paraId="2B5A9A9D" w14:textId="28850EA5" w:rsidR="004D247D" w:rsidRPr="004D247D" w:rsidRDefault="004D247D" w:rsidP="004D247D">
      <w:pPr>
        <w:tabs>
          <w:tab w:val="left" w:pos="993"/>
        </w:tabs>
        <w:spacing w:line="360" w:lineRule="auto"/>
        <w:ind w:firstLine="992"/>
        <w:jc w:val="both"/>
        <w:rPr>
          <w:szCs w:val="24"/>
          <w:lang w:eastAsia="lt-LT"/>
        </w:rPr>
      </w:pPr>
      <w:r w:rsidRPr="004D247D">
        <w:rPr>
          <w:szCs w:val="24"/>
          <w:lang w:eastAsia="lt-LT"/>
        </w:rPr>
        <w:t>Teikta skubi anoniminė psichologinė pagalba darbo dienomis, savaitgaliais ir švenčių dienomis – iš viso 369 konsultacijos. Teiktos psichoterapeuto konsultacijos savižudybės krizę išgyvenantiems asmenims ir jų artimiesiems – iš viso 236 konsultacijos.</w:t>
      </w:r>
      <w:r w:rsidR="000C1450">
        <w:rPr>
          <w:szCs w:val="24"/>
          <w:lang w:eastAsia="lt-LT"/>
        </w:rPr>
        <w:t xml:space="preserve"> </w:t>
      </w:r>
    </w:p>
    <w:p w14:paraId="4DEA4E61" w14:textId="45D1D55F" w:rsidR="004D247D" w:rsidRPr="004D247D" w:rsidRDefault="004D247D" w:rsidP="004D247D">
      <w:pPr>
        <w:tabs>
          <w:tab w:val="left" w:pos="993"/>
        </w:tabs>
        <w:spacing w:line="360" w:lineRule="auto"/>
        <w:ind w:firstLine="992"/>
        <w:jc w:val="both"/>
        <w:rPr>
          <w:szCs w:val="24"/>
          <w:lang w:eastAsia="lt-LT"/>
        </w:rPr>
      </w:pPr>
      <w:r w:rsidRPr="004D247D">
        <w:rPr>
          <w:szCs w:val="24"/>
          <w:lang w:eastAsia="lt-LT"/>
        </w:rPr>
        <w:t>Organizuotos savitarpio pagalbos grupės atskirai paaugliams ir jaunuoliams, moterims, vyrams ir asmenims, kurie išgyveno artimojo savižudybės krizę. Per metus įvyko 126</w:t>
      </w:r>
      <w:r w:rsidR="000C1450">
        <w:rPr>
          <w:szCs w:val="24"/>
          <w:lang w:eastAsia="lt-LT"/>
        </w:rPr>
        <w:t> </w:t>
      </w:r>
      <w:r w:rsidRPr="004D247D">
        <w:rPr>
          <w:szCs w:val="24"/>
          <w:lang w:eastAsia="lt-LT"/>
        </w:rPr>
        <w:t xml:space="preserve">grupiniai užsiėmimai, juose dalyvavo 44 asmenys. </w:t>
      </w:r>
    </w:p>
    <w:p w14:paraId="30CDB4CF" w14:textId="488E9C54" w:rsidR="004D247D" w:rsidRPr="004D247D" w:rsidRDefault="004D247D" w:rsidP="004D247D">
      <w:pPr>
        <w:tabs>
          <w:tab w:val="left" w:pos="993"/>
        </w:tabs>
        <w:spacing w:line="360" w:lineRule="auto"/>
        <w:ind w:firstLine="992"/>
        <w:jc w:val="both"/>
        <w:rPr>
          <w:szCs w:val="24"/>
          <w:lang w:eastAsia="lt-LT"/>
        </w:rPr>
      </w:pPr>
      <w:r w:rsidRPr="004D247D">
        <w:rPr>
          <w:szCs w:val="24"/>
          <w:lang w:eastAsia="lt-LT"/>
        </w:rPr>
        <w:t xml:space="preserve">Organizuoti 9 savižudybių prevencijos mokymai skirtingomis temomis: „Mano artimasis galvoja apie savižudybę: ką daryti?“,  „Iš tiesų galvoja apie savižudybę ar kalba nerimtai?“, „Savižala. Kaip suprasti ir išbūti šalia?“, „Kaip prisidėti prie savižudybės rizikos mažinimo mokyklos bendruomenėje?“, „Kaip atsitiesti po artimojo savižudybės?“ ir „Žiniasklaidos vaidmuo savižudybės temoje: Verterio ir Papageno efektai“ (trukmė po 4 akad. val.). </w:t>
      </w:r>
      <w:r w:rsidR="000C1450">
        <w:rPr>
          <w:szCs w:val="24"/>
          <w:lang w:eastAsia="lt-LT"/>
        </w:rPr>
        <w:t>Iš v</w:t>
      </w:r>
      <w:r w:rsidRPr="004D247D">
        <w:rPr>
          <w:szCs w:val="24"/>
          <w:lang w:eastAsia="lt-LT"/>
        </w:rPr>
        <w:t>iso šiuose mokymuose dalyvavo 192</w:t>
      </w:r>
      <w:r w:rsidR="006425BC">
        <w:rPr>
          <w:szCs w:val="24"/>
          <w:lang w:eastAsia="lt-LT"/>
        </w:rPr>
        <w:t> </w:t>
      </w:r>
      <w:r w:rsidRPr="004D247D">
        <w:rPr>
          <w:szCs w:val="24"/>
          <w:lang w:eastAsia="lt-LT"/>
        </w:rPr>
        <w:t xml:space="preserve">asmenys. </w:t>
      </w:r>
    </w:p>
    <w:p w14:paraId="5E9E2D4F" w14:textId="7393E8BF" w:rsidR="004D247D" w:rsidRPr="004D247D" w:rsidRDefault="004D247D" w:rsidP="004D247D">
      <w:pPr>
        <w:tabs>
          <w:tab w:val="left" w:pos="993"/>
        </w:tabs>
        <w:spacing w:line="360" w:lineRule="auto"/>
        <w:ind w:firstLine="992"/>
        <w:jc w:val="both"/>
        <w:rPr>
          <w:szCs w:val="24"/>
          <w:lang w:eastAsia="lt-LT"/>
        </w:rPr>
      </w:pPr>
      <w:r w:rsidRPr="004D247D">
        <w:rPr>
          <w:szCs w:val="24"/>
          <w:lang w:eastAsia="lt-LT"/>
        </w:rPr>
        <w:lastRenderedPageBreak/>
        <w:t>Organizuoti 4 savižudybių intervencijos mokymai tema „Savižudybės krizės atpažinimas bei intervencijos įgūdžių lavinimas“ (trukmė – 16 akad. val.). Mokymuose dalyvavo 73</w:t>
      </w:r>
      <w:r w:rsidR="000C1450">
        <w:rPr>
          <w:szCs w:val="24"/>
          <w:lang w:eastAsia="lt-LT"/>
        </w:rPr>
        <w:t> </w:t>
      </w:r>
      <w:r w:rsidRPr="004D247D">
        <w:rPr>
          <w:szCs w:val="24"/>
          <w:lang w:eastAsia="lt-LT"/>
        </w:rPr>
        <w:t>specialistai, dirbantys su savižudybės krizę išgyvenančiais asmenimis arba jų artimaisiais.</w:t>
      </w:r>
      <w:r w:rsidR="000C1450">
        <w:rPr>
          <w:szCs w:val="24"/>
          <w:lang w:eastAsia="lt-LT"/>
        </w:rPr>
        <w:t xml:space="preserve"> </w:t>
      </w:r>
    </w:p>
    <w:p w14:paraId="753D0DCE" w14:textId="5BAE7F40" w:rsidR="004D247D" w:rsidRPr="004D247D" w:rsidRDefault="004D247D" w:rsidP="004D247D">
      <w:pPr>
        <w:tabs>
          <w:tab w:val="left" w:pos="993"/>
        </w:tabs>
        <w:spacing w:line="360" w:lineRule="auto"/>
        <w:ind w:firstLine="992"/>
        <w:jc w:val="both"/>
        <w:rPr>
          <w:szCs w:val="24"/>
          <w:lang w:eastAsia="lt-LT"/>
        </w:rPr>
      </w:pPr>
      <w:r>
        <w:rPr>
          <w:szCs w:val="24"/>
          <w:lang w:eastAsia="lt-LT"/>
        </w:rPr>
        <w:t>Per 2023</w:t>
      </w:r>
      <w:r w:rsidRPr="004D247D">
        <w:rPr>
          <w:szCs w:val="24"/>
          <w:lang w:eastAsia="lt-LT"/>
        </w:rPr>
        <w:t xml:space="preserve"> metus organizuotos 7 supervizijos Kauno miesto specialistams, dirbantiems su savižudybių riziką patiriančiais asmenimis (dalyvavo atvejo vadybininkai, psichologai, socialiniai darbuotojai ir kiti asmens sveikatos priežiūros specialistai) – iš viso 66 specialistai. </w:t>
      </w:r>
    </w:p>
    <w:p w14:paraId="42479D6F" w14:textId="7D1CF91B" w:rsidR="004D247D" w:rsidRPr="004D247D" w:rsidRDefault="004D247D" w:rsidP="004D247D">
      <w:pPr>
        <w:tabs>
          <w:tab w:val="left" w:pos="993"/>
        </w:tabs>
        <w:spacing w:line="360" w:lineRule="auto"/>
        <w:ind w:firstLine="992"/>
        <w:jc w:val="both"/>
        <w:rPr>
          <w:szCs w:val="24"/>
          <w:lang w:eastAsia="lt-LT"/>
        </w:rPr>
      </w:pPr>
      <w:r w:rsidRPr="006425BC">
        <w:rPr>
          <w:szCs w:val="24"/>
          <w:lang w:eastAsia="lt-LT"/>
        </w:rPr>
        <w:t>Taip pat</w:t>
      </w:r>
      <w:r w:rsidRPr="004D247D">
        <w:rPr>
          <w:szCs w:val="24"/>
          <w:lang w:eastAsia="lt-LT"/>
        </w:rPr>
        <w:t xml:space="preserve"> </w:t>
      </w:r>
      <w:r w:rsidR="003C269B">
        <w:rPr>
          <w:szCs w:val="24"/>
          <w:lang w:eastAsia="lt-LT"/>
        </w:rPr>
        <w:t>su</w:t>
      </w:r>
      <w:r w:rsidRPr="004D247D">
        <w:rPr>
          <w:szCs w:val="24"/>
          <w:lang w:eastAsia="lt-LT"/>
        </w:rPr>
        <w:t>organizuoti 3 vieši renginiai „Filmas – kaip terapija“ –</w:t>
      </w:r>
      <w:r w:rsidR="003C269B">
        <w:rPr>
          <w:szCs w:val="24"/>
          <w:lang w:eastAsia="lt-LT"/>
        </w:rPr>
        <w:t xml:space="preserve"> </w:t>
      </w:r>
      <w:r w:rsidRPr="004D247D">
        <w:rPr>
          <w:szCs w:val="24"/>
          <w:lang w:eastAsia="lt-LT"/>
        </w:rPr>
        <w:t xml:space="preserve">filmų, įvairiomis psichologinių sunkumų temomis, peržiūros ir diskusijos su psichologais. Renginiai skirti stiprinti Kauno miesto gyventojų psichinę sveikatą ir vykdyti savižudybių prevenciją. Šiuose renginiuose dalyvavo 380 miestiečių. </w:t>
      </w:r>
    </w:p>
    <w:p w14:paraId="506F8011" w14:textId="1558060C" w:rsidR="004D247D" w:rsidRPr="004D247D" w:rsidRDefault="004D247D" w:rsidP="004D247D">
      <w:pPr>
        <w:tabs>
          <w:tab w:val="left" w:pos="993"/>
        </w:tabs>
        <w:spacing w:line="360" w:lineRule="auto"/>
        <w:ind w:firstLine="992"/>
        <w:jc w:val="both"/>
        <w:rPr>
          <w:szCs w:val="24"/>
          <w:lang w:eastAsia="lt-LT"/>
        </w:rPr>
      </w:pPr>
      <w:r w:rsidRPr="004D247D">
        <w:rPr>
          <w:szCs w:val="24"/>
          <w:lang w:eastAsia="lt-LT"/>
        </w:rPr>
        <w:t xml:space="preserve">Vykdant Savižudybių prevencijos modelio viešinimą, per 2023 metus buvo </w:t>
      </w:r>
      <w:r w:rsidR="003C269B">
        <w:rPr>
          <w:szCs w:val="24"/>
          <w:lang w:eastAsia="lt-LT"/>
        </w:rPr>
        <w:t>su</w:t>
      </w:r>
      <w:r w:rsidRPr="004D247D">
        <w:rPr>
          <w:szCs w:val="24"/>
          <w:lang w:eastAsia="lt-LT"/>
        </w:rPr>
        <w:t xml:space="preserve">organizuotos ir įvykdytos šios veiklos: </w:t>
      </w:r>
    </w:p>
    <w:p w14:paraId="6090F6B9" w14:textId="03EC7FA2" w:rsidR="004D247D" w:rsidRPr="004D247D" w:rsidRDefault="004D247D" w:rsidP="004D247D">
      <w:pPr>
        <w:tabs>
          <w:tab w:val="left" w:pos="993"/>
        </w:tabs>
        <w:spacing w:line="360" w:lineRule="auto"/>
        <w:ind w:firstLine="992"/>
        <w:jc w:val="both"/>
        <w:rPr>
          <w:szCs w:val="24"/>
          <w:lang w:eastAsia="lt-LT"/>
        </w:rPr>
      </w:pPr>
      <w:r w:rsidRPr="004D247D">
        <w:rPr>
          <w:szCs w:val="24"/>
          <w:lang w:eastAsia="lt-LT"/>
        </w:rPr>
        <w:t xml:space="preserve">atnaujintos informacinės lentelės ant pagrindinių 6 Kauno miesto tiltų: Petro Vileišio, Panemunės, M. K. Čiurlionio, Vytauto Didžiojo, Varnių ir Trijų mergelių. Senos lentelės buvo </w:t>
      </w:r>
      <w:r w:rsidRPr="006425BC">
        <w:rPr>
          <w:szCs w:val="24"/>
          <w:lang w:eastAsia="lt-LT"/>
        </w:rPr>
        <w:t>nukabin</w:t>
      </w:r>
      <w:r w:rsidR="003C269B" w:rsidRPr="006425BC">
        <w:rPr>
          <w:szCs w:val="24"/>
          <w:lang w:eastAsia="lt-LT"/>
        </w:rPr>
        <w:t>tos</w:t>
      </w:r>
      <w:r w:rsidRPr="006425BC">
        <w:rPr>
          <w:szCs w:val="24"/>
          <w:lang w:eastAsia="lt-LT"/>
        </w:rPr>
        <w:t xml:space="preserve"> ir pakabintos</w:t>
      </w:r>
      <w:r w:rsidRPr="004D247D">
        <w:rPr>
          <w:szCs w:val="24"/>
          <w:lang w:eastAsia="lt-LT"/>
        </w:rPr>
        <w:t xml:space="preserve"> 38 naujos lentelės su prevencine ir atnaujinta kontaktine informacija;</w:t>
      </w:r>
      <w:r w:rsidR="003C269B">
        <w:rPr>
          <w:szCs w:val="24"/>
          <w:lang w:eastAsia="lt-LT"/>
        </w:rPr>
        <w:t xml:space="preserve"> </w:t>
      </w:r>
    </w:p>
    <w:p w14:paraId="3455FC49" w14:textId="3E12022F" w:rsidR="004D247D" w:rsidRPr="004D247D" w:rsidRDefault="004D247D" w:rsidP="004D247D">
      <w:pPr>
        <w:tabs>
          <w:tab w:val="left" w:pos="993"/>
        </w:tabs>
        <w:spacing w:line="360" w:lineRule="auto"/>
        <w:ind w:firstLine="992"/>
        <w:jc w:val="both"/>
        <w:rPr>
          <w:szCs w:val="24"/>
          <w:lang w:eastAsia="lt-LT"/>
        </w:rPr>
      </w:pPr>
      <w:r w:rsidRPr="004D247D">
        <w:rPr>
          <w:szCs w:val="24"/>
          <w:lang w:eastAsia="lt-LT"/>
        </w:rPr>
        <w:t>Kauno miesto viešojo transporto stotelėse rugsėjo mėnesį buvo viešinami 22</w:t>
      </w:r>
      <w:r w:rsidR="003C269B">
        <w:rPr>
          <w:szCs w:val="24"/>
          <w:lang w:eastAsia="lt-LT"/>
        </w:rPr>
        <w:t> </w:t>
      </w:r>
      <w:r w:rsidRPr="004D247D">
        <w:rPr>
          <w:szCs w:val="24"/>
          <w:lang w:eastAsia="lt-LT"/>
        </w:rPr>
        <w:t xml:space="preserve">informaciniai plakatai; </w:t>
      </w:r>
    </w:p>
    <w:p w14:paraId="61BC57A1" w14:textId="536068E3" w:rsidR="004D247D" w:rsidRPr="004D247D" w:rsidRDefault="004D247D" w:rsidP="004D247D">
      <w:pPr>
        <w:tabs>
          <w:tab w:val="left" w:pos="993"/>
        </w:tabs>
        <w:spacing w:line="360" w:lineRule="auto"/>
        <w:ind w:firstLine="992"/>
        <w:jc w:val="both"/>
        <w:rPr>
          <w:szCs w:val="24"/>
          <w:lang w:eastAsia="lt-LT"/>
        </w:rPr>
      </w:pPr>
      <w:r w:rsidRPr="004D247D">
        <w:rPr>
          <w:szCs w:val="24"/>
          <w:lang w:eastAsia="lt-LT"/>
        </w:rPr>
        <w:tab/>
        <w:t>demonstruotas informacinis vaizdo įrašas (10 sekundžių trukmės) dviejuose skirtinguose LED</w:t>
      </w:r>
      <w:r w:rsidR="006425BC">
        <w:rPr>
          <w:szCs w:val="24"/>
          <w:lang w:eastAsia="lt-LT"/>
        </w:rPr>
        <w:t> </w:t>
      </w:r>
      <w:r w:rsidRPr="004D247D">
        <w:rPr>
          <w:szCs w:val="24"/>
          <w:lang w:eastAsia="lt-LT"/>
        </w:rPr>
        <w:t xml:space="preserve">ekranuose po 1 savaitę; </w:t>
      </w:r>
    </w:p>
    <w:p w14:paraId="117AB6E6" w14:textId="79CD1B86" w:rsidR="004D247D" w:rsidRPr="004D247D" w:rsidRDefault="004D247D" w:rsidP="004D247D">
      <w:pPr>
        <w:tabs>
          <w:tab w:val="left" w:pos="993"/>
        </w:tabs>
        <w:spacing w:line="360" w:lineRule="auto"/>
        <w:ind w:firstLine="992"/>
        <w:jc w:val="both"/>
        <w:rPr>
          <w:szCs w:val="24"/>
          <w:lang w:eastAsia="lt-LT"/>
        </w:rPr>
      </w:pPr>
      <w:r w:rsidRPr="004D247D">
        <w:rPr>
          <w:szCs w:val="24"/>
          <w:lang w:eastAsia="lt-LT"/>
        </w:rPr>
        <w:tab/>
        <w:t xml:space="preserve">viešinti 4 lauko informaciniai tentai skirtingose Kauno miesto </w:t>
      </w:r>
      <w:r w:rsidR="006425BC">
        <w:rPr>
          <w:szCs w:val="24"/>
          <w:lang w:eastAsia="lt-LT"/>
        </w:rPr>
        <w:t xml:space="preserve">dalyse </w:t>
      </w:r>
      <w:r w:rsidRPr="004D247D">
        <w:rPr>
          <w:szCs w:val="24"/>
          <w:lang w:eastAsia="lt-LT"/>
        </w:rPr>
        <w:t>po 1</w:t>
      </w:r>
      <w:r w:rsidR="003C269B">
        <w:rPr>
          <w:szCs w:val="24"/>
          <w:lang w:eastAsia="lt-LT"/>
        </w:rPr>
        <w:t> </w:t>
      </w:r>
      <w:r w:rsidRPr="004D247D">
        <w:rPr>
          <w:szCs w:val="24"/>
          <w:lang w:eastAsia="lt-LT"/>
        </w:rPr>
        <w:t>mėnesį;</w:t>
      </w:r>
      <w:r w:rsidR="003C269B">
        <w:rPr>
          <w:szCs w:val="24"/>
          <w:lang w:eastAsia="lt-LT"/>
        </w:rPr>
        <w:t xml:space="preserve"> </w:t>
      </w:r>
    </w:p>
    <w:p w14:paraId="2BC74F40" w14:textId="5D4B7DA3" w:rsidR="004D247D" w:rsidRPr="004D247D" w:rsidRDefault="004D247D" w:rsidP="004D247D">
      <w:pPr>
        <w:tabs>
          <w:tab w:val="left" w:pos="993"/>
        </w:tabs>
        <w:spacing w:line="360" w:lineRule="auto"/>
        <w:ind w:firstLine="992"/>
        <w:jc w:val="both"/>
        <w:rPr>
          <w:szCs w:val="24"/>
          <w:lang w:eastAsia="lt-LT"/>
        </w:rPr>
      </w:pPr>
      <w:r w:rsidRPr="004D247D">
        <w:rPr>
          <w:szCs w:val="24"/>
          <w:lang w:eastAsia="lt-LT"/>
        </w:rPr>
        <w:tab/>
        <w:t>atspausdinti ir išdalyti miestiečiams ir įstaigoms informaciniai lankstinukai apie Savižudybių prevencijos mode</w:t>
      </w:r>
      <w:r w:rsidRPr="006425BC">
        <w:rPr>
          <w:szCs w:val="24"/>
          <w:lang w:eastAsia="lt-LT"/>
        </w:rPr>
        <w:t>lio</w:t>
      </w:r>
      <w:r w:rsidRPr="004D247D">
        <w:rPr>
          <w:szCs w:val="24"/>
          <w:lang w:eastAsia="lt-LT"/>
        </w:rPr>
        <w:t xml:space="preserve"> teikiamas paslaugas (2000 vnt.); </w:t>
      </w:r>
    </w:p>
    <w:p w14:paraId="18381ED9" w14:textId="30D24A79" w:rsidR="004D247D" w:rsidRPr="004D247D" w:rsidRDefault="004D247D" w:rsidP="004D247D">
      <w:pPr>
        <w:tabs>
          <w:tab w:val="left" w:pos="993"/>
        </w:tabs>
        <w:spacing w:line="360" w:lineRule="auto"/>
        <w:ind w:firstLine="992"/>
        <w:jc w:val="both"/>
        <w:rPr>
          <w:szCs w:val="24"/>
          <w:lang w:eastAsia="lt-LT"/>
        </w:rPr>
      </w:pPr>
      <w:r w:rsidRPr="004D247D">
        <w:rPr>
          <w:szCs w:val="24"/>
          <w:lang w:eastAsia="lt-LT"/>
        </w:rPr>
        <w:tab/>
        <w:t>parengtas pranešimas spaudai, 3 informaciniai straipsniai ir 2</w:t>
      </w:r>
      <w:r w:rsidR="003C269B">
        <w:rPr>
          <w:szCs w:val="24"/>
          <w:lang w:eastAsia="lt-LT"/>
        </w:rPr>
        <w:t> </w:t>
      </w:r>
      <w:r w:rsidRPr="004D247D">
        <w:rPr>
          <w:szCs w:val="24"/>
          <w:lang w:eastAsia="lt-LT"/>
        </w:rPr>
        <w:t>specialistų komentarai žiniasklaidai savižudybių prevencijos tema.</w:t>
      </w:r>
      <w:r w:rsidR="003C269B">
        <w:rPr>
          <w:szCs w:val="24"/>
          <w:lang w:eastAsia="lt-LT"/>
        </w:rPr>
        <w:t xml:space="preserve"> </w:t>
      </w:r>
    </w:p>
    <w:p w14:paraId="3C042115" w14:textId="147CD358" w:rsidR="004D247D" w:rsidRPr="004D247D" w:rsidRDefault="004D247D" w:rsidP="004D247D">
      <w:pPr>
        <w:tabs>
          <w:tab w:val="left" w:pos="993"/>
        </w:tabs>
        <w:spacing w:line="360" w:lineRule="auto"/>
        <w:ind w:firstLine="992"/>
        <w:jc w:val="both"/>
        <w:rPr>
          <w:szCs w:val="24"/>
          <w:lang w:eastAsia="lt-LT"/>
        </w:rPr>
      </w:pPr>
      <w:r w:rsidRPr="004D247D">
        <w:rPr>
          <w:szCs w:val="24"/>
          <w:lang w:eastAsia="lt-LT"/>
        </w:rPr>
        <w:t>2023 m. lapkričio 16 d., minint Tarptautinę tolerancijos dieną, organizuotas išskirtinis renginys mokiniams ir jaunimui savižudybių p</w:t>
      </w:r>
      <w:r w:rsidR="00C331EC">
        <w:rPr>
          <w:szCs w:val="24"/>
          <w:lang w:eastAsia="lt-LT"/>
        </w:rPr>
        <w:t>revencijos tema „O kas viduje?“.</w:t>
      </w:r>
      <w:r w:rsidRPr="004D247D">
        <w:rPr>
          <w:szCs w:val="24"/>
          <w:lang w:eastAsia="lt-LT"/>
        </w:rPr>
        <w:t xml:space="preserve"> Ši iniciatyva buvo skirta šviesti jaunus žmones emocinės sveikatos, savižudybių prevencijos tema, skatinti drąsiai kalbėti apie savo jausmus ir pagalbos </w:t>
      </w:r>
      <w:r w:rsidRPr="006425BC">
        <w:rPr>
          <w:szCs w:val="24"/>
          <w:lang w:eastAsia="lt-LT"/>
        </w:rPr>
        <w:t>šalia esančia</w:t>
      </w:r>
      <w:r w:rsidR="003C269B" w:rsidRPr="006425BC">
        <w:rPr>
          <w:szCs w:val="24"/>
          <w:lang w:eastAsia="lt-LT"/>
        </w:rPr>
        <w:t>ja</w:t>
      </w:r>
      <w:r w:rsidRPr="006425BC">
        <w:rPr>
          <w:szCs w:val="24"/>
          <w:lang w:eastAsia="lt-LT"/>
        </w:rPr>
        <w:t>m</w:t>
      </w:r>
      <w:r w:rsidRPr="004D247D">
        <w:rPr>
          <w:szCs w:val="24"/>
          <w:lang w:eastAsia="lt-LT"/>
        </w:rPr>
        <w:t xml:space="preserve"> svarbą. Renginio metu savo veiklas pristatė įvairios nevyriausybinės</w:t>
      </w:r>
      <w:r w:rsidR="003C269B">
        <w:rPr>
          <w:szCs w:val="24"/>
          <w:lang w:eastAsia="lt-LT"/>
        </w:rPr>
        <w:t xml:space="preserve"> </w:t>
      </w:r>
      <w:r w:rsidR="003C269B" w:rsidRPr="006425BC">
        <w:rPr>
          <w:szCs w:val="24"/>
          <w:lang w:eastAsia="lt-LT"/>
        </w:rPr>
        <w:t>organizacijos</w:t>
      </w:r>
      <w:r w:rsidRPr="004D247D">
        <w:rPr>
          <w:szCs w:val="24"/>
          <w:lang w:eastAsia="lt-LT"/>
        </w:rPr>
        <w:t xml:space="preserve">, ugdymo ir kitos Kauno miesto įstaigos, skatinančios įsitraukti į jų organizuojamas veiklas </w:t>
      </w:r>
      <w:r w:rsidR="003C269B">
        <w:rPr>
          <w:szCs w:val="24"/>
          <w:lang w:eastAsia="lt-LT"/>
        </w:rPr>
        <w:t xml:space="preserve">ir </w:t>
      </w:r>
      <w:r w:rsidRPr="004D247D">
        <w:rPr>
          <w:szCs w:val="24"/>
          <w:lang w:eastAsia="lt-LT"/>
        </w:rPr>
        <w:t xml:space="preserve">savanoriauti. Jaunuolius renginio metu pasitiko Lietuvos policijos, </w:t>
      </w:r>
      <w:r w:rsidR="003C269B" w:rsidRPr="006425BC">
        <w:rPr>
          <w:szCs w:val="24"/>
          <w:lang w:eastAsia="lt-LT"/>
        </w:rPr>
        <w:t>VšĮ</w:t>
      </w:r>
      <w:r w:rsidR="006425BC" w:rsidRPr="006425BC">
        <w:rPr>
          <w:szCs w:val="24"/>
          <w:lang w:eastAsia="lt-LT"/>
        </w:rPr>
        <w:t> </w:t>
      </w:r>
      <w:r w:rsidR="003C269B" w:rsidRPr="006425BC">
        <w:rPr>
          <w:szCs w:val="24"/>
          <w:lang w:eastAsia="lt-LT"/>
        </w:rPr>
        <w:t>„</w:t>
      </w:r>
      <w:r w:rsidRPr="006425BC">
        <w:rPr>
          <w:szCs w:val="24"/>
          <w:lang w:eastAsia="lt-LT"/>
        </w:rPr>
        <w:t>Jaunimo linij</w:t>
      </w:r>
      <w:r w:rsidR="003C269B" w:rsidRPr="006425BC">
        <w:rPr>
          <w:szCs w:val="24"/>
          <w:lang w:eastAsia="lt-LT"/>
        </w:rPr>
        <w:t>a“</w:t>
      </w:r>
      <w:r w:rsidRPr="006425BC">
        <w:rPr>
          <w:szCs w:val="24"/>
          <w:lang w:eastAsia="lt-LT"/>
        </w:rPr>
        <w:t>, Kauno Algio Žikevičiaus saug</w:t>
      </w:r>
      <w:r w:rsidR="00C331EC" w:rsidRPr="006425BC">
        <w:rPr>
          <w:szCs w:val="24"/>
          <w:lang w:eastAsia="lt-LT"/>
        </w:rPr>
        <w:t>ios vaiko mokyklos, VšĮ</w:t>
      </w:r>
      <w:r w:rsidR="003C269B" w:rsidRPr="006425BC">
        <w:rPr>
          <w:szCs w:val="24"/>
          <w:lang w:eastAsia="lt-LT"/>
        </w:rPr>
        <w:t> </w:t>
      </w:r>
      <w:r w:rsidR="00C331EC" w:rsidRPr="006425BC">
        <w:rPr>
          <w:szCs w:val="24"/>
          <w:lang w:eastAsia="lt-LT"/>
        </w:rPr>
        <w:t xml:space="preserve">Kauno miesto poliklinikos </w:t>
      </w:r>
      <w:r w:rsidR="003C269B" w:rsidRPr="006425BC">
        <w:rPr>
          <w:szCs w:val="24"/>
          <w:lang w:eastAsia="lt-LT"/>
        </w:rPr>
        <w:t>j</w:t>
      </w:r>
      <w:r w:rsidRPr="006425BC">
        <w:rPr>
          <w:szCs w:val="24"/>
          <w:lang w:eastAsia="lt-LT"/>
        </w:rPr>
        <w:t xml:space="preserve">aunimo centro, VšĮ </w:t>
      </w:r>
      <w:r w:rsidR="003C269B" w:rsidRPr="006425BC">
        <w:rPr>
          <w:szCs w:val="24"/>
          <w:lang w:eastAsia="lt-LT"/>
        </w:rPr>
        <w:t>„</w:t>
      </w:r>
      <w:r w:rsidRPr="006425BC">
        <w:rPr>
          <w:szCs w:val="24"/>
          <w:lang w:eastAsia="lt-LT"/>
        </w:rPr>
        <w:t xml:space="preserve">Meda </w:t>
      </w:r>
      <w:r w:rsidR="003C269B" w:rsidRPr="006425BC">
        <w:rPr>
          <w:szCs w:val="24"/>
          <w:lang w:eastAsia="lt-LT"/>
        </w:rPr>
        <w:t>P</w:t>
      </w:r>
      <w:r w:rsidRPr="006425BC">
        <w:rPr>
          <w:szCs w:val="24"/>
          <w:lang w:eastAsia="lt-LT"/>
        </w:rPr>
        <w:t>roject</w:t>
      </w:r>
      <w:r w:rsidR="003C269B" w:rsidRPr="006425BC">
        <w:rPr>
          <w:szCs w:val="24"/>
          <w:lang w:eastAsia="lt-LT"/>
        </w:rPr>
        <w:t>“</w:t>
      </w:r>
      <w:r w:rsidRPr="006425BC">
        <w:rPr>
          <w:szCs w:val="24"/>
          <w:lang w:eastAsia="lt-LT"/>
        </w:rPr>
        <w:t xml:space="preserve">, VšĮ </w:t>
      </w:r>
      <w:r w:rsidR="003C269B" w:rsidRPr="006425BC">
        <w:rPr>
          <w:szCs w:val="24"/>
          <w:lang w:eastAsia="lt-LT"/>
        </w:rPr>
        <w:t>„</w:t>
      </w:r>
      <w:r w:rsidRPr="006425BC">
        <w:rPr>
          <w:szCs w:val="24"/>
          <w:lang w:eastAsia="lt-LT"/>
        </w:rPr>
        <w:t>Vilties žied</w:t>
      </w:r>
      <w:r w:rsidR="003C269B" w:rsidRPr="006425BC">
        <w:rPr>
          <w:szCs w:val="24"/>
          <w:lang w:eastAsia="lt-LT"/>
        </w:rPr>
        <w:t>as“</w:t>
      </w:r>
      <w:r w:rsidRPr="006425BC">
        <w:rPr>
          <w:szCs w:val="24"/>
          <w:lang w:eastAsia="lt-LT"/>
        </w:rPr>
        <w:t>, Lietuvos šaulių sąjungos</w:t>
      </w:r>
      <w:r w:rsidRPr="004D247D">
        <w:rPr>
          <w:szCs w:val="24"/>
          <w:lang w:eastAsia="lt-LT"/>
        </w:rPr>
        <w:t xml:space="preserve"> (Vytauto Didžiojo šaulių 2-os</w:t>
      </w:r>
      <w:r w:rsidR="003C269B">
        <w:rPr>
          <w:szCs w:val="24"/>
          <w:lang w:eastAsia="lt-LT"/>
        </w:rPr>
        <w:t>ios</w:t>
      </w:r>
      <w:r w:rsidRPr="004D247D">
        <w:rPr>
          <w:szCs w:val="24"/>
          <w:lang w:eastAsia="lt-LT"/>
        </w:rPr>
        <w:t xml:space="preserve"> rinktinės), Vytauto Didžiojo universiteto ir Kauno miesto savivaldybės visuomenės sveikatos biuro stendai. Visų organizacijų komandos atsak</w:t>
      </w:r>
      <w:r w:rsidR="003C269B">
        <w:rPr>
          <w:szCs w:val="24"/>
          <w:lang w:eastAsia="lt-LT"/>
        </w:rPr>
        <w:t xml:space="preserve">ė </w:t>
      </w:r>
      <w:r w:rsidRPr="004D247D">
        <w:rPr>
          <w:szCs w:val="24"/>
          <w:lang w:eastAsia="lt-LT"/>
        </w:rPr>
        <w:t xml:space="preserve">į </w:t>
      </w:r>
      <w:r w:rsidR="006425BC">
        <w:rPr>
          <w:szCs w:val="24"/>
          <w:lang w:eastAsia="lt-LT"/>
        </w:rPr>
        <w:t xml:space="preserve">iškilusius </w:t>
      </w:r>
      <w:r w:rsidRPr="004D247D">
        <w:rPr>
          <w:szCs w:val="24"/>
          <w:lang w:eastAsia="lt-LT"/>
        </w:rPr>
        <w:lastRenderedPageBreak/>
        <w:t>kl</w:t>
      </w:r>
      <w:r w:rsidR="00C331EC">
        <w:rPr>
          <w:szCs w:val="24"/>
          <w:lang w:eastAsia="lt-LT"/>
        </w:rPr>
        <w:t>ausimus, supažindino su kasdienine</w:t>
      </w:r>
      <w:r w:rsidRPr="004D247D">
        <w:rPr>
          <w:szCs w:val="24"/>
          <w:lang w:eastAsia="lt-LT"/>
        </w:rPr>
        <w:t xml:space="preserve"> veikla, įtraukė į edukacines, interaktyvias viktorinas ir kvietė ateityje dalyvauti jų veiklose. Renginio metu dalyviai buvo kviečiami rašyti laišką sau – į</w:t>
      </w:r>
      <w:r w:rsidRPr="006425BC">
        <w:rPr>
          <w:szCs w:val="24"/>
          <w:lang w:eastAsia="lt-LT"/>
        </w:rPr>
        <w:t>si</w:t>
      </w:r>
      <w:r w:rsidRPr="004D247D">
        <w:rPr>
          <w:szCs w:val="24"/>
          <w:lang w:eastAsia="lt-LT"/>
        </w:rPr>
        <w:t xml:space="preserve">vardinti </w:t>
      </w:r>
      <w:r w:rsidR="003C269B" w:rsidRPr="004D247D">
        <w:rPr>
          <w:szCs w:val="24"/>
          <w:lang w:eastAsia="lt-LT"/>
        </w:rPr>
        <w:t xml:space="preserve">savo </w:t>
      </w:r>
      <w:r w:rsidRPr="004D247D">
        <w:rPr>
          <w:szCs w:val="24"/>
          <w:lang w:eastAsia="lt-LT"/>
        </w:rPr>
        <w:t xml:space="preserve">emocijas, mintis ir siekius, </w:t>
      </w:r>
      <w:r w:rsidRPr="006425BC">
        <w:rPr>
          <w:szCs w:val="24"/>
          <w:lang w:eastAsia="lt-LT"/>
        </w:rPr>
        <w:t>t</w:t>
      </w:r>
      <w:r w:rsidR="006425BC" w:rsidRPr="006425BC">
        <w:rPr>
          <w:szCs w:val="24"/>
          <w:lang w:eastAsia="lt-LT"/>
        </w:rPr>
        <w:t xml:space="preserve">aip </w:t>
      </w:r>
      <w:r w:rsidRPr="006425BC">
        <w:rPr>
          <w:szCs w:val="24"/>
          <w:lang w:eastAsia="lt-LT"/>
        </w:rPr>
        <w:t>skatinant</w:t>
      </w:r>
      <w:r w:rsidRPr="004D247D">
        <w:rPr>
          <w:szCs w:val="24"/>
          <w:lang w:eastAsia="lt-LT"/>
        </w:rPr>
        <w:t xml:space="preserve"> nebijoti kalbėti apie tai, kas jų </w:t>
      </w:r>
      <w:r w:rsidRPr="006425BC">
        <w:rPr>
          <w:szCs w:val="24"/>
          <w:lang w:eastAsia="lt-LT"/>
        </w:rPr>
        <w:t>viduje</w:t>
      </w:r>
      <w:r w:rsidRPr="004D247D">
        <w:rPr>
          <w:szCs w:val="24"/>
          <w:lang w:eastAsia="lt-LT"/>
        </w:rPr>
        <w:t>. Psichologė prof.</w:t>
      </w:r>
      <w:r w:rsidR="00810203">
        <w:rPr>
          <w:szCs w:val="24"/>
          <w:lang w:eastAsia="lt-LT"/>
        </w:rPr>
        <w:t> </w:t>
      </w:r>
      <w:r w:rsidRPr="004D247D">
        <w:rPr>
          <w:szCs w:val="24"/>
          <w:lang w:eastAsia="lt-LT"/>
        </w:rPr>
        <w:t>Nida Žemaitienė kvietė jaunuolius dalyvauti interaktyviame žaidime, kuriame kartu paneigė emocinės sveikatos stigmas, atsakė į svarbius klausimus savižudybių prevencijos tema. Renginį tęsė jautrus ir asmeniškas sveikos gyvensenos mentoriaus Nojaus Berlinsko pokalbis apie motyvaciją, ryžtą ir kylančių sunkumų įveikimą. Renginį vainikavo jaunosios kartos atlikėjo Manto Bendžiaus koncertas. Renginyje dalyvavo 553 jaunuoliai ir 9 Kauno mieste veikiančios organizacijos.</w:t>
      </w:r>
      <w:r w:rsidR="008E6B23">
        <w:rPr>
          <w:szCs w:val="24"/>
          <w:lang w:eastAsia="lt-LT"/>
        </w:rPr>
        <w:t xml:space="preserve"> </w:t>
      </w:r>
    </w:p>
    <w:p w14:paraId="178EF9DC" w14:textId="5ECEFC40" w:rsidR="004D247D" w:rsidRPr="004D247D" w:rsidRDefault="004D247D" w:rsidP="004D247D">
      <w:pPr>
        <w:tabs>
          <w:tab w:val="left" w:pos="993"/>
        </w:tabs>
        <w:spacing w:line="360" w:lineRule="auto"/>
        <w:ind w:firstLine="992"/>
        <w:jc w:val="both"/>
        <w:rPr>
          <w:szCs w:val="24"/>
          <w:lang w:eastAsia="lt-LT"/>
        </w:rPr>
      </w:pPr>
      <w:r w:rsidRPr="004D247D">
        <w:rPr>
          <w:szCs w:val="24"/>
          <w:lang w:eastAsia="lt-LT"/>
        </w:rPr>
        <w:t>Kauno miesto savivaldybės visuomenės sveikatos rėmimo specialiosios programos lėšomis finansuojamas projektas „Judėk sveikai“, gyvuojanti</w:t>
      </w:r>
      <w:r w:rsidR="00C331EC">
        <w:rPr>
          <w:szCs w:val="24"/>
          <w:lang w:eastAsia="lt-LT"/>
        </w:rPr>
        <w:t>s dešimtus metus, 2023</w:t>
      </w:r>
      <w:r w:rsidR="006425BC">
        <w:rPr>
          <w:szCs w:val="24"/>
          <w:lang w:eastAsia="lt-LT"/>
        </w:rPr>
        <w:t> </w:t>
      </w:r>
      <w:r w:rsidRPr="004D247D">
        <w:rPr>
          <w:szCs w:val="24"/>
          <w:lang w:eastAsia="lt-LT"/>
        </w:rPr>
        <w:t>metais</w:t>
      </w:r>
      <w:r w:rsidR="008E6B23">
        <w:rPr>
          <w:szCs w:val="24"/>
          <w:lang w:eastAsia="lt-LT"/>
        </w:rPr>
        <w:t xml:space="preserve"> </w:t>
      </w:r>
      <w:r w:rsidR="008E6B23" w:rsidRPr="006425BC">
        <w:rPr>
          <w:szCs w:val="24"/>
          <w:lang w:eastAsia="lt-LT"/>
        </w:rPr>
        <w:t>buvo</w:t>
      </w:r>
      <w:r w:rsidRPr="004D247D">
        <w:rPr>
          <w:szCs w:val="24"/>
          <w:lang w:eastAsia="lt-LT"/>
        </w:rPr>
        <w:t xml:space="preserve"> įgyvendintas organizuojant nuolatines ir vienkartines fizinio aktyvumo veiklas, taip pat </w:t>
      </w:r>
      <w:r w:rsidRPr="006425BC">
        <w:rPr>
          <w:szCs w:val="24"/>
          <w:lang w:eastAsia="lt-LT"/>
        </w:rPr>
        <w:t>vykdant</w:t>
      </w:r>
      <w:r w:rsidRPr="004D247D">
        <w:rPr>
          <w:szCs w:val="24"/>
          <w:lang w:eastAsia="lt-LT"/>
        </w:rPr>
        <w:t xml:space="preserve"> šio projekto </w:t>
      </w:r>
      <w:r w:rsidRPr="006425BC">
        <w:rPr>
          <w:szCs w:val="24"/>
          <w:lang w:eastAsia="lt-LT"/>
        </w:rPr>
        <w:t>viešinimą</w:t>
      </w:r>
      <w:r w:rsidRPr="004D247D">
        <w:rPr>
          <w:szCs w:val="24"/>
          <w:lang w:eastAsia="lt-LT"/>
        </w:rPr>
        <w:t xml:space="preserve">. </w:t>
      </w:r>
    </w:p>
    <w:p w14:paraId="631422A5" w14:textId="4EE0ACF2" w:rsidR="004D247D" w:rsidRPr="004D247D" w:rsidRDefault="004D247D" w:rsidP="004D247D">
      <w:pPr>
        <w:tabs>
          <w:tab w:val="left" w:pos="993"/>
        </w:tabs>
        <w:spacing w:line="360" w:lineRule="auto"/>
        <w:ind w:firstLine="992"/>
        <w:jc w:val="both"/>
        <w:rPr>
          <w:szCs w:val="24"/>
          <w:lang w:eastAsia="lt-LT"/>
        </w:rPr>
      </w:pPr>
      <w:r w:rsidRPr="004D247D">
        <w:rPr>
          <w:szCs w:val="24"/>
          <w:lang w:eastAsia="lt-LT"/>
        </w:rPr>
        <w:t>Suorganizuoti 1</w:t>
      </w:r>
      <w:r w:rsidR="008E6B23">
        <w:rPr>
          <w:szCs w:val="24"/>
          <w:lang w:eastAsia="lt-LT"/>
        </w:rPr>
        <w:t> </w:t>
      </w:r>
      <w:r w:rsidRPr="004D247D">
        <w:rPr>
          <w:szCs w:val="24"/>
          <w:lang w:eastAsia="lt-LT"/>
        </w:rPr>
        <w:t>492 nemokami fizinio aktyvumo užsiėmimai, vyk</w:t>
      </w:r>
      <w:r w:rsidR="006425BC">
        <w:rPr>
          <w:szCs w:val="24"/>
          <w:lang w:eastAsia="lt-LT"/>
        </w:rPr>
        <w:t xml:space="preserve">ę </w:t>
      </w:r>
      <w:r w:rsidRPr="004D247D">
        <w:rPr>
          <w:szCs w:val="24"/>
          <w:lang w:eastAsia="lt-LT"/>
        </w:rPr>
        <w:t>ištisus metus visą savaitę darbo dienomis. Šie užsiėmimai 2023 m. vyko tiek nuotoliniu, tiek kontaktiniu būdu.</w:t>
      </w:r>
      <w:r w:rsidR="00564F97">
        <w:rPr>
          <w:szCs w:val="24"/>
          <w:lang w:eastAsia="lt-LT"/>
        </w:rPr>
        <w:t xml:space="preserve"> </w:t>
      </w:r>
    </w:p>
    <w:p w14:paraId="1681F6D9" w14:textId="537AC724" w:rsidR="004D247D" w:rsidRPr="004D247D" w:rsidRDefault="004D247D" w:rsidP="004D247D">
      <w:pPr>
        <w:tabs>
          <w:tab w:val="left" w:pos="993"/>
        </w:tabs>
        <w:spacing w:line="360" w:lineRule="auto"/>
        <w:ind w:firstLine="992"/>
        <w:jc w:val="both"/>
        <w:rPr>
          <w:szCs w:val="24"/>
          <w:lang w:eastAsia="lt-LT"/>
        </w:rPr>
      </w:pPr>
      <w:r w:rsidRPr="004D247D">
        <w:rPr>
          <w:szCs w:val="24"/>
          <w:lang w:eastAsia="lt-LT"/>
        </w:rPr>
        <w:t>Užsiėmimų organizavimas skirstomas į atskirus sezonus dėl skirtingo organizavimo principo. Vasaros sezono treniruotės buvo organizuojamos ir vedamos viešose Kauno miesto vietose (Draugystės parke, Kalniečių parke, Santarvės parke, Kauno miesto ugdymo įstaigų stadionuose ir</w:t>
      </w:r>
      <w:r w:rsidR="006425BC">
        <w:rPr>
          <w:szCs w:val="24"/>
          <w:lang w:eastAsia="lt-LT"/>
        </w:rPr>
        <w:t> </w:t>
      </w:r>
      <w:r w:rsidRPr="004D247D">
        <w:rPr>
          <w:szCs w:val="24"/>
          <w:lang w:eastAsia="lt-LT"/>
        </w:rPr>
        <w:t>kt.). Prasidėjus šaltajam sezonui (nuo rugsėjo iki gegužės), fizinio aktyvumo veiklos vykdytos kontaktiniu būdu įvairiose Kauno miesto vietose (Panemunė</w:t>
      </w:r>
      <w:r w:rsidR="00564F97">
        <w:rPr>
          <w:szCs w:val="24"/>
          <w:lang w:eastAsia="lt-LT"/>
        </w:rPr>
        <w:t>je</w:t>
      </w:r>
      <w:r w:rsidRPr="004D247D">
        <w:rPr>
          <w:szCs w:val="24"/>
          <w:lang w:eastAsia="lt-LT"/>
        </w:rPr>
        <w:t>, Dainavo</w:t>
      </w:r>
      <w:r w:rsidR="00564F97">
        <w:rPr>
          <w:szCs w:val="24"/>
          <w:lang w:eastAsia="lt-LT"/>
        </w:rPr>
        <w:t>je</w:t>
      </w:r>
      <w:r w:rsidRPr="004D247D">
        <w:rPr>
          <w:szCs w:val="24"/>
          <w:lang w:eastAsia="lt-LT"/>
        </w:rPr>
        <w:t>, Žaliakaln</w:t>
      </w:r>
      <w:r w:rsidR="00564F97">
        <w:rPr>
          <w:szCs w:val="24"/>
          <w:lang w:eastAsia="lt-LT"/>
        </w:rPr>
        <w:t>yje</w:t>
      </w:r>
      <w:r w:rsidRPr="004D247D">
        <w:rPr>
          <w:szCs w:val="24"/>
          <w:lang w:eastAsia="lt-LT"/>
        </w:rPr>
        <w:t xml:space="preserve"> ir k</w:t>
      </w:r>
      <w:r w:rsidR="00564F97">
        <w:rPr>
          <w:szCs w:val="24"/>
          <w:lang w:eastAsia="lt-LT"/>
        </w:rPr>
        <w:t xml:space="preserve">itose </w:t>
      </w:r>
      <w:r w:rsidR="00564F97" w:rsidRPr="006425BC">
        <w:rPr>
          <w:szCs w:val="24"/>
          <w:lang w:eastAsia="lt-LT"/>
        </w:rPr>
        <w:t>miesto dalyse</w:t>
      </w:r>
      <w:r w:rsidRPr="004D247D">
        <w:rPr>
          <w:szCs w:val="24"/>
          <w:lang w:eastAsia="lt-LT"/>
        </w:rPr>
        <w:t xml:space="preserve">). </w:t>
      </w:r>
    </w:p>
    <w:p w14:paraId="12E7B3AF" w14:textId="7EAF9515" w:rsidR="004D247D" w:rsidRPr="004D247D" w:rsidRDefault="004D247D" w:rsidP="004D247D">
      <w:pPr>
        <w:tabs>
          <w:tab w:val="left" w:pos="993"/>
        </w:tabs>
        <w:spacing w:line="360" w:lineRule="auto"/>
        <w:ind w:firstLine="992"/>
        <w:jc w:val="both"/>
        <w:rPr>
          <w:szCs w:val="24"/>
          <w:lang w:eastAsia="lt-LT"/>
        </w:rPr>
      </w:pPr>
      <w:r w:rsidRPr="004D247D">
        <w:rPr>
          <w:szCs w:val="24"/>
          <w:lang w:eastAsia="lt-LT"/>
        </w:rPr>
        <w:t xml:space="preserve">Pietų pertraukos metu </w:t>
      </w:r>
      <w:r w:rsidR="00894F94" w:rsidRPr="006425BC">
        <w:rPr>
          <w:szCs w:val="24"/>
          <w:lang w:eastAsia="lt-LT"/>
        </w:rPr>
        <w:t xml:space="preserve">buvo </w:t>
      </w:r>
      <w:r w:rsidRPr="006425BC">
        <w:rPr>
          <w:szCs w:val="24"/>
          <w:lang w:eastAsia="lt-LT"/>
        </w:rPr>
        <w:t>vykdoma</w:t>
      </w:r>
      <w:r w:rsidRPr="004D247D">
        <w:rPr>
          <w:szCs w:val="24"/>
          <w:lang w:eastAsia="lt-LT"/>
        </w:rPr>
        <w:t xml:space="preserve"> kineziterapija nuotoliniu būdu dėl didesnio ir patogesnio prieinamumo</w:t>
      </w:r>
      <w:r w:rsidR="00137A62">
        <w:rPr>
          <w:szCs w:val="24"/>
          <w:lang w:eastAsia="lt-LT"/>
        </w:rPr>
        <w:t>,</w:t>
      </w:r>
      <w:r w:rsidRPr="004D247D">
        <w:rPr>
          <w:szCs w:val="24"/>
          <w:lang w:eastAsia="lt-LT"/>
        </w:rPr>
        <w:t xml:space="preserve"> laiko taupymo (trukmė – 30 min.). Šie kineziterapijos užsiėmimai </w:t>
      </w:r>
      <w:r w:rsidRPr="006425BC">
        <w:rPr>
          <w:szCs w:val="24"/>
          <w:lang w:eastAsia="lt-LT"/>
        </w:rPr>
        <w:t>pritaikyti</w:t>
      </w:r>
      <w:r w:rsidRPr="004D247D">
        <w:rPr>
          <w:szCs w:val="24"/>
          <w:lang w:eastAsia="lt-LT"/>
        </w:rPr>
        <w:t xml:space="preserve"> sėdimą darbą dirbantiems gyventojams, kad pietų pertraukos metu, t. y. nuo 12 val., </w:t>
      </w:r>
      <w:r w:rsidR="006425BC">
        <w:rPr>
          <w:szCs w:val="24"/>
          <w:lang w:eastAsia="lt-LT"/>
        </w:rPr>
        <w:t xml:space="preserve">jie </w:t>
      </w:r>
      <w:r w:rsidRPr="004D247D">
        <w:rPr>
          <w:szCs w:val="24"/>
          <w:lang w:eastAsia="lt-LT"/>
        </w:rPr>
        <w:t>gal</w:t>
      </w:r>
      <w:r w:rsidRPr="006425BC">
        <w:rPr>
          <w:szCs w:val="24"/>
          <w:lang w:eastAsia="lt-LT"/>
        </w:rPr>
        <w:t>ėtų</w:t>
      </w:r>
      <w:r w:rsidRPr="004D247D">
        <w:rPr>
          <w:szCs w:val="24"/>
          <w:lang w:eastAsia="lt-LT"/>
        </w:rPr>
        <w:t xml:space="preserve"> skirti laiko kūno mankštai be specialaus pasirengimo ar vykimo į užsiėmimų vietą. Šios veiklos </w:t>
      </w:r>
      <w:r w:rsidRPr="0083174C">
        <w:rPr>
          <w:szCs w:val="24"/>
          <w:lang w:eastAsia="lt-LT"/>
        </w:rPr>
        <w:t>vyk</w:t>
      </w:r>
      <w:r w:rsidR="0083174C" w:rsidRPr="0083174C">
        <w:rPr>
          <w:szCs w:val="24"/>
          <w:lang w:eastAsia="lt-LT"/>
        </w:rPr>
        <w:t xml:space="preserve">dytos </w:t>
      </w:r>
      <w:r w:rsidRPr="004D247D">
        <w:rPr>
          <w:szCs w:val="24"/>
          <w:lang w:eastAsia="lt-LT"/>
        </w:rPr>
        <w:t xml:space="preserve">naudojant </w:t>
      </w:r>
      <w:r w:rsidRPr="00894F94">
        <w:rPr>
          <w:i/>
          <w:szCs w:val="24"/>
          <w:lang w:eastAsia="lt-LT"/>
        </w:rPr>
        <w:t>Google</w:t>
      </w:r>
      <w:r w:rsidRPr="00894F94">
        <w:rPr>
          <w:i/>
          <w:szCs w:val="24"/>
          <w:lang w:val="en-GB" w:eastAsia="lt-LT"/>
        </w:rPr>
        <w:t xml:space="preserve"> </w:t>
      </w:r>
      <w:r w:rsidRPr="006425BC">
        <w:rPr>
          <w:i/>
          <w:szCs w:val="24"/>
          <w:lang w:val="en-GB" w:eastAsia="lt-LT"/>
        </w:rPr>
        <w:t>meet</w:t>
      </w:r>
      <w:r w:rsidRPr="004D247D">
        <w:rPr>
          <w:szCs w:val="24"/>
          <w:lang w:eastAsia="lt-LT"/>
        </w:rPr>
        <w:t xml:space="preserve"> programą, todėl prisijungimas prie jų ypatingai lengvas ir prieinamas įvairaus amžiaus asmenims. </w:t>
      </w:r>
    </w:p>
    <w:p w14:paraId="5DE4F3AC" w14:textId="61FDCEF6" w:rsidR="004D247D" w:rsidRPr="004D247D" w:rsidRDefault="004D247D" w:rsidP="004D247D">
      <w:pPr>
        <w:tabs>
          <w:tab w:val="left" w:pos="993"/>
        </w:tabs>
        <w:spacing w:line="360" w:lineRule="auto"/>
        <w:ind w:firstLine="992"/>
        <w:jc w:val="both"/>
        <w:rPr>
          <w:szCs w:val="24"/>
          <w:lang w:eastAsia="lt-LT"/>
        </w:rPr>
      </w:pPr>
      <w:r w:rsidRPr="004D247D">
        <w:rPr>
          <w:szCs w:val="24"/>
          <w:lang w:eastAsia="lt-LT"/>
        </w:rPr>
        <w:t>Šaltojo sezono metu į visas treniruotes</w:t>
      </w:r>
      <w:r w:rsidR="00137A62">
        <w:rPr>
          <w:szCs w:val="24"/>
          <w:lang w:eastAsia="lt-LT"/>
        </w:rPr>
        <w:t xml:space="preserve"> </w:t>
      </w:r>
      <w:r w:rsidR="00137A62" w:rsidRPr="006425BC">
        <w:rPr>
          <w:szCs w:val="24"/>
          <w:lang w:eastAsia="lt-LT"/>
        </w:rPr>
        <w:t>buvo</w:t>
      </w:r>
      <w:r w:rsidRPr="006425BC">
        <w:rPr>
          <w:szCs w:val="24"/>
          <w:lang w:eastAsia="lt-LT"/>
        </w:rPr>
        <w:t xml:space="preserve"> vykdoma</w:t>
      </w:r>
      <w:r w:rsidRPr="004D247D">
        <w:rPr>
          <w:szCs w:val="24"/>
          <w:lang w:eastAsia="lt-LT"/>
        </w:rPr>
        <w:t xml:space="preserve"> registracija. Norint dalyvauti projekto veiklose, registracija </w:t>
      </w:r>
      <w:r w:rsidRPr="006425BC">
        <w:rPr>
          <w:szCs w:val="24"/>
          <w:lang w:eastAsia="lt-LT"/>
        </w:rPr>
        <w:t>vykdoma</w:t>
      </w:r>
      <w:r w:rsidRPr="004D247D">
        <w:rPr>
          <w:szCs w:val="24"/>
          <w:lang w:eastAsia="lt-LT"/>
        </w:rPr>
        <w:t xml:space="preserve"> interneto svetainėje www.judeksveikai.kaunas.lt/registracija. Registracija į projekto „Judėk sveikai“ užsiėmimus vyko tik į tos dienos treniruotes ir buvo galima registruotis nuo 8 val. ryto. Nuo 2023 m. registracijos sistemoje įdiegta naujovė – registracijos atšaukimo mygtukas, kuris leidžia dienos eigoje, pasikeitus planams, atšaukti savo registraciją ir taip užsileisti vietą kitam norinčiam sportuoti. Registracijos sistemos pagalba buvo galima suvaldyti dalyvių skaičių, taip užtikrinant kokybišką ir komfortišką sportavimą visiems treniruočių dalyviams. </w:t>
      </w:r>
    </w:p>
    <w:p w14:paraId="3365090B" w14:textId="77777777" w:rsidR="004D247D" w:rsidRPr="004D247D" w:rsidRDefault="004D247D" w:rsidP="004D247D">
      <w:pPr>
        <w:tabs>
          <w:tab w:val="left" w:pos="993"/>
        </w:tabs>
        <w:spacing w:line="360" w:lineRule="auto"/>
        <w:ind w:firstLine="992"/>
        <w:jc w:val="both"/>
        <w:rPr>
          <w:szCs w:val="24"/>
          <w:lang w:eastAsia="lt-LT"/>
        </w:rPr>
      </w:pPr>
      <w:r w:rsidRPr="004D247D">
        <w:rPr>
          <w:szCs w:val="24"/>
          <w:lang w:eastAsia="lt-LT"/>
        </w:rPr>
        <w:lastRenderedPageBreak/>
        <w:t xml:space="preserve">Trečdalis šaltojo sezono treniruočių vyko Kauno miesto ugdymo įstaigų patalpose, todėl treniruotėse galėjo dalyvauti daugiau žmonių (dėl salės dydžio), padidėjo jų prieinamumas dėl patogių treniruočių vietų. </w:t>
      </w:r>
    </w:p>
    <w:p w14:paraId="4618B2A1" w14:textId="77777777" w:rsidR="004D247D" w:rsidRPr="004D247D" w:rsidRDefault="004D247D" w:rsidP="004D247D">
      <w:pPr>
        <w:tabs>
          <w:tab w:val="left" w:pos="993"/>
        </w:tabs>
        <w:spacing w:line="360" w:lineRule="auto"/>
        <w:ind w:firstLine="992"/>
        <w:jc w:val="both"/>
        <w:rPr>
          <w:szCs w:val="24"/>
          <w:lang w:eastAsia="lt-LT"/>
        </w:rPr>
      </w:pPr>
      <w:r w:rsidRPr="004D247D">
        <w:rPr>
          <w:szCs w:val="24"/>
          <w:lang w:eastAsia="lt-LT"/>
        </w:rPr>
        <w:t xml:space="preserve">Fizinio aktyvumo veiklos ir jų laikas buvo maksimaliai pritaikyti įvairioms Kauno miesto gyventojų grupėms: jaunimui, darbingo amžiaus žmonėms, vaikams, nėščiosioms, motinoms su mažyliais ir poroms. </w:t>
      </w:r>
    </w:p>
    <w:p w14:paraId="3C8996D7" w14:textId="72A5E9BD" w:rsidR="004D247D" w:rsidRPr="004D247D" w:rsidRDefault="004D247D" w:rsidP="004D247D">
      <w:pPr>
        <w:tabs>
          <w:tab w:val="left" w:pos="993"/>
        </w:tabs>
        <w:spacing w:line="360" w:lineRule="auto"/>
        <w:ind w:firstLine="992"/>
        <w:jc w:val="both"/>
        <w:rPr>
          <w:szCs w:val="24"/>
          <w:lang w:eastAsia="lt-LT"/>
        </w:rPr>
      </w:pPr>
      <w:r w:rsidRPr="004D247D">
        <w:rPr>
          <w:szCs w:val="24"/>
          <w:lang w:eastAsia="lt-LT"/>
        </w:rPr>
        <w:t>2023 metais Kauno miesto gyventojai per savaitę galėjo rinktis vidutiniškai iš 33</w:t>
      </w:r>
      <w:r w:rsidR="0008559E">
        <w:rPr>
          <w:szCs w:val="24"/>
          <w:lang w:eastAsia="lt-LT"/>
        </w:rPr>
        <w:t> </w:t>
      </w:r>
      <w:r w:rsidRPr="004D247D">
        <w:rPr>
          <w:szCs w:val="24"/>
          <w:lang w:eastAsia="lt-LT"/>
        </w:rPr>
        <w:t xml:space="preserve">treniruočių (joga, funkcinės treniruotės, kineziterapija, vaikų treniruotės, kalanetika, pilatesas, bėgimas, motinų su mažyliais treniruotė, nėščiųjų kineziterapija ir kt.). </w:t>
      </w:r>
    </w:p>
    <w:p w14:paraId="056C9378" w14:textId="77777777" w:rsidR="004D247D" w:rsidRPr="004D247D" w:rsidRDefault="004D247D" w:rsidP="004D247D">
      <w:pPr>
        <w:tabs>
          <w:tab w:val="left" w:pos="993"/>
        </w:tabs>
        <w:spacing w:line="360" w:lineRule="auto"/>
        <w:ind w:firstLine="992"/>
        <w:jc w:val="both"/>
        <w:rPr>
          <w:szCs w:val="24"/>
          <w:lang w:eastAsia="lt-LT"/>
        </w:rPr>
      </w:pPr>
      <w:r w:rsidRPr="004D247D">
        <w:rPr>
          <w:szCs w:val="24"/>
          <w:lang w:eastAsia="lt-LT"/>
        </w:rPr>
        <w:t xml:space="preserve">Projekto „Judėk sveikai“ veiklos taip pat vykdytos įvairių miesto ar šalies mastu vykusių renginių ir akcijų metu: </w:t>
      </w:r>
    </w:p>
    <w:p w14:paraId="31622282" w14:textId="561612D2" w:rsidR="004D247D" w:rsidRPr="004D247D" w:rsidRDefault="004D247D" w:rsidP="004D247D">
      <w:pPr>
        <w:tabs>
          <w:tab w:val="left" w:pos="993"/>
        </w:tabs>
        <w:spacing w:line="360" w:lineRule="auto"/>
        <w:ind w:firstLine="992"/>
        <w:jc w:val="both"/>
        <w:rPr>
          <w:szCs w:val="24"/>
          <w:lang w:eastAsia="lt-LT"/>
        </w:rPr>
      </w:pPr>
      <w:r w:rsidRPr="004D247D">
        <w:rPr>
          <w:szCs w:val="24"/>
          <w:lang w:eastAsia="lt-LT"/>
        </w:rPr>
        <w:tab/>
        <w:t xml:space="preserve">Kauno maratono metu pravesta apšilimo mankšta prieš bėgimą Kauno maratono dalyviams; </w:t>
      </w:r>
    </w:p>
    <w:p w14:paraId="1CD2ACBF" w14:textId="7C8AF7F9" w:rsidR="004D247D" w:rsidRPr="004D247D" w:rsidRDefault="004D247D" w:rsidP="004D247D">
      <w:pPr>
        <w:tabs>
          <w:tab w:val="left" w:pos="993"/>
        </w:tabs>
        <w:spacing w:line="360" w:lineRule="auto"/>
        <w:ind w:firstLine="992"/>
        <w:jc w:val="both"/>
        <w:rPr>
          <w:szCs w:val="24"/>
          <w:lang w:eastAsia="lt-LT"/>
        </w:rPr>
      </w:pPr>
      <w:r w:rsidRPr="004D247D">
        <w:rPr>
          <w:szCs w:val="24"/>
          <w:lang w:eastAsia="lt-LT"/>
        </w:rPr>
        <w:tab/>
      </w:r>
      <w:r w:rsidR="006425BC">
        <w:rPr>
          <w:szCs w:val="24"/>
          <w:lang w:eastAsia="lt-LT"/>
        </w:rPr>
        <w:t>r</w:t>
      </w:r>
      <w:r w:rsidRPr="004D247D">
        <w:rPr>
          <w:szCs w:val="24"/>
          <w:lang w:eastAsia="lt-LT"/>
        </w:rPr>
        <w:t>engin</w:t>
      </w:r>
      <w:r w:rsidR="006425BC">
        <w:rPr>
          <w:szCs w:val="24"/>
          <w:lang w:eastAsia="lt-LT"/>
        </w:rPr>
        <w:t xml:space="preserve">yje </w:t>
      </w:r>
      <w:r w:rsidRPr="004D247D">
        <w:rPr>
          <w:szCs w:val="24"/>
          <w:lang w:eastAsia="lt-LT"/>
        </w:rPr>
        <w:t xml:space="preserve">„Įmink Kauną‘23“ </w:t>
      </w:r>
      <w:r w:rsidRPr="006425BC">
        <w:rPr>
          <w:szCs w:val="24"/>
          <w:lang w:eastAsia="lt-LT"/>
        </w:rPr>
        <w:t>pravesta</w:t>
      </w:r>
      <w:r w:rsidRPr="004D247D">
        <w:rPr>
          <w:szCs w:val="24"/>
          <w:lang w:eastAsia="lt-LT"/>
        </w:rPr>
        <w:t xml:space="preserve"> apšilimo mankšta dviratininkams prieš orientacinių varžybų startą; </w:t>
      </w:r>
    </w:p>
    <w:p w14:paraId="5939D4DB" w14:textId="47199CC1" w:rsidR="004D247D" w:rsidRPr="004D247D" w:rsidRDefault="004D247D" w:rsidP="004D247D">
      <w:pPr>
        <w:tabs>
          <w:tab w:val="left" w:pos="993"/>
        </w:tabs>
        <w:spacing w:line="360" w:lineRule="auto"/>
        <w:ind w:firstLine="992"/>
        <w:jc w:val="both"/>
        <w:rPr>
          <w:szCs w:val="24"/>
          <w:lang w:eastAsia="lt-LT"/>
        </w:rPr>
      </w:pPr>
      <w:r w:rsidRPr="004D247D">
        <w:rPr>
          <w:szCs w:val="24"/>
          <w:lang w:eastAsia="lt-LT"/>
        </w:rPr>
        <w:tab/>
        <w:t>rengin</w:t>
      </w:r>
      <w:r w:rsidR="006425BC">
        <w:rPr>
          <w:szCs w:val="24"/>
          <w:lang w:eastAsia="lt-LT"/>
        </w:rPr>
        <w:t xml:space="preserve">yje </w:t>
      </w:r>
      <w:r w:rsidRPr="004D247D">
        <w:rPr>
          <w:szCs w:val="24"/>
          <w:lang w:eastAsia="lt-LT"/>
        </w:rPr>
        <w:t>„Europos muziejų naktis 2023: Įsijunk vasaros ūpą!“ pravesta linijinių šokių pamoka renginio dalyviams;</w:t>
      </w:r>
      <w:r w:rsidR="0008559E">
        <w:rPr>
          <w:szCs w:val="24"/>
          <w:lang w:eastAsia="lt-LT"/>
        </w:rPr>
        <w:t xml:space="preserve"> </w:t>
      </w:r>
    </w:p>
    <w:p w14:paraId="1AA7BB9D" w14:textId="5438750B" w:rsidR="004D247D" w:rsidRPr="004D247D" w:rsidRDefault="004D247D" w:rsidP="004D247D">
      <w:pPr>
        <w:tabs>
          <w:tab w:val="left" w:pos="993"/>
        </w:tabs>
        <w:spacing w:line="360" w:lineRule="auto"/>
        <w:ind w:firstLine="992"/>
        <w:jc w:val="both"/>
        <w:rPr>
          <w:szCs w:val="24"/>
          <w:lang w:eastAsia="lt-LT"/>
        </w:rPr>
      </w:pPr>
      <w:r w:rsidRPr="004D247D">
        <w:rPr>
          <w:szCs w:val="24"/>
          <w:lang w:eastAsia="lt-LT"/>
        </w:rPr>
        <w:tab/>
        <w:t>rengin</w:t>
      </w:r>
      <w:r w:rsidR="006425BC">
        <w:rPr>
          <w:szCs w:val="24"/>
          <w:lang w:eastAsia="lt-LT"/>
        </w:rPr>
        <w:t xml:space="preserve">yje </w:t>
      </w:r>
      <w:r w:rsidRPr="004D247D">
        <w:rPr>
          <w:szCs w:val="24"/>
          <w:lang w:eastAsia="lt-LT"/>
        </w:rPr>
        <w:t xml:space="preserve">„5 km bėgimas už vaikų rytojų!“ pravesta apšilimo mankšta prieš bėgimą. </w:t>
      </w:r>
    </w:p>
    <w:p w14:paraId="2FD538A6" w14:textId="20FC4B26" w:rsidR="004D247D" w:rsidRPr="004D247D" w:rsidRDefault="006425BC" w:rsidP="004D247D">
      <w:pPr>
        <w:tabs>
          <w:tab w:val="left" w:pos="993"/>
        </w:tabs>
        <w:spacing w:line="360" w:lineRule="auto"/>
        <w:ind w:firstLine="992"/>
        <w:jc w:val="both"/>
        <w:rPr>
          <w:szCs w:val="24"/>
          <w:lang w:eastAsia="lt-LT"/>
        </w:rPr>
      </w:pPr>
      <w:r>
        <w:rPr>
          <w:szCs w:val="24"/>
          <w:lang w:eastAsia="lt-LT"/>
        </w:rPr>
        <w:t xml:space="preserve">Per metus </w:t>
      </w:r>
      <w:r w:rsidR="004D247D" w:rsidRPr="004D247D">
        <w:rPr>
          <w:szCs w:val="24"/>
          <w:lang w:eastAsia="lt-LT"/>
        </w:rPr>
        <w:t xml:space="preserve">taip pat vyko įvairių išskirtinių užsiėmimų, siekiant paįvairinti projekto metu vykstančias veiklas: Valentino dienai paminėti skirta porinių šokių treniruotė, pėsčiųjų žygis Panemunėje, jogos treniruotės su gyva muzika (gitara), šventinė vidurvasario treniruotė, orientavimosi žaidimai pėsčiomis </w:t>
      </w:r>
      <w:r w:rsidR="0008559E">
        <w:rPr>
          <w:szCs w:val="24"/>
          <w:lang w:eastAsia="lt-LT"/>
        </w:rPr>
        <w:t xml:space="preserve">ir </w:t>
      </w:r>
      <w:r w:rsidR="004D247D" w:rsidRPr="004D247D">
        <w:rPr>
          <w:szCs w:val="24"/>
          <w:lang w:eastAsia="lt-LT"/>
        </w:rPr>
        <w:t xml:space="preserve">dviračiais, bėgimo treniruotė su kilimėliu, šventinė </w:t>
      </w:r>
      <w:r w:rsidR="004D247D" w:rsidRPr="0008559E">
        <w:rPr>
          <w:i/>
          <w:szCs w:val="24"/>
          <w:lang w:eastAsia="lt-LT"/>
        </w:rPr>
        <w:t>Nirvana</w:t>
      </w:r>
      <w:r w:rsidR="004D247D" w:rsidRPr="0008559E">
        <w:rPr>
          <w:i/>
          <w:szCs w:val="24"/>
          <w:lang w:val="en-GB" w:eastAsia="lt-LT"/>
        </w:rPr>
        <w:t xml:space="preserve"> Fitness</w:t>
      </w:r>
      <w:r w:rsidR="004D247D" w:rsidRPr="004D247D">
        <w:rPr>
          <w:szCs w:val="24"/>
          <w:lang w:eastAsia="lt-LT"/>
        </w:rPr>
        <w:t xml:space="preserve"> treniruotė ir kt. </w:t>
      </w:r>
    </w:p>
    <w:p w14:paraId="21EAFE24" w14:textId="3CC75A15" w:rsidR="004D247D" w:rsidRPr="004D247D" w:rsidRDefault="006425BC" w:rsidP="004D247D">
      <w:pPr>
        <w:tabs>
          <w:tab w:val="left" w:pos="993"/>
        </w:tabs>
        <w:spacing w:line="360" w:lineRule="auto"/>
        <w:ind w:firstLine="992"/>
        <w:jc w:val="both"/>
        <w:rPr>
          <w:szCs w:val="24"/>
          <w:lang w:eastAsia="lt-LT"/>
        </w:rPr>
      </w:pPr>
      <w:r>
        <w:rPr>
          <w:szCs w:val="24"/>
          <w:lang w:eastAsia="lt-LT"/>
        </w:rPr>
        <w:t>B</w:t>
      </w:r>
      <w:r w:rsidR="004D247D" w:rsidRPr="004D247D">
        <w:rPr>
          <w:szCs w:val="24"/>
          <w:lang w:eastAsia="lt-LT"/>
        </w:rPr>
        <w:t xml:space="preserve">uvo paminėtas projekto „Judėk sveikai“ 10-asis gimtadienis, kurio proga </w:t>
      </w:r>
      <w:r w:rsidRPr="004D247D">
        <w:rPr>
          <w:szCs w:val="24"/>
          <w:lang w:eastAsia="lt-LT"/>
        </w:rPr>
        <w:t xml:space="preserve">Kauno sporto halėje </w:t>
      </w:r>
      <w:r>
        <w:rPr>
          <w:szCs w:val="24"/>
          <w:lang w:eastAsia="lt-LT"/>
        </w:rPr>
        <w:t xml:space="preserve">suorganizuota </w:t>
      </w:r>
      <w:r w:rsidR="004D247D" w:rsidRPr="004D247D">
        <w:rPr>
          <w:szCs w:val="24"/>
          <w:lang w:eastAsia="lt-LT"/>
        </w:rPr>
        <w:t>šventinė keturių dalių treniruotė. Šio renginio metu dalyviai buvo apdovanoti projekto marškinėliais ir pasipriešinimų gumų komplektais</w:t>
      </w:r>
      <w:r w:rsidR="0008559E">
        <w:rPr>
          <w:szCs w:val="24"/>
          <w:lang w:eastAsia="lt-LT"/>
        </w:rPr>
        <w:t>, taip pat</w:t>
      </w:r>
      <w:r w:rsidR="004D247D" w:rsidRPr="004D247D">
        <w:rPr>
          <w:szCs w:val="24"/>
          <w:lang w:eastAsia="lt-LT"/>
        </w:rPr>
        <w:t xml:space="preserve"> </w:t>
      </w:r>
      <w:r w:rsidR="0008559E">
        <w:rPr>
          <w:szCs w:val="24"/>
          <w:lang w:eastAsia="lt-LT"/>
        </w:rPr>
        <w:t xml:space="preserve">jie </w:t>
      </w:r>
      <w:r w:rsidR="004D247D" w:rsidRPr="004D247D">
        <w:rPr>
          <w:szCs w:val="24"/>
          <w:lang w:eastAsia="lt-LT"/>
        </w:rPr>
        <w:t xml:space="preserve">turėjo galimybę per vieną valandą išbandyti net keturias </w:t>
      </w:r>
      <w:r w:rsidR="0008559E" w:rsidRPr="004D247D">
        <w:rPr>
          <w:szCs w:val="24"/>
          <w:lang w:eastAsia="lt-LT"/>
        </w:rPr>
        <w:t xml:space="preserve">treniruotes </w:t>
      </w:r>
      <w:r w:rsidR="004D247D" w:rsidRPr="004D247D">
        <w:rPr>
          <w:szCs w:val="24"/>
          <w:lang w:eastAsia="lt-LT"/>
        </w:rPr>
        <w:t xml:space="preserve">(joga, funkcinė treniruotė, kalanetika ir zumba). </w:t>
      </w:r>
    </w:p>
    <w:p w14:paraId="4F2469A5" w14:textId="35DBB630" w:rsidR="004D247D" w:rsidRPr="004D247D" w:rsidRDefault="004D247D" w:rsidP="004D247D">
      <w:pPr>
        <w:tabs>
          <w:tab w:val="left" w:pos="993"/>
        </w:tabs>
        <w:spacing w:line="360" w:lineRule="auto"/>
        <w:ind w:firstLine="992"/>
        <w:jc w:val="both"/>
        <w:rPr>
          <w:szCs w:val="24"/>
          <w:lang w:eastAsia="lt-LT"/>
        </w:rPr>
      </w:pPr>
      <w:r w:rsidRPr="004D247D">
        <w:rPr>
          <w:szCs w:val="24"/>
          <w:lang w:eastAsia="lt-LT"/>
        </w:rPr>
        <w:t>Iš viso projekto „Judėk sveikai“ veiklose per 2023 m. sudalyvavo 38</w:t>
      </w:r>
      <w:r w:rsidR="0008559E">
        <w:rPr>
          <w:szCs w:val="24"/>
          <w:lang w:eastAsia="lt-LT"/>
        </w:rPr>
        <w:t> </w:t>
      </w:r>
      <w:r w:rsidRPr="004D247D">
        <w:rPr>
          <w:szCs w:val="24"/>
          <w:lang w:eastAsia="lt-LT"/>
        </w:rPr>
        <w:t xml:space="preserve">100 asmenų. </w:t>
      </w:r>
    </w:p>
    <w:p w14:paraId="42F5AC1E" w14:textId="348F53C5" w:rsidR="004D247D" w:rsidRPr="004D247D" w:rsidRDefault="004D247D" w:rsidP="004D247D">
      <w:pPr>
        <w:tabs>
          <w:tab w:val="left" w:pos="993"/>
        </w:tabs>
        <w:spacing w:line="360" w:lineRule="auto"/>
        <w:ind w:firstLine="992"/>
        <w:jc w:val="both"/>
        <w:rPr>
          <w:szCs w:val="24"/>
          <w:lang w:eastAsia="lt-LT"/>
        </w:rPr>
      </w:pPr>
      <w:r w:rsidRPr="004D247D">
        <w:rPr>
          <w:szCs w:val="24"/>
          <w:lang w:eastAsia="lt-LT"/>
        </w:rPr>
        <w:t>2023 metais didelis dėmesys buvo skirtas projektui viešinti:</w:t>
      </w:r>
      <w:r w:rsidR="0008559E">
        <w:rPr>
          <w:szCs w:val="24"/>
          <w:lang w:eastAsia="lt-LT"/>
        </w:rPr>
        <w:t xml:space="preserve"> </w:t>
      </w:r>
    </w:p>
    <w:p w14:paraId="65D8D82F" w14:textId="694235F2" w:rsidR="004D247D" w:rsidRPr="004D247D" w:rsidRDefault="00B11752" w:rsidP="004D247D">
      <w:pPr>
        <w:tabs>
          <w:tab w:val="left" w:pos="993"/>
        </w:tabs>
        <w:spacing w:line="360" w:lineRule="auto"/>
        <w:ind w:firstLine="992"/>
        <w:jc w:val="both"/>
        <w:rPr>
          <w:szCs w:val="24"/>
          <w:lang w:eastAsia="lt-LT"/>
        </w:rPr>
      </w:pPr>
      <w:r>
        <w:rPr>
          <w:szCs w:val="24"/>
          <w:lang w:eastAsia="lt-LT"/>
        </w:rPr>
        <w:t>P</w:t>
      </w:r>
      <w:r w:rsidR="004D247D" w:rsidRPr="004D247D">
        <w:rPr>
          <w:szCs w:val="24"/>
          <w:lang w:eastAsia="lt-LT"/>
        </w:rPr>
        <w:t>rojektas buvo viešinamas naudojant reklaminius stendus – pagaminti 2</w:t>
      </w:r>
      <w:r w:rsidR="0008559E">
        <w:rPr>
          <w:szCs w:val="24"/>
          <w:lang w:eastAsia="lt-LT"/>
        </w:rPr>
        <w:t> </w:t>
      </w:r>
      <w:r w:rsidR="004D247D" w:rsidRPr="004D247D">
        <w:rPr>
          <w:szCs w:val="24"/>
          <w:lang w:eastAsia="lt-LT"/>
        </w:rPr>
        <w:t>reklaminiai stendai, kurie 8 savaites viešinti skirtinguose Kauno miesto mikrorajonuose</w:t>
      </w:r>
      <w:r>
        <w:rPr>
          <w:szCs w:val="24"/>
          <w:lang w:eastAsia="lt-LT"/>
        </w:rPr>
        <w:t>.</w:t>
      </w:r>
      <w:r w:rsidR="0008559E">
        <w:rPr>
          <w:szCs w:val="24"/>
          <w:lang w:eastAsia="lt-LT"/>
        </w:rPr>
        <w:t xml:space="preserve"> </w:t>
      </w:r>
    </w:p>
    <w:p w14:paraId="4AEA6262" w14:textId="66BBDDC7" w:rsidR="004D247D" w:rsidRPr="004D247D" w:rsidRDefault="00B11752" w:rsidP="004D247D">
      <w:pPr>
        <w:tabs>
          <w:tab w:val="left" w:pos="993"/>
        </w:tabs>
        <w:spacing w:line="360" w:lineRule="auto"/>
        <w:ind w:firstLine="992"/>
        <w:jc w:val="both"/>
        <w:rPr>
          <w:szCs w:val="24"/>
          <w:lang w:eastAsia="lt-LT"/>
        </w:rPr>
      </w:pPr>
      <w:r>
        <w:rPr>
          <w:szCs w:val="24"/>
          <w:lang w:eastAsia="lt-LT"/>
        </w:rPr>
        <w:t>V</w:t>
      </w:r>
      <w:r w:rsidR="004D247D" w:rsidRPr="004D247D">
        <w:rPr>
          <w:szCs w:val="24"/>
          <w:lang w:eastAsia="lt-LT"/>
        </w:rPr>
        <w:t xml:space="preserve">iešojo transporto stotelių reklaminėse erdvėse </w:t>
      </w:r>
      <w:r>
        <w:rPr>
          <w:szCs w:val="24"/>
          <w:lang w:eastAsia="lt-LT"/>
        </w:rPr>
        <w:t xml:space="preserve">buvo </w:t>
      </w:r>
      <w:r w:rsidR="004D247D" w:rsidRPr="004D247D">
        <w:rPr>
          <w:szCs w:val="24"/>
          <w:lang w:eastAsia="lt-LT"/>
        </w:rPr>
        <w:t>eksponuotas 21</w:t>
      </w:r>
      <w:r w:rsidR="0008559E">
        <w:rPr>
          <w:szCs w:val="24"/>
          <w:lang w:eastAsia="lt-LT"/>
        </w:rPr>
        <w:t> </w:t>
      </w:r>
      <w:r w:rsidR="004D247D" w:rsidRPr="004D247D">
        <w:rPr>
          <w:szCs w:val="24"/>
          <w:lang w:eastAsia="lt-LT"/>
        </w:rPr>
        <w:t>informacinis plakatas. Jie viešinti 4</w:t>
      </w:r>
      <w:r w:rsidR="0008559E">
        <w:rPr>
          <w:szCs w:val="24"/>
          <w:lang w:eastAsia="lt-LT"/>
        </w:rPr>
        <w:t> </w:t>
      </w:r>
      <w:r w:rsidR="004D247D" w:rsidRPr="004D247D">
        <w:rPr>
          <w:szCs w:val="24"/>
          <w:lang w:eastAsia="lt-LT"/>
        </w:rPr>
        <w:t>savaites pakeičiant kas dvi savaites eksponavimo stoteles</w:t>
      </w:r>
      <w:r>
        <w:rPr>
          <w:szCs w:val="24"/>
          <w:lang w:eastAsia="lt-LT"/>
        </w:rPr>
        <w:t>.</w:t>
      </w:r>
      <w:r w:rsidR="0008559E">
        <w:rPr>
          <w:szCs w:val="24"/>
          <w:lang w:eastAsia="lt-LT"/>
        </w:rPr>
        <w:t xml:space="preserve"> </w:t>
      </w:r>
    </w:p>
    <w:p w14:paraId="1CCD253E" w14:textId="0FF8C472" w:rsidR="004D247D" w:rsidRPr="004D247D" w:rsidRDefault="00B11752" w:rsidP="004D247D">
      <w:pPr>
        <w:tabs>
          <w:tab w:val="left" w:pos="993"/>
        </w:tabs>
        <w:spacing w:line="360" w:lineRule="auto"/>
        <w:ind w:firstLine="992"/>
        <w:jc w:val="both"/>
        <w:rPr>
          <w:szCs w:val="24"/>
          <w:lang w:eastAsia="lt-LT"/>
        </w:rPr>
      </w:pPr>
      <w:r>
        <w:rPr>
          <w:szCs w:val="24"/>
          <w:lang w:eastAsia="lt-LT"/>
        </w:rPr>
        <w:lastRenderedPageBreak/>
        <w:t xml:space="preserve">Buvo demonstruojamas </w:t>
      </w:r>
      <w:r w:rsidR="004D247D" w:rsidRPr="004D247D">
        <w:rPr>
          <w:szCs w:val="24"/>
          <w:lang w:eastAsia="lt-LT"/>
        </w:rPr>
        <w:t>informacinis vaizdo įrašas (10 sekundžių trukmės) trijuose skirtinguose LED ekranuose po 3 savaites, iš viso 16 200 kartų</w:t>
      </w:r>
      <w:r>
        <w:rPr>
          <w:szCs w:val="24"/>
          <w:lang w:eastAsia="lt-LT"/>
        </w:rPr>
        <w:t>.</w:t>
      </w:r>
      <w:r w:rsidR="0008559E">
        <w:rPr>
          <w:szCs w:val="24"/>
          <w:lang w:eastAsia="lt-LT"/>
        </w:rPr>
        <w:t xml:space="preserve"> </w:t>
      </w:r>
    </w:p>
    <w:p w14:paraId="051A749F" w14:textId="2F7DA32A" w:rsidR="004D247D" w:rsidRPr="004D247D" w:rsidRDefault="004D247D" w:rsidP="004D247D">
      <w:pPr>
        <w:tabs>
          <w:tab w:val="left" w:pos="993"/>
        </w:tabs>
        <w:spacing w:line="360" w:lineRule="auto"/>
        <w:ind w:firstLine="992"/>
        <w:jc w:val="both"/>
        <w:rPr>
          <w:szCs w:val="24"/>
          <w:lang w:eastAsia="lt-LT"/>
        </w:rPr>
      </w:pPr>
      <w:r w:rsidRPr="004D247D">
        <w:rPr>
          <w:szCs w:val="24"/>
          <w:lang w:eastAsia="lt-LT"/>
        </w:rPr>
        <w:tab/>
      </w:r>
      <w:r w:rsidRPr="00B11752">
        <w:rPr>
          <w:szCs w:val="24"/>
          <w:lang w:eastAsia="lt-LT"/>
        </w:rPr>
        <w:t>Taip pat</w:t>
      </w:r>
      <w:r w:rsidRPr="004D247D">
        <w:rPr>
          <w:szCs w:val="24"/>
          <w:lang w:eastAsia="lt-LT"/>
        </w:rPr>
        <w:t xml:space="preserve"> 2023 m. projekto „Judėk sveikai“ viešinimas vyko ir tarptautiniu mastu: projekto santrauka įtraukta į Pasaulio </w:t>
      </w:r>
      <w:r w:rsidR="00B11752">
        <w:rPr>
          <w:szCs w:val="24"/>
          <w:lang w:eastAsia="lt-LT"/>
        </w:rPr>
        <w:t>s</w:t>
      </w:r>
      <w:r w:rsidRPr="004D247D">
        <w:rPr>
          <w:szCs w:val="24"/>
          <w:lang w:eastAsia="lt-LT"/>
        </w:rPr>
        <w:t xml:space="preserve">veikatos </w:t>
      </w:r>
      <w:r w:rsidR="00B11752">
        <w:rPr>
          <w:szCs w:val="24"/>
          <w:lang w:eastAsia="lt-LT"/>
        </w:rPr>
        <w:t>o</w:t>
      </w:r>
      <w:r w:rsidRPr="004D247D">
        <w:rPr>
          <w:szCs w:val="24"/>
          <w:lang w:eastAsia="lt-LT"/>
        </w:rPr>
        <w:t xml:space="preserve">rganizacijos Sveikų miestų tinklo konferencijos, vykusios Nyderlandų Karalystėje, </w:t>
      </w:r>
      <w:r w:rsidRPr="00894F94">
        <w:rPr>
          <w:szCs w:val="24"/>
          <w:lang w:val="en-GB" w:eastAsia="lt-LT"/>
        </w:rPr>
        <w:t>„</w:t>
      </w:r>
      <w:r w:rsidRPr="00894F94">
        <w:rPr>
          <w:i/>
          <w:szCs w:val="24"/>
          <w:lang w:val="en-GB" w:eastAsia="lt-LT"/>
        </w:rPr>
        <w:t>Health and Well-being for All</w:t>
      </w:r>
      <w:r w:rsidRPr="00894F94">
        <w:rPr>
          <w:i/>
          <w:szCs w:val="24"/>
          <w:lang w:eastAsia="lt-LT"/>
        </w:rPr>
        <w:t>:</w:t>
      </w:r>
      <w:r w:rsidRPr="00894F94">
        <w:rPr>
          <w:i/>
          <w:szCs w:val="24"/>
          <w:lang w:val="en-GB" w:eastAsia="lt-LT"/>
        </w:rPr>
        <w:t xml:space="preserve"> Celebrating</w:t>
      </w:r>
      <w:r w:rsidRPr="00894F94">
        <w:rPr>
          <w:i/>
          <w:szCs w:val="24"/>
          <w:lang w:eastAsia="lt-LT"/>
        </w:rPr>
        <w:t xml:space="preserve"> 35</w:t>
      </w:r>
      <w:r w:rsidRPr="00894F94">
        <w:rPr>
          <w:i/>
          <w:szCs w:val="24"/>
          <w:lang w:val="en-GB" w:eastAsia="lt-LT"/>
        </w:rPr>
        <w:t xml:space="preserve"> years of the </w:t>
      </w:r>
      <w:r w:rsidR="00894F94" w:rsidRPr="00894F94">
        <w:rPr>
          <w:i/>
          <w:szCs w:val="24"/>
          <w:lang w:val="en-GB" w:eastAsia="lt-LT"/>
        </w:rPr>
        <w:t>Healthy</w:t>
      </w:r>
      <w:r w:rsidRPr="00894F94">
        <w:rPr>
          <w:i/>
          <w:szCs w:val="24"/>
          <w:lang w:val="en-GB" w:eastAsia="lt-LT"/>
        </w:rPr>
        <w:t xml:space="preserve"> City Movement</w:t>
      </w:r>
      <w:r w:rsidRPr="004D247D">
        <w:rPr>
          <w:szCs w:val="24"/>
          <w:lang w:eastAsia="lt-LT"/>
        </w:rPr>
        <w:t xml:space="preserve">“ santraukų knygą. </w:t>
      </w:r>
    </w:p>
    <w:p w14:paraId="62F8BAF8" w14:textId="2C73FE41" w:rsidR="004D247D" w:rsidRPr="004D247D" w:rsidRDefault="004D247D" w:rsidP="004D247D">
      <w:pPr>
        <w:tabs>
          <w:tab w:val="left" w:pos="993"/>
        </w:tabs>
        <w:spacing w:line="360" w:lineRule="auto"/>
        <w:ind w:firstLine="992"/>
        <w:jc w:val="both"/>
        <w:rPr>
          <w:szCs w:val="24"/>
          <w:lang w:eastAsia="lt-LT"/>
        </w:rPr>
      </w:pPr>
      <w:r w:rsidRPr="004D247D">
        <w:rPr>
          <w:szCs w:val="24"/>
          <w:lang w:eastAsia="lt-LT"/>
        </w:rPr>
        <w:t>2023</w:t>
      </w:r>
      <w:r w:rsidR="0008559E">
        <w:rPr>
          <w:szCs w:val="24"/>
          <w:lang w:eastAsia="lt-LT"/>
        </w:rPr>
        <w:t xml:space="preserve"> </w:t>
      </w:r>
      <w:r w:rsidRPr="004D247D">
        <w:rPr>
          <w:szCs w:val="24"/>
          <w:lang w:eastAsia="lt-LT"/>
        </w:rPr>
        <w:t xml:space="preserve">metais projekto „Judėk sveikai“ metu </w:t>
      </w:r>
      <w:r w:rsidRPr="00152575">
        <w:rPr>
          <w:szCs w:val="24"/>
          <w:lang w:eastAsia="lt-LT"/>
        </w:rPr>
        <w:t>įvyko keli pokyčiai</w:t>
      </w:r>
      <w:r w:rsidRPr="004D247D">
        <w:rPr>
          <w:szCs w:val="24"/>
          <w:lang w:eastAsia="lt-LT"/>
        </w:rPr>
        <w:t>:</w:t>
      </w:r>
      <w:r w:rsidR="00B11752">
        <w:rPr>
          <w:szCs w:val="24"/>
          <w:lang w:eastAsia="lt-LT"/>
        </w:rPr>
        <w:t xml:space="preserve"> </w:t>
      </w:r>
    </w:p>
    <w:p w14:paraId="7B29B9AC" w14:textId="25FC71A8" w:rsidR="004D247D" w:rsidRPr="00152575" w:rsidRDefault="004D247D" w:rsidP="004D247D">
      <w:pPr>
        <w:tabs>
          <w:tab w:val="left" w:pos="993"/>
        </w:tabs>
        <w:spacing w:line="360" w:lineRule="auto"/>
        <w:ind w:firstLine="992"/>
        <w:jc w:val="both"/>
        <w:rPr>
          <w:szCs w:val="24"/>
          <w:lang w:eastAsia="lt-LT"/>
        </w:rPr>
      </w:pPr>
      <w:r w:rsidRPr="004D247D">
        <w:rPr>
          <w:szCs w:val="24"/>
          <w:lang w:eastAsia="lt-LT"/>
        </w:rPr>
        <w:tab/>
        <w:t xml:space="preserve">projekto veiklų </w:t>
      </w:r>
      <w:r w:rsidRPr="00152575">
        <w:rPr>
          <w:szCs w:val="24"/>
          <w:lang w:eastAsia="lt-LT"/>
        </w:rPr>
        <w:t>grafike atsirado tų pačių treniruočių kiekio padidėjimas ir vykdymas skirtinguose Kauno mikrorajonuose;</w:t>
      </w:r>
      <w:r w:rsidR="0008559E" w:rsidRPr="00152575">
        <w:rPr>
          <w:szCs w:val="24"/>
          <w:lang w:eastAsia="lt-LT"/>
        </w:rPr>
        <w:t xml:space="preserve"> </w:t>
      </w:r>
    </w:p>
    <w:p w14:paraId="0AC4E5D0" w14:textId="73B599E4" w:rsidR="004D247D" w:rsidRPr="004D247D" w:rsidRDefault="004D247D" w:rsidP="004D247D">
      <w:pPr>
        <w:tabs>
          <w:tab w:val="left" w:pos="993"/>
        </w:tabs>
        <w:spacing w:line="360" w:lineRule="auto"/>
        <w:ind w:firstLine="992"/>
        <w:jc w:val="both"/>
        <w:rPr>
          <w:szCs w:val="24"/>
          <w:lang w:eastAsia="lt-LT"/>
        </w:rPr>
      </w:pPr>
      <w:r w:rsidRPr="00152575">
        <w:rPr>
          <w:szCs w:val="24"/>
          <w:lang w:eastAsia="lt-LT"/>
        </w:rPr>
        <w:tab/>
        <w:t>senjorų veiklų panaikinimas iš</w:t>
      </w:r>
      <w:r w:rsidRPr="004D247D">
        <w:rPr>
          <w:szCs w:val="24"/>
          <w:lang w:eastAsia="lt-LT"/>
        </w:rPr>
        <w:t xml:space="preserve"> projekto grafiko (liko veiklos, skirtos nėščiosioms, mamoms su mažyliais, poroms, jaunimui ir darbingo amžiaus asmenims);</w:t>
      </w:r>
      <w:r w:rsidR="0008559E">
        <w:rPr>
          <w:szCs w:val="24"/>
          <w:lang w:eastAsia="lt-LT"/>
        </w:rPr>
        <w:t xml:space="preserve"> </w:t>
      </w:r>
    </w:p>
    <w:p w14:paraId="3EB10673" w14:textId="4D0B3204" w:rsidR="004D247D" w:rsidRPr="004D247D" w:rsidRDefault="004D247D" w:rsidP="004D247D">
      <w:pPr>
        <w:tabs>
          <w:tab w:val="left" w:pos="993"/>
        </w:tabs>
        <w:spacing w:line="360" w:lineRule="auto"/>
        <w:ind w:firstLine="992"/>
        <w:jc w:val="both"/>
        <w:rPr>
          <w:szCs w:val="24"/>
          <w:lang w:eastAsia="lt-LT"/>
        </w:rPr>
      </w:pPr>
      <w:r w:rsidRPr="004D247D">
        <w:rPr>
          <w:szCs w:val="24"/>
          <w:lang w:eastAsia="lt-LT"/>
        </w:rPr>
        <w:tab/>
        <w:t xml:space="preserve">rugsėjo mėn. projekto treniruočių metu dalyviams suteiktas treniruočių pratimų įvairovei, sudėtingumui ir tobulinimui skirtas inventorius (pasipriešinimo gumos, juostos ir kt.). </w:t>
      </w:r>
    </w:p>
    <w:p w14:paraId="4DF294B8" w14:textId="42C94E72" w:rsidR="004D247D" w:rsidRPr="004D247D" w:rsidRDefault="004D247D" w:rsidP="004D247D">
      <w:pPr>
        <w:tabs>
          <w:tab w:val="left" w:pos="993"/>
        </w:tabs>
        <w:spacing w:line="360" w:lineRule="auto"/>
        <w:ind w:firstLine="992"/>
        <w:jc w:val="both"/>
        <w:rPr>
          <w:szCs w:val="24"/>
          <w:lang w:eastAsia="lt-LT"/>
        </w:rPr>
      </w:pPr>
      <w:r w:rsidRPr="004D247D">
        <w:rPr>
          <w:szCs w:val="24"/>
          <w:lang w:eastAsia="lt-LT"/>
        </w:rPr>
        <w:t xml:space="preserve">2023 m. pradėta vykdyti nauja Kauno miesto savivaldybės visuomenės sveikatos rėmimo specialiosios programos lėšomis finansuojama priemonė – </w:t>
      </w:r>
      <w:r w:rsidRPr="00152575">
        <w:rPr>
          <w:szCs w:val="24"/>
          <w:lang w:eastAsia="lt-LT"/>
        </w:rPr>
        <w:t>vyresnio amžiaus žmonių</w:t>
      </w:r>
      <w:r w:rsidRPr="004D247D">
        <w:rPr>
          <w:szCs w:val="24"/>
          <w:lang w:eastAsia="lt-LT"/>
        </w:rPr>
        <w:t xml:space="preserve"> sveikatos stiprinimas, kuriai suteiktas </w:t>
      </w:r>
      <w:r w:rsidRPr="00152575">
        <w:rPr>
          <w:szCs w:val="24"/>
          <w:lang w:eastAsia="lt-LT"/>
        </w:rPr>
        <w:t>projekto</w:t>
      </w:r>
      <w:r w:rsidRPr="004D247D">
        <w:rPr>
          <w:szCs w:val="24"/>
          <w:lang w:eastAsia="lt-LT"/>
        </w:rPr>
        <w:t xml:space="preserve"> „Sveiki, senjorai“ pavadinimas. Naujajam projektui sukurtas pavadinimą </w:t>
      </w:r>
      <w:r w:rsidRPr="00152575">
        <w:rPr>
          <w:szCs w:val="24"/>
          <w:lang w:eastAsia="lt-LT"/>
        </w:rPr>
        <w:t>atspind</w:t>
      </w:r>
      <w:r w:rsidRPr="004D247D">
        <w:rPr>
          <w:szCs w:val="24"/>
          <w:lang w:eastAsia="lt-LT"/>
        </w:rPr>
        <w:t xml:space="preserve">intis logotipas. Projekto „Sveiki, senjorai“ veiklos pradėtos vykdyti nuo balandžio mėn. (veiklos, kurios buvo skirtos senjorams ir vyko projekto „Judėk sveikai“ metu, buvo perkeltos ir tapo šio projekto dalimi). </w:t>
      </w:r>
    </w:p>
    <w:p w14:paraId="6E4041D7" w14:textId="38033042" w:rsidR="004D247D" w:rsidRPr="004D247D" w:rsidRDefault="004D247D" w:rsidP="004D247D">
      <w:pPr>
        <w:tabs>
          <w:tab w:val="left" w:pos="993"/>
        </w:tabs>
        <w:spacing w:line="360" w:lineRule="auto"/>
        <w:ind w:firstLine="992"/>
        <w:jc w:val="both"/>
        <w:rPr>
          <w:szCs w:val="24"/>
          <w:lang w:eastAsia="lt-LT"/>
        </w:rPr>
      </w:pPr>
      <w:r w:rsidRPr="0083174C">
        <w:rPr>
          <w:szCs w:val="24"/>
          <w:lang w:eastAsia="lt-LT"/>
        </w:rPr>
        <w:t>Šio projekto metu buvo vykdoma traumų ir griuvimų prevencija</w:t>
      </w:r>
      <w:r w:rsidRPr="004D247D">
        <w:rPr>
          <w:szCs w:val="24"/>
          <w:lang w:eastAsia="lt-LT"/>
        </w:rPr>
        <w:t xml:space="preserve"> </w:t>
      </w:r>
      <w:r w:rsidR="0083174C">
        <w:rPr>
          <w:szCs w:val="24"/>
          <w:lang w:eastAsia="lt-LT"/>
        </w:rPr>
        <w:t xml:space="preserve">ir </w:t>
      </w:r>
      <w:r w:rsidRPr="004D247D">
        <w:rPr>
          <w:szCs w:val="24"/>
          <w:lang w:eastAsia="lt-LT"/>
        </w:rPr>
        <w:t>f</w:t>
      </w:r>
      <w:r w:rsidR="00C331EC">
        <w:rPr>
          <w:szCs w:val="24"/>
          <w:lang w:eastAsia="lt-LT"/>
        </w:rPr>
        <w:t xml:space="preserve">izinės sveikatos </w:t>
      </w:r>
      <w:r w:rsidR="00C331EC" w:rsidRPr="0083174C">
        <w:rPr>
          <w:szCs w:val="24"/>
          <w:lang w:eastAsia="lt-LT"/>
        </w:rPr>
        <w:t>gerinimas</w:t>
      </w:r>
      <w:r w:rsidR="00C331EC">
        <w:rPr>
          <w:szCs w:val="24"/>
          <w:lang w:eastAsia="lt-LT"/>
        </w:rPr>
        <w:t xml:space="preserve">. </w:t>
      </w:r>
      <w:r w:rsidRPr="004D247D">
        <w:rPr>
          <w:szCs w:val="24"/>
          <w:lang w:eastAsia="lt-LT"/>
        </w:rPr>
        <w:t xml:space="preserve">2023 metais buvo vykdomos šios veiklos: senjorų linijiniai šokiai, senjorų funkcinės treniruotės, </w:t>
      </w:r>
      <w:r w:rsidRPr="0083174C">
        <w:rPr>
          <w:szCs w:val="24"/>
          <w:lang w:eastAsia="lt-LT"/>
        </w:rPr>
        <w:t>taiči</w:t>
      </w:r>
      <w:r w:rsidRPr="004D247D">
        <w:rPr>
          <w:szCs w:val="24"/>
          <w:lang w:eastAsia="lt-LT"/>
        </w:rPr>
        <w:t xml:space="preserve"> treniruotės, treniruotės baseine ir praktiniai taisyklingo griuvimo mokymai. Per projekto </w:t>
      </w:r>
      <w:r w:rsidR="006C7E8E">
        <w:rPr>
          <w:szCs w:val="24"/>
          <w:lang w:eastAsia="lt-LT"/>
        </w:rPr>
        <w:t xml:space="preserve">įgyvendinimo </w:t>
      </w:r>
      <w:r w:rsidRPr="004D247D">
        <w:rPr>
          <w:szCs w:val="24"/>
          <w:lang w:eastAsia="lt-LT"/>
        </w:rPr>
        <w:t>laikotarpį iš viso įvykdyt</w:t>
      </w:r>
      <w:r w:rsidR="006C7E8E">
        <w:rPr>
          <w:szCs w:val="24"/>
          <w:lang w:eastAsia="lt-LT"/>
        </w:rPr>
        <w:t>os</w:t>
      </w:r>
      <w:r w:rsidRPr="004D247D">
        <w:rPr>
          <w:szCs w:val="24"/>
          <w:lang w:eastAsia="lt-LT"/>
        </w:rPr>
        <w:t xml:space="preserve"> 484 veiklos</w:t>
      </w:r>
      <w:r w:rsidR="006C7E8E">
        <w:rPr>
          <w:szCs w:val="24"/>
          <w:lang w:eastAsia="lt-LT"/>
        </w:rPr>
        <w:t>,</w:t>
      </w:r>
      <w:r w:rsidRPr="004D247D">
        <w:rPr>
          <w:szCs w:val="24"/>
          <w:lang w:eastAsia="lt-LT"/>
        </w:rPr>
        <w:t xml:space="preserve"> jose sudalyvavo 13</w:t>
      </w:r>
      <w:r w:rsidR="006C7E8E">
        <w:rPr>
          <w:szCs w:val="24"/>
          <w:lang w:eastAsia="lt-LT"/>
        </w:rPr>
        <w:t> </w:t>
      </w:r>
      <w:r w:rsidRPr="004D247D">
        <w:rPr>
          <w:szCs w:val="24"/>
          <w:lang w:eastAsia="lt-LT"/>
        </w:rPr>
        <w:t>815</w:t>
      </w:r>
      <w:r w:rsidR="006C7E8E">
        <w:rPr>
          <w:szCs w:val="24"/>
          <w:lang w:eastAsia="lt-LT"/>
        </w:rPr>
        <w:t> </w:t>
      </w:r>
      <w:r w:rsidRPr="004D247D">
        <w:rPr>
          <w:szCs w:val="24"/>
          <w:lang w:eastAsia="lt-LT"/>
        </w:rPr>
        <w:t>asmen</w:t>
      </w:r>
      <w:r w:rsidR="006C7E8E">
        <w:rPr>
          <w:szCs w:val="24"/>
          <w:lang w:eastAsia="lt-LT"/>
        </w:rPr>
        <w:t>ų</w:t>
      </w:r>
      <w:r w:rsidRPr="004D247D">
        <w:rPr>
          <w:szCs w:val="24"/>
          <w:lang w:eastAsia="lt-LT"/>
        </w:rPr>
        <w:t xml:space="preserve"> (dalyvių amžius – 60</w:t>
      </w:r>
      <w:r w:rsidR="006C7E8E">
        <w:rPr>
          <w:szCs w:val="24"/>
          <w:lang w:eastAsia="lt-LT"/>
        </w:rPr>
        <w:t> </w:t>
      </w:r>
      <w:r w:rsidRPr="004D247D">
        <w:rPr>
          <w:szCs w:val="24"/>
          <w:lang w:eastAsia="lt-LT"/>
        </w:rPr>
        <w:t>m</w:t>
      </w:r>
      <w:r w:rsidR="006C7E8E">
        <w:rPr>
          <w:szCs w:val="24"/>
          <w:lang w:eastAsia="lt-LT"/>
        </w:rPr>
        <w:t>etų</w:t>
      </w:r>
      <w:r w:rsidRPr="004D247D">
        <w:rPr>
          <w:szCs w:val="24"/>
          <w:lang w:eastAsia="lt-LT"/>
        </w:rPr>
        <w:t xml:space="preserve"> ir </w:t>
      </w:r>
      <w:r w:rsidR="006C7E8E">
        <w:rPr>
          <w:szCs w:val="24"/>
          <w:lang w:eastAsia="lt-LT"/>
        </w:rPr>
        <w:t>daugiau</w:t>
      </w:r>
      <w:r w:rsidRPr="004D247D">
        <w:rPr>
          <w:szCs w:val="24"/>
          <w:lang w:eastAsia="lt-LT"/>
        </w:rPr>
        <w:t xml:space="preserve">). </w:t>
      </w:r>
    </w:p>
    <w:p w14:paraId="322ABDA2" w14:textId="1BE4512D" w:rsidR="004D247D" w:rsidRPr="004D247D" w:rsidRDefault="004D247D" w:rsidP="004D247D">
      <w:pPr>
        <w:tabs>
          <w:tab w:val="left" w:pos="993"/>
        </w:tabs>
        <w:spacing w:line="360" w:lineRule="auto"/>
        <w:ind w:firstLine="992"/>
        <w:jc w:val="both"/>
        <w:rPr>
          <w:szCs w:val="24"/>
          <w:lang w:eastAsia="lt-LT"/>
        </w:rPr>
      </w:pPr>
      <w:r w:rsidRPr="004D247D">
        <w:rPr>
          <w:szCs w:val="24"/>
          <w:lang w:eastAsia="lt-LT"/>
        </w:rPr>
        <w:t>Senjorams skirtos veiklos vasaros metu vyko viešose Kauno miesto vietose (parkuose), šaltuoju sezonu</w:t>
      </w:r>
      <w:r w:rsidR="006C7E8E">
        <w:rPr>
          <w:szCs w:val="24"/>
          <w:lang w:eastAsia="lt-LT"/>
        </w:rPr>
        <w:t xml:space="preserve"> jos buvo perkeltos </w:t>
      </w:r>
      <w:r w:rsidRPr="004D247D">
        <w:rPr>
          <w:szCs w:val="24"/>
          <w:lang w:eastAsia="lt-LT"/>
        </w:rPr>
        <w:t xml:space="preserve">į patalpas. Siekiant užtikrinti dalyvių galimybes dalyvauti veiklose, </w:t>
      </w:r>
      <w:r w:rsidR="006C7E8E">
        <w:rPr>
          <w:szCs w:val="24"/>
          <w:lang w:eastAsia="lt-LT"/>
        </w:rPr>
        <w:t xml:space="preserve">jos </w:t>
      </w:r>
      <w:r w:rsidR="006C7E8E" w:rsidRPr="0083174C">
        <w:rPr>
          <w:szCs w:val="24"/>
          <w:lang w:eastAsia="lt-LT"/>
        </w:rPr>
        <w:t>vyko</w:t>
      </w:r>
      <w:r w:rsidR="006C7E8E">
        <w:rPr>
          <w:szCs w:val="24"/>
          <w:lang w:eastAsia="lt-LT"/>
        </w:rPr>
        <w:t xml:space="preserve"> </w:t>
      </w:r>
      <w:r w:rsidRPr="004D247D">
        <w:rPr>
          <w:szCs w:val="24"/>
          <w:lang w:eastAsia="lt-LT"/>
        </w:rPr>
        <w:t xml:space="preserve">įvairiose Kauno miesto vietose: treniruotės baseine </w:t>
      </w:r>
      <w:r w:rsidRPr="0083174C">
        <w:rPr>
          <w:szCs w:val="24"/>
          <w:lang w:eastAsia="lt-LT"/>
        </w:rPr>
        <w:t>buvo vykdomos</w:t>
      </w:r>
      <w:r w:rsidRPr="004D247D">
        <w:rPr>
          <w:szCs w:val="24"/>
          <w:lang w:eastAsia="lt-LT"/>
        </w:rPr>
        <w:t xml:space="preserve"> dviejose skirtingose </w:t>
      </w:r>
      <w:r w:rsidR="0083174C">
        <w:rPr>
          <w:szCs w:val="24"/>
          <w:lang w:eastAsia="lt-LT"/>
        </w:rPr>
        <w:t xml:space="preserve">miesto dalyse </w:t>
      </w:r>
      <w:r w:rsidRPr="004D247D">
        <w:rPr>
          <w:szCs w:val="24"/>
          <w:lang w:eastAsia="lt-LT"/>
        </w:rPr>
        <w:t xml:space="preserve">tuo pačiu metu. Taip pat projekto dalyviams suteiktos </w:t>
      </w:r>
      <w:r w:rsidRPr="0083174C">
        <w:rPr>
          <w:szCs w:val="24"/>
          <w:lang w:eastAsia="lt-LT"/>
        </w:rPr>
        <w:t>reik</w:t>
      </w:r>
      <w:r w:rsidR="006C7E8E" w:rsidRPr="0083174C">
        <w:rPr>
          <w:szCs w:val="24"/>
          <w:lang w:eastAsia="lt-LT"/>
        </w:rPr>
        <w:t>iamos</w:t>
      </w:r>
      <w:r w:rsidR="006C7E8E">
        <w:rPr>
          <w:szCs w:val="24"/>
          <w:lang w:eastAsia="lt-LT"/>
        </w:rPr>
        <w:t xml:space="preserve"> </w:t>
      </w:r>
      <w:r w:rsidRPr="004D247D">
        <w:rPr>
          <w:szCs w:val="24"/>
          <w:lang w:eastAsia="lt-LT"/>
        </w:rPr>
        <w:t xml:space="preserve">priemonės: plaukimo kepurėlės, pasipriešinimo gumų komplektai ir kt. </w:t>
      </w:r>
    </w:p>
    <w:p w14:paraId="2CB9B251" w14:textId="3864A239" w:rsidR="004D247D" w:rsidRPr="004D247D" w:rsidRDefault="004D247D" w:rsidP="004D247D">
      <w:pPr>
        <w:tabs>
          <w:tab w:val="left" w:pos="993"/>
        </w:tabs>
        <w:spacing w:line="360" w:lineRule="auto"/>
        <w:ind w:firstLine="992"/>
        <w:jc w:val="both"/>
        <w:rPr>
          <w:szCs w:val="24"/>
          <w:lang w:eastAsia="lt-LT"/>
        </w:rPr>
      </w:pPr>
      <w:r w:rsidRPr="004D247D">
        <w:rPr>
          <w:szCs w:val="24"/>
          <w:lang w:eastAsia="lt-LT"/>
        </w:rPr>
        <w:t>Prisitaikant prie vyresnio amžiaus asmenų poreikių, registracija buvo vykdoma telefonu (į</w:t>
      </w:r>
      <w:r w:rsidR="006C7E8E">
        <w:rPr>
          <w:szCs w:val="24"/>
          <w:lang w:eastAsia="lt-LT"/>
        </w:rPr>
        <w:t> </w:t>
      </w:r>
      <w:r w:rsidRPr="004D247D">
        <w:rPr>
          <w:szCs w:val="24"/>
          <w:lang w:eastAsia="lt-LT"/>
        </w:rPr>
        <w:t>treniruotes baseine</w:t>
      </w:r>
      <w:r w:rsidR="006C7E8E">
        <w:rPr>
          <w:szCs w:val="24"/>
          <w:lang w:eastAsia="lt-LT"/>
        </w:rPr>
        <w:t>,</w:t>
      </w:r>
      <w:r w:rsidRPr="004D247D">
        <w:rPr>
          <w:szCs w:val="24"/>
          <w:lang w:eastAsia="lt-LT"/>
        </w:rPr>
        <w:t xml:space="preserve"> </w:t>
      </w:r>
      <w:r w:rsidRPr="0083174C">
        <w:rPr>
          <w:szCs w:val="24"/>
          <w:lang w:eastAsia="lt-LT"/>
        </w:rPr>
        <w:t>taiči</w:t>
      </w:r>
      <w:r w:rsidRPr="004D247D">
        <w:rPr>
          <w:szCs w:val="24"/>
          <w:lang w:eastAsia="lt-LT"/>
        </w:rPr>
        <w:t xml:space="preserve"> treniruotes </w:t>
      </w:r>
      <w:r w:rsidR="006C7E8E">
        <w:rPr>
          <w:szCs w:val="24"/>
          <w:lang w:eastAsia="lt-LT"/>
        </w:rPr>
        <w:t xml:space="preserve">ir </w:t>
      </w:r>
      <w:r w:rsidRPr="004D247D">
        <w:rPr>
          <w:szCs w:val="24"/>
          <w:lang w:eastAsia="lt-LT"/>
        </w:rPr>
        <w:t>taisyklingo griuvimo mokymus) arba atvykus pas trenerį (į</w:t>
      </w:r>
      <w:r w:rsidR="006C7E8E">
        <w:rPr>
          <w:szCs w:val="24"/>
          <w:lang w:eastAsia="lt-LT"/>
        </w:rPr>
        <w:t> </w:t>
      </w:r>
      <w:r w:rsidRPr="004D247D">
        <w:rPr>
          <w:szCs w:val="24"/>
          <w:lang w:eastAsia="lt-LT"/>
        </w:rPr>
        <w:t xml:space="preserve">linijinius šokius, funkcines treniruotes). </w:t>
      </w:r>
    </w:p>
    <w:p w14:paraId="03CC33DF" w14:textId="190C7AAF" w:rsidR="00190BCB" w:rsidRDefault="004D247D" w:rsidP="004D247D">
      <w:pPr>
        <w:tabs>
          <w:tab w:val="left" w:pos="993"/>
        </w:tabs>
        <w:spacing w:line="360" w:lineRule="auto"/>
        <w:ind w:firstLine="992"/>
        <w:jc w:val="both"/>
        <w:rPr>
          <w:szCs w:val="24"/>
          <w:lang w:eastAsia="lt-LT"/>
        </w:rPr>
      </w:pPr>
      <w:r w:rsidRPr="004D247D">
        <w:rPr>
          <w:szCs w:val="24"/>
          <w:lang w:eastAsia="lt-LT"/>
        </w:rPr>
        <w:t xml:space="preserve">Projekto žinomumui didinti sukurtas projekto pavadinimą atspindintis logotipas, </w:t>
      </w:r>
      <w:r w:rsidRPr="0083174C">
        <w:rPr>
          <w:szCs w:val="24"/>
          <w:lang w:eastAsia="lt-LT"/>
        </w:rPr>
        <w:t>kuris</w:t>
      </w:r>
      <w:r w:rsidRPr="004D247D">
        <w:rPr>
          <w:szCs w:val="24"/>
          <w:lang w:eastAsia="lt-LT"/>
        </w:rPr>
        <w:t xml:space="preserve"> buvo naudojamas visose viešinimo priemonėse</w:t>
      </w:r>
      <w:r w:rsidR="006C7E8E">
        <w:rPr>
          <w:szCs w:val="24"/>
          <w:lang w:eastAsia="lt-LT"/>
        </w:rPr>
        <w:t>,</w:t>
      </w:r>
      <w:r w:rsidRPr="004D247D">
        <w:rPr>
          <w:szCs w:val="24"/>
          <w:lang w:eastAsia="lt-LT"/>
        </w:rPr>
        <w:t xml:space="preserve"> </w:t>
      </w:r>
      <w:r w:rsidR="006C7E8E">
        <w:rPr>
          <w:szCs w:val="24"/>
          <w:lang w:eastAsia="lt-LT"/>
        </w:rPr>
        <w:t>t</w:t>
      </w:r>
      <w:r w:rsidRPr="004D247D">
        <w:rPr>
          <w:szCs w:val="24"/>
          <w:lang w:eastAsia="lt-LT"/>
        </w:rPr>
        <w:t xml:space="preserve">aip pat reklaminis projekto vaizdo įrašas. </w:t>
      </w:r>
      <w:r w:rsidRPr="0083174C">
        <w:rPr>
          <w:szCs w:val="24"/>
          <w:lang w:eastAsia="lt-LT"/>
        </w:rPr>
        <w:t>Šis</w:t>
      </w:r>
      <w:r w:rsidRPr="004D247D">
        <w:rPr>
          <w:szCs w:val="24"/>
          <w:lang w:eastAsia="lt-LT"/>
        </w:rPr>
        <w:t xml:space="preserve"> </w:t>
      </w:r>
      <w:r w:rsidRPr="004D247D">
        <w:rPr>
          <w:szCs w:val="24"/>
          <w:lang w:eastAsia="lt-LT"/>
        </w:rPr>
        <w:lastRenderedPageBreak/>
        <w:t xml:space="preserve">projektas buvo viešinamas ir </w:t>
      </w:r>
      <w:r w:rsidRPr="0083174C">
        <w:rPr>
          <w:szCs w:val="24"/>
          <w:lang w:eastAsia="lt-LT"/>
        </w:rPr>
        <w:t>soc</w:t>
      </w:r>
      <w:r w:rsidR="006C7E8E" w:rsidRPr="0083174C">
        <w:rPr>
          <w:szCs w:val="24"/>
          <w:lang w:eastAsia="lt-LT"/>
        </w:rPr>
        <w:t>ialiniuose</w:t>
      </w:r>
      <w:r w:rsidRPr="004D247D">
        <w:rPr>
          <w:szCs w:val="24"/>
          <w:lang w:eastAsia="lt-LT"/>
        </w:rPr>
        <w:t xml:space="preserve"> tinkluose, viešojo transporto stotelėse (2</w:t>
      </w:r>
      <w:r w:rsidR="006C7E8E">
        <w:rPr>
          <w:szCs w:val="24"/>
          <w:lang w:eastAsia="lt-LT"/>
        </w:rPr>
        <w:t> </w:t>
      </w:r>
      <w:r w:rsidRPr="004D247D">
        <w:rPr>
          <w:szCs w:val="24"/>
          <w:lang w:eastAsia="lt-LT"/>
        </w:rPr>
        <w:t>sav</w:t>
      </w:r>
      <w:r w:rsidR="006C7E8E">
        <w:rPr>
          <w:szCs w:val="24"/>
          <w:lang w:eastAsia="lt-LT"/>
        </w:rPr>
        <w:t>aites</w:t>
      </w:r>
      <w:r w:rsidRPr="004D247D">
        <w:rPr>
          <w:szCs w:val="24"/>
          <w:lang w:eastAsia="lt-LT"/>
        </w:rPr>
        <w:t xml:space="preserve"> 20</w:t>
      </w:r>
      <w:r w:rsidR="006C7E8E">
        <w:rPr>
          <w:szCs w:val="24"/>
          <w:lang w:eastAsia="lt-LT"/>
        </w:rPr>
        <w:t>-yje</w:t>
      </w:r>
      <w:r w:rsidRPr="004D247D">
        <w:rPr>
          <w:szCs w:val="24"/>
          <w:lang w:eastAsia="lt-LT"/>
        </w:rPr>
        <w:t xml:space="preserve"> stotelių).</w:t>
      </w:r>
      <w:r w:rsidR="006C7E8E">
        <w:rPr>
          <w:szCs w:val="24"/>
          <w:lang w:eastAsia="lt-LT"/>
        </w:rPr>
        <w:t xml:space="preserve"> </w:t>
      </w:r>
    </w:p>
    <w:p w14:paraId="6BCAF2CF" w14:textId="77777777" w:rsidR="0083174C" w:rsidRPr="00EF0319" w:rsidRDefault="0083174C" w:rsidP="004D247D">
      <w:pPr>
        <w:tabs>
          <w:tab w:val="left" w:pos="993"/>
        </w:tabs>
        <w:spacing w:line="360" w:lineRule="auto"/>
        <w:ind w:firstLine="992"/>
        <w:jc w:val="both"/>
        <w:rPr>
          <w:szCs w:val="24"/>
          <w:lang w:eastAsia="lt-LT"/>
        </w:rPr>
      </w:pPr>
    </w:p>
    <w:p w14:paraId="648A86DE" w14:textId="6DF8DA50" w:rsidR="008B3AA1" w:rsidRPr="00607130" w:rsidRDefault="008B3AA1" w:rsidP="00607130">
      <w:pPr>
        <w:jc w:val="center"/>
        <w:rPr>
          <w:szCs w:val="24"/>
          <w:lang w:eastAsia="lt-LT"/>
        </w:rPr>
      </w:pPr>
      <w:r>
        <w:rPr>
          <w:b/>
          <w:szCs w:val="24"/>
        </w:rPr>
        <w:t>SAVIVALDYBĖS VISUOMENĖS SVEIKATOS RĖMIMO SPECIALIOSIOS PROGRAMOS LĖŠOS</w:t>
      </w:r>
      <w:r w:rsidR="00607130">
        <w:rPr>
          <w:b/>
          <w:szCs w:val="24"/>
        </w:rPr>
        <w:t xml:space="preserve"> </w:t>
      </w:r>
    </w:p>
    <w:p w14:paraId="3164EB0F" w14:textId="77777777" w:rsidR="008B3AA1" w:rsidRDefault="008B3AA1" w:rsidP="008B3AA1">
      <w:pPr>
        <w:tabs>
          <w:tab w:val="left" w:pos="540"/>
        </w:tabs>
        <w:ind w:firstLine="709"/>
        <w:jc w:val="both"/>
        <w:rPr>
          <w:szCs w:val="24"/>
        </w:rPr>
      </w:pPr>
    </w:p>
    <w:tbl>
      <w:tblPr>
        <w:tblW w:w="987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13"/>
        <w:gridCol w:w="5052"/>
        <w:gridCol w:w="4205"/>
      </w:tblGrid>
      <w:tr w:rsidR="008B3AA1" w14:paraId="185CCA4D" w14:textId="77777777" w:rsidTr="00E8213E">
        <w:trPr>
          <w:trHeight w:val="929"/>
          <w:jc w:val="center"/>
        </w:trPr>
        <w:tc>
          <w:tcPr>
            <w:tcW w:w="613" w:type="dxa"/>
            <w:tcBorders>
              <w:top w:val="single" w:sz="4" w:space="0" w:color="000000"/>
              <w:left w:val="single" w:sz="4" w:space="0" w:color="000000"/>
              <w:bottom w:val="single" w:sz="4" w:space="0" w:color="000000"/>
              <w:right w:val="single" w:sz="4" w:space="0" w:color="000000"/>
            </w:tcBorders>
          </w:tcPr>
          <w:p w14:paraId="079A7452" w14:textId="77777777" w:rsidR="008B3AA1" w:rsidRPr="00CF7FCE" w:rsidRDefault="008B3AA1" w:rsidP="00607130">
            <w:pPr>
              <w:tabs>
                <w:tab w:val="left" w:pos="540"/>
              </w:tabs>
              <w:ind w:firstLine="11"/>
              <w:jc w:val="center"/>
              <w:rPr>
                <w:szCs w:val="24"/>
              </w:rPr>
            </w:pPr>
            <w:r w:rsidRPr="00CF7FCE">
              <w:rPr>
                <w:szCs w:val="24"/>
              </w:rPr>
              <w:t>Eil. Nr.</w:t>
            </w:r>
          </w:p>
        </w:tc>
        <w:tc>
          <w:tcPr>
            <w:tcW w:w="5052" w:type="dxa"/>
            <w:tcBorders>
              <w:top w:val="single" w:sz="4" w:space="0" w:color="000000"/>
              <w:left w:val="single" w:sz="4" w:space="0" w:color="000000"/>
              <w:bottom w:val="single" w:sz="4" w:space="0" w:color="000000"/>
              <w:right w:val="single" w:sz="4" w:space="0" w:color="000000"/>
            </w:tcBorders>
            <w:vAlign w:val="center"/>
          </w:tcPr>
          <w:p w14:paraId="4B6D2769" w14:textId="77777777" w:rsidR="008B3AA1" w:rsidRPr="00CF7FCE" w:rsidRDefault="008B3AA1" w:rsidP="00607130">
            <w:pPr>
              <w:tabs>
                <w:tab w:val="left" w:pos="540"/>
              </w:tabs>
              <w:ind w:firstLine="11"/>
              <w:jc w:val="center"/>
              <w:rPr>
                <w:szCs w:val="24"/>
              </w:rPr>
            </w:pPr>
            <w:r w:rsidRPr="00CF7FCE">
              <w:rPr>
                <w:szCs w:val="24"/>
              </w:rPr>
              <w:t>Savivaldybės visuomenės sveikatos rėmimo specialiosios programos lėšų šaltiniai</w:t>
            </w:r>
          </w:p>
        </w:tc>
        <w:tc>
          <w:tcPr>
            <w:tcW w:w="4205" w:type="dxa"/>
            <w:tcBorders>
              <w:top w:val="single" w:sz="4" w:space="0" w:color="000000"/>
              <w:left w:val="single" w:sz="4" w:space="0" w:color="000000"/>
              <w:bottom w:val="single" w:sz="4" w:space="0" w:color="000000"/>
              <w:right w:val="single" w:sz="4" w:space="0" w:color="000000"/>
            </w:tcBorders>
            <w:vAlign w:val="center"/>
          </w:tcPr>
          <w:p w14:paraId="358DB4C5" w14:textId="77777777" w:rsidR="008B3AA1" w:rsidRPr="00CF7FCE" w:rsidRDefault="008B3AA1" w:rsidP="00607130">
            <w:pPr>
              <w:tabs>
                <w:tab w:val="left" w:pos="540"/>
              </w:tabs>
              <w:ind w:firstLine="11"/>
              <w:jc w:val="center"/>
              <w:rPr>
                <w:szCs w:val="24"/>
              </w:rPr>
            </w:pPr>
            <w:r w:rsidRPr="00CF7FCE">
              <w:rPr>
                <w:szCs w:val="24"/>
              </w:rPr>
              <w:t>Surinkta lėšų, tūkst. Eur</w:t>
            </w:r>
          </w:p>
        </w:tc>
      </w:tr>
      <w:tr w:rsidR="008B3AA1" w14:paraId="197C148E" w14:textId="77777777" w:rsidTr="0083174C">
        <w:trPr>
          <w:trHeight w:val="274"/>
          <w:jc w:val="center"/>
        </w:trPr>
        <w:tc>
          <w:tcPr>
            <w:tcW w:w="613" w:type="dxa"/>
            <w:tcBorders>
              <w:top w:val="single" w:sz="4" w:space="0" w:color="000000"/>
              <w:left w:val="single" w:sz="4" w:space="0" w:color="000000"/>
              <w:bottom w:val="single" w:sz="4" w:space="0" w:color="000000"/>
              <w:right w:val="single" w:sz="4" w:space="0" w:color="000000"/>
            </w:tcBorders>
          </w:tcPr>
          <w:p w14:paraId="3AC9B28E" w14:textId="77777777" w:rsidR="008B3AA1" w:rsidRDefault="008B3AA1" w:rsidP="007A5F3F">
            <w:pPr>
              <w:tabs>
                <w:tab w:val="left" w:pos="540"/>
              </w:tabs>
              <w:ind w:firstLine="12"/>
              <w:jc w:val="center"/>
              <w:rPr>
                <w:szCs w:val="24"/>
              </w:rPr>
            </w:pPr>
            <w:r>
              <w:rPr>
                <w:szCs w:val="24"/>
              </w:rPr>
              <w:t>1.</w:t>
            </w:r>
          </w:p>
        </w:tc>
        <w:tc>
          <w:tcPr>
            <w:tcW w:w="5052" w:type="dxa"/>
            <w:tcBorders>
              <w:top w:val="single" w:sz="4" w:space="0" w:color="000000"/>
              <w:left w:val="single" w:sz="4" w:space="0" w:color="000000"/>
              <w:bottom w:val="single" w:sz="4" w:space="0" w:color="000000"/>
              <w:right w:val="single" w:sz="4" w:space="0" w:color="000000"/>
            </w:tcBorders>
          </w:tcPr>
          <w:p w14:paraId="66D3CF78" w14:textId="77777777" w:rsidR="008B3AA1" w:rsidRDefault="008B3AA1" w:rsidP="007A5F3F">
            <w:pPr>
              <w:tabs>
                <w:tab w:val="left" w:pos="540"/>
              </w:tabs>
              <w:ind w:firstLine="12"/>
              <w:jc w:val="both"/>
              <w:rPr>
                <w:szCs w:val="24"/>
              </w:rPr>
            </w:pPr>
            <w:r>
              <w:rPr>
                <w:szCs w:val="24"/>
              </w:rPr>
              <w:t>Savivaldybės biudžeto lėšos</w:t>
            </w:r>
          </w:p>
        </w:tc>
        <w:tc>
          <w:tcPr>
            <w:tcW w:w="4205" w:type="dxa"/>
            <w:tcBorders>
              <w:top w:val="single" w:sz="4" w:space="0" w:color="000000"/>
              <w:left w:val="single" w:sz="4" w:space="0" w:color="000000"/>
              <w:bottom w:val="single" w:sz="4" w:space="0" w:color="000000"/>
              <w:right w:val="single" w:sz="4" w:space="0" w:color="000000"/>
            </w:tcBorders>
          </w:tcPr>
          <w:p w14:paraId="66CB1F49" w14:textId="7064A35D" w:rsidR="008B3AA1" w:rsidRDefault="00EF0319" w:rsidP="007A5F3F">
            <w:pPr>
              <w:tabs>
                <w:tab w:val="left" w:pos="540"/>
              </w:tabs>
              <w:ind w:firstLine="12"/>
              <w:jc w:val="center"/>
              <w:rPr>
                <w:szCs w:val="24"/>
              </w:rPr>
            </w:pPr>
            <w:r>
              <w:rPr>
                <w:szCs w:val="24"/>
              </w:rPr>
              <w:t>0,00</w:t>
            </w:r>
          </w:p>
        </w:tc>
      </w:tr>
      <w:tr w:rsidR="008B3AA1" w14:paraId="4DCBFE3B" w14:textId="77777777" w:rsidTr="0083174C">
        <w:trPr>
          <w:trHeight w:val="554"/>
          <w:jc w:val="center"/>
        </w:trPr>
        <w:tc>
          <w:tcPr>
            <w:tcW w:w="613" w:type="dxa"/>
            <w:tcBorders>
              <w:top w:val="single" w:sz="4" w:space="0" w:color="000000"/>
              <w:left w:val="single" w:sz="4" w:space="0" w:color="000000"/>
              <w:bottom w:val="single" w:sz="4" w:space="0" w:color="000000"/>
              <w:right w:val="single" w:sz="4" w:space="0" w:color="000000"/>
            </w:tcBorders>
          </w:tcPr>
          <w:p w14:paraId="482D47AE" w14:textId="77777777" w:rsidR="008B3AA1" w:rsidRDefault="008B3AA1" w:rsidP="007A5F3F">
            <w:pPr>
              <w:tabs>
                <w:tab w:val="left" w:pos="540"/>
              </w:tabs>
              <w:ind w:firstLine="12"/>
              <w:jc w:val="center"/>
              <w:rPr>
                <w:szCs w:val="24"/>
              </w:rPr>
            </w:pPr>
            <w:r>
              <w:rPr>
                <w:szCs w:val="24"/>
              </w:rPr>
              <w:t>2.</w:t>
            </w:r>
          </w:p>
        </w:tc>
        <w:tc>
          <w:tcPr>
            <w:tcW w:w="5052" w:type="dxa"/>
            <w:tcBorders>
              <w:top w:val="single" w:sz="4" w:space="0" w:color="000000"/>
              <w:left w:val="single" w:sz="4" w:space="0" w:color="000000"/>
              <w:bottom w:val="single" w:sz="4" w:space="0" w:color="000000"/>
              <w:right w:val="single" w:sz="4" w:space="0" w:color="000000"/>
            </w:tcBorders>
          </w:tcPr>
          <w:p w14:paraId="0C23AB9E" w14:textId="77777777" w:rsidR="008B3AA1" w:rsidRDefault="008B3AA1" w:rsidP="007A5F3F">
            <w:pPr>
              <w:tabs>
                <w:tab w:val="left" w:pos="540"/>
              </w:tabs>
              <w:ind w:firstLine="12"/>
              <w:rPr>
                <w:szCs w:val="24"/>
              </w:rPr>
            </w:pPr>
            <w:r>
              <w:rPr>
                <w:szCs w:val="24"/>
              </w:rPr>
              <w:t>Savivaldybės aplinkos apsaugos rėmimo specialiosios programos lėšos</w:t>
            </w:r>
          </w:p>
        </w:tc>
        <w:tc>
          <w:tcPr>
            <w:tcW w:w="4205" w:type="dxa"/>
            <w:tcBorders>
              <w:top w:val="single" w:sz="4" w:space="0" w:color="000000"/>
              <w:left w:val="single" w:sz="4" w:space="0" w:color="000000"/>
              <w:bottom w:val="single" w:sz="4" w:space="0" w:color="000000"/>
              <w:right w:val="single" w:sz="4" w:space="0" w:color="000000"/>
            </w:tcBorders>
          </w:tcPr>
          <w:p w14:paraId="4F7B71DD" w14:textId="3CEFB5D4" w:rsidR="008B3AA1" w:rsidRDefault="00D934B8" w:rsidP="007A5F3F">
            <w:pPr>
              <w:tabs>
                <w:tab w:val="left" w:pos="540"/>
              </w:tabs>
              <w:ind w:firstLine="12"/>
              <w:jc w:val="center"/>
              <w:rPr>
                <w:szCs w:val="24"/>
              </w:rPr>
            </w:pPr>
            <w:r>
              <w:rPr>
                <w:szCs w:val="24"/>
              </w:rPr>
              <w:t>382,23</w:t>
            </w:r>
          </w:p>
        </w:tc>
      </w:tr>
      <w:tr w:rsidR="008B3AA1" w14:paraId="0C26F7E1" w14:textId="77777777" w:rsidTr="0083174C">
        <w:trPr>
          <w:trHeight w:val="279"/>
          <w:jc w:val="center"/>
        </w:trPr>
        <w:tc>
          <w:tcPr>
            <w:tcW w:w="613" w:type="dxa"/>
            <w:tcBorders>
              <w:top w:val="single" w:sz="4" w:space="0" w:color="000000"/>
              <w:left w:val="single" w:sz="4" w:space="0" w:color="000000"/>
              <w:bottom w:val="single" w:sz="4" w:space="0" w:color="000000"/>
              <w:right w:val="single" w:sz="4" w:space="0" w:color="000000"/>
            </w:tcBorders>
          </w:tcPr>
          <w:p w14:paraId="25E4FA32" w14:textId="77777777" w:rsidR="008B3AA1" w:rsidRDefault="008B3AA1" w:rsidP="007A5F3F">
            <w:pPr>
              <w:tabs>
                <w:tab w:val="left" w:pos="540"/>
              </w:tabs>
              <w:ind w:firstLine="12"/>
              <w:jc w:val="center"/>
              <w:rPr>
                <w:szCs w:val="24"/>
              </w:rPr>
            </w:pPr>
            <w:r>
              <w:rPr>
                <w:szCs w:val="24"/>
              </w:rPr>
              <w:t xml:space="preserve">3. </w:t>
            </w:r>
          </w:p>
        </w:tc>
        <w:tc>
          <w:tcPr>
            <w:tcW w:w="5052" w:type="dxa"/>
            <w:tcBorders>
              <w:top w:val="single" w:sz="4" w:space="0" w:color="000000"/>
              <w:left w:val="single" w:sz="4" w:space="0" w:color="000000"/>
              <w:bottom w:val="single" w:sz="4" w:space="0" w:color="000000"/>
              <w:right w:val="single" w:sz="4" w:space="0" w:color="000000"/>
            </w:tcBorders>
          </w:tcPr>
          <w:p w14:paraId="5C5F250E" w14:textId="77777777" w:rsidR="008B3AA1" w:rsidRDefault="008B3AA1" w:rsidP="007A5F3F">
            <w:pPr>
              <w:tabs>
                <w:tab w:val="left" w:pos="540"/>
              </w:tabs>
              <w:ind w:firstLine="12"/>
              <w:rPr>
                <w:szCs w:val="24"/>
              </w:rPr>
            </w:pPr>
            <w:r>
              <w:rPr>
                <w:szCs w:val="24"/>
              </w:rPr>
              <w:t>Savanoriškos fizinių ir juridinių asmenų įmokos</w:t>
            </w:r>
          </w:p>
        </w:tc>
        <w:tc>
          <w:tcPr>
            <w:tcW w:w="4205" w:type="dxa"/>
            <w:tcBorders>
              <w:top w:val="single" w:sz="4" w:space="0" w:color="000000"/>
              <w:left w:val="single" w:sz="4" w:space="0" w:color="000000"/>
              <w:bottom w:val="single" w:sz="4" w:space="0" w:color="000000"/>
              <w:right w:val="single" w:sz="4" w:space="0" w:color="000000"/>
            </w:tcBorders>
          </w:tcPr>
          <w:p w14:paraId="491D8292" w14:textId="77777777" w:rsidR="008B3AA1" w:rsidRDefault="008B3AA1" w:rsidP="007A5F3F">
            <w:pPr>
              <w:tabs>
                <w:tab w:val="left" w:pos="540"/>
              </w:tabs>
              <w:ind w:firstLine="12"/>
              <w:jc w:val="center"/>
              <w:rPr>
                <w:szCs w:val="24"/>
              </w:rPr>
            </w:pPr>
            <w:r>
              <w:rPr>
                <w:szCs w:val="24"/>
              </w:rPr>
              <w:t>0,00</w:t>
            </w:r>
          </w:p>
        </w:tc>
      </w:tr>
      <w:tr w:rsidR="008B3AA1" w14:paraId="666A6826" w14:textId="77777777" w:rsidTr="0083174C">
        <w:trPr>
          <w:trHeight w:val="269"/>
          <w:jc w:val="center"/>
        </w:trPr>
        <w:tc>
          <w:tcPr>
            <w:tcW w:w="613" w:type="dxa"/>
            <w:tcBorders>
              <w:top w:val="single" w:sz="4" w:space="0" w:color="000000"/>
              <w:left w:val="single" w:sz="4" w:space="0" w:color="000000"/>
              <w:bottom w:val="single" w:sz="4" w:space="0" w:color="000000"/>
              <w:right w:val="single" w:sz="4" w:space="0" w:color="auto"/>
            </w:tcBorders>
          </w:tcPr>
          <w:p w14:paraId="4E00283D" w14:textId="77777777" w:rsidR="008B3AA1" w:rsidRDefault="008B3AA1" w:rsidP="007A5F3F">
            <w:pPr>
              <w:tabs>
                <w:tab w:val="left" w:pos="540"/>
              </w:tabs>
              <w:ind w:firstLine="12"/>
              <w:jc w:val="center"/>
              <w:rPr>
                <w:szCs w:val="24"/>
              </w:rPr>
            </w:pPr>
            <w:r>
              <w:rPr>
                <w:szCs w:val="24"/>
              </w:rPr>
              <w:t xml:space="preserve">4. </w:t>
            </w:r>
          </w:p>
        </w:tc>
        <w:tc>
          <w:tcPr>
            <w:tcW w:w="5052" w:type="dxa"/>
            <w:tcBorders>
              <w:top w:val="single" w:sz="4" w:space="0" w:color="000000"/>
              <w:left w:val="single" w:sz="4" w:space="0" w:color="auto"/>
              <w:bottom w:val="single" w:sz="4" w:space="0" w:color="000000"/>
              <w:right w:val="single" w:sz="4" w:space="0" w:color="000000"/>
            </w:tcBorders>
          </w:tcPr>
          <w:p w14:paraId="77147A28" w14:textId="77777777" w:rsidR="008B3AA1" w:rsidRDefault="008B3AA1" w:rsidP="007A5F3F">
            <w:pPr>
              <w:tabs>
                <w:tab w:val="left" w:pos="540"/>
              </w:tabs>
              <w:ind w:firstLine="12"/>
              <w:rPr>
                <w:szCs w:val="24"/>
              </w:rPr>
            </w:pPr>
            <w:r>
              <w:rPr>
                <w:szCs w:val="24"/>
              </w:rPr>
              <w:t>Kitos lėšos</w:t>
            </w:r>
          </w:p>
        </w:tc>
        <w:tc>
          <w:tcPr>
            <w:tcW w:w="4205" w:type="dxa"/>
            <w:tcBorders>
              <w:top w:val="single" w:sz="4" w:space="0" w:color="000000"/>
              <w:left w:val="single" w:sz="4" w:space="0" w:color="000000"/>
              <w:bottom w:val="single" w:sz="4" w:space="0" w:color="000000"/>
              <w:right w:val="single" w:sz="4" w:space="0" w:color="000000"/>
            </w:tcBorders>
          </w:tcPr>
          <w:p w14:paraId="679F541A" w14:textId="77777777" w:rsidR="008B3AA1" w:rsidRDefault="008B3AA1" w:rsidP="007A5F3F">
            <w:pPr>
              <w:tabs>
                <w:tab w:val="left" w:pos="540"/>
              </w:tabs>
              <w:ind w:firstLine="12"/>
              <w:jc w:val="center"/>
              <w:rPr>
                <w:szCs w:val="24"/>
              </w:rPr>
            </w:pPr>
            <w:r>
              <w:rPr>
                <w:szCs w:val="24"/>
              </w:rPr>
              <w:t>0,00</w:t>
            </w:r>
          </w:p>
        </w:tc>
      </w:tr>
      <w:tr w:rsidR="008B3AA1" w14:paraId="20E585D8" w14:textId="77777777" w:rsidTr="0083174C">
        <w:trPr>
          <w:trHeight w:val="556"/>
          <w:jc w:val="center"/>
        </w:trPr>
        <w:tc>
          <w:tcPr>
            <w:tcW w:w="613" w:type="dxa"/>
            <w:tcBorders>
              <w:top w:val="single" w:sz="4" w:space="0" w:color="000000"/>
              <w:left w:val="single" w:sz="4" w:space="0" w:color="000000"/>
              <w:bottom w:val="single" w:sz="4" w:space="0" w:color="000000"/>
              <w:right w:val="single" w:sz="4" w:space="0" w:color="auto"/>
            </w:tcBorders>
          </w:tcPr>
          <w:p w14:paraId="1B2A5991" w14:textId="77777777" w:rsidR="008B3AA1" w:rsidRDefault="008B3AA1" w:rsidP="007A5F3F">
            <w:pPr>
              <w:tabs>
                <w:tab w:val="left" w:pos="540"/>
              </w:tabs>
              <w:jc w:val="center"/>
              <w:rPr>
                <w:szCs w:val="24"/>
              </w:rPr>
            </w:pPr>
            <w:r>
              <w:rPr>
                <w:szCs w:val="24"/>
              </w:rPr>
              <w:t>5.</w:t>
            </w:r>
          </w:p>
        </w:tc>
        <w:tc>
          <w:tcPr>
            <w:tcW w:w="5052" w:type="dxa"/>
            <w:tcBorders>
              <w:top w:val="single" w:sz="4" w:space="0" w:color="000000"/>
              <w:left w:val="single" w:sz="4" w:space="0" w:color="auto"/>
              <w:bottom w:val="single" w:sz="4" w:space="0" w:color="000000"/>
              <w:right w:val="single" w:sz="4" w:space="0" w:color="000000"/>
            </w:tcBorders>
          </w:tcPr>
          <w:p w14:paraId="42BAC866" w14:textId="77777777" w:rsidR="008B3AA1" w:rsidRDefault="008B3AA1" w:rsidP="007A5F3F">
            <w:pPr>
              <w:tabs>
                <w:tab w:val="left" w:pos="540"/>
              </w:tabs>
              <w:rPr>
                <w:szCs w:val="24"/>
              </w:rPr>
            </w:pPr>
            <w:r>
              <w:rPr>
                <w:szCs w:val="24"/>
              </w:rPr>
              <w:t>Lėšų likutis ataskaitinių biudžetinių metų pradžioje</w:t>
            </w:r>
          </w:p>
        </w:tc>
        <w:tc>
          <w:tcPr>
            <w:tcW w:w="4205" w:type="dxa"/>
            <w:tcBorders>
              <w:top w:val="single" w:sz="4" w:space="0" w:color="000000"/>
              <w:left w:val="single" w:sz="4" w:space="0" w:color="000000"/>
              <w:bottom w:val="single" w:sz="4" w:space="0" w:color="000000"/>
              <w:right w:val="single" w:sz="4" w:space="0" w:color="000000"/>
            </w:tcBorders>
          </w:tcPr>
          <w:p w14:paraId="12A6B7CA" w14:textId="093A428C" w:rsidR="008B3AA1" w:rsidRDefault="006609CF" w:rsidP="007A5F3F">
            <w:pPr>
              <w:tabs>
                <w:tab w:val="left" w:pos="540"/>
              </w:tabs>
              <w:ind w:firstLine="12"/>
              <w:jc w:val="center"/>
              <w:rPr>
                <w:szCs w:val="24"/>
              </w:rPr>
            </w:pPr>
            <w:r>
              <w:rPr>
                <w:szCs w:val="24"/>
              </w:rPr>
              <w:t>235,15</w:t>
            </w:r>
          </w:p>
        </w:tc>
      </w:tr>
      <w:tr w:rsidR="008B3AA1" w14:paraId="230B8F90" w14:textId="77777777" w:rsidTr="006C7E8E">
        <w:trPr>
          <w:trHeight w:val="361"/>
          <w:jc w:val="center"/>
        </w:trPr>
        <w:tc>
          <w:tcPr>
            <w:tcW w:w="5665" w:type="dxa"/>
            <w:gridSpan w:val="2"/>
            <w:tcBorders>
              <w:top w:val="single" w:sz="4" w:space="0" w:color="000000"/>
              <w:left w:val="single" w:sz="4" w:space="0" w:color="000000"/>
              <w:bottom w:val="single" w:sz="4" w:space="0" w:color="000000"/>
              <w:right w:val="single" w:sz="4" w:space="0" w:color="000000"/>
            </w:tcBorders>
          </w:tcPr>
          <w:p w14:paraId="204C718F" w14:textId="77777777" w:rsidR="008B3AA1" w:rsidRPr="006C7E8E" w:rsidRDefault="008B3AA1" w:rsidP="007A5F3F">
            <w:pPr>
              <w:tabs>
                <w:tab w:val="left" w:pos="540"/>
              </w:tabs>
              <w:ind w:firstLine="12"/>
              <w:jc w:val="right"/>
              <w:rPr>
                <w:szCs w:val="24"/>
              </w:rPr>
            </w:pPr>
            <w:r w:rsidRPr="006C7E8E">
              <w:rPr>
                <w:szCs w:val="24"/>
              </w:rPr>
              <w:t>Iš viso</w:t>
            </w:r>
          </w:p>
        </w:tc>
        <w:tc>
          <w:tcPr>
            <w:tcW w:w="4205" w:type="dxa"/>
            <w:tcBorders>
              <w:top w:val="single" w:sz="4" w:space="0" w:color="000000"/>
              <w:left w:val="single" w:sz="4" w:space="0" w:color="000000"/>
              <w:bottom w:val="single" w:sz="4" w:space="0" w:color="000000"/>
              <w:right w:val="single" w:sz="4" w:space="0" w:color="000000"/>
            </w:tcBorders>
          </w:tcPr>
          <w:p w14:paraId="2FAD365E" w14:textId="0E5B6937" w:rsidR="008B3AA1" w:rsidRPr="006C7E8E" w:rsidRDefault="00D934B8" w:rsidP="007A5F3F">
            <w:pPr>
              <w:tabs>
                <w:tab w:val="left" w:pos="540"/>
              </w:tabs>
              <w:ind w:firstLine="12"/>
              <w:jc w:val="center"/>
              <w:rPr>
                <w:szCs w:val="24"/>
              </w:rPr>
            </w:pPr>
            <w:r w:rsidRPr="006C7E8E">
              <w:rPr>
                <w:szCs w:val="24"/>
              </w:rPr>
              <w:t>617,38</w:t>
            </w:r>
          </w:p>
        </w:tc>
      </w:tr>
    </w:tbl>
    <w:p w14:paraId="587B89A2" w14:textId="77777777" w:rsidR="00190BCB" w:rsidRPr="006C7E8E" w:rsidRDefault="00190BCB" w:rsidP="00E8213E">
      <w:pPr>
        <w:tabs>
          <w:tab w:val="left" w:pos="0"/>
        </w:tabs>
        <w:spacing w:line="360" w:lineRule="auto"/>
        <w:jc w:val="center"/>
        <w:rPr>
          <w:szCs w:val="24"/>
        </w:rPr>
      </w:pPr>
    </w:p>
    <w:p w14:paraId="351E3DCD" w14:textId="67701B9D" w:rsidR="008B3AA1" w:rsidRDefault="008B3AA1" w:rsidP="00E8213E">
      <w:pPr>
        <w:tabs>
          <w:tab w:val="left" w:pos="0"/>
        </w:tabs>
        <w:jc w:val="center"/>
        <w:rPr>
          <w:szCs w:val="24"/>
          <w:lang w:eastAsia="lt-LT"/>
        </w:rPr>
      </w:pPr>
      <w:r>
        <w:rPr>
          <w:b/>
          <w:szCs w:val="24"/>
        </w:rPr>
        <w:t>SAVIVALDYBĖS VISUOMENĖS SVEIKATOS RĖMIMO SPECIALIOSIOS PROGRAMOS LĖŠOMIS VYKDYTOS PRIEMONĖS</w:t>
      </w:r>
      <w:r w:rsidR="00607130">
        <w:rPr>
          <w:b/>
          <w:szCs w:val="24"/>
        </w:rPr>
        <w:t xml:space="preserve"> </w:t>
      </w:r>
    </w:p>
    <w:p w14:paraId="79102181" w14:textId="77777777" w:rsidR="00E8213E" w:rsidRDefault="00E8213E" w:rsidP="008B3AA1">
      <w:pPr>
        <w:ind w:firstLine="720"/>
        <w:jc w:val="both"/>
        <w:rPr>
          <w:szCs w:val="24"/>
          <w:lang w:eastAsia="lt-LT"/>
        </w:rPr>
      </w:pPr>
    </w:p>
    <w:tbl>
      <w:tblPr>
        <w:tblW w:w="9778" w:type="dxa"/>
        <w:jc w:val="center"/>
        <w:tblBorders>
          <w:top w:val="single" w:sz="2" w:space="0" w:color="auto"/>
          <w:left w:val="single" w:sz="2" w:space="0" w:color="auto"/>
          <w:bottom w:val="single" w:sz="6"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99"/>
        <w:gridCol w:w="3224"/>
        <w:gridCol w:w="2414"/>
        <w:gridCol w:w="1555"/>
        <w:gridCol w:w="1986"/>
      </w:tblGrid>
      <w:tr w:rsidR="008B3AA1" w:rsidRPr="00CF7FCE" w14:paraId="57BBA469" w14:textId="77777777" w:rsidTr="00E8213E">
        <w:trPr>
          <w:trHeight w:val="634"/>
          <w:jc w:val="center"/>
        </w:trPr>
        <w:tc>
          <w:tcPr>
            <w:tcW w:w="599" w:type="dxa"/>
            <w:tcBorders>
              <w:top w:val="single" w:sz="4" w:space="0" w:color="auto"/>
              <w:left w:val="single" w:sz="4" w:space="0" w:color="auto"/>
              <w:bottom w:val="single" w:sz="4" w:space="0" w:color="auto"/>
              <w:right w:val="single" w:sz="4" w:space="0" w:color="auto"/>
            </w:tcBorders>
            <w:vAlign w:val="center"/>
          </w:tcPr>
          <w:p w14:paraId="7AADB142" w14:textId="77777777" w:rsidR="008B3AA1" w:rsidRPr="00CF7FCE" w:rsidRDefault="008B3AA1" w:rsidP="007A5F3F">
            <w:pPr>
              <w:tabs>
                <w:tab w:val="left" w:pos="540"/>
              </w:tabs>
              <w:ind w:firstLine="12"/>
              <w:jc w:val="center"/>
              <w:rPr>
                <w:szCs w:val="24"/>
              </w:rPr>
            </w:pPr>
            <w:r w:rsidRPr="00CF7FCE">
              <w:rPr>
                <w:szCs w:val="24"/>
              </w:rPr>
              <w:t>Eil. Nr.</w:t>
            </w:r>
          </w:p>
        </w:tc>
        <w:tc>
          <w:tcPr>
            <w:tcW w:w="3224" w:type="dxa"/>
            <w:tcBorders>
              <w:top w:val="single" w:sz="4" w:space="0" w:color="auto"/>
              <w:left w:val="single" w:sz="4" w:space="0" w:color="auto"/>
              <w:bottom w:val="single" w:sz="4" w:space="0" w:color="auto"/>
              <w:right w:val="single" w:sz="4" w:space="0" w:color="auto"/>
            </w:tcBorders>
            <w:vAlign w:val="center"/>
          </w:tcPr>
          <w:p w14:paraId="74763931" w14:textId="77777777" w:rsidR="008B3AA1" w:rsidRPr="00CF7FCE" w:rsidRDefault="008B3AA1" w:rsidP="007A5F3F">
            <w:pPr>
              <w:tabs>
                <w:tab w:val="left" w:pos="540"/>
              </w:tabs>
              <w:ind w:firstLine="12"/>
              <w:jc w:val="center"/>
              <w:rPr>
                <w:szCs w:val="24"/>
              </w:rPr>
            </w:pPr>
            <w:r w:rsidRPr="00CF7FCE">
              <w:rPr>
                <w:szCs w:val="24"/>
              </w:rPr>
              <w:t>Programos / priemonės poveikio sritis</w:t>
            </w:r>
          </w:p>
        </w:tc>
        <w:tc>
          <w:tcPr>
            <w:tcW w:w="2414" w:type="dxa"/>
            <w:tcBorders>
              <w:top w:val="single" w:sz="4" w:space="0" w:color="auto"/>
              <w:left w:val="single" w:sz="4" w:space="0" w:color="auto"/>
              <w:right w:val="single" w:sz="4" w:space="0" w:color="auto"/>
            </w:tcBorders>
            <w:vAlign w:val="center"/>
          </w:tcPr>
          <w:p w14:paraId="767D15B1" w14:textId="67707973" w:rsidR="008B3AA1" w:rsidRPr="00CF7FCE" w:rsidRDefault="008B3AA1" w:rsidP="00D52A00">
            <w:pPr>
              <w:tabs>
                <w:tab w:val="left" w:pos="540"/>
              </w:tabs>
              <w:ind w:firstLine="12"/>
              <w:jc w:val="center"/>
              <w:rPr>
                <w:szCs w:val="24"/>
              </w:rPr>
            </w:pPr>
            <w:r w:rsidRPr="00CF7FCE">
              <w:rPr>
                <w:szCs w:val="24"/>
              </w:rPr>
              <w:t>Vykdytų savivaldybės visuomenės sveikatos programų priemonių skaičius</w:t>
            </w:r>
          </w:p>
        </w:tc>
        <w:tc>
          <w:tcPr>
            <w:tcW w:w="1555" w:type="dxa"/>
            <w:tcBorders>
              <w:top w:val="single" w:sz="4" w:space="0" w:color="auto"/>
              <w:left w:val="single" w:sz="4" w:space="0" w:color="auto"/>
              <w:bottom w:val="single" w:sz="4" w:space="0" w:color="auto"/>
              <w:right w:val="single" w:sz="4" w:space="0" w:color="auto"/>
            </w:tcBorders>
            <w:vAlign w:val="center"/>
          </w:tcPr>
          <w:p w14:paraId="37B6221C" w14:textId="77777777" w:rsidR="008B3AA1" w:rsidRPr="00CF7FCE" w:rsidRDefault="008B3AA1" w:rsidP="007A5F3F">
            <w:pPr>
              <w:tabs>
                <w:tab w:val="left" w:pos="540"/>
              </w:tabs>
              <w:ind w:firstLine="12"/>
              <w:jc w:val="center"/>
              <w:rPr>
                <w:szCs w:val="24"/>
              </w:rPr>
            </w:pPr>
            <w:r w:rsidRPr="00CF7FCE">
              <w:rPr>
                <w:szCs w:val="24"/>
              </w:rPr>
              <w:t>Skirta lėšų, tūkst. Eur</w:t>
            </w:r>
          </w:p>
        </w:tc>
        <w:tc>
          <w:tcPr>
            <w:tcW w:w="1986" w:type="dxa"/>
            <w:tcBorders>
              <w:top w:val="single" w:sz="4" w:space="0" w:color="auto"/>
              <w:left w:val="single" w:sz="4" w:space="0" w:color="auto"/>
              <w:right w:val="single" w:sz="4" w:space="0" w:color="auto"/>
            </w:tcBorders>
            <w:vAlign w:val="center"/>
          </w:tcPr>
          <w:p w14:paraId="0977E5E8" w14:textId="01BE96E3" w:rsidR="008B3AA1" w:rsidRPr="00CF7FCE" w:rsidRDefault="008B3AA1" w:rsidP="00607130">
            <w:pPr>
              <w:tabs>
                <w:tab w:val="left" w:pos="540"/>
              </w:tabs>
              <w:ind w:firstLine="12"/>
              <w:jc w:val="center"/>
              <w:rPr>
                <w:szCs w:val="24"/>
              </w:rPr>
            </w:pPr>
            <w:r w:rsidRPr="00CF7FCE">
              <w:rPr>
                <w:szCs w:val="24"/>
              </w:rPr>
              <w:t>Panaudota</w:t>
            </w:r>
            <w:r w:rsidR="00607130">
              <w:rPr>
                <w:szCs w:val="24"/>
              </w:rPr>
              <w:t xml:space="preserve"> </w:t>
            </w:r>
            <w:r w:rsidRPr="00CF7FCE">
              <w:rPr>
                <w:szCs w:val="24"/>
              </w:rPr>
              <w:t>lėšų, tūkst. Eur</w:t>
            </w:r>
          </w:p>
        </w:tc>
      </w:tr>
      <w:tr w:rsidR="008B3AA1" w14:paraId="7A8D4988" w14:textId="77777777" w:rsidTr="007A5F3F">
        <w:trPr>
          <w:trHeight w:val="307"/>
          <w:jc w:val="center"/>
        </w:trPr>
        <w:tc>
          <w:tcPr>
            <w:tcW w:w="9778" w:type="dxa"/>
            <w:gridSpan w:val="5"/>
            <w:tcBorders>
              <w:top w:val="single" w:sz="4" w:space="0" w:color="auto"/>
              <w:left w:val="single" w:sz="4" w:space="0" w:color="auto"/>
              <w:bottom w:val="single" w:sz="4" w:space="0" w:color="auto"/>
              <w:right w:val="single" w:sz="4" w:space="0" w:color="auto"/>
            </w:tcBorders>
            <w:vAlign w:val="center"/>
          </w:tcPr>
          <w:p w14:paraId="549F33A6" w14:textId="77777777" w:rsidR="008B3AA1" w:rsidRDefault="008B3AA1" w:rsidP="006C7E8E">
            <w:pPr>
              <w:tabs>
                <w:tab w:val="left" w:pos="540"/>
              </w:tabs>
              <w:ind w:firstLine="12"/>
              <w:rPr>
                <w:szCs w:val="24"/>
              </w:rPr>
            </w:pPr>
            <w:r>
              <w:rPr>
                <w:szCs w:val="24"/>
              </w:rPr>
              <w:t>1. Savivaldybės kompleksinės programos</w:t>
            </w:r>
          </w:p>
        </w:tc>
      </w:tr>
      <w:tr w:rsidR="008B3AA1" w14:paraId="231E14D8" w14:textId="77777777" w:rsidTr="00E8213E">
        <w:trPr>
          <w:trHeight w:val="251"/>
          <w:jc w:val="center"/>
        </w:trPr>
        <w:tc>
          <w:tcPr>
            <w:tcW w:w="599" w:type="dxa"/>
            <w:tcBorders>
              <w:top w:val="single" w:sz="4" w:space="0" w:color="auto"/>
              <w:left w:val="single" w:sz="4" w:space="0" w:color="auto"/>
              <w:bottom w:val="single" w:sz="4" w:space="0" w:color="auto"/>
              <w:right w:val="single" w:sz="4" w:space="0" w:color="auto"/>
            </w:tcBorders>
          </w:tcPr>
          <w:p w14:paraId="194AEBA2" w14:textId="04DAA2FC" w:rsidR="008B3AA1" w:rsidRDefault="00D52A00" w:rsidP="007A5F3F">
            <w:pPr>
              <w:tabs>
                <w:tab w:val="left" w:pos="540"/>
              </w:tabs>
              <w:ind w:firstLine="12"/>
              <w:jc w:val="center"/>
              <w:rPr>
                <w:szCs w:val="24"/>
              </w:rPr>
            </w:pPr>
            <w:r>
              <w:rPr>
                <w:szCs w:val="24"/>
              </w:rPr>
              <w:t>–</w:t>
            </w:r>
          </w:p>
        </w:tc>
        <w:tc>
          <w:tcPr>
            <w:tcW w:w="3224" w:type="dxa"/>
            <w:tcBorders>
              <w:top w:val="single" w:sz="4" w:space="0" w:color="auto"/>
              <w:left w:val="single" w:sz="4" w:space="0" w:color="auto"/>
              <w:bottom w:val="single" w:sz="4" w:space="0" w:color="auto"/>
              <w:right w:val="single" w:sz="4" w:space="0" w:color="auto"/>
            </w:tcBorders>
          </w:tcPr>
          <w:p w14:paraId="6A3E57D4" w14:textId="1165093B" w:rsidR="008B3AA1" w:rsidRDefault="00D52A00" w:rsidP="007A5F3F">
            <w:pPr>
              <w:tabs>
                <w:tab w:val="left" w:pos="540"/>
              </w:tabs>
              <w:ind w:firstLine="12"/>
              <w:jc w:val="center"/>
              <w:rPr>
                <w:szCs w:val="24"/>
              </w:rPr>
            </w:pPr>
            <w:r>
              <w:rPr>
                <w:szCs w:val="24"/>
              </w:rPr>
              <w:t>–</w:t>
            </w:r>
          </w:p>
        </w:tc>
        <w:tc>
          <w:tcPr>
            <w:tcW w:w="2414" w:type="dxa"/>
            <w:tcBorders>
              <w:top w:val="single" w:sz="4" w:space="0" w:color="auto"/>
              <w:left w:val="single" w:sz="4" w:space="0" w:color="auto"/>
              <w:bottom w:val="single" w:sz="4" w:space="0" w:color="auto"/>
              <w:right w:val="single" w:sz="4" w:space="0" w:color="auto"/>
            </w:tcBorders>
          </w:tcPr>
          <w:p w14:paraId="74BC3FC5" w14:textId="5CF4F9C9" w:rsidR="008B3AA1" w:rsidRDefault="00D52A00" w:rsidP="007A5F3F">
            <w:pPr>
              <w:tabs>
                <w:tab w:val="left" w:pos="540"/>
              </w:tabs>
              <w:ind w:firstLine="12"/>
              <w:jc w:val="center"/>
              <w:rPr>
                <w:szCs w:val="24"/>
              </w:rPr>
            </w:pPr>
            <w:r>
              <w:rPr>
                <w:szCs w:val="24"/>
              </w:rPr>
              <w:t>–</w:t>
            </w:r>
          </w:p>
        </w:tc>
        <w:tc>
          <w:tcPr>
            <w:tcW w:w="1555" w:type="dxa"/>
            <w:tcBorders>
              <w:top w:val="single" w:sz="4" w:space="0" w:color="auto"/>
              <w:left w:val="single" w:sz="4" w:space="0" w:color="auto"/>
              <w:bottom w:val="single" w:sz="4" w:space="0" w:color="auto"/>
              <w:right w:val="single" w:sz="4" w:space="0" w:color="auto"/>
            </w:tcBorders>
          </w:tcPr>
          <w:p w14:paraId="74E76E03" w14:textId="72B2B344" w:rsidR="008B3AA1" w:rsidRDefault="00D52A00" w:rsidP="007A5F3F">
            <w:pPr>
              <w:tabs>
                <w:tab w:val="left" w:pos="540"/>
              </w:tabs>
              <w:ind w:firstLine="12"/>
              <w:jc w:val="center"/>
              <w:rPr>
                <w:szCs w:val="24"/>
              </w:rPr>
            </w:pPr>
            <w:r>
              <w:rPr>
                <w:szCs w:val="24"/>
              </w:rPr>
              <w:t>–</w:t>
            </w:r>
          </w:p>
        </w:tc>
        <w:tc>
          <w:tcPr>
            <w:tcW w:w="1986" w:type="dxa"/>
            <w:tcBorders>
              <w:top w:val="single" w:sz="4" w:space="0" w:color="auto"/>
              <w:left w:val="single" w:sz="4" w:space="0" w:color="auto"/>
              <w:bottom w:val="single" w:sz="4" w:space="0" w:color="auto"/>
              <w:right w:val="single" w:sz="4" w:space="0" w:color="auto"/>
            </w:tcBorders>
          </w:tcPr>
          <w:p w14:paraId="6D745642" w14:textId="7D17DCF2" w:rsidR="008B3AA1" w:rsidRDefault="00D52A00" w:rsidP="007A5F3F">
            <w:pPr>
              <w:tabs>
                <w:tab w:val="left" w:pos="540"/>
              </w:tabs>
              <w:ind w:firstLine="12"/>
              <w:jc w:val="center"/>
              <w:rPr>
                <w:szCs w:val="24"/>
              </w:rPr>
            </w:pPr>
            <w:r>
              <w:rPr>
                <w:szCs w:val="24"/>
              </w:rPr>
              <w:t>–</w:t>
            </w:r>
          </w:p>
        </w:tc>
      </w:tr>
      <w:tr w:rsidR="008B3AA1" w14:paraId="61189852" w14:textId="77777777" w:rsidTr="007A5F3F">
        <w:trPr>
          <w:trHeight w:val="318"/>
          <w:jc w:val="center"/>
        </w:trPr>
        <w:tc>
          <w:tcPr>
            <w:tcW w:w="9778" w:type="dxa"/>
            <w:gridSpan w:val="5"/>
            <w:tcBorders>
              <w:top w:val="single" w:sz="4" w:space="0" w:color="auto"/>
              <w:left w:val="single" w:sz="4" w:space="0" w:color="auto"/>
              <w:bottom w:val="single" w:sz="4" w:space="0" w:color="auto"/>
              <w:right w:val="single" w:sz="4" w:space="0" w:color="auto"/>
            </w:tcBorders>
          </w:tcPr>
          <w:p w14:paraId="5412677A" w14:textId="77777777" w:rsidR="008B3AA1" w:rsidRDefault="008B3AA1" w:rsidP="006C7E8E">
            <w:pPr>
              <w:tabs>
                <w:tab w:val="left" w:pos="540"/>
              </w:tabs>
              <w:ind w:firstLine="12"/>
              <w:rPr>
                <w:szCs w:val="24"/>
              </w:rPr>
            </w:pPr>
            <w:r>
              <w:rPr>
                <w:szCs w:val="24"/>
              </w:rPr>
              <w:t>2. Savivaldybės strateginio veiklos plano priemonės</w:t>
            </w:r>
          </w:p>
        </w:tc>
      </w:tr>
      <w:tr w:rsidR="00D45A9E" w14:paraId="2D916228" w14:textId="77777777" w:rsidTr="00E8213E">
        <w:trPr>
          <w:jc w:val="center"/>
        </w:trPr>
        <w:tc>
          <w:tcPr>
            <w:tcW w:w="599" w:type="dxa"/>
            <w:tcBorders>
              <w:top w:val="single" w:sz="4" w:space="0" w:color="auto"/>
              <w:left w:val="single" w:sz="4" w:space="0" w:color="auto"/>
              <w:bottom w:val="single" w:sz="4" w:space="0" w:color="auto"/>
              <w:right w:val="single" w:sz="4" w:space="0" w:color="auto"/>
            </w:tcBorders>
          </w:tcPr>
          <w:p w14:paraId="07987C4D" w14:textId="68A4679D" w:rsidR="00D45A9E" w:rsidRPr="0083174C" w:rsidRDefault="00D52A00" w:rsidP="00D45A9E">
            <w:pPr>
              <w:tabs>
                <w:tab w:val="left" w:pos="540"/>
              </w:tabs>
              <w:ind w:firstLine="12"/>
              <w:jc w:val="center"/>
              <w:rPr>
                <w:szCs w:val="24"/>
              </w:rPr>
            </w:pPr>
            <w:r w:rsidRPr="0083174C">
              <w:rPr>
                <w:szCs w:val="24"/>
              </w:rPr>
              <w:t>2.</w:t>
            </w:r>
            <w:r w:rsidR="00D45A9E" w:rsidRPr="0083174C">
              <w:rPr>
                <w:szCs w:val="24"/>
              </w:rPr>
              <w:t>1.</w:t>
            </w:r>
          </w:p>
        </w:tc>
        <w:tc>
          <w:tcPr>
            <w:tcW w:w="3224" w:type="dxa"/>
            <w:tcBorders>
              <w:top w:val="single" w:sz="4" w:space="0" w:color="auto"/>
              <w:left w:val="single" w:sz="4" w:space="0" w:color="auto"/>
              <w:bottom w:val="single" w:sz="4" w:space="0" w:color="auto"/>
              <w:right w:val="single" w:sz="4" w:space="0" w:color="auto"/>
            </w:tcBorders>
          </w:tcPr>
          <w:p w14:paraId="7FE548C5" w14:textId="77777777" w:rsidR="00D45A9E" w:rsidRDefault="00D45A9E" w:rsidP="00D45A9E">
            <w:pPr>
              <w:tabs>
                <w:tab w:val="left" w:pos="540"/>
              </w:tabs>
              <w:ind w:firstLine="12"/>
              <w:rPr>
                <w:szCs w:val="24"/>
              </w:rPr>
            </w:pPr>
            <w:r>
              <w:rPr>
                <w:szCs w:val="24"/>
              </w:rPr>
              <w:t>Psichikos sveikatos stiprinimas</w:t>
            </w:r>
            <w:r w:rsidRPr="00042005">
              <w:rPr>
                <w:szCs w:val="24"/>
              </w:rPr>
              <w:t xml:space="preserve"> (smurto, savižudybių prevencija, streso kontrolė ir kt.)</w:t>
            </w:r>
          </w:p>
        </w:tc>
        <w:tc>
          <w:tcPr>
            <w:tcW w:w="2414" w:type="dxa"/>
            <w:tcBorders>
              <w:top w:val="single" w:sz="4" w:space="0" w:color="auto"/>
              <w:left w:val="single" w:sz="4" w:space="0" w:color="auto"/>
              <w:bottom w:val="single" w:sz="4" w:space="0" w:color="auto"/>
              <w:right w:val="single" w:sz="4" w:space="0" w:color="auto"/>
            </w:tcBorders>
          </w:tcPr>
          <w:p w14:paraId="1A25B39E" w14:textId="77777777" w:rsidR="00D45A9E" w:rsidRDefault="00D45A9E" w:rsidP="00D45A9E">
            <w:pPr>
              <w:tabs>
                <w:tab w:val="left" w:pos="540"/>
              </w:tabs>
              <w:ind w:firstLine="12"/>
              <w:jc w:val="center"/>
              <w:rPr>
                <w:szCs w:val="24"/>
              </w:rPr>
            </w:pPr>
            <w:r>
              <w:rPr>
                <w:szCs w:val="24"/>
              </w:rPr>
              <w:t>1</w:t>
            </w:r>
          </w:p>
        </w:tc>
        <w:tc>
          <w:tcPr>
            <w:tcW w:w="1555" w:type="dxa"/>
            <w:tcBorders>
              <w:top w:val="single" w:sz="4" w:space="0" w:color="auto"/>
              <w:left w:val="single" w:sz="4" w:space="0" w:color="auto"/>
              <w:bottom w:val="single" w:sz="4" w:space="0" w:color="auto"/>
              <w:right w:val="single" w:sz="4" w:space="0" w:color="auto"/>
            </w:tcBorders>
          </w:tcPr>
          <w:p w14:paraId="3368663A" w14:textId="7798EB4A" w:rsidR="00D45A9E" w:rsidRDefault="00D45A9E" w:rsidP="00D45A9E">
            <w:pPr>
              <w:tabs>
                <w:tab w:val="left" w:pos="540"/>
              </w:tabs>
              <w:ind w:firstLine="12"/>
              <w:jc w:val="center"/>
              <w:rPr>
                <w:szCs w:val="24"/>
              </w:rPr>
            </w:pPr>
            <w:r w:rsidRPr="00B56D44">
              <w:t>191,80</w:t>
            </w:r>
          </w:p>
        </w:tc>
        <w:tc>
          <w:tcPr>
            <w:tcW w:w="1986" w:type="dxa"/>
            <w:tcBorders>
              <w:top w:val="single" w:sz="4" w:space="0" w:color="auto"/>
              <w:left w:val="single" w:sz="4" w:space="0" w:color="auto"/>
              <w:bottom w:val="single" w:sz="4" w:space="0" w:color="auto"/>
              <w:right w:val="single" w:sz="4" w:space="0" w:color="auto"/>
            </w:tcBorders>
          </w:tcPr>
          <w:p w14:paraId="472690E4" w14:textId="174BE912" w:rsidR="00D45A9E" w:rsidRDefault="00C43ED3" w:rsidP="00D45A9E">
            <w:pPr>
              <w:tabs>
                <w:tab w:val="left" w:pos="540"/>
              </w:tabs>
              <w:ind w:firstLine="12"/>
              <w:jc w:val="center"/>
              <w:rPr>
                <w:szCs w:val="24"/>
              </w:rPr>
            </w:pPr>
            <w:r>
              <w:rPr>
                <w:szCs w:val="24"/>
              </w:rPr>
              <w:t>108,13</w:t>
            </w:r>
          </w:p>
        </w:tc>
      </w:tr>
      <w:tr w:rsidR="00D45A9E" w14:paraId="7F3D58BE" w14:textId="77777777" w:rsidTr="00E8213E">
        <w:trPr>
          <w:jc w:val="center"/>
        </w:trPr>
        <w:tc>
          <w:tcPr>
            <w:tcW w:w="599" w:type="dxa"/>
            <w:tcBorders>
              <w:top w:val="single" w:sz="4" w:space="0" w:color="auto"/>
              <w:left w:val="single" w:sz="4" w:space="0" w:color="auto"/>
              <w:bottom w:val="single" w:sz="4" w:space="0" w:color="auto"/>
              <w:right w:val="single" w:sz="4" w:space="0" w:color="auto"/>
            </w:tcBorders>
          </w:tcPr>
          <w:p w14:paraId="3D6F5E84" w14:textId="4007BE71" w:rsidR="00D45A9E" w:rsidRPr="0083174C" w:rsidRDefault="00D52A00" w:rsidP="00D45A9E">
            <w:pPr>
              <w:tabs>
                <w:tab w:val="left" w:pos="540"/>
              </w:tabs>
              <w:ind w:firstLine="12"/>
              <w:jc w:val="center"/>
              <w:rPr>
                <w:szCs w:val="24"/>
              </w:rPr>
            </w:pPr>
            <w:r w:rsidRPr="0083174C">
              <w:rPr>
                <w:szCs w:val="24"/>
              </w:rPr>
              <w:t>2.</w:t>
            </w:r>
            <w:r w:rsidR="00D45A9E" w:rsidRPr="0083174C">
              <w:rPr>
                <w:szCs w:val="24"/>
              </w:rPr>
              <w:t>2.</w:t>
            </w:r>
          </w:p>
        </w:tc>
        <w:tc>
          <w:tcPr>
            <w:tcW w:w="3224" w:type="dxa"/>
            <w:tcBorders>
              <w:top w:val="single" w:sz="4" w:space="0" w:color="auto"/>
              <w:left w:val="single" w:sz="4" w:space="0" w:color="auto"/>
              <w:bottom w:val="single" w:sz="4" w:space="0" w:color="auto"/>
              <w:right w:val="single" w:sz="4" w:space="0" w:color="auto"/>
            </w:tcBorders>
          </w:tcPr>
          <w:p w14:paraId="7489BA74" w14:textId="77777777" w:rsidR="00D45A9E" w:rsidRDefault="00D45A9E" w:rsidP="00D45A9E">
            <w:pPr>
              <w:tabs>
                <w:tab w:val="left" w:pos="540"/>
              </w:tabs>
              <w:ind w:firstLine="12"/>
              <w:rPr>
                <w:szCs w:val="24"/>
              </w:rPr>
            </w:pPr>
            <w:r>
              <w:rPr>
                <w:szCs w:val="24"/>
              </w:rPr>
              <w:t>Fizinio aktyvumo skatinimas</w:t>
            </w:r>
          </w:p>
        </w:tc>
        <w:tc>
          <w:tcPr>
            <w:tcW w:w="2414" w:type="dxa"/>
            <w:tcBorders>
              <w:top w:val="single" w:sz="4" w:space="0" w:color="auto"/>
              <w:left w:val="single" w:sz="4" w:space="0" w:color="auto"/>
              <w:bottom w:val="single" w:sz="4" w:space="0" w:color="auto"/>
              <w:right w:val="single" w:sz="4" w:space="0" w:color="auto"/>
            </w:tcBorders>
          </w:tcPr>
          <w:p w14:paraId="62C2DF70" w14:textId="77777777" w:rsidR="00D45A9E" w:rsidRDefault="00D45A9E" w:rsidP="00D45A9E">
            <w:pPr>
              <w:tabs>
                <w:tab w:val="left" w:pos="540"/>
              </w:tabs>
              <w:ind w:firstLine="12"/>
              <w:jc w:val="center"/>
              <w:rPr>
                <w:szCs w:val="24"/>
              </w:rPr>
            </w:pPr>
            <w:r>
              <w:rPr>
                <w:szCs w:val="24"/>
              </w:rPr>
              <w:t>1</w:t>
            </w:r>
          </w:p>
        </w:tc>
        <w:tc>
          <w:tcPr>
            <w:tcW w:w="1555" w:type="dxa"/>
            <w:tcBorders>
              <w:top w:val="single" w:sz="4" w:space="0" w:color="auto"/>
              <w:left w:val="single" w:sz="4" w:space="0" w:color="auto"/>
              <w:bottom w:val="single" w:sz="4" w:space="0" w:color="auto"/>
              <w:right w:val="single" w:sz="4" w:space="0" w:color="auto"/>
            </w:tcBorders>
          </w:tcPr>
          <w:p w14:paraId="6902A9B8" w14:textId="40877C61" w:rsidR="00D45A9E" w:rsidRDefault="00D45A9E" w:rsidP="00D45A9E">
            <w:pPr>
              <w:tabs>
                <w:tab w:val="left" w:pos="540"/>
              </w:tabs>
              <w:ind w:firstLine="12"/>
              <w:jc w:val="center"/>
              <w:rPr>
                <w:szCs w:val="24"/>
              </w:rPr>
            </w:pPr>
            <w:r w:rsidRPr="00B56D44">
              <w:t>152,35</w:t>
            </w:r>
          </w:p>
        </w:tc>
        <w:tc>
          <w:tcPr>
            <w:tcW w:w="1986" w:type="dxa"/>
            <w:tcBorders>
              <w:top w:val="single" w:sz="4" w:space="0" w:color="auto"/>
              <w:left w:val="single" w:sz="4" w:space="0" w:color="auto"/>
              <w:bottom w:val="single" w:sz="4" w:space="0" w:color="auto"/>
              <w:right w:val="single" w:sz="4" w:space="0" w:color="auto"/>
            </w:tcBorders>
          </w:tcPr>
          <w:p w14:paraId="2635F679" w14:textId="1BE496A9" w:rsidR="00D45A9E" w:rsidRDefault="002F5D22" w:rsidP="00D45A9E">
            <w:pPr>
              <w:tabs>
                <w:tab w:val="left" w:pos="540"/>
              </w:tabs>
              <w:ind w:firstLine="12"/>
              <w:jc w:val="center"/>
              <w:rPr>
                <w:szCs w:val="24"/>
              </w:rPr>
            </w:pPr>
            <w:r>
              <w:rPr>
                <w:szCs w:val="24"/>
              </w:rPr>
              <w:t>126,06</w:t>
            </w:r>
          </w:p>
        </w:tc>
      </w:tr>
      <w:tr w:rsidR="00D45A9E" w14:paraId="2E7C9FD3" w14:textId="77777777" w:rsidTr="00E8213E">
        <w:trPr>
          <w:jc w:val="center"/>
        </w:trPr>
        <w:tc>
          <w:tcPr>
            <w:tcW w:w="599" w:type="dxa"/>
            <w:tcBorders>
              <w:top w:val="single" w:sz="4" w:space="0" w:color="auto"/>
              <w:left w:val="single" w:sz="4" w:space="0" w:color="auto"/>
              <w:bottom w:val="single" w:sz="4" w:space="0" w:color="auto"/>
              <w:right w:val="single" w:sz="4" w:space="0" w:color="auto"/>
            </w:tcBorders>
          </w:tcPr>
          <w:p w14:paraId="2EE31D03" w14:textId="738A9054" w:rsidR="00D45A9E" w:rsidRPr="0083174C" w:rsidRDefault="00D52A00" w:rsidP="00D45A9E">
            <w:pPr>
              <w:tabs>
                <w:tab w:val="left" w:pos="540"/>
              </w:tabs>
              <w:ind w:firstLine="12"/>
              <w:jc w:val="center"/>
              <w:rPr>
                <w:szCs w:val="24"/>
              </w:rPr>
            </w:pPr>
            <w:r w:rsidRPr="0083174C">
              <w:rPr>
                <w:szCs w:val="24"/>
              </w:rPr>
              <w:t>2.</w:t>
            </w:r>
            <w:r w:rsidR="00D45A9E" w:rsidRPr="0083174C">
              <w:rPr>
                <w:szCs w:val="24"/>
              </w:rPr>
              <w:t xml:space="preserve">3. </w:t>
            </w:r>
          </w:p>
        </w:tc>
        <w:tc>
          <w:tcPr>
            <w:tcW w:w="3224" w:type="dxa"/>
            <w:tcBorders>
              <w:top w:val="single" w:sz="4" w:space="0" w:color="auto"/>
              <w:left w:val="single" w:sz="4" w:space="0" w:color="auto"/>
              <w:bottom w:val="single" w:sz="4" w:space="0" w:color="auto"/>
              <w:right w:val="single" w:sz="4" w:space="0" w:color="auto"/>
            </w:tcBorders>
          </w:tcPr>
          <w:p w14:paraId="59DCD9C0" w14:textId="1CD82BD9" w:rsidR="00D45A9E" w:rsidRDefault="00D45A9E" w:rsidP="00D45A9E">
            <w:pPr>
              <w:tabs>
                <w:tab w:val="left" w:pos="540"/>
              </w:tabs>
              <w:ind w:firstLine="12"/>
              <w:rPr>
                <w:szCs w:val="24"/>
              </w:rPr>
            </w:pPr>
            <w:r>
              <w:rPr>
                <w:szCs w:val="24"/>
              </w:rPr>
              <w:t>N</w:t>
            </w:r>
            <w:r w:rsidRPr="00D45A9E">
              <w:rPr>
                <w:szCs w:val="24"/>
              </w:rPr>
              <w:t>elaimingų atsitikimų ir traumų prevencija (tarp jų ir pirmosios pagalbos teikimo)</w:t>
            </w:r>
          </w:p>
        </w:tc>
        <w:tc>
          <w:tcPr>
            <w:tcW w:w="2414" w:type="dxa"/>
            <w:tcBorders>
              <w:top w:val="single" w:sz="4" w:space="0" w:color="auto"/>
              <w:left w:val="single" w:sz="4" w:space="0" w:color="auto"/>
              <w:bottom w:val="single" w:sz="4" w:space="0" w:color="auto"/>
              <w:right w:val="single" w:sz="4" w:space="0" w:color="auto"/>
            </w:tcBorders>
          </w:tcPr>
          <w:p w14:paraId="089A768A" w14:textId="428D7F64" w:rsidR="00D45A9E" w:rsidRDefault="00D45A9E" w:rsidP="00D45A9E">
            <w:pPr>
              <w:tabs>
                <w:tab w:val="left" w:pos="540"/>
              </w:tabs>
              <w:ind w:firstLine="12"/>
              <w:jc w:val="center"/>
              <w:rPr>
                <w:szCs w:val="24"/>
              </w:rPr>
            </w:pPr>
            <w:r>
              <w:rPr>
                <w:szCs w:val="24"/>
              </w:rPr>
              <w:t>1</w:t>
            </w:r>
          </w:p>
        </w:tc>
        <w:tc>
          <w:tcPr>
            <w:tcW w:w="1555" w:type="dxa"/>
            <w:tcBorders>
              <w:top w:val="single" w:sz="4" w:space="0" w:color="auto"/>
              <w:left w:val="single" w:sz="4" w:space="0" w:color="auto"/>
              <w:bottom w:val="single" w:sz="4" w:space="0" w:color="auto"/>
              <w:right w:val="single" w:sz="4" w:space="0" w:color="auto"/>
            </w:tcBorders>
          </w:tcPr>
          <w:p w14:paraId="28C2532B" w14:textId="28BB70E1" w:rsidR="00D45A9E" w:rsidRDefault="00D45A9E" w:rsidP="00D45A9E">
            <w:pPr>
              <w:tabs>
                <w:tab w:val="left" w:pos="540"/>
              </w:tabs>
              <w:ind w:firstLine="12"/>
              <w:jc w:val="center"/>
              <w:rPr>
                <w:szCs w:val="24"/>
              </w:rPr>
            </w:pPr>
            <w:r w:rsidRPr="00B56D44">
              <w:t>90,00</w:t>
            </w:r>
          </w:p>
        </w:tc>
        <w:tc>
          <w:tcPr>
            <w:tcW w:w="1986" w:type="dxa"/>
            <w:tcBorders>
              <w:top w:val="single" w:sz="4" w:space="0" w:color="auto"/>
              <w:left w:val="single" w:sz="4" w:space="0" w:color="auto"/>
              <w:bottom w:val="single" w:sz="4" w:space="0" w:color="auto"/>
              <w:right w:val="single" w:sz="4" w:space="0" w:color="auto"/>
            </w:tcBorders>
          </w:tcPr>
          <w:p w14:paraId="41FD5397" w14:textId="45B6F4C3" w:rsidR="00D45A9E" w:rsidRDefault="00C43ED3" w:rsidP="00D45A9E">
            <w:pPr>
              <w:tabs>
                <w:tab w:val="left" w:pos="540"/>
              </w:tabs>
              <w:ind w:firstLine="12"/>
              <w:jc w:val="center"/>
              <w:rPr>
                <w:szCs w:val="24"/>
              </w:rPr>
            </w:pPr>
            <w:r>
              <w:rPr>
                <w:szCs w:val="24"/>
              </w:rPr>
              <w:t>65,20</w:t>
            </w:r>
          </w:p>
        </w:tc>
      </w:tr>
      <w:tr w:rsidR="008B3AA1" w14:paraId="7BA5DF93" w14:textId="77777777" w:rsidTr="007A5F3F">
        <w:trPr>
          <w:trHeight w:val="313"/>
          <w:jc w:val="center"/>
        </w:trPr>
        <w:tc>
          <w:tcPr>
            <w:tcW w:w="9778" w:type="dxa"/>
            <w:gridSpan w:val="5"/>
            <w:tcBorders>
              <w:top w:val="single" w:sz="4" w:space="0" w:color="auto"/>
              <w:left w:val="single" w:sz="4" w:space="0" w:color="auto"/>
              <w:bottom w:val="single" w:sz="4" w:space="0" w:color="auto"/>
              <w:right w:val="single" w:sz="4" w:space="0" w:color="auto"/>
            </w:tcBorders>
          </w:tcPr>
          <w:p w14:paraId="6F827A97" w14:textId="77777777" w:rsidR="008B3AA1" w:rsidRDefault="008B3AA1" w:rsidP="006C7E8E">
            <w:pPr>
              <w:tabs>
                <w:tab w:val="left" w:pos="540"/>
              </w:tabs>
              <w:ind w:firstLine="12"/>
              <w:rPr>
                <w:szCs w:val="24"/>
              </w:rPr>
            </w:pPr>
            <w:r>
              <w:rPr>
                <w:szCs w:val="24"/>
              </w:rPr>
              <w:t>3. Bendruomenių vykdytų programų / priemonių rėmimas</w:t>
            </w:r>
          </w:p>
        </w:tc>
      </w:tr>
      <w:tr w:rsidR="008B3AA1" w14:paraId="1D42E6D4" w14:textId="77777777" w:rsidTr="00E8213E">
        <w:trPr>
          <w:jc w:val="center"/>
        </w:trPr>
        <w:tc>
          <w:tcPr>
            <w:tcW w:w="599" w:type="dxa"/>
            <w:tcBorders>
              <w:top w:val="single" w:sz="4" w:space="0" w:color="auto"/>
              <w:left w:val="single" w:sz="4" w:space="0" w:color="auto"/>
              <w:bottom w:val="single" w:sz="4" w:space="0" w:color="auto"/>
              <w:right w:val="single" w:sz="4" w:space="0" w:color="auto"/>
            </w:tcBorders>
          </w:tcPr>
          <w:p w14:paraId="257EF9D3" w14:textId="78A30833" w:rsidR="008B3AA1" w:rsidRDefault="00D52A00" w:rsidP="007A5F3F">
            <w:pPr>
              <w:tabs>
                <w:tab w:val="left" w:pos="540"/>
              </w:tabs>
              <w:ind w:firstLine="12"/>
              <w:jc w:val="center"/>
              <w:rPr>
                <w:szCs w:val="24"/>
              </w:rPr>
            </w:pPr>
            <w:r>
              <w:rPr>
                <w:szCs w:val="24"/>
              </w:rPr>
              <w:t>–</w:t>
            </w:r>
          </w:p>
        </w:tc>
        <w:tc>
          <w:tcPr>
            <w:tcW w:w="3224" w:type="dxa"/>
            <w:tcBorders>
              <w:top w:val="single" w:sz="4" w:space="0" w:color="auto"/>
              <w:left w:val="single" w:sz="4" w:space="0" w:color="auto"/>
              <w:bottom w:val="single" w:sz="4" w:space="0" w:color="auto"/>
              <w:right w:val="single" w:sz="4" w:space="0" w:color="auto"/>
            </w:tcBorders>
          </w:tcPr>
          <w:p w14:paraId="1342CB07" w14:textId="57133B0D" w:rsidR="008B3AA1" w:rsidRDefault="00D52A00" w:rsidP="007A5F3F">
            <w:pPr>
              <w:tabs>
                <w:tab w:val="left" w:pos="540"/>
              </w:tabs>
              <w:ind w:firstLine="12"/>
              <w:jc w:val="center"/>
              <w:rPr>
                <w:szCs w:val="24"/>
              </w:rPr>
            </w:pPr>
            <w:r>
              <w:rPr>
                <w:szCs w:val="24"/>
              </w:rPr>
              <w:t>–</w:t>
            </w:r>
          </w:p>
        </w:tc>
        <w:tc>
          <w:tcPr>
            <w:tcW w:w="2414" w:type="dxa"/>
            <w:tcBorders>
              <w:top w:val="single" w:sz="4" w:space="0" w:color="auto"/>
              <w:left w:val="single" w:sz="4" w:space="0" w:color="auto"/>
              <w:bottom w:val="single" w:sz="4" w:space="0" w:color="auto"/>
              <w:right w:val="single" w:sz="4" w:space="0" w:color="auto"/>
            </w:tcBorders>
          </w:tcPr>
          <w:p w14:paraId="047387F0" w14:textId="001F37EB" w:rsidR="008B3AA1" w:rsidRDefault="00D52A00" w:rsidP="007A5F3F">
            <w:pPr>
              <w:tabs>
                <w:tab w:val="left" w:pos="540"/>
              </w:tabs>
              <w:ind w:firstLine="12"/>
              <w:jc w:val="center"/>
              <w:rPr>
                <w:szCs w:val="24"/>
              </w:rPr>
            </w:pPr>
            <w:r>
              <w:rPr>
                <w:szCs w:val="24"/>
              </w:rPr>
              <w:t>–</w:t>
            </w:r>
          </w:p>
        </w:tc>
        <w:tc>
          <w:tcPr>
            <w:tcW w:w="1555" w:type="dxa"/>
            <w:tcBorders>
              <w:top w:val="single" w:sz="4" w:space="0" w:color="auto"/>
              <w:left w:val="single" w:sz="4" w:space="0" w:color="auto"/>
              <w:bottom w:val="single" w:sz="4" w:space="0" w:color="auto"/>
              <w:right w:val="single" w:sz="4" w:space="0" w:color="auto"/>
            </w:tcBorders>
          </w:tcPr>
          <w:p w14:paraId="5F32C519" w14:textId="01F5DE72" w:rsidR="008B3AA1" w:rsidRDefault="00D52A00" w:rsidP="007A5F3F">
            <w:pPr>
              <w:tabs>
                <w:tab w:val="left" w:pos="540"/>
              </w:tabs>
              <w:ind w:firstLine="12"/>
              <w:jc w:val="center"/>
              <w:rPr>
                <w:szCs w:val="24"/>
              </w:rPr>
            </w:pPr>
            <w:r>
              <w:rPr>
                <w:szCs w:val="24"/>
              </w:rPr>
              <w:t>–</w:t>
            </w:r>
          </w:p>
        </w:tc>
        <w:tc>
          <w:tcPr>
            <w:tcW w:w="1986" w:type="dxa"/>
            <w:tcBorders>
              <w:top w:val="single" w:sz="4" w:space="0" w:color="auto"/>
              <w:left w:val="single" w:sz="4" w:space="0" w:color="auto"/>
              <w:bottom w:val="single" w:sz="4" w:space="0" w:color="auto"/>
              <w:right w:val="single" w:sz="4" w:space="0" w:color="auto"/>
            </w:tcBorders>
          </w:tcPr>
          <w:p w14:paraId="39C031CA" w14:textId="1391CD82" w:rsidR="008B3AA1" w:rsidRDefault="00D52A00" w:rsidP="007A5F3F">
            <w:pPr>
              <w:tabs>
                <w:tab w:val="left" w:pos="540"/>
              </w:tabs>
              <w:ind w:firstLine="12"/>
              <w:jc w:val="center"/>
              <w:rPr>
                <w:szCs w:val="24"/>
              </w:rPr>
            </w:pPr>
            <w:r>
              <w:rPr>
                <w:szCs w:val="24"/>
              </w:rPr>
              <w:t>–</w:t>
            </w:r>
          </w:p>
        </w:tc>
      </w:tr>
      <w:tr w:rsidR="008B3AA1" w14:paraId="0F7F5281" w14:textId="77777777" w:rsidTr="007A5F3F">
        <w:trPr>
          <w:trHeight w:val="309"/>
          <w:jc w:val="center"/>
        </w:trPr>
        <w:tc>
          <w:tcPr>
            <w:tcW w:w="9778" w:type="dxa"/>
            <w:gridSpan w:val="5"/>
            <w:tcBorders>
              <w:top w:val="single" w:sz="4" w:space="0" w:color="auto"/>
              <w:left w:val="single" w:sz="4" w:space="0" w:color="auto"/>
              <w:bottom w:val="single" w:sz="4" w:space="0" w:color="auto"/>
              <w:right w:val="single" w:sz="4" w:space="0" w:color="auto"/>
            </w:tcBorders>
          </w:tcPr>
          <w:p w14:paraId="2A9E21B1" w14:textId="77777777" w:rsidR="008B3AA1" w:rsidRDefault="008B3AA1" w:rsidP="006C7E8E">
            <w:pPr>
              <w:tabs>
                <w:tab w:val="left" w:pos="540"/>
              </w:tabs>
              <w:ind w:firstLine="12"/>
              <w:rPr>
                <w:szCs w:val="24"/>
              </w:rPr>
            </w:pPr>
            <w:r>
              <w:rPr>
                <w:szCs w:val="24"/>
              </w:rPr>
              <w:t>4. Kita</w:t>
            </w:r>
          </w:p>
        </w:tc>
      </w:tr>
      <w:tr w:rsidR="008B3AA1" w14:paraId="7921CAD3" w14:textId="77777777" w:rsidTr="00E8213E">
        <w:trPr>
          <w:jc w:val="center"/>
        </w:trPr>
        <w:tc>
          <w:tcPr>
            <w:tcW w:w="599" w:type="dxa"/>
            <w:tcBorders>
              <w:top w:val="single" w:sz="4" w:space="0" w:color="auto"/>
              <w:left w:val="single" w:sz="4" w:space="0" w:color="auto"/>
              <w:bottom w:val="single" w:sz="4" w:space="0" w:color="auto"/>
              <w:right w:val="single" w:sz="4" w:space="0" w:color="auto"/>
            </w:tcBorders>
          </w:tcPr>
          <w:p w14:paraId="228CD21E" w14:textId="33E6339E" w:rsidR="008B3AA1" w:rsidRDefault="00D52A00" w:rsidP="007A5F3F">
            <w:pPr>
              <w:tabs>
                <w:tab w:val="left" w:pos="540"/>
              </w:tabs>
              <w:ind w:firstLine="12"/>
              <w:jc w:val="center"/>
              <w:rPr>
                <w:szCs w:val="24"/>
              </w:rPr>
            </w:pPr>
            <w:r>
              <w:rPr>
                <w:szCs w:val="24"/>
              </w:rPr>
              <w:t>–</w:t>
            </w:r>
          </w:p>
        </w:tc>
        <w:tc>
          <w:tcPr>
            <w:tcW w:w="3224" w:type="dxa"/>
            <w:tcBorders>
              <w:top w:val="single" w:sz="4" w:space="0" w:color="auto"/>
              <w:left w:val="single" w:sz="4" w:space="0" w:color="auto"/>
              <w:bottom w:val="single" w:sz="4" w:space="0" w:color="auto"/>
              <w:right w:val="single" w:sz="4" w:space="0" w:color="auto"/>
            </w:tcBorders>
          </w:tcPr>
          <w:p w14:paraId="0F6585AB" w14:textId="2AE3F299" w:rsidR="008B3AA1" w:rsidRDefault="00D52A00" w:rsidP="007A5F3F">
            <w:pPr>
              <w:tabs>
                <w:tab w:val="left" w:pos="540"/>
              </w:tabs>
              <w:ind w:firstLine="12"/>
              <w:jc w:val="center"/>
              <w:rPr>
                <w:szCs w:val="24"/>
              </w:rPr>
            </w:pPr>
            <w:r>
              <w:rPr>
                <w:szCs w:val="24"/>
              </w:rPr>
              <w:t>–</w:t>
            </w:r>
          </w:p>
        </w:tc>
        <w:tc>
          <w:tcPr>
            <w:tcW w:w="2414" w:type="dxa"/>
            <w:tcBorders>
              <w:top w:val="single" w:sz="4" w:space="0" w:color="auto"/>
              <w:left w:val="single" w:sz="4" w:space="0" w:color="auto"/>
              <w:bottom w:val="single" w:sz="4" w:space="0" w:color="auto"/>
              <w:right w:val="single" w:sz="4" w:space="0" w:color="auto"/>
            </w:tcBorders>
          </w:tcPr>
          <w:p w14:paraId="44C5B083" w14:textId="2F669CBF" w:rsidR="008B3AA1" w:rsidRDefault="00D52A00" w:rsidP="007A5F3F">
            <w:pPr>
              <w:tabs>
                <w:tab w:val="left" w:pos="540"/>
              </w:tabs>
              <w:ind w:firstLine="12"/>
              <w:jc w:val="center"/>
              <w:rPr>
                <w:szCs w:val="24"/>
              </w:rPr>
            </w:pPr>
            <w:r>
              <w:rPr>
                <w:szCs w:val="24"/>
              </w:rPr>
              <w:t>–</w:t>
            </w:r>
          </w:p>
        </w:tc>
        <w:tc>
          <w:tcPr>
            <w:tcW w:w="1555" w:type="dxa"/>
            <w:tcBorders>
              <w:top w:val="single" w:sz="4" w:space="0" w:color="auto"/>
              <w:left w:val="single" w:sz="4" w:space="0" w:color="auto"/>
              <w:bottom w:val="single" w:sz="4" w:space="0" w:color="auto"/>
              <w:right w:val="single" w:sz="4" w:space="0" w:color="auto"/>
            </w:tcBorders>
          </w:tcPr>
          <w:p w14:paraId="6F115EB0" w14:textId="1826A766" w:rsidR="008B3AA1" w:rsidRDefault="00D52A00" w:rsidP="007A5F3F">
            <w:pPr>
              <w:tabs>
                <w:tab w:val="left" w:pos="540"/>
              </w:tabs>
              <w:ind w:firstLine="12"/>
              <w:jc w:val="center"/>
              <w:rPr>
                <w:szCs w:val="24"/>
              </w:rPr>
            </w:pPr>
            <w:r>
              <w:rPr>
                <w:szCs w:val="24"/>
              </w:rPr>
              <w:t>–</w:t>
            </w:r>
          </w:p>
        </w:tc>
        <w:tc>
          <w:tcPr>
            <w:tcW w:w="1986" w:type="dxa"/>
            <w:tcBorders>
              <w:top w:val="single" w:sz="4" w:space="0" w:color="auto"/>
              <w:left w:val="single" w:sz="4" w:space="0" w:color="auto"/>
              <w:bottom w:val="single" w:sz="4" w:space="0" w:color="auto"/>
              <w:right w:val="single" w:sz="4" w:space="0" w:color="auto"/>
            </w:tcBorders>
          </w:tcPr>
          <w:p w14:paraId="086A829F" w14:textId="2188D17D" w:rsidR="008B3AA1" w:rsidRDefault="00D52A00" w:rsidP="007A5F3F">
            <w:pPr>
              <w:tabs>
                <w:tab w:val="left" w:pos="540"/>
              </w:tabs>
              <w:ind w:firstLine="12"/>
              <w:jc w:val="center"/>
              <w:rPr>
                <w:szCs w:val="24"/>
              </w:rPr>
            </w:pPr>
            <w:r>
              <w:rPr>
                <w:szCs w:val="24"/>
              </w:rPr>
              <w:t>–</w:t>
            </w:r>
          </w:p>
        </w:tc>
      </w:tr>
      <w:tr w:rsidR="006C7E8E" w14:paraId="057339B7" w14:textId="77777777" w:rsidTr="0020659D">
        <w:trPr>
          <w:trHeight w:val="305"/>
          <w:jc w:val="center"/>
        </w:trPr>
        <w:tc>
          <w:tcPr>
            <w:tcW w:w="6237" w:type="dxa"/>
            <w:gridSpan w:val="3"/>
            <w:tcBorders>
              <w:top w:val="single" w:sz="4" w:space="0" w:color="auto"/>
              <w:left w:val="single" w:sz="4" w:space="0" w:color="auto"/>
              <w:bottom w:val="single" w:sz="4" w:space="0" w:color="auto"/>
              <w:right w:val="single" w:sz="4" w:space="0" w:color="auto"/>
            </w:tcBorders>
          </w:tcPr>
          <w:p w14:paraId="5A42837C" w14:textId="77777777" w:rsidR="006C7E8E" w:rsidRPr="006C7E8E" w:rsidRDefault="006C7E8E" w:rsidP="006C7E8E">
            <w:pPr>
              <w:tabs>
                <w:tab w:val="left" w:pos="540"/>
              </w:tabs>
              <w:ind w:firstLine="12"/>
              <w:jc w:val="right"/>
              <w:rPr>
                <w:szCs w:val="24"/>
              </w:rPr>
            </w:pPr>
            <w:r w:rsidRPr="006C7E8E">
              <w:rPr>
                <w:szCs w:val="24"/>
              </w:rPr>
              <w:t>Iš viso lėšų</w:t>
            </w:r>
          </w:p>
        </w:tc>
        <w:tc>
          <w:tcPr>
            <w:tcW w:w="1555" w:type="dxa"/>
            <w:tcBorders>
              <w:top w:val="single" w:sz="4" w:space="0" w:color="auto"/>
              <w:left w:val="single" w:sz="4" w:space="0" w:color="auto"/>
              <w:bottom w:val="single" w:sz="4" w:space="0" w:color="auto"/>
              <w:right w:val="single" w:sz="4" w:space="0" w:color="auto"/>
            </w:tcBorders>
          </w:tcPr>
          <w:p w14:paraId="44BB1F83" w14:textId="11463DE4" w:rsidR="006C7E8E" w:rsidRPr="006C7E8E" w:rsidRDefault="006C7E8E" w:rsidP="007A5F3F">
            <w:pPr>
              <w:tabs>
                <w:tab w:val="left" w:pos="540"/>
              </w:tabs>
              <w:ind w:firstLine="12"/>
              <w:jc w:val="center"/>
              <w:rPr>
                <w:szCs w:val="24"/>
              </w:rPr>
            </w:pPr>
            <w:r w:rsidRPr="006C7E8E">
              <w:rPr>
                <w:szCs w:val="24"/>
              </w:rPr>
              <w:t>434,15</w:t>
            </w:r>
          </w:p>
        </w:tc>
        <w:tc>
          <w:tcPr>
            <w:tcW w:w="1986" w:type="dxa"/>
            <w:tcBorders>
              <w:top w:val="single" w:sz="4" w:space="0" w:color="auto"/>
              <w:left w:val="single" w:sz="4" w:space="0" w:color="auto"/>
              <w:bottom w:val="single" w:sz="4" w:space="0" w:color="auto"/>
              <w:right w:val="single" w:sz="4" w:space="0" w:color="auto"/>
            </w:tcBorders>
          </w:tcPr>
          <w:p w14:paraId="59B4BAE8" w14:textId="7061603A" w:rsidR="006C7E8E" w:rsidRPr="006C7E8E" w:rsidRDefault="006C7E8E" w:rsidP="007A5F3F">
            <w:pPr>
              <w:tabs>
                <w:tab w:val="left" w:pos="540"/>
              </w:tabs>
              <w:ind w:firstLine="12"/>
              <w:jc w:val="center"/>
              <w:rPr>
                <w:szCs w:val="24"/>
              </w:rPr>
            </w:pPr>
            <w:r w:rsidRPr="006C7E8E">
              <w:rPr>
                <w:szCs w:val="24"/>
              </w:rPr>
              <w:t>299,39</w:t>
            </w:r>
          </w:p>
        </w:tc>
      </w:tr>
    </w:tbl>
    <w:p w14:paraId="3079D662" w14:textId="77777777" w:rsidR="008B3AA1" w:rsidRDefault="008B3AA1" w:rsidP="00E8213E">
      <w:pPr>
        <w:spacing w:line="360" w:lineRule="auto"/>
        <w:ind w:firstLine="720"/>
        <w:jc w:val="center"/>
        <w:rPr>
          <w:sz w:val="22"/>
          <w:szCs w:val="22"/>
          <w:lang w:eastAsia="lt-LT"/>
        </w:rPr>
      </w:pPr>
    </w:p>
    <w:p w14:paraId="4D222A38" w14:textId="0D2766F7" w:rsidR="008B3AA1" w:rsidRDefault="008B3AA1" w:rsidP="0062736B">
      <w:pPr>
        <w:spacing w:line="360" w:lineRule="auto"/>
        <w:jc w:val="center"/>
        <w:rPr>
          <w:sz w:val="22"/>
          <w:szCs w:val="22"/>
          <w:lang w:eastAsia="lt-LT"/>
        </w:rPr>
      </w:pPr>
      <w:r>
        <w:rPr>
          <w:sz w:val="22"/>
          <w:szCs w:val="22"/>
          <w:lang w:eastAsia="lt-LT"/>
        </w:rPr>
        <w:t>_______________________</w:t>
      </w:r>
      <w:r w:rsidR="00607130">
        <w:rPr>
          <w:sz w:val="22"/>
          <w:szCs w:val="22"/>
          <w:lang w:eastAsia="lt-LT"/>
        </w:rPr>
        <w:t xml:space="preserve"> </w:t>
      </w:r>
    </w:p>
    <w:sectPr w:rsidR="008B3AA1" w:rsidSect="0083174C">
      <w:headerReference w:type="even" r:id="rId7"/>
      <w:headerReference w:type="default" r:id="rId8"/>
      <w:footerReference w:type="even" r:id="rId9"/>
      <w:footerReference w:type="default" r:id="rId10"/>
      <w:headerReference w:type="first" r:id="rId11"/>
      <w:footerReference w:type="first" r:id="rId12"/>
      <w:pgSz w:w="11906" w:h="16838"/>
      <w:pgMar w:top="1418"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CCF1C" w14:textId="77777777" w:rsidR="00120028" w:rsidRDefault="00120028">
      <w:r>
        <w:separator/>
      </w:r>
    </w:p>
  </w:endnote>
  <w:endnote w:type="continuationSeparator" w:id="0">
    <w:p w14:paraId="3AA69198" w14:textId="77777777" w:rsidR="00120028" w:rsidRDefault="0012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0160B" w14:textId="77777777" w:rsidR="00772E87" w:rsidRDefault="00120028">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3F556" w14:textId="77777777" w:rsidR="00772E87" w:rsidRDefault="00120028">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D677D" w14:textId="77777777" w:rsidR="00772E87" w:rsidRDefault="00120028">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CE9FA" w14:textId="77777777" w:rsidR="00120028" w:rsidRDefault="00120028">
      <w:r>
        <w:separator/>
      </w:r>
    </w:p>
  </w:footnote>
  <w:footnote w:type="continuationSeparator" w:id="0">
    <w:p w14:paraId="1EB85064" w14:textId="77777777" w:rsidR="00120028" w:rsidRDefault="00120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A7E29" w14:textId="77777777" w:rsidR="00772E87" w:rsidRDefault="00120028">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9B9BA" w14:textId="0C397273" w:rsidR="00772E87" w:rsidRDefault="008B3AA1">
    <w:pPr>
      <w:tabs>
        <w:tab w:val="center" w:pos="4819"/>
        <w:tab w:val="right" w:pos="9638"/>
      </w:tabs>
      <w:jc w:val="center"/>
    </w:pPr>
    <w:r>
      <w:fldChar w:fldCharType="begin"/>
    </w:r>
    <w:r>
      <w:instrText>PAGE   \* MERGEFORMAT</w:instrText>
    </w:r>
    <w:r>
      <w:fldChar w:fldCharType="separate"/>
    </w:r>
    <w:r w:rsidR="00B62632">
      <w:rPr>
        <w:noProof/>
      </w:rPr>
      <w:t>6</w:t>
    </w:r>
    <w:r>
      <w:fldChar w:fldCharType="end"/>
    </w:r>
  </w:p>
  <w:p w14:paraId="09A6FF0C" w14:textId="77777777" w:rsidR="00772E87" w:rsidRDefault="00120028">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073532"/>
      <w:docPartObj>
        <w:docPartGallery w:val="Page Numbers (Top of Page)"/>
        <w:docPartUnique/>
      </w:docPartObj>
    </w:sdtPr>
    <w:sdtEndPr/>
    <w:sdtContent>
      <w:p w14:paraId="036142CB" w14:textId="77777777" w:rsidR="00C032D1" w:rsidRDefault="00120028">
        <w:pPr>
          <w:pStyle w:val="Antrats"/>
          <w:jc w:val="center"/>
        </w:pPr>
      </w:p>
    </w:sdtContent>
  </w:sdt>
  <w:p w14:paraId="454C17F3" w14:textId="77777777" w:rsidR="00772E87" w:rsidRDefault="00120028">
    <w:pP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B50A7"/>
    <w:multiLevelType w:val="hybridMultilevel"/>
    <w:tmpl w:val="CF324C34"/>
    <w:lvl w:ilvl="0" w:tplc="04270001">
      <w:start w:val="1"/>
      <w:numFmt w:val="bullet"/>
      <w:lvlText w:val=""/>
      <w:lvlJc w:val="left"/>
      <w:pPr>
        <w:ind w:left="1713" w:hanging="360"/>
      </w:pPr>
      <w:rPr>
        <w:rFonts w:ascii="Symbol" w:hAnsi="Symbol" w:hint="default"/>
      </w:rPr>
    </w:lvl>
    <w:lvl w:ilvl="1" w:tplc="04270003" w:tentative="1">
      <w:start w:val="1"/>
      <w:numFmt w:val="bullet"/>
      <w:lvlText w:val="o"/>
      <w:lvlJc w:val="left"/>
      <w:pPr>
        <w:ind w:left="2433" w:hanging="360"/>
      </w:pPr>
      <w:rPr>
        <w:rFonts w:ascii="Courier New" w:hAnsi="Courier New" w:cs="Courier New" w:hint="default"/>
      </w:rPr>
    </w:lvl>
    <w:lvl w:ilvl="2" w:tplc="04270005" w:tentative="1">
      <w:start w:val="1"/>
      <w:numFmt w:val="bullet"/>
      <w:lvlText w:val=""/>
      <w:lvlJc w:val="left"/>
      <w:pPr>
        <w:ind w:left="3153" w:hanging="360"/>
      </w:pPr>
      <w:rPr>
        <w:rFonts w:ascii="Wingdings" w:hAnsi="Wingdings" w:hint="default"/>
      </w:rPr>
    </w:lvl>
    <w:lvl w:ilvl="3" w:tplc="04270001" w:tentative="1">
      <w:start w:val="1"/>
      <w:numFmt w:val="bullet"/>
      <w:lvlText w:val=""/>
      <w:lvlJc w:val="left"/>
      <w:pPr>
        <w:ind w:left="3873" w:hanging="360"/>
      </w:pPr>
      <w:rPr>
        <w:rFonts w:ascii="Symbol" w:hAnsi="Symbol" w:hint="default"/>
      </w:rPr>
    </w:lvl>
    <w:lvl w:ilvl="4" w:tplc="04270003" w:tentative="1">
      <w:start w:val="1"/>
      <w:numFmt w:val="bullet"/>
      <w:lvlText w:val="o"/>
      <w:lvlJc w:val="left"/>
      <w:pPr>
        <w:ind w:left="4593" w:hanging="360"/>
      </w:pPr>
      <w:rPr>
        <w:rFonts w:ascii="Courier New" w:hAnsi="Courier New" w:cs="Courier New" w:hint="default"/>
      </w:rPr>
    </w:lvl>
    <w:lvl w:ilvl="5" w:tplc="04270005" w:tentative="1">
      <w:start w:val="1"/>
      <w:numFmt w:val="bullet"/>
      <w:lvlText w:val=""/>
      <w:lvlJc w:val="left"/>
      <w:pPr>
        <w:ind w:left="5313" w:hanging="360"/>
      </w:pPr>
      <w:rPr>
        <w:rFonts w:ascii="Wingdings" w:hAnsi="Wingdings" w:hint="default"/>
      </w:rPr>
    </w:lvl>
    <w:lvl w:ilvl="6" w:tplc="04270001" w:tentative="1">
      <w:start w:val="1"/>
      <w:numFmt w:val="bullet"/>
      <w:lvlText w:val=""/>
      <w:lvlJc w:val="left"/>
      <w:pPr>
        <w:ind w:left="6033" w:hanging="360"/>
      </w:pPr>
      <w:rPr>
        <w:rFonts w:ascii="Symbol" w:hAnsi="Symbol" w:hint="default"/>
      </w:rPr>
    </w:lvl>
    <w:lvl w:ilvl="7" w:tplc="04270003" w:tentative="1">
      <w:start w:val="1"/>
      <w:numFmt w:val="bullet"/>
      <w:lvlText w:val="o"/>
      <w:lvlJc w:val="left"/>
      <w:pPr>
        <w:ind w:left="6753" w:hanging="360"/>
      </w:pPr>
      <w:rPr>
        <w:rFonts w:ascii="Courier New" w:hAnsi="Courier New" w:cs="Courier New" w:hint="default"/>
      </w:rPr>
    </w:lvl>
    <w:lvl w:ilvl="8" w:tplc="04270005" w:tentative="1">
      <w:start w:val="1"/>
      <w:numFmt w:val="bullet"/>
      <w:lvlText w:val=""/>
      <w:lvlJc w:val="left"/>
      <w:pPr>
        <w:ind w:left="7473" w:hanging="360"/>
      </w:pPr>
      <w:rPr>
        <w:rFonts w:ascii="Wingdings" w:hAnsi="Wingdings" w:hint="default"/>
      </w:rPr>
    </w:lvl>
  </w:abstractNum>
  <w:abstractNum w:abstractNumId="1" w15:restartNumberingAfterBreak="0">
    <w:nsid w:val="45EB1A31"/>
    <w:multiLevelType w:val="hybridMultilevel"/>
    <w:tmpl w:val="F9E0BA28"/>
    <w:lvl w:ilvl="0" w:tplc="3020C096">
      <w:start w:val="1"/>
      <w:numFmt w:val="bullet"/>
      <w:lvlText w:val=""/>
      <w:lvlJc w:val="left"/>
      <w:pPr>
        <w:ind w:left="1440" w:hanging="360"/>
      </w:pPr>
      <w:rPr>
        <w:rFonts w:ascii="Symbol" w:hAnsi="Symbol" w:hint="default"/>
        <w:color w:val="7030A0"/>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15:restartNumberingAfterBreak="0">
    <w:nsid w:val="51945177"/>
    <w:multiLevelType w:val="hybridMultilevel"/>
    <w:tmpl w:val="F600283A"/>
    <w:lvl w:ilvl="0" w:tplc="04270001">
      <w:start w:val="1"/>
      <w:numFmt w:val="bullet"/>
      <w:lvlText w:val=""/>
      <w:lvlJc w:val="left"/>
      <w:pPr>
        <w:ind w:left="1713" w:hanging="360"/>
      </w:pPr>
      <w:rPr>
        <w:rFonts w:ascii="Symbol" w:hAnsi="Symbol" w:hint="default"/>
      </w:rPr>
    </w:lvl>
    <w:lvl w:ilvl="1" w:tplc="04270003" w:tentative="1">
      <w:start w:val="1"/>
      <w:numFmt w:val="bullet"/>
      <w:lvlText w:val="o"/>
      <w:lvlJc w:val="left"/>
      <w:pPr>
        <w:ind w:left="2433" w:hanging="360"/>
      </w:pPr>
      <w:rPr>
        <w:rFonts w:ascii="Courier New" w:hAnsi="Courier New" w:cs="Courier New" w:hint="default"/>
      </w:rPr>
    </w:lvl>
    <w:lvl w:ilvl="2" w:tplc="04270005" w:tentative="1">
      <w:start w:val="1"/>
      <w:numFmt w:val="bullet"/>
      <w:lvlText w:val=""/>
      <w:lvlJc w:val="left"/>
      <w:pPr>
        <w:ind w:left="3153" w:hanging="360"/>
      </w:pPr>
      <w:rPr>
        <w:rFonts w:ascii="Wingdings" w:hAnsi="Wingdings" w:hint="default"/>
      </w:rPr>
    </w:lvl>
    <w:lvl w:ilvl="3" w:tplc="04270001" w:tentative="1">
      <w:start w:val="1"/>
      <w:numFmt w:val="bullet"/>
      <w:lvlText w:val=""/>
      <w:lvlJc w:val="left"/>
      <w:pPr>
        <w:ind w:left="3873" w:hanging="360"/>
      </w:pPr>
      <w:rPr>
        <w:rFonts w:ascii="Symbol" w:hAnsi="Symbol" w:hint="default"/>
      </w:rPr>
    </w:lvl>
    <w:lvl w:ilvl="4" w:tplc="04270003" w:tentative="1">
      <w:start w:val="1"/>
      <w:numFmt w:val="bullet"/>
      <w:lvlText w:val="o"/>
      <w:lvlJc w:val="left"/>
      <w:pPr>
        <w:ind w:left="4593" w:hanging="360"/>
      </w:pPr>
      <w:rPr>
        <w:rFonts w:ascii="Courier New" w:hAnsi="Courier New" w:cs="Courier New" w:hint="default"/>
      </w:rPr>
    </w:lvl>
    <w:lvl w:ilvl="5" w:tplc="04270005" w:tentative="1">
      <w:start w:val="1"/>
      <w:numFmt w:val="bullet"/>
      <w:lvlText w:val=""/>
      <w:lvlJc w:val="left"/>
      <w:pPr>
        <w:ind w:left="5313" w:hanging="360"/>
      </w:pPr>
      <w:rPr>
        <w:rFonts w:ascii="Wingdings" w:hAnsi="Wingdings" w:hint="default"/>
      </w:rPr>
    </w:lvl>
    <w:lvl w:ilvl="6" w:tplc="04270001" w:tentative="1">
      <w:start w:val="1"/>
      <w:numFmt w:val="bullet"/>
      <w:lvlText w:val=""/>
      <w:lvlJc w:val="left"/>
      <w:pPr>
        <w:ind w:left="6033" w:hanging="360"/>
      </w:pPr>
      <w:rPr>
        <w:rFonts w:ascii="Symbol" w:hAnsi="Symbol" w:hint="default"/>
      </w:rPr>
    </w:lvl>
    <w:lvl w:ilvl="7" w:tplc="04270003" w:tentative="1">
      <w:start w:val="1"/>
      <w:numFmt w:val="bullet"/>
      <w:lvlText w:val="o"/>
      <w:lvlJc w:val="left"/>
      <w:pPr>
        <w:ind w:left="6753" w:hanging="360"/>
      </w:pPr>
      <w:rPr>
        <w:rFonts w:ascii="Courier New" w:hAnsi="Courier New" w:cs="Courier New" w:hint="default"/>
      </w:rPr>
    </w:lvl>
    <w:lvl w:ilvl="8" w:tplc="04270005" w:tentative="1">
      <w:start w:val="1"/>
      <w:numFmt w:val="bullet"/>
      <w:lvlText w:val=""/>
      <w:lvlJc w:val="left"/>
      <w:pPr>
        <w:ind w:left="7473" w:hanging="360"/>
      </w:pPr>
      <w:rPr>
        <w:rFonts w:ascii="Wingdings" w:hAnsi="Wingdings" w:hint="default"/>
      </w:rPr>
    </w:lvl>
  </w:abstractNum>
  <w:abstractNum w:abstractNumId="3" w15:restartNumberingAfterBreak="0">
    <w:nsid w:val="73CA552A"/>
    <w:multiLevelType w:val="hybridMultilevel"/>
    <w:tmpl w:val="E24ADA56"/>
    <w:lvl w:ilvl="0" w:tplc="04270001">
      <w:start w:val="1"/>
      <w:numFmt w:val="bullet"/>
      <w:lvlText w:val=""/>
      <w:lvlJc w:val="left"/>
      <w:pPr>
        <w:ind w:left="1353" w:hanging="360"/>
      </w:pPr>
      <w:rPr>
        <w:rFonts w:ascii="Symbol" w:hAnsi="Symbol" w:hint="default"/>
      </w:rPr>
    </w:lvl>
    <w:lvl w:ilvl="1" w:tplc="04270003" w:tentative="1">
      <w:start w:val="1"/>
      <w:numFmt w:val="bullet"/>
      <w:lvlText w:val="o"/>
      <w:lvlJc w:val="left"/>
      <w:pPr>
        <w:ind w:left="2073" w:hanging="360"/>
      </w:pPr>
      <w:rPr>
        <w:rFonts w:ascii="Courier New" w:hAnsi="Courier New" w:cs="Courier New" w:hint="default"/>
      </w:rPr>
    </w:lvl>
    <w:lvl w:ilvl="2" w:tplc="04270005" w:tentative="1">
      <w:start w:val="1"/>
      <w:numFmt w:val="bullet"/>
      <w:lvlText w:val=""/>
      <w:lvlJc w:val="left"/>
      <w:pPr>
        <w:ind w:left="2793" w:hanging="360"/>
      </w:pPr>
      <w:rPr>
        <w:rFonts w:ascii="Wingdings" w:hAnsi="Wingdings" w:hint="default"/>
      </w:rPr>
    </w:lvl>
    <w:lvl w:ilvl="3" w:tplc="04270001" w:tentative="1">
      <w:start w:val="1"/>
      <w:numFmt w:val="bullet"/>
      <w:lvlText w:val=""/>
      <w:lvlJc w:val="left"/>
      <w:pPr>
        <w:ind w:left="3513" w:hanging="360"/>
      </w:pPr>
      <w:rPr>
        <w:rFonts w:ascii="Symbol" w:hAnsi="Symbol" w:hint="default"/>
      </w:rPr>
    </w:lvl>
    <w:lvl w:ilvl="4" w:tplc="04270003" w:tentative="1">
      <w:start w:val="1"/>
      <w:numFmt w:val="bullet"/>
      <w:lvlText w:val="o"/>
      <w:lvlJc w:val="left"/>
      <w:pPr>
        <w:ind w:left="4233" w:hanging="360"/>
      </w:pPr>
      <w:rPr>
        <w:rFonts w:ascii="Courier New" w:hAnsi="Courier New" w:cs="Courier New" w:hint="default"/>
      </w:rPr>
    </w:lvl>
    <w:lvl w:ilvl="5" w:tplc="04270005" w:tentative="1">
      <w:start w:val="1"/>
      <w:numFmt w:val="bullet"/>
      <w:lvlText w:val=""/>
      <w:lvlJc w:val="left"/>
      <w:pPr>
        <w:ind w:left="4953" w:hanging="360"/>
      </w:pPr>
      <w:rPr>
        <w:rFonts w:ascii="Wingdings" w:hAnsi="Wingdings" w:hint="default"/>
      </w:rPr>
    </w:lvl>
    <w:lvl w:ilvl="6" w:tplc="04270001" w:tentative="1">
      <w:start w:val="1"/>
      <w:numFmt w:val="bullet"/>
      <w:lvlText w:val=""/>
      <w:lvlJc w:val="left"/>
      <w:pPr>
        <w:ind w:left="5673" w:hanging="360"/>
      </w:pPr>
      <w:rPr>
        <w:rFonts w:ascii="Symbol" w:hAnsi="Symbol" w:hint="default"/>
      </w:rPr>
    </w:lvl>
    <w:lvl w:ilvl="7" w:tplc="04270003" w:tentative="1">
      <w:start w:val="1"/>
      <w:numFmt w:val="bullet"/>
      <w:lvlText w:val="o"/>
      <w:lvlJc w:val="left"/>
      <w:pPr>
        <w:ind w:left="6393" w:hanging="360"/>
      </w:pPr>
      <w:rPr>
        <w:rFonts w:ascii="Courier New" w:hAnsi="Courier New" w:cs="Courier New" w:hint="default"/>
      </w:rPr>
    </w:lvl>
    <w:lvl w:ilvl="8" w:tplc="04270005" w:tentative="1">
      <w:start w:val="1"/>
      <w:numFmt w:val="bullet"/>
      <w:lvlText w:val=""/>
      <w:lvlJc w:val="left"/>
      <w:pPr>
        <w:ind w:left="7113"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AA1"/>
    <w:rsid w:val="00044676"/>
    <w:rsid w:val="0008559E"/>
    <w:rsid w:val="000C1450"/>
    <w:rsid w:val="000D49CB"/>
    <w:rsid w:val="000E3E0B"/>
    <w:rsid w:val="000F0732"/>
    <w:rsid w:val="00120028"/>
    <w:rsid w:val="00121106"/>
    <w:rsid w:val="0013530A"/>
    <w:rsid w:val="001357EC"/>
    <w:rsid w:val="00137A62"/>
    <w:rsid w:val="00152575"/>
    <w:rsid w:val="001623CB"/>
    <w:rsid w:val="00166147"/>
    <w:rsid w:val="0018420D"/>
    <w:rsid w:val="00185FD0"/>
    <w:rsid w:val="00190BCB"/>
    <w:rsid w:val="001B3CB8"/>
    <w:rsid w:val="001B4565"/>
    <w:rsid w:val="001E2A36"/>
    <w:rsid w:val="001E7F42"/>
    <w:rsid w:val="002039E4"/>
    <w:rsid w:val="00230958"/>
    <w:rsid w:val="00244611"/>
    <w:rsid w:val="00262571"/>
    <w:rsid w:val="002730E4"/>
    <w:rsid w:val="00273CA9"/>
    <w:rsid w:val="00291F21"/>
    <w:rsid w:val="002A57A8"/>
    <w:rsid w:val="002A70A5"/>
    <w:rsid w:val="002C23FA"/>
    <w:rsid w:val="002F4319"/>
    <w:rsid w:val="002F5D22"/>
    <w:rsid w:val="0032737B"/>
    <w:rsid w:val="00364ABA"/>
    <w:rsid w:val="0037524B"/>
    <w:rsid w:val="003B5907"/>
    <w:rsid w:val="003C269B"/>
    <w:rsid w:val="003D2216"/>
    <w:rsid w:val="003E3E03"/>
    <w:rsid w:val="003E6CA8"/>
    <w:rsid w:val="003F4AAA"/>
    <w:rsid w:val="004071C0"/>
    <w:rsid w:val="00441363"/>
    <w:rsid w:val="004436F9"/>
    <w:rsid w:val="004545F9"/>
    <w:rsid w:val="004D19C3"/>
    <w:rsid w:val="004D247D"/>
    <w:rsid w:val="0052758A"/>
    <w:rsid w:val="00550CCE"/>
    <w:rsid w:val="0056472C"/>
    <w:rsid w:val="00564F97"/>
    <w:rsid w:val="00573F2D"/>
    <w:rsid w:val="0058630D"/>
    <w:rsid w:val="005D0E2A"/>
    <w:rsid w:val="00607130"/>
    <w:rsid w:val="00611670"/>
    <w:rsid w:val="0062736B"/>
    <w:rsid w:val="006425BC"/>
    <w:rsid w:val="00643CCD"/>
    <w:rsid w:val="006609CF"/>
    <w:rsid w:val="006A0B2F"/>
    <w:rsid w:val="006A424A"/>
    <w:rsid w:val="006A74E1"/>
    <w:rsid w:val="006B6679"/>
    <w:rsid w:val="006C7041"/>
    <w:rsid w:val="006C7E8E"/>
    <w:rsid w:val="006F2E6A"/>
    <w:rsid w:val="00741184"/>
    <w:rsid w:val="00757207"/>
    <w:rsid w:val="00760772"/>
    <w:rsid w:val="00766189"/>
    <w:rsid w:val="00767023"/>
    <w:rsid w:val="007955AC"/>
    <w:rsid w:val="007B428B"/>
    <w:rsid w:val="007C78CD"/>
    <w:rsid w:val="007D171E"/>
    <w:rsid w:val="007D18E4"/>
    <w:rsid w:val="007F0BB4"/>
    <w:rsid w:val="007F13C2"/>
    <w:rsid w:val="007F3E7E"/>
    <w:rsid w:val="00810203"/>
    <w:rsid w:val="0083174C"/>
    <w:rsid w:val="00833812"/>
    <w:rsid w:val="00844E86"/>
    <w:rsid w:val="008719D3"/>
    <w:rsid w:val="008742CA"/>
    <w:rsid w:val="0087725E"/>
    <w:rsid w:val="00881061"/>
    <w:rsid w:val="00892E5A"/>
    <w:rsid w:val="00894F94"/>
    <w:rsid w:val="008B3AA1"/>
    <w:rsid w:val="008C7D26"/>
    <w:rsid w:val="008D4CAF"/>
    <w:rsid w:val="008E4662"/>
    <w:rsid w:val="008E6B23"/>
    <w:rsid w:val="00904A6A"/>
    <w:rsid w:val="009079D8"/>
    <w:rsid w:val="00914D05"/>
    <w:rsid w:val="009554F3"/>
    <w:rsid w:val="0096055E"/>
    <w:rsid w:val="00963307"/>
    <w:rsid w:val="009647CA"/>
    <w:rsid w:val="00981123"/>
    <w:rsid w:val="009C652E"/>
    <w:rsid w:val="009E608F"/>
    <w:rsid w:val="00A05AAC"/>
    <w:rsid w:val="00A06E7F"/>
    <w:rsid w:val="00A21F92"/>
    <w:rsid w:val="00A33C51"/>
    <w:rsid w:val="00A448CB"/>
    <w:rsid w:val="00A73E99"/>
    <w:rsid w:val="00A77A20"/>
    <w:rsid w:val="00A9713C"/>
    <w:rsid w:val="00AA7ED8"/>
    <w:rsid w:val="00AC19CB"/>
    <w:rsid w:val="00AE402B"/>
    <w:rsid w:val="00B11752"/>
    <w:rsid w:val="00B151CC"/>
    <w:rsid w:val="00B3079C"/>
    <w:rsid w:val="00B43FE7"/>
    <w:rsid w:val="00B47744"/>
    <w:rsid w:val="00B6019A"/>
    <w:rsid w:val="00B62632"/>
    <w:rsid w:val="00B65F65"/>
    <w:rsid w:val="00BC3E3B"/>
    <w:rsid w:val="00BC74F1"/>
    <w:rsid w:val="00C12286"/>
    <w:rsid w:val="00C331EC"/>
    <w:rsid w:val="00C43ED3"/>
    <w:rsid w:val="00C44C8E"/>
    <w:rsid w:val="00C97FED"/>
    <w:rsid w:val="00CB67A6"/>
    <w:rsid w:val="00CD443F"/>
    <w:rsid w:val="00CF00AA"/>
    <w:rsid w:val="00D45A9E"/>
    <w:rsid w:val="00D47678"/>
    <w:rsid w:val="00D52A00"/>
    <w:rsid w:val="00D75448"/>
    <w:rsid w:val="00D934B8"/>
    <w:rsid w:val="00DA4903"/>
    <w:rsid w:val="00DD4BC3"/>
    <w:rsid w:val="00DF473D"/>
    <w:rsid w:val="00E006A5"/>
    <w:rsid w:val="00E015F1"/>
    <w:rsid w:val="00E135D3"/>
    <w:rsid w:val="00E43306"/>
    <w:rsid w:val="00E7797C"/>
    <w:rsid w:val="00E8213E"/>
    <w:rsid w:val="00E856B2"/>
    <w:rsid w:val="00E96375"/>
    <w:rsid w:val="00E97583"/>
    <w:rsid w:val="00ED51F5"/>
    <w:rsid w:val="00EE0435"/>
    <w:rsid w:val="00EF0319"/>
    <w:rsid w:val="00EF37F6"/>
    <w:rsid w:val="00F422BD"/>
    <w:rsid w:val="00F90B96"/>
    <w:rsid w:val="00FB2527"/>
    <w:rsid w:val="00FC3B08"/>
    <w:rsid w:val="00FD0C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68815"/>
  <w15:chartTrackingRefBased/>
  <w15:docId w15:val="{A5990F86-CF00-4FD6-A8FB-86025D4EE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B3AA1"/>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B3AA1"/>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8B3AA1"/>
    <w:rPr>
      <w:rFonts w:eastAsiaTheme="minorEastAsia"/>
      <w:lang w:eastAsia="lt-LT"/>
    </w:rPr>
  </w:style>
  <w:style w:type="paragraph" w:styleId="Sraopastraipa">
    <w:name w:val="List Paragraph"/>
    <w:basedOn w:val="prastasis"/>
    <w:uiPriority w:val="34"/>
    <w:qFormat/>
    <w:rsid w:val="00CB67A6"/>
    <w:pPr>
      <w:ind w:left="720"/>
      <w:contextualSpacing/>
    </w:pPr>
  </w:style>
  <w:style w:type="paragraph" w:styleId="Debesliotekstas">
    <w:name w:val="Balloon Text"/>
    <w:basedOn w:val="prastasis"/>
    <w:link w:val="DebesliotekstasDiagrama"/>
    <w:uiPriority w:val="99"/>
    <w:semiHidden/>
    <w:unhideWhenUsed/>
    <w:rsid w:val="00DA490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A490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9085</Words>
  <Characters>5179</Characters>
  <Application>Microsoft Office Word</Application>
  <DocSecurity>0</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Kompas</dc:creator>
  <cp:keywords/>
  <dc:description/>
  <cp:lastModifiedBy>Giedrė Juškaitė</cp:lastModifiedBy>
  <cp:revision>2</cp:revision>
  <cp:lastPrinted>2023-02-08T12:48:00Z</cp:lastPrinted>
  <dcterms:created xsi:type="dcterms:W3CDTF">2024-04-08T06:22:00Z</dcterms:created>
  <dcterms:modified xsi:type="dcterms:W3CDTF">2024-04-08T06:22:00Z</dcterms:modified>
</cp:coreProperties>
</file>