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BEA" w14:textId="77777777" w:rsidR="009B1CCA" w:rsidRPr="00BE7E17" w:rsidRDefault="00304861" w:rsidP="00AC48BB">
      <w:pPr>
        <w:shd w:val="clear" w:color="000000" w:fill="auto"/>
        <w:tabs>
          <w:tab w:val="left" w:pos="1304"/>
          <w:tab w:val="left" w:pos="1457"/>
          <w:tab w:val="left" w:pos="1604"/>
          <w:tab w:val="left" w:pos="1757"/>
        </w:tabs>
        <w:ind w:left="5812"/>
        <w:rPr>
          <w:sz w:val="22"/>
          <w:szCs w:val="22"/>
        </w:rPr>
      </w:pPr>
      <w:bookmarkStart w:id="0" w:name="_GoBack"/>
      <w:bookmarkEnd w:id="0"/>
      <w:r w:rsidRPr="00BE7E17">
        <w:rPr>
          <w:sz w:val="22"/>
          <w:szCs w:val="22"/>
        </w:rPr>
        <w:t>PATVIRTINTA</w:t>
      </w:r>
      <w:r w:rsidR="00AC48BB">
        <w:rPr>
          <w:sz w:val="22"/>
          <w:szCs w:val="22"/>
        </w:rPr>
        <w:t xml:space="preserve"> </w:t>
      </w:r>
    </w:p>
    <w:p w14:paraId="6EB6326D" w14:textId="77777777" w:rsidR="007E4EED" w:rsidRDefault="00FD13E2" w:rsidP="00AC48BB">
      <w:pPr>
        <w:shd w:val="clear" w:color="000000" w:fill="auto"/>
        <w:tabs>
          <w:tab w:val="left" w:pos="1304"/>
          <w:tab w:val="left" w:pos="1457"/>
          <w:tab w:val="left" w:pos="1604"/>
          <w:tab w:val="left" w:pos="1757"/>
        </w:tabs>
        <w:ind w:left="5812"/>
        <w:rPr>
          <w:sz w:val="22"/>
          <w:szCs w:val="22"/>
        </w:rPr>
      </w:pPr>
      <w:r w:rsidRPr="00BE7E17">
        <w:rPr>
          <w:sz w:val="22"/>
          <w:szCs w:val="22"/>
        </w:rPr>
        <w:t>Kauno miesto</w:t>
      </w:r>
      <w:r w:rsidR="00304861" w:rsidRPr="00BE7E17">
        <w:rPr>
          <w:sz w:val="22"/>
          <w:szCs w:val="22"/>
        </w:rPr>
        <w:t xml:space="preserve"> savivaldybės tarybos </w:t>
      </w:r>
    </w:p>
    <w:p w14:paraId="5EB9784E" w14:textId="3D5B3D9C" w:rsidR="00AC48BB" w:rsidRDefault="00304861" w:rsidP="00AC48BB">
      <w:pPr>
        <w:shd w:val="clear" w:color="000000" w:fill="auto"/>
        <w:tabs>
          <w:tab w:val="left" w:pos="1304"/>
          <w:tab w:val="left" w:pos="1457"/>
          <w:tab w:val="left" w:pos="1604"/>
          <w:tab w:val="left" w:pos="1757"/>
        </w:tabs>
        <w:ind w:left="5812"/>
        <w:rPr>
          <w:sz w:val="22"/>
          <w:szCs w:val="22"/>
        </w:rPr>
      </w:pPr>
      <w:r w:rsidRPr="00BE7E17">
        <w:rPr>
          <w:sz w:val="22"/>
          <w:szCs w:val="22"/>
        </w:rPr>
        <w:t>20</w:t>
      </w:r>
      <w:r w:rsidR="00AC48BB">
        <w:rPr>
          <w:sz w:val="22"/>
          <w:szCs w:val="22"/>
        </w:rPr>
        <w:t xml:space="preserve">24 </w:t>
      </w:r>
      <w:r w:rsidRPr="00BE7E17">
        <w:rPr>
          <w:sz w:val="22"/>
          <w:szCs w:val="22"/>
        </w:rPr>
        <w:t>m.</w:t>
      </w:r>
      <w:r w:rsidR="00D91F90">
        <w:rPr>
          <w:sz w:val="22"/>
          <w:szCs w:val="22"/>
        </w:rPr>
        <w:t xml:space="preserve"> vasario 13 d.</w:t>
      </w:r>
      <w:r w:rsidRPr="00BE7E17">
        <w:rPr>
          <w:sz w:val="22"/>
          <w:szCs w:val="22"/>
        </w:rPr>
        <w:t xml:space="preserve"> </w:t>
      </w:r>
    </w:p>
    <w:p w14:paraId="0C493A28" w14:textId="67BCCF24" w:rsidR="009B1CCA" w:rsidRPr="00BE7E17" w:rsidRDefault="00304861" w:rsidP="00AC48BB">
      <w:pPr>
        <w:shd w:val="clear" w:color="000000" w:fill="auto"/>
        <w:tabs>
          <w:tab w:val="left" w:pos="1304"/>
          <w:tab w:val="left" w:pos="1457"/>
          <w:tab w:val="left" w:pos="1604"/>
          <w:tab w:val="left" w:pos="1757"/>
        </w:tabs>
        <w:ind w:left="5812"/>
        <w:rPr>
          <w:sz w:val="22"/>
          <w:szCs w:val="22"/>
        </w:rPr>
      </w:pPr>
      <w:r w:rsidRPr="00BE7E17">
        <w:rPr>
          <w:sz w:val="22"/>
          <w:szCs w:val="22"/>
        </w:rPr>
        <w:t xml:space="preserve">sprendimu Nr. </w:t>
      </w:r>
      <w:r w:rsidR="00D91F90">
        <w:rPr>
          <w:sz w:val="22"/>
          <w:szCs w:val="22"/>
        </w:rPr>
        <w:t>T-</w:t>
      </w:r>
      <w:r w:rsidR="00BE26C7">
        <w:rPr>
          <w:sz w:val="22"/>
          <w:szCs w:val="22"/>
        </w:rPr>
        <w:t xml:space="preserve"> 15</w:t>
      </w:r>
    </w:p>
    <w:p w14:paraId="7048C0A2" w14:textId="77777777" w:rsidR="009B1CCA" w:rsidRDefault="009B1CCA">
      <w:pPr>
        <w:shd w:val="clear" w:color="000000" w:fill="auto"/>
        <w:rPr>
          <w:sz w:val="22"/>
          <w:szCs w:val="22"/>
          <w:lang w:eastAsia="lt-LT"/>
        </w:rPr>
      </w:pPr>
    </w:p>
    <w:p w14:paraId="3212F838" w14:textId="77777777" w:rsidR="00B032F5" w:rsidRPr="00BE7E17" w:rsidRDefault="00B032F5">
      <w:pPr>
        <w:shd w:val="clear" w:color="000000" w:fill="auto"/>
        <w:rPr>
          <w:sz w:val="22"/>
          <w:szCs w:val="22"/>
          <w:lang w:eastAsia="lt-LT"/>
        </w:rPr>
      </w:pPr>
    </w:p>
    <w:p w14:paraId="1CC94F71" w14:textId="77777777" w:rsidR="009B1CCA" w:rsidRDefault="00F97E76">
      <w:pPr>
        <w:shd w:val="clear" w:color="000000" w:fill="auto"/>
        <w:jc w:val="center"/>
        <w:rPr>
          <w:b/>
          <w:sz w:val="22"/>
          <w:szCs w:val="22"/>
          <w:lang w:eastAsia="lt-LT"/>
        </w:rPr>
      </w:pPr>
      <w:r>
        <w:rPr>
          <w:b/>
          <w:sz w:val="22"/>
          <w:szCs w:val="22"/>
          <w:lang w:eastAsia="lt-LT"/>
        </w:rPr>
        <w:t>KAUNO MIESTO SAVIVALDYBĖS</w:t>
      </w:r>
      <w:r w:rsidR="00304861" w:rsidRPr="00BE7E17">
        <w:rPr>
          <w:b/>
          <w:sz w:val="22"/>
          <w:szCs w:val="22"/>
          <w:lang w:eastAsia="lt-LT"/>
        </w:rPr>
        <w:t xml:space="preserve"> APLINKOS APSAUGOS RĖMIMO SPECIALIOSIOS PROGRAMOS </w:t>
      </w:r>
      <w:r w:rsidR="008B2816" w:rsidRPr="00BE7E17">
        <w:rPr>
          <w:b/>
          <w:sz w:val="22"/>
          <w:szCs w:val="22"/>
          <w:lang w:eastAsia="lt-LT"/>
        </w:rPr>
        <w:t xml:space="preserve">2023 </w:t>
      </w:r>
      <w:r w:rsidR="00304861" w:rsidRPr="00BE7E17">
        <w:rPr>
          <w:b/>
          <w:sz w:val="22"/>
          <w:szCs w:val="22"/>
          <w:lang w:eastAsia="lt-LT"/>
        </w:rPr>
        <w:t>METŲ PRIEMONIŲ VYKDYMO ATASKAITA</w:t>
      </w:r>
      <w:r w:rsidR="00B032F5">
        <w:rPr>
          <w:b/>
          <w:sz w:val="22"/>
          <w:szCs w:val="22"/>
          <w:lang w:eastAsia="lt-LT"/>
        </w:rPr>
        <w:t xml:space="preserve"> </w:t>
      </w:r>
    </w:p>
    <w:p w14:paraId="71F96662" w14:textId="77777777" w:rsidR="00B032F5" w:rsidRPr="00BE7E17" w:rsidRDefault="00B032F5">
      <w:pPr>
        <w:shd w:val="clear" w:color="000000" w:fill="auto"/>
        <w:jc w:val="center"/>
        <w:rPr>
          <w:b/>
          <w:sz w:val="22"/>
          <w:szCs w:val="22"/>
          <w:lang w:eastAsia="lt-LT"/>
        </w:rPr>
      </w:pPr>
    </w:p>
    <w:p w14:paraId="07D9B09F" w14:textId="77777777" w:rsidR="009B1CCA" w:rsidRPr="00BE7E17" w:rsidRDefault="009B1CCA">
      <w:pPr>
        <w:shd w:val="clear" w:color="000000" w:fill="auto"/>
        <w:jc w:val="both"/>
        <w:rPr>
          <w:b/>
          <w:sz w:val="22"/>
          <w:szCs w:val="22"/>
        </w:rPr>
      </w:pPr>
    </w:p>
    <w:p w14:paraId="45597058" w14:textId="77777777" w:rsidR="009B1CCA" w:rsidRPr="00BE7E17" w:rsidRDefault="00304861">
      <w:pPr>
        <w:ind w:firstLine="567"/>
        <w:jc w:val="both"/>
        <w:rPr>
          <w:b/>
          <w:sz w:val="22"/>
          <w:szCs w:val="22"/>
        </w:rPr>
      </w:pPr>
      <w:r w:rsidRPr="00BE7E17">
        <w:rPr>
          <w:b/>
          <w:sz w:val="22"/>
          <w:szCs w:val="22"/>
        </w:rPr>
        <w:t>1. Informacija apie Savivaldybių aplinkos apsaugos rėmimo specialiosios programos (toliau – Programa) lėšas</w:t>
      </w:r>
      <w:r w:rsidR="00AC48BB">
        <w:rPr>
          <w:b/>
          <w:sz w:val="22"/>
          <w:szCs w:val="22"/>
        </w:rPr>
        <w:t xml:space="preserve"> </w:t>
      </w:r>
    </w:p>
    <w:p w14:paraId="1337BCBC" w14:textId="77777777" w:rsidR="009B1CCA" w:rsidRPr="00BE7E17" w:rsidRDefault="009B1CCA">
      <w:pPr>
        <w:jc w:val="both"/>
        <w:rPr>
          <w:b/>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6937"/>
        <w:gridCol w:w="1346"/>
      </w:tblGrid>
      <w:tr w:rsidR="009B1CCA" w:rsidRPr="00BE7E17" w14:paraId="48761916" w14:textId="77777777">
        <w:tc>
          <w:tcPr>
            <w:tcW w:w="796" w:type="dxa"/>
          </w:tcPr>
          <w:p w14:paraId="5C5026D3" w14:textId="77777777" w:rsidR="009B1CCA" w:rsidRPr="00AC48BB" w:rsidRDefault="00304861">
            <w:pPr>
              <w:jc w:val="center"/>
              <w:rPr>
                <w:sz w:val="22"/>
                <w:szCs w:val="22"/>
              </w:rPr>
            </w:pPr>
            <w:r w:rsidRPr="00AC48BB">
              <w:rPr>
                <w:sz w:val="22"/>
                <w:szCs w:val="22"/>
              </w:rPr>
              <w:t>Eil. Nr.</w:t>
            </w:r>
          </w:p>
        </w:tc>
        <w:tc>
          <w:tcPr>
            <w:tcW w:w="7132" w:type="dxa"/>
          </w:tcPr>
          <w:p w14:paraId="09EE6524" w14:textId="77777777" w:rsidR="009B1CCA" w:rsidRPr="00AC48BB" w:rsidRDefault="00304861">
            <w:pPr>
              <w:ind w:firstLine="312"/>
              <w:jc w:val="center"/>
              <w:rPr>
                <w:sz w:val="22"/>
                <w:szCs w:val="22"/>
              </w:rPr>
            </w:pPr>
            <w:r w:rsidRPr="00AC48BB">
              <w:rPr>
                <w:sz w:val="22"/>
                <w:szCs w:val="22"/>
              </w:rPr>
              <w:t>(1) Programos finansavimo šaltiniai</w:t>
            </w:r>
          </w:p>
        </w:tc>
        <w:tc>
          <w:tcPr>
            <w:tcW w:w="1360" w:type="dxa"/>
          </w:tcPr>
          <w:p w14:paraId="19AACC8E" w14:textId="77777777" w:rsidR="009B1CCA" w:rsidRPr="00AC48BB" w:rsidRDefault="00304861">
            <w:pPr>
              <w:jc w:val="center"/>
              <w:rPr>
                <w:sz w:val="22"/>
                <w:szCs w:val="22"/>
              </w:rPr>
            </w:pPr>
            <w:r w:rsidRPr="00AC48BB">
              <w:rPr>
                <w:sz w:val="22"/>
                <w:szCs w:val="22"/>
              </w:rPr>
              <w:t>Lėšos Eur</w:t>
            </w:r>
          </w:p>
        </w:tc>
      </w:tr>
      <w:tr w:rsidR="009B1CCA" w:rsidRPr="00BE7E17" w14:paraId="68FB49B9" w14:textId="77777777">
        <w:tc>
          <w:tcPr>
            <w:tcW w:w="796" w:type="dxa"/>
          </w:tcPr>
          <w:p w14:paraId="75AD2EFD" w14:textId="77777777" w:rsidR="009B1CCA" w:rsidRPr="00BE7E17" w:rsidRDefault="00304861">
            <w:pPr>
              <w:widowControl w:val="0"/>
              <w:suppressAutoHyphens/>
              <w:rPr>
                <w:sz w:val="22"/>
                <w:szCs w:val="22"/>
              </w:rPr>
            </w:pPr>
            <w:r w:rsidRPr="00BE7E17">
              <w:rPr>
                <w:sz w:val="22"/>
                <w:szCs w:val="22"/>
              </w:rPr>
              <w:t>1.1.</w:t>
            </w:r>
          </w:p>
        </w:tc>
        <w:tc>
          <w:tcPr>
            <w:tcW w:w="7132" w:type="dxa"/>
          </w:tcPr>
          <w:p w14:paraId="0FF0A37D" w14:textId="77777777" w:rsidR="009B1CCA" w:rsidRPr="00BE7E17" w:rsidRDefault="00304861">
            <w:pPr>
              <w:widowControl w:val="0"/>
              <w:suppressAutoHyphens/>
              <w:rPr>
                <w:sz w:val="22"/>
                <w:szCs w:val="22"/>
              </w:rPr>
            </w:pPr>
            <w:r w:rsidRPr="00BE7E17">
              <w:rPr>
                <w:sz w:val="22"/>
                <w:szCs w:val="22"/>
              </w:rPr>
              <w:t>Mokesčiai už teršalų išmetimą į aplinką</w:t>
            </w:r>
          </w:p>
        </w:tc>
        <w:tc>
          <w:tcPr>
            <w:tcW w:w="1360" w:type="dxa"/>
          </w:tcPr>
          <w:p w14:paraId="1DBCA464" w14:textId="77777777" w:rsidR="009B1CCA" w:rsidRPr="00BE7E17" w:rsidRDefault="00FD13E2">
            <w:pPr>
              <w:widowControl w:val="0"/>
              <w:suppressAutoHyphens/>
              <w:jc w:val="both"/>
              <w:rPr>
                <w:sz w:val="22"/>
                <w:szCs w:val="22"/>
              </w:rPr>
            </w:pPr>
            <w:r w:rsidRPr="00BE7E17">
              <w:rPr>
                <w:sz w:val="22"/>
                <w:szCs w:val="22"/>
              </w:rPr>
              <w:t>1432077</w:t>
            </w:r>
          </w:p>
        </w:tc>
      </w:tr>
      <w:tr w:rsidR="009B1CCA" w:rsidRPr="00BE7E17" w14:paraId="2A210208" w14:textId="77777777">
        <w:tc>
          <w:tcPr>
            <w:tcW w:w="796" w:type="dxa"/>
          </w:tcPr>
          <w:p w14:paraId="0B481D4B" w14:textId="77777777" w:rsidR="009B1CCA" w:rsidRPr="00BE7E17" w:rsidRDefault="00304861">
            <w:pPr>
              <w:widowControl w:val="0"/>
              <w:suppressAutoHyphens/>
              <w:rPr>
                <w:sz w:val="22"/>
                <w:szCs w:val="22"/>
              </w:rPr>
            </w:pPr>
            <w:r w:rsidRPr="00BE7E17">
              <w:rPr>
                <w:sz w:val="22"/>
                <w:szCs w:val="22"/>
              </w:rPr>
              <w:t>1.2.</w:t>
            </w:r>
          </w:p>
        </w:tc>
        <w:tc>
          <w:tcPr>
            <w:tcW w:w="7132" w:type="dxa"/>
          </w:tcPr>
          <w:p w14:paraId="68988CFA" w14:textId="77777777" w:rsidR="009B1CCA" w:rsidRPr="00BE7E17" w:rsidRDefault="00304861">
            <w:pPr>
              <w:widowControl w:val="0"/>
              <w:suppressAutoHyphens/>
              <w:rPr>
                <w:sz w:val="22"/>
                <w:szCs w:val="22"/>
              </w:rPr>
            </w:pPr>
            <w:r w:rsidRPr="00BE7E17">
              <w:rPr>
                <w:sz w:val="22"/>
                <w:szCs w:val="22"/>
              </w:rPr>
              <w:t>Mokesčiai už valstybinius gamtos išteklius (naudingąsias iškasenas, vandenį, statybinį gruntą ir angliavandenilius)</w:t>
            </w:r>
          </w:p>
        </w:tc>
        <w:tc>
          <w:tcPr>
            <w:tcW w:w="1360" w:type="dxa"/>
          </w:tcPr>
          <w:p w14:paraId="3F653EA4" w14:textId="77777777" w:rsidR="009B1CCA" w:rsidRPr="00BE7E17" w:rsidRDefault="00FD13E2">
            <w:pPr>
              <w:widowControl w:val="0"/>
              <w:suppressAutoHyphens/>
              <w:jc w:val="both"/>
              <w:rPr>
                <w:sz w:val="22"/>
                <w:szCs w:val="22"/>
              </w:rPr>
            </w:pPr>
            <w:r w:rsidRPr="00BE7E17">
              <w:rPr>
                <w:sz w:val="22"/>
                <w:szCs w:val="22"/>
              </w:rPr>
              <w:t>306398</w:t>
            </w:r>
          </w:p>
        </w:tc>
      </w:tr>
      <w:tr w:rsidR="009B1CCA" w:rsidRPr="00BE7E17" w14:paraId="7E8F2314" w14:textId="77777777">
        <w:tc>
          <w:tcPr>
            <w:tcW w:w="796" w:type="dxa"/>
          </w:tcPr>
          <w:p w14:paraId="4F57A853" w14:textId="77777777" w:rsidR="009B1CCA" w:rsidRPr="00BE7E17" w:rsidRDefault="00304861">
            <w:pPr>
              <w:widowControl w:val="0"/>
              <w:suppressAutoHyphens/>
              <w:rPr>
                <w:sz w:val="22"/>
                <w:szCs w:val="22"/>
              </w:rPr>
            </w:pPr>
            <w:r w:rsidRPr="00BE7E17">
              <w:rPr>
                <w:sz w:val="22"/>
                <w:szCs w:val="22"/>
              </w:rPr>
              <w:t>1.3.</w:t>
            </w:r>
          </w:p>
        </w:tc>
        <w:tc>
          <w:tcPr>
            <w:tcW w:w="7132" w:type="dxa"/>
          </w:tcPr>
          <w:p w14:paraId="70E15390" w14:textId="77777777" w:rsidR="009B1CCA" w:rsidRPr="00BE7E17" w:rsidRDefault="00304861">
            <w:pPr>
              <w:widowControl w:val="0"/>
              <w:suppressAutoHyphens/>
              <w:rPr>
                <w:sz w:val="22"/>
                <w:szCs w:val="22"/>
              </w:rPr>
            </w:pPr>
            <w:r w:rsidRPr="00BE7E17">
              <w:rPr>
                <w:sz w:val="22"/>
                <w:szCs w:val="22"/>
              </w:rPr>
              <w:t>Lėšos, gautos kaip želdinių atkuriamosios vertės kompensacija</w:t>
            </w:r>
          </w:p>
        </w:tc>
        <w:tc>
          <w:tcPr>
            <w:tcW w:w="1360" w:type="dxa"/>
          </w:tcPr>
          <w:p w14:paraId="0F4FAC3C" w14:textId="77777777" w:rsidR="009B1CCA" w:rsidRPr="00BE7E17" w:rsidRDefault="00FD13E2">
            <w:pPr>
              <w:widowControl w:val="0"/>
              <w:suppressAutoHyphens/>
              <w:jc w:val="both"/>
              <w:rPr>
                <w:sz w:val="22"/>
                <w:szCs w:val="22"/>
              </w:rPr>
            </w:pPr>
            <w:r w:rsidRPr="00BE7E17">
              <w:rPr>
                <w:sz w:val="22"/>
                <w:szCs w:val="22"/>
              </w:rPr>
              <w:t>167714</w:t>
            </w:r>
          </w:p>
        </w:tc>
      </w:tr>
      <w:tr w:rsidR="009B1CCA" w:rsidRPr="00BE7E17" w14:paraId="4149D898" w14:textId="77777777">
        <w:tc>
          <w:tcPr>
            <w:tcW w:w="796" w:type="dxa"/>
          </w:tcPr>
          <w:p w14:paraId="5441B9B0" w14:textId="77777777" w:rsidR="009B1CCA" w:rsidRPr="00BE7E17" w:rsidRDefault="00304861">
            <w:pPr>
              <w:widowControl w:val="0"/>
              <w:suppressAutoHyphens/>
              <w:rPr>
                <w:sz w:val="22"/>
                <w:szCs w:val="22"/>
              </w:rPr>
            </w:pPr>
            <w:r w:rsidRPr="00BE7E17">
              <w:rPr>
                <w:sz w:val="22"/>
                <w:szCs w:val="22"/>
              </w:rPr>
              <w:t>1.4.</w:t>
            </w:r>
          </w:p>
        </w:tc>
        <w:tc>
          <w:tcPr>
            <w:tcW w:w="7132" w:type="dxa"/>
          </w:tcPr>
          <w:p w14:paraId="787D85DA" w14:textId="77777777" w:rsidR="009B1CCA" w:rsidRPr="00BE7E17" w:rsidRDefault="00304861">
            <w:pPr>
              <w:widowControl w:val="0"/>
              <w:suppressAutoHyphens/>
              <w:rPr>
                <w:sz w:val="22"/>
                <w:szCs w:val="22"/>
              </w:rPr>
            </w:pPr>
            <w:r w:rsidRPr="00BE7E17">
              <w:rPr>
                <w:sz w:val="22"/>
                <w:szCs w:val="22"/>
              </w:rPr>
              <w:t>Savanoriškos juridinių ir fizinių asmenų įmokos ir kitos teisėtai gautos lėšos</w:t>
            </w:r>
          </w:p>
        </w:tc>
        <w:tc>
          <w:tcPr>
            <w:tcW w:w="1360" w:type="dxa"/>
          </w:tcPr>
          <w:p w14:paraId="0284F223" w14:textId="77777777" w:rsidR="009B1CCA" w:rsidRPr="00BE7E17" w:rsidRDefault="00FD13E2">
            <w:pPr>
              <w:widowControl w:val="0"/>
              <w:suppressAutoHyphens/>
              <w:jc w:val="both"/>
              <w:rPr>
                <w:sz w:val="22"/>
                <w:szCs w:val="22"/>
              </w:rPr>
            </w:pPr>
            <w:r w:rsidRPr="00BE7E17">
              <w:rPr>
                <w:sz w:val="22"/>
                <w:szCs w:val="22"/>
              </w:rPr>
              <w:t>4986</w:t>
            </w:r>
          </w:p>
        </w:tc>
      </w:tr>
      <w:tr w:rsidR="009B1CCA" w:rsidRPr="00BE7E17" w14:paraId="5C21646C" w14:textId="77777777">
        <w:tc>
          <w:tcPr>
            <w:tcW w:w="796" w:type="dxa"/>
          </w:tcPr>
          <w:p w14:paraId="49071BAF" w14:textId="77777777" w:rsidR="009B1CCA" w:rsidRPr="00BE7E17" w:rsidRDefault="00304861">
            <w:pPr>
              <w:widowControl w:val="0"/>
              <w:suppressAutoHyphens/>
              <w:rPr>
                <w:sz w:val="22"/>
                <w:szCs w:val="22"/>
              </w:rPr>
            </w:pPr>
            <w:r w:rsidRPr="00BE7E17">
              <w:rPr>
                <w:sz w:val="22"/>
                <w:szCs w:val="22"/>
              </w:rPr>
              <w:t>1.5.</w:t>
            </w:r>
          </w:p>
        </w:tc>
        <w:tc>
          <w:tcPr>
            <w:tcW w:w="7132" w:type="dxa"/>
          </w:tcPr>
          <w:p w14:paraId="30BDD899" w14:textId="77777777" w:rsidR="009B1CCA" w:rsidRPr="00BE7E17" w:rsidRDefault="00304861" w:rsidP="00AC48BB">
            <w:pPr>
              <w:widowControl w:val="0"/>
              <w:suppressAutoHyphens/>
              <w:rPr>
                <w:sz w:val="22"/>
                <w:szCs w:val="22"/>
              </w:rPr>
            </w:pPr>
            <w:r w:rsidRPr="00BE7E17">
              <w:rPr>
                <w:sz w:val="22"/>
                <w:szCs w:val="22"/>
              </w:rPr>
              <w:t>Iš viso (1.1 + 1.2 + 1.3 + 1.4)</w:t>
            </w:r>
          </w:p>
        </w:tc>
        <w:tc>
          <w:tcPr>
            <w:tcW w:w="1360" w:type="dxa"/>
          </w:tcPr>
          <w:p w14:paraId="7E2B3F1E" w14:textId="77777777" w:rsidR="009B1CCA" w:rsidRPr="00BE7E17" w:rsidRDefault="00FD13E2">
            <w:pPr>
              <w:widowControl w:val="0"/>
              <w:suppressAutoHyphens/>
              <w:jc w:val="both"/>
              <w:rPr>
                <w:sz w:val="22"/>
                <w:szCs w:val="22"/>
              </w:rPr>
            </w:pPr>
            <w:r w:rsidRPr="00BE7E17">
              <w:rPr>
                <w:sz w:val="22"/>
                <w:szCs w:val="22"/>
              </w:rPr>
              <w:t>1911175</w:t>
            </w:r>
          </w:p>
        </w:tc>
      </w:tr>
      <w:tr w:rsidR="009B1CCA" w:rsidRPr="00BE7E17" w14:paraId="5A6090C4" w14:textId="77777777">
        <w:tc>
          <w:tcPr>
            <w:tcW w:w="796" w:type="dxa"/>
          </w:tcPr>
          <w:p w14:paraId="08166D43" w14:textId="77777777" w:rsidR="009B1CCA" w:rsidRPr="00BE7E17" w:rsidRDefault="00304861">
            <w:pPr>
              <w:widowControl w:val="0"/>
              <w:suppressAutoHyphens/>
              <w:rPr>
                <w:color w:val="000000"/>
                <w:sz w:val="22"/>
                <w:szCs w:val="22"/>
              </w:rPr>
            </w:pPr>
            <w:r w:rsidRPr="00BE7E17">
              <w:rPr>
                <w:color w:val="000000"/>
                <w:sz w:val="22"/>
                <w:szCs w:val="22"/>
              </w:rPr>
              <w:t>1.6.</w:t>
            </w:r>
          </w:p>
        </w:tc>
        <w:tc>
          <w:tcPr>
            <w:tcW w:w="7132" w:type="dxa"/>
          </w:tcPr>
          <w:p w14:paraId="5F6A57A3" w14:textId="77777777" w:rsidR="009B1CCA" w:rsidRPr="00BE7E17" w:rsidRDefault="00304861">
            <w:pPr>
              <w:widowControl w:val="0"/>
              <w:suppressAutoHyphens/>
              <w:rPr>
                <w:color w:val="000000"/>
                <w:sz w:val="22"/>
                <w:szCs w:val="22"/>
              </w:rPr>
            </w:pPr>
            <w:r w:rsidRPr="00BE7E17">
              <w:rPr>
                <w:sz w:val="22"/>
                <w:szCs w:val="22"/>
              </w:rPr>
              <w:t>Mokesčiai, sumokėti už medžiojamųjų gyvūnų išteklių naudojimą</w:t>
            </w:r>
          </w:p>
        </w:tc>
        <w:tc>
          <w:tcPr>
            <w:tcW w:w="1360" w:type="dxa"/>
          </w:tcPr>
          <w:p w14:paraId="0DB1002E" w14:textId="77777777" w:rsidR="009B1CCA" w:rsidRPr="00BE7E17" w:rsidRDefault="00191716">
            <w:pPr>
              <w:widowControl w:val="0"/>
              <w:suppressAutoHyphens/>
              <w:jc w:val="both"/>
              <w:rPr>
                <w:sz w:val="22"/>
                <w:szCs w:val="22"/>
              </w:rPr>
            </w:pPr>
            <w:r w:rsidRPr="00BE7E17">
              <w:rPr>
                <w:sz w:val="22"/>
                <w:szCs w:val="22"/>
              </w:rPr>
              <w:t>0</w:t>
            </w:r>
          </w:p>
        </w:tc>
      </w:tr>
      <w:tr w:rsidR="009B1CCA" w:rsidRPr="00BE7E17" w14:paraId="5438946E" w14:textId="77777777">
        <w:tc>
          <w:tcPr>
            <w:tcW w:w="796" w:type="dxa"/>
          </w:tcPr>
          <w:p w14:paraId="459EA7EA" w14:textId="77777777" w:rsidR="009B1CCA" w:rsidRPr="00BE7E17" w:rsidRDefault="00304861">
            <w:pPr>
              <w:widowControl w:val="0"/>
              <w:suppressAutoHyphens/>
              <w:rPr>
                <w:color w:val="000000"/>
                <w:sz w:val="22"/>
                <w:szCs w:val="22"/>
              </w:rPr>
            </w:pPr>
            <w:r w:rsidRPr="00BE7E17">
              <w:rPr>
                <w:color w:val="000000"/>
                <w:sz w:val="22"/>
                <w:szCs w:val="22"/>
              </w:rPr>
              <w:t>1.7.</w:t>
            </w:r>
          </w:p>
        </w:tc>
        <w:tc>
          <w:tcPr>
            <w:tcW w:w="7132" w:type="dxa"/>
          </w:tcPr>
          <w:p w14:paraId="729C8762" w14:textId="77777777" w:rsidR="009B1CCA" w:rsidRPr="00BE7E17" w:rsidRDefault="00304861">
            <w:pPr>
              <w:widowControl w:val="0"/>
              <w:suppressAutoHyphens/>
              <w:rPr>
                <w:color w:val="000000"/>
                <w:sz w:val="22"/>
                <w:szCs w:val="22"/>
              </w:rPr>
            </w:pPr>
            <w:r w:rsidRPr="00BE7E17">
              <w:rPr>
                <w:sz w:val="22"/>
                <w:szCs w:val="22"/>
              </w:rPr>
              <w:t xml:space="preserve">Ankstesnio ataskaitinio laikotarpio ataskaitos atitinkamų lėšų likutis </w:t>
            </w:r>
          </w:p>
        </w:tc>
        <w:tc>
          <w:tcPr>
            <w:tcW w:w="1360" w:type="dxa"/>
          </w:tcPr>
          <w:p w14:paraId="7A02B076" w14:textId="77777777" w:rsidR="009B1CCA" w:rsidRPr="00BE7E17" w:rsidRDefault="00191716">
            <w:pPr>
              <w:widowControl w:val="0"/>
              <w:suppressAutoHyphens/>
              <w:jc w:val="both"/>
              <w:rPr>
                <w:sz w:val="22"/>
                <w:szCs w:val="22"/>
              </w:rPr>
            </w:pPr>
            <w:r w:rsidRPr="00BE7E17">
              <w:rPr>
                <w:sz w:val="22"/>
                <w:szCs w:val="22"/>
              </w:rPr>
              <w:t>0</w:t>
            </w:r>
          </w:p>
        </w:tc>
      </w:tr>
      <w:tr w:rsidR="009B1CCA" w:rsidRPr="00BE7E17" w14:paraId="1BE34433" w14:textId="77777777">
        <w:tc>
          <w:tcPr>
            <w:tcW w:w="796" w:type="dxa"/>
          </w:tcPr>
          <w:p w14:paraId="19A319A7" w14:textId="77777777" w:rsidR="009B1CCA" w:rsidRPr="00BE7E17" w:rsidRDefault="00304861">
            <w:pPr>
              <w:widowControl w:val="0"/>
              <w:suppressAutoHyphens/>
              <w:rPr>
                <w:sz w:val="22"/>
                <w:szCs w:val="22"/>
              </w:rPr>
            </w:pPr>
            <w:r w:rsidRPr="00BE7E17">
              <w:rPr>
                <w:sz w:val="22"/>
                <w:szCs w:val="22"/>
              </w:rPr>
              <w:t>1.8.</w:t>
            </w:r>
          </w:p>
        </w:tc>
        <w:tc>
          <w:tcPr>
            <w:tcW w:w="7132" w:type="dxa"/>
          </w:tcPr>
          <w:p w14:paraId="211BDF68" w14:textId="77777777" w:rsidR="009B1CCA" w:rsidRPr="00BE7E17" w:rsidRDefault="00304861" w:rsidP="00AC48BB">
            <w:pPr>
              <w:widowControl w:val="0"/>
              <w:suppressAutoHyphens/>
              <w:rPr>
                <w:sz w:val="22"/>
                <w:szCs w:val="22"/>
              </w:rPr>
            </w:pPr>
            <w:r w:rsidRPr="00BE7E17">
              <w:rPr>
                <w:sz w:val="22"/>
                <w:szCs w:val="22"/>
              </w:rPr>
              <w:t>Iš viso (1.6 + 1.7)</w:t>
            </w:r>
          </w:p>
        </w:tc>
        <w:tc>
          <w:tcPr>
            <w:tcW w:w="1360" w:type="dxa"/>
          </w:tcPr>
          <w:p w14:paraId="4556540D" w14:textId="77777777" w:rsidR="009B1CCA" w:rsidRPr="00BE7E17" w:rsidRDefault="00191716">
            <w:pPr>
              <w:widowControl w:val="0"/>
              <w:suppressAutoHyphens/>
              <w:jc w:val="both"/>
              <w:rPr>
                <w:sz w:val="22"/>
                <w:szCs w:val="22"/>
              </w:rPr>
            </w:pPr>
            <w:r w:rsidRPr="00BE7E17">
              <w:rPr>
                <w:sz w:val="22"/>
                <w:szCs w:val="22"/>
              </w:rPr>
              <w:t>0</w:t>
            </w:r>
          </w:p>
        </w:tc>
      </w:tr>
      <w:tr w:rsidR="009B1CCA" w:rsidRPr="00BE7E17" w14:paraId="6EA83460" w14:textId="77777777">
        <w:tc>
          <w:tcPr>
            <w:tcW w:w="796" w:type="dxa"/>
          </w:tcPr>
          <w:p w14:paraId="78BC2B52" w14:textId="77777777" w:rsidR="009B1CCA" w:rsidRPr="00BE7E17" w:rsidRDefault="00304861">
            <w:pPr>
              <w:widowControl w:val="0"/>
              <w:suppressAutoHyphens/>
              <w:rPr>
                <w:sz w:val="22"/>
                <w:szCs w:val="22"/>
              </w:rPr>
            </w:pPr>
            <w:r w:rsidRPr="00BE7E17">
              <w:rPr>
                <w:sz w:val="22"/>
                <w:szCs w:val="22"/>
              </w:rPr>
              <w:t>1.9.</w:t>
            </w:r>
          </w:p>
        </w:tc>
        <w:tc>
          <w:tcPr>
            <w:tcW w:w="7132" w:type="dxa"/>
          </w:tcPr>
          <w:p w14:paraId="65D6DDFA" w14:textId="77777777" w:rsidR="009B1CCA" w:rsidRPr="00BE7E17" w:rsidRDefault="00304861">
            <w:pPr>
              <w:widowControl w:val="0"/>
              <w:suppressAutoHyphens/>
              <w:rPr>
                <w:sz w:val="22"/>
                <w:szCs w:val="22"/>
              </w:rPr>
            </w:pPr>
            <w:r w:rsidRPr="00BE7E17">
              <w:rPr>
                <w:sz w:val="22"/>
                <w:szCs w:val="22"/>
              </w:rPr>
              <w:t>Faktinės ataskaitinio laikotarpio Programos lėšos (1.5 + 1.8)</w:t>
            </w:r>
          </w:p>
        </w:tc>
        <w:tc>
          <w:tcPr>
            <w:tcW w:w="1360" w:type="dxa"/>
          </w:tcPr>
          <w:p w14:paraId="7F0E9CF4" w14:textId="77777777" w:rsidR="009B1CCA" w:rsidRPr="00BE7E17" w:rsidRDefault="00FD13E2">
            <w:pPr>
              <w:widowControl w:val="0"/>
              <w:suppressAutoHyphens/>
              <w:jc w:val="both"/>
              <w:rPr>
                <w:sz w:val="22"/>
                <w:szCs w:val="22"/>
              </w:rPr>
            </w:pPr>
            <w:r w:rsidRPr="00BE7E17">
              <w:rPr>
                <w:sz w:val="22"/>
                <w:szCs w:val="22"/>
              </w:rPr>
              <w:t>1911175</w:t>
            </w:r>
          </w:p>
        </w:tc>
      </w:tr>
    </w:tbl>
    <w:p w14:paraId="45EE2AE7" w14:textId="77777777" w:rsidR="009B1CCA" w:rsidRPr="00BE7E17" w:rsidRDefault="009B1CCA">
      <w:pPr>
        <w:jc w:val="both"/>
        <w:rPr>
          <w:b/>
          <w:sz w:val="22"/>
          <w:szCs w:val="22"/>
        </w:rPr>
      </w:pPr>
    </w:p>
    <w:tbl>
      <w:tblPr>
        <w:tblW w:w="9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
        <w:gridCol w:w="7054"/>
        <w:gridCol w:w="1321"/>
      </w:tblGrid>
      <w:tr w:rsidR="009B1CCA" w:rsidRPr="00BE7E17" w14:paraId="2A055F7D" w14:textId="77777777" w:rsidTr="001C1331">
        <w:trPr>
          <w:tblHeader/>
        </w:trPr>
        <w:tc>
          <w:tcPr>
            <w:tcW w:w="700" w:type="dxa"/>
          </w:tcPr>
          <w:p w14:paraId="5CF0CCA3" w14:textId="77777777" w:rsidR="009B1CCA" w:rsidRPr="00AC48BB" w:rsidRDefault="00304861">
            <w:pPr>
              <w:jc w:val="center"/>
              <w:rPr>
                <w:sz w:val="22"/>
                <w:szCs w:val="22"/>
              </w:rPr>
            </w:pPr>
            <w:r w:rsidRPr="00AC48BB">
              <w:rPr>
                <w:sz w:val="22"/>
                <w:szCs w:val="22"/>
              </w:rPr>
              <w:t>Eil. Nr.</w:t>
            </w:r>
          </w:p>
        </w:tc>
        <w:tc>
          <w:tcPr>
            <w:tcW w:w="7054" w:type="dxa"/>
          </w:tcPr>
          <w:p w14:paraId="1CE77890" w14:textId="77777777" w:rsidR="009B1CCA" w:rsidRPr="00AC48BB" w:rsidRDefault="00304861">
            <w:pPr>
              <w:ind w:firstLine="312"/>
              <w:jc w:val="center"/>
              <w:rPr>
                <w:sz w:val="22"/>
                <w:szCs w:val="22"/>
              </w:rPr>
            </w:pPr>
            <w:r w:rsidRPr="00AC48BB">
              <w:rPr>
                <w:color w:val="000000"/>
                <w:sz w:val="22"/>
                <w:szCs w:val="22"/>
              </w:rPr>
              <w:t>(2) Savivaldybės visuomenės sveikatos rėmimo specialiajai programai skirtinos lėšos</w:t>
            </w:r>
          </w:p>
        </w:tc>
        <w:tc>
          <w:tcPr>
            <w:tcW w:w="1321" w:type="dxa"/>
          </w:tcPr>
          <w:p w14:paraId="7708DCA3" w14:textId="77777777" w:rsidR="009B1CCA" w:rsidRPr="00AC48BB" w:rsidRDefault="00304861">
            <w:pPr>
              <w:jc w:val="center"/>
              <w:rPr>
                <w:sz w:val="22"/>
                <w:szCs w:val="22"/>
              </w:rPr>
            </w:pPr>
            <w:r w:rsidRPr="00AC48BB">
              <w:rPr>
                <w:sz w:val="22"/>
                <w:szCs w:val="22"/>
              </w:rPr>
              <w:t>Lėšos, Eur</w:t>
            </w:r>
          </w:p>
        </w:tc>
      </w:tr>
      <w:tr w:rsidR="009B1CCA" w:rsidRPr="00BE7E17" w14:paraId="19708105" w14:textId="77777777" w:rsidTr="001C1331">
        <w:tc>
          <w:tcPr>
            <w:tcW w:w="700" w:type="dxa"/>
          </w:tcPr>
          <w:p w14:paraId="2B2D0512" w14:textId="77777777" w:rsidR="009B1CCA" w:rsidRPr="00BE7E17" w:rsidRDefault="00304861">
            <w:pPr>
              <w:widowControl w:val="0"/>
              <w:suppressAutoHyphens/>
              <w:rPr>
                <w:sz w:val="22"/>
                <w:szCs w:val="22"/>
              </w:rPr>
            </w:pPr>
            <w:r w:rsidRPr="00BE7E17">
              <w:rPr>
                <w:sz w:val="22"/>
                <w:szCs w:val="22"/>
              </w:rPr>
              <w:t>1.10.</w:t>
            </w:r>
          </w:p>
        </w:tc>
        <w:tc>
          <w:tcPr>
            <w:tcW w:w="7054" w:type="dxa"/>
          </w:tcPr>
          <w:p w14:paraId="79284207" w14:textId="77777777" w:rsidR="009B1CCA" w:rsidRPr="00BE7E17" w:rsidRDefault="00304861">
            <w:pPr>
              <w:widowControl w:val="0"/>
              <w:suppressAutoHyphens/>
              <w:rPr>
                <w:sz w:val="22"/>
                <w:szCs w:val="22"/>
              </w:rPr>
            </w:pPr>
            <w:r w:rsidRPr="00BE7E17">
              <w:rPr>
                <w:sz w:val="22"/>
                <w:szCs w:val="22"/>
              </w:rPr>
              <w:t xml:space="preserve">20 procentų Savivaldybių aplinkos apsaugos rėmimo specialiosios programos lėšų, neįskaitant įplaukų už </w:t>
            </w:r>
            <w:r w:rsidRPr="00BE7E17">
              <w:rPr>
                <w:color w:val="000000"/>
                <w:sz w:val="22"/>
                <w:szCs w:val="22"/>
              </w:rPr>
              <w:t>medžioklės plotų naudotojų mokesčius, mokamus įstatymų nustatytomis proporcijomis ir tvarka už medžiojamųjų gyvūnų išteklių naudojimą</w:t>
            </w:r>
          </w:p>
        </w:tc>
        <w:tc>
          <w:tcPr>
            <w:tcW w:w="1321" w:type="dxa"/>
          </w:tcPr>
          <w:p w14:paraId="1879F31E" w14:textId="77777777" w:rsidR="009B1CCA" w:rsidRPr="00BE7E17" w:rsidRDefault="001C3AA0">
            <w:pPr>
              <w:widowControl w:val="0"/>
              <w:suppressAutoHyphens/>
              <w:jc w:val="both"/>
              <w:rPr>
                <w:sz w:val="22"/>
                <w:szCs w:val="22"/>
              </w:rPr>
            </w:pPr>
            <w:r w:rsidRPr="00BE7E17">
              <w:rPr>
                <w:sz w:val="22"/>
                <w:szCs w:val="22"/>
              </w:rPr>
              <w:t>382235</w:t>
            </w:r>
          </w:p>
        </w:tc>
      </w:tr>
      <w:tr w:rsidR="009B1CCA" w:rsidRPr="00BE7E17" w14:paraId="2612D5B6" w14:textId="77777777" w:rsidTr="001C1331">
        <w:tc>
          <w:tcPr>
            <w:tcW w:w="700" w:type="dxa"/>
          </w:tcPr>
          <w:p w14:paraId="0C125C5C" w14:textId="77777777" w:rsidR="009B1CCA" w:rsidRPr="00BE7E17" w:rsidRDefault="00304861">
            <w:pPr>
              <w:widowControl w:val="0"/>
              <w:suppressAutoHyphens/>
              <w:rPr>
                <w:sz w:val="22"/>
                <w:szCs w:val="22"/>
              </w:rPr>
            </w:pPr>
            <w:r w:rsidRPr="00BE7E17">
              <w:rPr>
                <w:sz w:val="22"/>
                <w:szCs w:val="22"/>
              </w:rPr>
              <w:t>1.11.</w:t>
            </w:r>
          </w:p>
        </w:tc>
        <w:tc>
          <w:tcPr>
            <w:tcW w:w="7054" w:type="dxa"/>
          </w:tcPr>
          <w:p w14:paraId="376DEA19" w14:textId="77777777" w:rsidR="009B1CCA" w:rsidRPr="00BE7E17" w:rsidRDefault="00304861">
            <w:pPr>
              <w:widowControl w:val="0"/>
              <w:suppressAutoHyphens/>
              <w:rPr>
                <w:sz w:val="22"/>
                <w:szCs w:val="22"/>
              </w:rPr>
            </w:pPr>
            <w:r w:rsidRPr="00BE7E17">
              <w:rPr>
                <w:sz w:val="22"/>
                <w:szCs w:val="22"/>
              </w:rPr>
              <w:t xml:space="preserve">Ankstesnio ataskaitinio laikotarpio ataskaitos atitinkamų lėšų likutis </w:t>
            </w:r>
          </w:p>
        </w:tc>
        <w:tc>
          <w:tcPr>
            <w:tcW w:w="1321" w:type="dxa"/>
          </w:tcPr>
          <w:p w14:paraId="0EBA8F29" w14:textId="77777777" w:rsidR="009B1CCA" w:rsidRPr="00BE7E17" w:rsidRDefault="00C01C6C">
            <w:pPr>
              <w:widowControl w:val="0"/>
              <w:suppressAutoHyphens/>
              <w:jc w:val="both"/>
              <w:rPr>
                <w:sz w:val="22"/>
                <w:szCs w:val="22"/>
              </w:rPr>
            </w:pPr>
            <w:r w:rsidRPr="00BE7E17">
              <w:rPr>
                <w:sz w:val="22"/>
                <w:szCs w:val="22"/>
              </w:rPr>
              <w:t>235154</w:t>
            </w:r>
          </w:p>
        </w:tc>
      </w:tr>
      <w:tr w:rsidR="009B1CCA" w:rsidRPr="00BE7E17" w14:paraId="5B93A92D" w14:textId="77777777" w:rsidTr="001C1331">
        <w:tc>
          <w:tcPr>
            <w:tcW w:w="700" w:type="dxa"/>
          </w:tcPr>
          <w:p w14:paraId="3B9D7B56" w14:textId="77777777" w:rsidR="009B1CCA" w:rsidRPr="00BE7E17" w:rsidRDefault="00304861">
            <w:pPr>
              <w:widowControl w:val="0"/>
              <w:suppressAutoHyphens/>
              <w:rPr>
                <w:sz w:val="22"/>
                <w:szCs w:val="22"/>
              </w:rPr>
            </w:pPr>
            <w:r w:rsidRPr="00BE7E17">
              <w:rPr>
                <w:sz w:val="22"/>
                <w:szCs w:val="22"/>
              </w:rPr>
              <w:t>1.12.</w:t>
            </w:r>
          </w:p>
        </w:tc>
        <w:tc>
          <w:tcPr>
            <w:tcW w:w="7054" w:type="dxa"/>
          </w:tcPr>
          <w:p w14:paraId="23917261" w14:textId="77777777" w:rsidR="009B1CCA" w:rsidRPr="00BE7E17" w:rsidRDefault="00304861" w:rsidP="00AC48BB">
            <w:pPr>
              <w:widowControl w:val="0"/>
              <w:suppressAutoHyphens/>
              <w:rPr>
                <w:sz w:val="22"/>
                <w:szCs w:val="22"/>
              </w:rPr>
            </w:pPr>
            <w:r w:rsidRPr="00BE7E17">
              <w:rPr>
                <w:sz w:val="22"/>
                <w:szCs w:val="22"/>
              </w:rPr>
              <w:t>Iš viso (1.10 + 1.11)</w:t>
            </w:r>
          </w:p>
        </w:tc>
        <w:tc>
          <w:tcPr>
            <w:tcW w:w="1321" w:type="dxa"/>
          </w:tcPr>
          <w:p w14:paraId="1DDDA871" w14:textId="77777777" w:rsidR="009B1CCA" w:rsidRPr="00BE7E17" w:rsidRDefault="001C3AA0">
            <w:pPr>
              <w:widowControl w:val="0"/>
              <w:suppressAutoHyphens/>
              <w:jc w:val="both"/>
              <w:rPr>
                <w:sz w:val="22"/>
                <w:szCs w:val="22"/>
              </w:rPr>
            </w:pPr>
            <w:r w:rsidRPr="00BE7E17">
              <w:rPr>
                <w:sz w:val="22"/>
                <w:szCs w:val="22"/>
              </w:rPr>
              <w:t>617389</w:t>
            </w:r>
          </w:p>
        </w:tc>
      </w:tr>
    </w:tbl>
    <w:p w14:paraId="4ACE110B" w14:textId="77777777" w:rsidR="009B1CCA" w:rsidRPr="00BE7E17" w:rsidRDefault="009B1CCA">
      <w:pPr>
        <w:jc w:val="both"/>
        <w:rPr>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7051"/>
        <w:gridCol w:w="1325"/>
      </w:tblGrid>
      <w:tr w:rsidR="009B1CCA" w:rsidRPr="00BE7E17" w14:paraId="2DDD43AC" w14:textId="77777777">
        <w:tc>
          <w:tcPr>
            <w:tcW w:w="696" w:type="dxa"/>
          </w:tcPr>
          <w:p w14:paraId="5E70A9D6" w14:textId="77777777" w:rsidR="009B1CCA" w:rsidRPr="00AC48BB" w:rsidRDefault="00304861">
            <w:pPr>
              <w:widowControl w:val="0"/>
              <w:suppressAutoHyphens/>
              <w:jc w:val="both"/>
              <w:rPr>
                <w:sz w:val="22"/>
                <w:szCs w:val="22"/>
              </w:rPr>
            </w:pPr>
            <w:r w:rsidRPr="00AC48BB">
              <w:rPr>
                <w:sz w:val="22"/>
                <w:szCs w:val="22"/>
              </w:rPr>
              <w:t>Eil. Nr.</w:t>
            </w:r>
          </w:p>
        </w:tc>
        <w:tc>
          <w:tcPr>
            <w:tcW w:w="7255" w:type="dxa"/>
          </w:tcPr>
          <w:p w14:paraId="23306497" w14:textId="77777777" w:rsidR="009B1CCA" w:rsidRPr="00AC48BB" w:rsidRDefault="00304861">
            <w:pPr>
              <w:ind w:firstLine="312"/>
              <w:jc w:val="center"/>
              <w:rPr>
                <w:sz w:val="22"/>
                <w:szCs w:val="22"/>
              </w:rPr>
            </w:pPr>
            <w:r w:rsidRPr="00AC48BB">
              <w:rPr>
                <w:sz w:val="22"/>
                <w:szCs w:val="22"/>
              </w:rPr>
              <w:t>(3) Kitoms Programos priemonėms skirtinos lėšos</w:t>
            </w:r>
          </w:p>
        </w:tc>
        <w:tc>
          <w:tcPr>
            <w:tcW w:w="1337" w:type="dxa"/>
          </w:tcPr>
          <w:p w14:paraId="128FB346" w14:textId="77777777" w:rsidR="009B1CCA" w:rsidRPr="00AC48BB" w:rsidRDefault="00304861">
            <w:pPr>
              <w:jc w:val="center"/>
              <w:rPr>
                <w:sz w:val="22"/>
                <w:szCs w:val="22"/>
              </w:rPr>
            </w:pPr>
            <w:r w:rsidRPr="00AC48BB">
              <w:rPr>
                <w:sz w:val="22"/>
                <w:szCs w:val="22"/>
              </w:rPr>
              <w:t>Lėšos, Eur</w:t>
            </w:r>
          </w:p>
        </w:tc>
      </w:tr>
      <w:tr w:rsidR="009B1CCA" w:rsidRPr="00BE7E17" w14:paraId="55116009" w14:textId="77777777">
        <w:tc>
          <w:tcPr>
            <w:tcW w:w="696" w:type="dxa"/>
          </w:tcPr>
          <w:p w14:paraId="1C79DCA7" w14:textId="77777777" w:rsidR="009B1CCA" w:rsidRPr="00BE7E17" w:rsidRDefault="00304861">
            <w:pPr>
              <w:widowControl w:val="0"/>
              <w:suppressAutoHyphens/>
              <w:rPr>
                <w:sz w:val="22"/>
                <w:szCs w:val="22"/>
              </w:rPr>
            </w:pPr>
            <w:r w:rsidRPr="00BE7E17">
              <w:rPr>
                <w:sz w:val="22"/>
                <w:szCs w:val="22"/>
              </w:rPr>
              <w:t>1.13.</w:t>
            </w:r>
          </w:p>
        </w:tc>
        <w:tc>
          <w:tcPr>
            <w:tcW w:w="7255" w:type="dxa"/>
          </w:tcPr>
          <w:p w14:paraId="0A12AADE" w14:textId="77777777" w:rsidR="009B1CCA" w:rsidRPr="00BE7E17" w:rsidRDefault="00304861">
            <w:pPr>
              <w:widowControl w:val="0"/>
              <w:suppressAutoHyphens/>
              <w:rPr>
                <w:sz w:val="22"/>
                <w:szCs w:val="22"/>
              </w:rPr>
            </w:pPr>
            <w:r w:rsidRPr="00BE7E17">
              <w:rPr>
                <w:sz w:val="22"/>
                <w:szCs w:val="22"/>
              </w:rPr>
              <w:t xml:space="preserve">80 procentų Savivaldybių aplinkos apsaugos rėmimo specialiosios programos lėšų, neįskaitant įplaukų už </w:t>
            </w:r>
            <w:r w:rsidRPr="00BE7E17">
              <w:rPr>
                <w:color w:val="000000"/>
                <w:sz w:val="22"/>
                <w:szCs w:val="22"/>
              </w:rPr>
              <w:t>medžioklės plotų naudotojų mokesčius, mokamus įstatymų nustatytomis proporcijomis ir tvarka už medžiojamųjų gyvūnų išteklių naudojimą</w:t>
            </w:r>
          </w:p>
        </w:tc>
        <w:tc>
          <w:tcPr>
            <w:tcW w:w="1337" w:type="dxa"/>
          </w:tcPr>
          <w:p w14:paraId="0931C2F8" w14:textId="77777777" w:rsidR="009B1CCA" w:rsidRPr="00BE7E17" w:rsidRDefault="00DD6F01">
            <w:pPr>
              <w:widowControl w:val="0"/>
              <w:suppressAutoHyphens/>
              <w:jc w:val="both"/>
              <w:rPr>
                <w:sz w:val="22"/>
                <w:szCs w:val="22"/>
              </w:rPr>
            </w:pPr>
            <w:r w:rsidRPr="00BE7E17">
              <w:rPr>
                <w:sz w:val="22"/>
                <w:szCs w:val="22"/>
              </w:rPr>
              <w:t>1528940</w:t>
            </w:r>
          </w:p>
        </w:tc>
      </w:tr>
      <w:tr w:rsidR="009B1CCA" w:rsidRPr="00BE7E17" w14:paraId="65F79B96" w14:textId="77777777">
        <w:tc>
          <w:tcPr>
            <w:tcW w:w="696" w:type="dxa"/>
          </w:tcPr>
          <w:p w14:paraId="169E1F1A" w14:textId="77777777" w:rsidR="009B1CCA" w:rsidRPr="00BE7E17" w:rsidRDefault="00304861">
            <w:pPr>
              <w:widowControl w:val="0"/>
              <w:suppressAutoHyphens/>
              <w:rPr>
                <w:sz w:val="22"/>
                <w:szCs w:val="22"/>
              </w:rPr>
            </w:pPr>
            <w:r w:rsidRPr="00BE7E17">
              <w:rPr>
                <w:sz w:val="22"/>
                <w:szCs w:val="22"/>
              </w:rPr>
              <w:t>1.14.</w:t>
            </w:r>
          </w:p>
        </w:tc>
        <w:tc>
          <w:tcPr>
            <w:tcW w:w="7255" w:type="dxa"/>
          </w:tcPr>
          <w:p w14:paraId="4B1BD627" w14:textId="77777777" w:rsidR="009B1CCA" w:rsidRPr="00BE7E17" w:rsidRDefault="00304861">
            <w:pPr>
              <w:widowControl w:val="0"/>
              <w:suppressAutoHyphens/>
              <w:rPr>
                <w:sz w:val="22"/>
                <w:szCs w:val="22"/>
              </w:rPr>
            </w:pPr>
            <w:r w:rsidRPr="00BE7E17">
              <w:rPr>
                <w:sz w:val="22"/>
                <w:szCs w:val="22"/>
              </w:rPr>
              <w:t xml:space="preserve">Ankstesnio ataskaitinio laikotarpio ataskaitos atitinkamų lėšų likutis </w:t>
            </w:r>
          </w:p>
        </w:tc>
        <w:tc>
          <w:tcPr>
            <w:tcW w:w="1337" w:type="dxa"/>
          </w:tcPr>
          <w:p w14:paraId="05F3685E" w14:textId="77777777" w:rsidR="009B1CCA" w:rsidRPr="00BE7E17" w:rsidRDefault="00C01C6C">
            <w:pPr>
              <w:widowControl w:val="0"/>
              <w:suppressAutoHyphens/>
              <w:jc w:val="both"/>
              <w:rPr>
                <w:sz w:val="22"/>
                <w:szCs w:val="22"/>
              </w:rPr>
            </w:pPr>
            <w:r w:rsidRPr="00BE7E17">
              <w:rPr>
                <w:sz w:val="22"/>
                <w:szCs w:val="22"/>
              </w:rPr>
              <w:t>905038</w:t>
            </w:r>
          </w:p>
        </w:tc>
      </w:tr>
      <w:tr w:rsidR="009B1CCA" w:rsidRPr="00BE7E17" w14:paraId="70997666" w14:textId="77777777">
        <w:tc>
          <w:tcPr>
            <w:tcW w:w="696" w:type="dxa"/>
          </w:tcPr>
          <w:p w14:paraId="6718C798" w14:textId="77777777" w:rsidR="009B1CCA" w:rsidRPr="00BE7E17" w:rsidRDefault="00304861">
            <w:pPr>
              <w:widowControl w:val="0"/>
              <w:suppressAutoHyphens/>
              <w:rPr>
                <w:sz w:val="22"/>
                <w:szCs w:val="22"/>
              </w:rPr>
            </w:pPr>
            <w:r w:rsidRPr="00BE7E17">
              <w:rPr>
                <w:sz w:val="22"/>
                <w:szCs w:val="22"/>
              </w:rPr>
              <w:t>1.15.</w:t>
            </w:r>
          </w:p>
        </w:tc>
        <w:tc>
          <w:tcPr>
            <w:tcW w:w="7255" w:type="dxa"/>
          </w:tcPr>
          <w:p w14:paraId="3CAE06F5" w14:textId="77777777" w:rsidR="009B1CCA" w:rsidRPr="00BE7E17" w:rsidRDefault="00304861" w:rsidP="00AC48BB">
            <w:pPr>
              <w:widowControl w:val="0"/>
              <w:suppressAutoHyphens/>
              <w:rPr>
                <w:sz w:val="22"/>
                <w:szCs w:val="22"/>
              </w:rPr>
            </w:pPr>
            <w:r w:rsidRPr="00BE7E17">
              <w:rPr>
                <w:sz w:val="22"/>
                <w:szCs w:val="22"/>
              </w:rPr>
              <w:t>Iš viso (1.13 + 1.14)</w:t>
            </w:r>
          </w:p>
        </w:tc>
        <w:tc>
          <w:tcPr>
            <w:tcW w:w="1337" w:type="dxa"/>
          </w:tcPr>
          <w:p w14:paraId="7B4DBEB1" w14:textId="77777777" w:rsidR="009B1CCA" w:rsidRPr="00BE7E17" w:rsidRDefault="00550706">
            <w:pPr>
              <w:widowControl w:val="0"/>
              <w:suppressAutoHyphens/>
              <w:jc w:val="both"/>
              <w:rPr>
                <w:sz w:val="22"/>
                <w:szCs w:val="22"/>
              </w:rPr>
            </w:pPr>
            <w:r w:rsidRPr="00BE7E17">
              <w:rPr>
                <w:sz w:val="22"/>
                <w:szCs w:val="22"/>
              </w:rPr>
              <w:t>2433978</w:t>
            </w:r>
          </w:p>
        </w:tc>
      </w:tr>
    </w:tbl>
    <w:p w14:paraId="4A6008B0" w14:textId="77777777" w:rsidR="009B1CCA" w:rsidRPr="00BE7E17" w:rsidRDefault="009B1CCA">
      <w:pPr>
        <w:rPr>
          <w:sz w:val="22"/>
          <w:szCs w:val="22"/>
        </w:rPr>
      </w:pPr>
    </w:p>
    <w:p w14:paraId="613A157D" w14:textId="77777777" w:rsidR="009B1CCA" w:rsidRPr="00BE7E17" w:rsidRDefault="00304861">
      <w:pPr>
        <w:ind w:firstLine="567"/>
        <w:jc w:val="both"/>
        <w:rPr>
          <w:b/>
          <w:sz w:val="22"/>
          <w:szCs w:val="22"/>
          <w:lang w:eastAsia="lt-LT"/>
        </w:rPr>
      </w:pPr>
      <w:r w:rsidRPr="00BE7E17">
        <w:rPr>
          <w:b/>
          <w:sz w:val="22"/>
          <w:szCs w:val="22"/>
          <w:lang w:eastAsia="lt-LT"/>
        </w:rPr>
        <w:t>2. Priemonės, kurioms finansuoti naudojamos lėšos, surinktos už medžiojamųjų gyvūnų išteklių naudojimą</w:t>
      </w:r>
    </w:p>
    <w:p w14:paraId="0C57362D" w14:textId="77777777" w:rsidR="009B1CCA" w:rsidRPr="00BE7E17" w:rsidRDefault="009B1CCA">
      <w:pPr>
        <w:jc w:val="both"/>
        <w:rPr>
          <w:sz w:val="22"/>
          <w:szCs w:val="22"/>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2475"/>
        <w:gridCol w:w="4472"/>
        <w:gridCol w:w="1368"/>
      </w:tblGrid>
      <w:tr w:rsidR="009B1CCA" w:rsidRPr="00BE7E17" w14:paraId="2D09EB5A" w14:textId="77777777" w:rsidTr="00834844">
        <w:tc>
          <w:tcPr>
            <w:tcW w:w="755" w:type="dxa"/>
          </w:tcPr>
          <w:p w14:paraId="08C6270E" w14:textId="77777777" w:rsidR="009B1CCA" w:rsidRPr="00AC48BB" w:rsidRDefault="00304861">
            <w:pPr>
              <w:widowControl w:val="0"/>
              <w:suppressAutoHyphens/>
              <w:jc w:val="center"/>
              <w:rPr>
                <w:sz w:val="22"/>
                <w:szCs w:val="22"/>
              </w:rPr>
            </w:pPr>
            <w:r w:rsidRPr="00AC48BB">
              <w:rPr>
                <w:sz w:val="22"/>
                <w:szCs w:val="22"/>
              </w:rPr>
              <w:t>Eil. Nr.</w:t>
            </w:r>
          </w:p>
        </w:tc>
        <w:tc>
          <w:tcPr>
            <w:tcW w:w="2475" w:type="dxa"/>
          </w:tcPr>
          <w:p w14:paraId="34D4FB3C" w14:textId="77777777" w:rsidR="009B1CCA" w:rsidRPr="00AC48BB" w:rsidRDefault="00304861">
            <w:pPr>
              <w:widowControl w:val="0"/>
              <w:suppressAutoHyphens/>
              <w:jc w:val="center"/>
              <w:rPr>
                <w:sz w:val="22"/>
                <w:szCs w:val="22"/>
              </w:rPr>
            </w:pPr>
            <w:r w:rsidRPr="00AC48BB">
              <w:rPr>
                <w:color w:val="000000"/>
                <w:sz w:val="22"/>
                <w:szCs w:val="22"/>
              </w:rPr>
              <w:t>Priemonės pavadinimas</w:t>
            </w:r>
          </w:p>
        </w:tc>
        <w:tc>
          <w:tcPr>
            <w:tcW w:w="4472" w:type="dxa"/>
          </w:tcPr>
          <w:p w14:paraId="69B6FAA5" w14:textId="77777777" w:rsidR="009B1CCA" w:rsidRPr="00AC48BB" w:rsidRDefault="00304861">
            <w:pPr>
              <w:widowControl w:val="0"/>
              <w:suppressAutoHyphens/>
              <w:jc w:val="center"/>
              <w:rPr>
                <w:sz w:val="22"/>
                <w:szCs w:val="22"/>
              </w:rPr>
            </w:pPr>
            <w:r w:rsidRPr="00AC48BB">
              <w:rPr>
                <w:sz w:val="22"/>
                <w:szCs w:val="22"/>
              </w:rPr>
              <w:t>Detalus priemonės vykdymo aprašymas</w:t>
            </w:r>
          </w:p>
        </w:tc>
        <w:tc>
          <w:tcPr>
            <w:tcW w:w="1368" w:type="dxa"/>
          </w:tcPr>
          <w:p w14:paraId="2BBA8195" w14:textId="77777777" w:rsidR="009B1CCA" w:rsidRPr="00AC48BB" w:rsidRDefault="00304861">
            <w:pPr>
              <w:widowControl w:val="0"/>
              <w:suppressAutoHyphens/>
              <w:jc w:val="center"/>
              <w:rPr>
                <w:sz w:val="22"/>
                <w:szCs w:val="22"/>
              </w:rPr>
            </w:pPr>
            <w:r w:rsidRPr="00AC48BB">
              <w:rPr>
                <w:sz w:val="22"/>
                <w:szCs w:val="22"/>
              </w:rPr>
              <w:t>Panaudota lėšų, Eur</w:t>
            </w:r>
          </w:p>
        </w:tc>
      </w:tr>
      <w:tr w:rsidR="009B1CCA" w:rsidRPr="00BE7E17" w14:paraId="1DD0E553" w14:textId="77777777" w:rsidTr="00834844">
        <w:tc>
          <w:tcPr>
            <w:tcW w:w="755" w:type="dxa"/>
          </w:tcPr>
          <w:p w14:paraId="70969457" w14:textId="77777777" w:rsidR="009B1CCA" w:rsidRPr="00BE7E17" w:rsidRDefault="00304861">
            <w:pPr>
              <w:widowControl w:val="0"/>
              <w:suppressAutoHyphens/>
              <w:rPr>
                <w:sz w:val="22"/>
                <w:szCs w:val="22"/>
              </w:rPr>
            </w:pPr>
            <w:r w:rsidRPr="00BE7E17">
              <w:rPr>
                <w:sz w:val="22"/>
                <w:szCs w:val="22"/>
              </w:rPr>
              <w:t>2.1.</w:t>
            </w:r>
          </w:p>
        </w:tc>
        <w:tc>
          <w:tcPr>
            <w:tcW w:w="6947" w:type="dxa"/>
            <w:gridSpan w:val="2"/>
          </w:tcPr>
          <w:p w14:paraId="5BC5B3BB" w14:textId="77777777" w:rsidR="009B1CCA" w:rsidRPr="00BE7E17" w:rsidRDefault="00304861" w:rsidP="00AC48BB">
            <w:pPr>
              <w:widowControl w:val="0"/>
              <w:suppressAutoHyphens/>
              <w:rPr>
                <w:sz w:val="22"/>
                <w:szCs w:val="22"/>
              </w:rPr>
            </w:pPr>
            <w:r w:rsidRPr="00BE7E17">
              <w:rPr>
                <w:sz w:val="22"/>
                <w:szCs w:val="22"/>
              </w:rPr>
              <w:t>Žemės sklypų, kuriuose medžioklė nėra uždrausta, savininkų, valdytojų ir naudotojų, įgyvendinamos žalos prevencijos priemonės, kuriomis jie siekia išvengti medžiojamųjų gyvūnų daromos žalos</w:t>
            </w:r>
          </w:p>
        </w:tc>
        <w:tc>
          <w:tcPr>
            <w:tcW w:w="1368" w:type="dxa"/>
          </w:tcPr>
          <w:p w14:paraId="4A8CFCF3" w14:textId="77777777" w:rsidR="009B1CCA" w:rsidRPr="00BE7E17" w:rsidRDefault="00834844" w:rsidP="00B032F5">
            <w:pPr>
              <w:widowControl w:val="0"/>
              <w:suppressAutoHyphens/>
              <w:jc w:val="center"/>
              <w:rPr>
                <w:sz w:val="22"/>
                <w:szCs w:val="22"/>
              </w:rPr>
            </w:pPr>
            <w:r w:rsidRPr="00BE7E17">
              <w:rPr>
                <w:sz w:val="22"/>
                <w:szCs w:val="22"/>
              </w:rPr>
              <w:t>0</w:t>
            </w:r>
          </w:p>
        </w:tc>
      </w:tr>
      <w:tr w:rsidR="009B1CCA" w:rsidRPr="00BE7E17" w14:paraId="32185E9E" w14:textId="77777777" w:rsidTr="00834844">
        <w:tc>
          <w:tcPr>
            <w:tcW w:w="755" w:type="dxa"/>
          </w:tcPr>
          <w:p w14:paraId="71FA5BF8" w14:textId="77777777" w:rsidR="009B1CCA" w:rsidRPr="00BE7E17" w:rsidRDefault="00304861">
            <w:pPr>
              <w:widowControl w:val="0"/>
              <w:suppressAutoHyphens/>
              <w:rPr>
                <w:sz w:val="22"/>
                <w:szCs w:val="22"/>
              </w:rPr>
            </w:pPr>
            <w:r w:rsidRPr="00BE7E17">
              <w:rPr>
                <w:sz w:val="22"/>
                <w:szCs w:val="22"/>
              </w:rPr>
              <w:t>2.2.</w:t>
            </w:r>
          </w:p>
        </w:tc>
        <w:tc>
          <w:tcPr>
            <w:tcW w:w="6947" w:type="dxa"/>
            <w:gridSpan w:val="2"/>
          </w:tcPr>
          <w:p w14:paraId="2CA7297D" w14:textId="77777777" w:rsidR="009B1CCA" w:rsidRPr="00BE7E17" w:rsidRDefault="00304861" w:rsidP="00AC48BB">
            <w:pPr>
              <w:widowControl w:val="0"/>
              <w:suppressAutoHyphens/>
              <w:rPr>
                <w:sz w:val="22"/>
                <w:szCs w:val="22"/>
              </w:rPr>
            </w:pPr>
            <w:r w:rsidRPr="00BE7E17">
              <w:rPr>
                <w:sz w:val="22"/>
                <w:szCs w:val="22"/>
              </w:rPr>
              <w:t>Kartografinės ir kitos medžiagos, reikalingos pagal Medžioklės įstatymo reikalavimus rengiamiems medžioklės plotų vienetų sudarymo ar jų ribų pakeitimo projektų parengimo priemonės</w:t>
            </w:r>
          </w:p>
        </w:tc>
        <w:tc>
          <w:tcPr>
            <w:tcW w:w="1368" w:type="dxa"/>
          </w:tcPr>
          <w:p w14:paraId="23EF6592" w14:textId="77777777" w:rsidR="009B1CCA" w:rsidRPr="00BE7E17" w:rsidRDefault="00834844" w:rsidP="00B032F5">
            <w:pPr>
              <w:widowControl w:val="0"/>
              <w:suppressAutoHyphens/>
              <w:jc w:val="center"/>
              <w:rPr>
                <w:sz w:val="22"/>
                <w:szCs w:val="22"/>
              </w:rPr>
            </w:pPr>
            <w:r w:rsidRPr="00BE7E17">
              <w:rPr>
                <w:sz w:val="22"/>
                <w:szCs w:val="22"/>
              </w:rPr>
              <w:t>0</w:t>
            </w:r>
          </w:p>
        </w:tc>
      </w:tr>
      <w:tr w:rsidR="009B1CCA" w:rsidRPr="00BE7E17" w14:paraId="49170014" w14:textId="77777777" w:rsidTr="00834844">
        <w:tc>
          <w:tcPr>
            <w:tcW w:w="755" w:type="dxa"/>
          </w:tcPr>
          <w:p w14:paraId="6BF29F4C" w14:textId="77777777" w:rsidR="00BB0C51" w:rsidRPr="00BE7E17" w:rsidRDefault="00BB0C51">
            <w:pPr>
              <w:widowControl w:val="0"/>
              <w:suppressAutoHyphens/>
              <w:rPr>
                <w:sz w:val="22"/>
                <w:szCs w:val="22"/>
              </w:rPr>
            </w:pPr>
          </w:p>
        </w:tc>
        <w:tc>
          <w:tcPr>
            <w:tcW w:w="6947" w:type="dxa"/>
            <w:gridSpan w:val="2"/>
          </w:tcPr>
          <w:p w14:paraId="55D626E3" w14:textId="77777777" w:rsidR="009B1CCA" w:rsidRPr="00BE7E17" w:rsidRDefault="00304861" w:rsidP="00AC48BB">
            <w:pPr>
              <w:widowControl w:val="0"/>
              <w:suppressAutoHyphens/>
              <w:rPr>
                <w:sz w:val="22"/>
                <w:szCs w:val="22"/>
              </w:rPr>
            </w:pPr>
            <w:r w:rsidRPr="00BE7E17">
              <w:rPr>
                <w:sz w:val="22"/>
                <w:szCs w:val="22"/>
              </w:rPr>
              <w:t xml:space="preserve">Iš viso </w:t>
            </w:r>
          </w:p>
        </w:tc>
        <w:tc>
          <w:tcPr>
            <w:tcW w:w="1368" w:type="dxa"/>
          </w:tcPr>
          <w:p w14:paraId="139EAB1C" w14:textId="77777777" w:rsidR="009B1CCA" w:rsidRPr="00BE7E17" w:rsidRDefault="00834844" w:rsidP="00B032F5">
            <w:pPr>
              <w:widowControl w:val="0"/>
              <w:suppressAutoHyphens/>
              <w:jc w:val="center"/>
              <w:rPr>
                <w:sz w:val="22"/>
                <w:szCs w:val="22"/>
              </w:rPr>
            </w:pPr>
            <w:r w:rsidRPr="00BE7E17">
              <w:rPr>
                <w:sz w:val="22"/>
                <w:szCs w:val="22"/>
              </w:rPr>
              <w:t>0</w:t>
            </w:r>
          </w:p>
        </w:tc>
      </w:tr>
    </w:tbl>
    <w:p w14:paraId="126ACDDE" w14:textId="77777777" w:rsidR="009B1CCA" w:rsidRPr="00BE7E17" w:rsidRDefault="009B1CCA">
      <w:pPr>
        <w:jc w:val="both"/>
        <w:rPr>
          <w:sz w:val="22"/>
          <w:szCs w:val="22"/>
        </w:rPr>
      </w:pPr>
    </w:p>
    <w:p w14:paraId="266885E2" w14:textId="77777777" w:rsidR="009B1CCA" w:rsidRPr="00BE7E17" w:rsidRDefault="00304861">
      <w:pPr>
        <w:ind w:firstLine="567"/>
        <w:jc w:val="both"/>
        <w:rPr>
          <w:b/>
          <w:color w:val="000000"/>
          <w:sz w:val="22"/>
          <w:szCs w:val="22"/>
        </w:rPr>
      </w:pPr>
      <w:r w:rsidRPr="00BE7E17">
        <w:rPr>
          <w:b/>
          <w:color w:val="000000"/>
          <w:sz w:val="22"/>
          <w:szCs w:val="22"/>
        </w:rPr>
        <w:t>3. Programos lėšos, skirtos Savivaldybės visuomenės sveikatos rėmimo specialiajai programai</w:t>
      </w:r>
      <w:r w:rsidR="00AC48BB">
        <w:rPr>
          <w:b/>
          <w:color w:val="000000"/>
          <w:sz w:val="22"/>
          <w:szCs w:val="22"/>
        </w:rPr>
        <w:t xml:space="preserve"> </w:t>
      </w:r>
    </w:p>
    <w:p w14:paraId="12E4E67A" w14:textId="77777777" w:rsidR="009B1CCA" w:rsidRPr="00BE7E17" w:rsidRDefault="009B1CCA">
      <w:pPr>
        <w:jc w:val="both"/>
        <w:rPr>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8"/>
        <w:gridCol w:w="2142"/>
      </w:tblGrid>
      <w:tr w:rsidR="009B1CCA" w:rsidRPr="00BE7E17" w14:paraId="6125931C" w14:textId="77777777">
        <w:tc>
          <w:tcPr>
            <w:tcW w:w="7621" w:type="dxa"/>
          </w:tcPr>
          <w:p w14:paraId="726A92B6" w14:textId="77777777" w:rsidR="009B1CCA" w:rsidRPr="00AC48BB" w:rsidRDefault="00304861">
            <w:pPr>
              <w:widowControl w:val="0"/>
              <w:suppressAutoHyphens/>
              <w:jc w:val="center"/>
              <w:rPr>
                <w:color w:val="000000"/>
                <w:sz w:val="22"/>
                <w:szCs w:val="22"/>
              </w:rPr>
            </w:pPr>
            <w:r w:rsidRPr="00AC48BB">
              <w:rPr>
                <w:color w:val="000000"/>
                <w:sz w:val="22"/>
                <w:szCs w:val="22"/>
              </w:rPr>
              <w:t>Programos pavadinimas</w:t>
            </w:r>
          </w:p>
        </w:tc>
        <w:tc>
          <w:tcPr>
            <w:tcW w:w="2268" w:type="dxa"/>
          </w:tcPr>
          <w:p w14:paraId="7D8B3963" w14:textId="77777777" w:rsidR="009B1CCA" w:rsidRPr="00AC48BB" w:rsidRDefault="00304861">
            <w:pPr>
              <w:widowControl w:val="0"/>
              <w:suppressAutoHyphens/>
              <w:jc w:val="center"/>
              <w:rPr>
                <w:color w:val="000000"/>
                <w:sz w:val="22"/>
                <w:szCs w:val="22"/>
              </w:rPr>
            </w:pPr>
            <w:r w:rsidRPr="00AC48BB">
              <w:rPr>
                <w:color w:val="000000"/>
                <w:sz w:val="22"/>
                <w:szCs w:val="22"/>
              </w:rPr>
              <w:t>Panaudota lėšų, Eur</w:t>
            </w:r>
          </w:p>
        </w:tc>
      </w:tr>
      <w:tr w:rsidR="009B1CCA" w:rsidRPr="00BE7E17" w14:paraId="14F32AD4" w14:textId="77777777">
        <w:tc>
          <w:tcPr>
            <w:tcW w:w="7621" w:type="dxa"/>
          </w:tcPr>
          <w:p w14:paraId="798974A8" w14:textId="77777777" w:rsidR="009B1CCA" w:rsidRPr="00AC48BB" w:rsidRDefault="00304861">
            <w:pPr>
              <w:widowControl w:val="0"/>
              <w:suppressAutoHyphens/>
              <w:rPr>
                <w:color w:val="000000"/>
                <w:sz w:val="22"/>
                <w:szCs w:val="22"/>
              </w:rPr>
            </w:pPr>
            <w:r w:rsidRPr="00AC48BB">
              <w:rPr>
                <w:color w:val="000000"/>
                <w:sz w:val="22"/>
                <w:szCs w:val="22"/>
              </w:rPr>
              <w:t>Savivaldybės visuomenės sveikatos rėmimo specialioji programa</w:t>
            </w:r>
          </w:p>
        </w:tc>
        <w:tc>
          <w:tcPr>
            <w:tcW w:w="2268" w:type="dxa"/>
          </w:tcPr>
          <w:p w14:paraId="294D48EB" w14:textId="77777777" w:rsidR="009B1CCA" w:rsidRPr="00BE7E17" w:rsidRDefault="007B0B8A" w:rsidP="00B032F5">
            <w:pPr>
              <w:widowControl w:val="0"/>
              <w:suppressAutoHyphens/>
              <w:jc w:val="center"/>
              <w:rPr>
                <w:color w:val="000000"/>
                <w:sz w:val="22"/>
                <w:szCs w:val="22"/>
              </w:rPr>
            </w:pPr>
            <w:r w:rsidRPr="00BE7E17">
              <w:rPr>
                <w:color w:val="000000"/>
                <w:sz w:val="22"/>
                <w:szCs w:val="22"/>
              </w:rPr>
              <w:t>299397</w:t>
            </w:r>
          </w:p>
        </w:tc>
      </w:tr>
    </w:tbl>
    <w:p w14:paraId="4FBEB71E" w14:textId="77777777" w:rsidR="009B1CCA" w:rsidRPr="00BE7E17" w:rsidRDefault="009B1CCA">
      <w:pPr>
        <w:jc w:val="both"/>
        <w:rPr>
          <w:sz w:val="22"/>
          <w:szCs w:val="22"/>
        </w:rPr>
      </w:pPr>
    </w:p>
    <w:p w14:paraId="6283EB43" w14:textId="77777777" w:rsidR="009B1CCA" w:rsidRPr="00BE7E17" w:rsidRDefault="00304861">
      <w:pPr>
        <w:ind w:firstLine="567"/>
        <w:jc w:val="both"/>
        <w:rPr>
          <w:b/>
          <w:color w:val="000000"/>
          <w:sz w:val="22"/>
          <w:szCs w:val="22"/>
        </w:rPr>
      </w:pPr>
      <w:r w:rsidRPr="00BE7E17">
        <w:rPr>
          <w:b/>
          <w:sz w:val="22"/>
          <w:szCs w:val="22"/>
        </w:rPr>
        <w:lastRenderedPageBreak/>
        <w:t>4.</w:t>
      </w:r>
      <w:r w:rsidRPr="00BE7E17">
        <w:rPr>
          <w:b/>
          <w:color w:val="000000"/>
          <w:sz w:val="22"/>
          <w:szCs w:val="22"/>
        </w:rPr>
        <w:t xml:space="preserve"> Kitos aplinkosaugos priemonės, kurioms įgyvendinti panaudotos Programos lėšos</w:t>
      </w:r>
      <w:r w:rsidR="00AC48BB">
        <w:rPr>
          <w:b/>
          <w:color w:val="000000"/>
          <w:sz w:val="22"/>
          <w:szCs w:val="22"/>
        </w:rPr>
        <w:t xml:space="preserve"> </w:t>
      </w:r>
    </w:p>
    <w:p w14:paraId="79E562B8" w14:textId="77777777" w:rsidR="009B1CCA" w:rsidRPr="00BE7E17" w:rsidRDefault="009B1CCA">
      <w:pPr>
        <w:jc w:val="both"/>
        <w:rPr>
          <w:b/>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3313"/>
        <w:gridCol w:w="3626"/>
        <w:gridCol w:w="1420"/>
      </w:tblGrid>
      <w:tr w:rsidR="009B1CCA" w:rsidRPr="00BE7E17" w14:paraId="6CF3B04B" w14:textId="77777777" w:rsidTr="00AC48BB">
        <w:trPr>
          <w:tblHeader/>
        </w:trPr>
        <w:tc>
          <w:tcPr>
            <w:tcW w:w="711" w:type="dxa"/>
          </w:tcPr>
          <w:p w14:paraId="700936EF" w14:textId="77777777" w:rsidR="009B1CCA" w:rsidRPr="00AC48BB" w:rsidRDefault="00304861">
            <w:pPr>
              <w:widowControl w:val="0"/>
              <w:rPr>
                <w:sz w:val="22"/>
                <w:szCs w:val="22"/>
              </w:rPr>
            </w:pPr>
            <w:r w:rsidRPr="00AC48BB">
              <w:rPr>
                <w:sz w:val="22"/>
                <w:szCs w:val="22"/>
              </w:rPr>
              <w:t>Eil. Nr.</w:t>
            </w:r>
          </w:p>
        </w:tc>
        <w:tc>
          <w:tcPr>
            <w:tcW w:w="3313" w:type="dxa"/>
          </w:tcPr>
          <w:p w14:paraId="2C8D6609" w14:textId="77777777" w:rsidR="009B1CCA" w:rsidRPr="00AC48BB" w:rsidRDefault="00304861">
            <w:pPr>
              <w:widowControl w:val="0"/>
              <w:rPr>
                <w:sz w:val="22"/>
                <w:szCs w:val="22"/>
              </w:rPr>
            </w:pPr>
            <w:r w:rsidRPr="00AC48BB">
              <w:rPr>
                <w:color w:val="000000"/>
                <w:sz w:val="22"/>
                <w:szCs w:val="22"/>
              </w:rPr>
              <w:t>Priemonės pavadinimas</w:t>
            </w:r>
          </w:p>
        </w:tc>
        <w:tc>
          <w:tcPr>
            <w:tcW w:w="3626" w:type="dxa"/>
          </w:tcPr>
          <w:p w14:paraId="479040CF" w14:textId="77777777" w:rsidR="009B1CCA" w:rsidRPr="00AC48BB" w:rsidRDefault="00304861">
            <w:pPr>
              <w:widowControl w:val="0"/>
              <w:jc w:val="center"/>
              <w:rPr>
                <w:sz w:val="22"/>
                <w:szCs w:val="22"/>
              </w:rPr>
            </w:pPr>
            <w:r w:rsidRPr="00AC48BB">
              <w:rPr>
                <w:sz w:val="22"/>
                <w:szCs w:val="22"/>
              </w:rPr>
              <w:t>Detalus priemonės vykdymo aprašymas</w:t>
            </w:r>
          </w:p>
        </w:tc>
        <w:tc>
          <w:tcPr>
            <w:tcW w:w="1420" w:type="dxa"/>
          </w:tcPr>
          <w:p w14:paraId="0413215D" w14:textId="77777777" w:rsidR="009B1CCA" w:rsidRPr="00AC48BB" w:rsidRDefault="00304861">
            <w:pPr>
              <w:widowControl w:val="0"/>
              <w:rPr>
                <w:sz w:val="22"/>
                <w:szCs w:val="22"/>
              </w:rPr>
            </w:pPr>
            <w:r w:rsidRPr="00AC48BB">
              <w:rPr>
                <w:sz w:val="22"/>
                <w:szCs w:val="22"/>
              </w:rPr>
              <w:t>Panaudota lėšų, Eur</w:t>
            </w:r>
          </w:p>
        </w:tc>
      </w:tr>
      <w:tr w:rsidR="009B1CCA" w:rsidRPr="00BE7E17" w14:paraId="1509235D" w14:textId="77777777" w:rsidTr="00AC48BB">
        <w:tc>
          <w:tcPr>
            <w:tcW w:w="711" w:type="dxa"/>
          </w:tcPr>
          <w:p w14:paraId="5BBF2056" w14:textId="77777777" w:rsidR="009B1CCA" w:rsidRPr="00AC48BB" w:rsidRDefault="00304861">
            <w:pPr>
              <w:widowControl w:val="0"/>
              <w:rPr>
                <w:sz w:val="22"/>
                <w:szCs w:val="22"/>
              </w:rPr>
            </w:pPr>
            <w:r w:rsidRPr="00AC48BB">
              <w:rPr>
                <w:sz w:val="22"/>
                <w:szCs w:val="22"/>
              </w:rPr>
              <w:t>4.1.</w:t>
            </w:r>
          </w:p>
        </w:tc>
        <w:tc>
          <w:tcPr>
            <w:tcW w:w="6939" w:type="dxa"/>
            <w:gridSpan w:val="2"/>
          </w:tcPr>
          <w:p w14:paraId="4E485D15" w14:textId="77777777" w:rsidR="009B1CCA" w:rsidRPr="00AC48BB" w:rsidRDefault="00304861">
            <w:pPr>
              <w:widowControl w:val="0"/>
              <w:ind w:firstLine="13"/>
              <w:rPr>
                <w:sz w:val="22"/>
                <w:szCs w:val="22"/>
              </w:rPr>
            </w:pPr>
            <w:r w:rsidRPr="00AC48BB">
              <w:rPr>
                <w:sz w:val="22"/>
                <w:szCs w:val="22"/>
              </w:rPr>
              <w:t>Aplinkos kokybės gerinimo ir apsaugos priemonės</w:t>
            </w:r>
          </w:p>
        </w:tc>
        <w:tc>
          <w:tcPr>
            <w:tcW w:w="1420" w:type="dxa"/>
          </w:tcPr>
          <w:p w14:paraId="4927C04D" w14:textId="77777777" w:rsidR="009B1CCA" w:rsidRPr="00AC48BB" w:rsidRDefault="001B1999">
            <w:pPr>
              <w:widowControl w:val="0"/>
              <w:rPr>
                <w:sz w:val="22"/>
                <w:szCs w:val="22"/>
              </w:rPr>
            </w:pPr>
            <w:r w:rsidRPr="00AC48BB">
              <w:rPr>
                <w:sz w:val="22"/>
                <w:szCs w:val="22"/>
              </w:rPr>
              <w:t>616701</w:t>
            </w:r>
          </w:p>
        </w:tc>
      </w:tr>
      <w:tr w:rsidR="00B14D1F" w:rsidRPr="00BE7E17" w14:paraId="02194B22" w14:textId="77777777" w:rsidTr="00AC48BB">
        <w:tc>
          <w:tcPr>
            <w:tcW w:w="711" w:type="dxa"/>
          </w:tcPr>
          <w:p w14:paraId="1A9E7503" w14:textId="77777777" w:rsidR="00B14D1F" w:rsidRPr="00BE7E17" w:rsidRDefault="00B14D1F" w:rsidP="00B14D1F">
            <w:pPr>
              <w:rPr>
                <w:sz w:val="22"/>
                <w:szCs w:val="22"/>
              </w:rPr>
            </w:pPr>
            <w:r w:rsidRPr="00BE7E17">
              <w:rPr>
                <w:sz w:val="22"/>
                <w:szCs w:val="22"/>
              </w:rPr>
              <w:t>4.1.1.</w:t>
            </w:r>
          </w:p>
        </w:tc>
        <w:tc>
          <w:tcPr>
            <w:tcW w:w="3313" w:type="dxa"/>
          </w:tcPr>
          <w:p w14:paraId="4BFBBFD8" w14:textId="77777777" w:rsidR="00B14D1F" w:rsidRPr="00BE7E17" w:rsidRDefault="00B14D1F" w:rsidP="00B14D1F">
            <w:pPr>
              <w:rPr>
                <w:sz w:val="22"/>
                <w:szCs w:val="22"/>
              </w:rPr>
            </w:pPr>
            <w:r w:rsidRPr="00BE7E17">
              <w:rPr>
                <w:sz w:val="22"/>
                <w:szCs w:val="22"/>
              </w:rPr>
              <w:t xml:space="preserve">Kauno miesto oro kokybės valdymo programos įgyvendinimas (žvyruotų gatvių laistymas druskuotu vandeniu) </w:t>
            </w:r>
          </w:p>
        </w:tc>
        <w:tc>
          <w:tcPr>
            <w:tcW w:w="3626" w:type="dxa"/>
          </w:tcPr>
          <w:p w14:paraId="13FB8D73" w14:textId="77777777" w:rsidR="00B14D1F" w:rsidRPr="00BE7E17" w:rsidRDefault="00E77777" w:rsidP="00AC48BB">
            <w:pPr>
              <w:widowControl w:val="0"/>
              <w:ind w:firstLine="13"/>
              <w:rPr>
                <w:sz w:val="22"/>
                <w:szCs w:val="22"/>
              </w:rPr>
            </w:pPr>
            <w:r w:rsidRPr="00BE7E17">
              <w:rPr>
                <w:sz w:val="22"/>
                <w:szCs w:val="22"/>
              </w:rPr>
              <w:t>Priemonės vykdytojas – UAB</w:t>
            </w:r>
            <w:r w:rsidR="00AC48BB">
              <w:rPr>
                <w:sz w:val="22"/>
                <w:szCs w:val="22"/>
              </w:rPr>
              <w:t> </w:t>
            </w:r>
            <w:r w:rsidRPr="00BE7E17">
              <w:rPr>
                <w:sz w:val="22"/>
                <w:szCs w:val="22"/>
              </w:rPr>
              <w:t>„Kauno švara“. Paslaugos teiktos pagal 2018</w:t>
            </w:r>
            <w:r w:rsidR="00AC48BB">
              <w:rPr>
                <w:sz w:val="22"/>
                <w:szCs w:val="22"/>
              </w:rPr>
              <w:t> </w:t>
            </w:r>
            <w:r w:rsidRPr="00BE7E17">
              <w:rPr>
                <w:sz w:val="22"/>
                <w:szCs w:val="22"/>
              </w:rPr>
              <w:t>m. gruodžio 2</w:t>
            </w:r>
            <w:r w:rsidR="007C1099" w:rsidRPr="00BE7E17">
              <w:rPr>
                <w:sz w:val="22"/>
                <w:szCs w:val="22"/>
              </w:rPr>
              <w:t>8</w:t>
            </w:r>
            <w:r w:rsidR="00AC48BB">
              <w:rPr>
                <w:sz w:val="22"/>
                <w:szCs w:val="22"/>
              </w:rPr>
              <w:t> </w:t>
            </w:r>
            <w:r w:rsidR="007C1099" w:rsidRPr="00BE7E17">
              <w:rPr>
                <w:sz w:val="22"/>
                <w:szCs w:val="22"/>
              </w:rPr>
              <w:t xml:space="preserve">d. paslaugų teikimo sutartį </w:t>
            </w:r>
            <w:r w:rsidRPr="00BE7E17">
              <w:rPr>
                <w:sz w:val="22"/>
                <w:szCs w:val="22"/>
              </w:rPr>
              <w:t xml:space="preserve">Nr. SR-1025. Priemonės vykdymo pradžios data – </w:t>
            </w:r>
            <w:r w:rsidR="006E7CA4" w:rsidRPr="00BE7E17">
              <w:rPr>
                <w:sz w:val="22"/>
                <w:szCs w:val="22"/>
                <w:lang w:val="en-US"/>
              </w:rPr>
              <w:t>2023</w:t>
            </w:r>
            <w:r w:rsidR="00AC48BB">
              <w:rPr>
                <w:sz w:val="22"/>
                <w:szCs w:val="22"/>
                <w:lang w:val="en-US"/>
              </w:rPr>
              <w:t> </w:t>
            </w:r>
            <w:r w:rsidR="006E7CA4" w:rsidRPr="00BE7E17">
              <w:rPr>
                <w:sz w:val="22"/>
                <w:szCs w:val="22"/>
                <w:lang w:val="en-US"/>
              </w:rPr>
              <w:t>m. bala</w:t>
            </w:r>
            <w:r w:rsidRPr="00BE7E17">
              <w:rPr>
                <w:sz w:val="22"/>
                <w:szCs w:val="22"/>
                <w:lang w:val="en-US"/>
              </w:rPr>
              <w:t>ndžio</w:t>
            </w:r>
            <w:r w:rsidR="006E7CA4" w:rsidRPr="00BE7E17">
              <w:rPr>
                <w:sz w:val="22"/>
                <w:szCs w:val="22"/>
                <w:lang w:val="en-US"/>
              </w:rPr>
              <w:t xml:space="preserve"> 2</w:t>
            </w:r>
            <w:r w:rsidR="00AC48BB">
              <w:rPr>
                <w:sz w:val="22"/>
                <w:szCs w:val="22"/>
                <w:lang w:val="en-US"/>
              </w:rPr>
              <w:t> </w:t>
            </w:r>
            <w:r w:rsidR="006E7CA4" w:rsidRPr="00BE7E17">
              <w:rPr>
                <w:sz w:val="22"/>
                <w:szCs w:val="22"/>
                <w:lang w:val="en-US"/>
              </w:rPr>
              <w:t>d.</w:t>
            </w:r>
            <w:r w:rsidR="000F477B" w:rsidRPr="00BE7E17">
              <w:rPr>
                <w:sz w:val="22"/>
                <w:szCs w:val="22"/>
              </w:rPr>
              <w:t xml:space="preserve"> </w:t>
            </w:r>
            <w:r w:rsidRPr="00BE7E17">
              <w:rPr>
                <w:sz w:val="22"/>
                <w:szCs w:val="22"/>
              </w:rPr>
              <w:t>Priemonės įvykdymo pabaigos data – 2023</w:t>
            </w:r>
            <w:r w:rsidR="00AC48BB">
              <w:rPr>
                <w:sz w:val="22"/>
                <w:szCs w:val="22"/>
              </w:rPr>
              <w:t> </w:t>
            </w:r>
            <w:r w:rsidRPr="00BE7E17">
              <w:rPr>
                <w:sz w:val="22"/>
                <w:szCs w:val="22"/>
              </w:rPr>
              <w:t>m. rugsėjo</w:t>
            </w:r>
            <w:r w:rsidR="006E7CA4" w:rsidRPr="00BE7E17">
              <w:rPr>
                <w:sz w:val="22"/>
                <w:szCs w:val="22"/>
              </w:rPr>
              <w:t xml:space="preserve"> 30</w:t>
            </w:r>
            <w:r w:rsidR="00AC48BB">
              <w:rPr>
                <w:sz w:val="22"/>
                <w:szCs w:val="22"/>
              </w:rPr>
              <w:t> </w:t>
            </w:r>
            <w:r w:rsidR="006E7CA4" w:rsidRPr="00BE7E17">
              <w:rPr>
                <w:sz w:val="22"/>
                <w:szCs w:val="22"/>
              </w:rPr>
              <w:t>d.</w:t>
            </w:r>
            <w:r w:rsidR="000F477B" w:rsidRPr="00BE7E17">
              <w:rPr>
                <w:sz w:val="22"/>
                <w:szCs w:val="22"/>
              </w:rPr>
              <w:t xml:space="preserve"> </w:t>
            </w:r>
            <w:r w:rsidRPr="00BE7E17">
              <w:rPr>
                <w:sz w:val="22"/>
                <w:szCs w:val="22"/>
              </w:rPr>
              <w:t>Įgyvendinant K</w:t>
            </w:r>
            <w:r w:rsidR="005F770D" w:rsidRPr="00BE7E17">
              <w:rPr>
                <w:sz w:val="22"/>
                <w:szCs w:val="22"/>
              </w:rPr>
              <w:t>auno miesto oro kokybės valdymo</w:t>
            </w:r>
            <w:r w:rsidR="006428A5" w:rsidRPr="00BE7E17">
              <w:rPr>
                <w:sz w:val="22"/>
                <w:szCs w:val="22"/>
              </w:rPr>
              <w:t xml:space="preserve"> p</w:t>
            </w:r>
            <w:r w:rsidRPr="00BE7E17">
              <w:rPr>
                <w:sz w:val="22"/>
                <w:szCs w:val="22"/>
              </w:rPr>
              <w:t>rogramos 2023 m. priemonių planą, pagal Aplinkos apsaugos skyriaus raštiškus užsakymus kalcio druskos tirpalu buvo laistoma 95</w:t>
            </w:r>
            <w:r w:rsidR="00AC48BB">
              <w:rPr>
                <w:sz w:val="22"/>
                <w:szCs w:val="22"/>
              </w:rPr>
              <w:t> </w:t>
            </w:r>
            <w:r w:rsidRPr="00BE7E17">
              <w:rPr>
                <w:sz w:val="22"/>
                <w:szCs w:val="22"/>
              </w:rPr>
              <w:t>proc. Kauno žvyrkelių (gatvių su žvyruota danga</w:t>
            </w:r>
            <w:r w:rsidR="006C1EC7" w:rsidRPr="00BE7E17">
              <w:rPr>
                <w:sz w:val="22"/>
                <w:szCs w:val="22"/>
              </w:rPr>
              <w:t>)</w:t>
            </w:r>
            <w:r w:rsidRPr="00BE7E17">
              <w:rPr>
                <w:sz w:val="22"/>
                <w:szCs w:val="22"/>
              </w:rPr>
              <w:t xml:space="preserve">. Šiltuoju metų laiku žvyruotos gatvės laistomos kiekvieną mėnesį, laistomas plotas </w:t>
            </w:r>
            <w:r w:rsidR="006428A5" w:rsidRPr="00BE7E17">
              <w:rPr>
                <w:sz w:val="22"/>
                <w:szCs w:val="22"/>
              </w:rPr>
              <w:t>–</w:t>
            </w:r>
            <w:r w:rsidRPr="00BE7E17">
              <w:rPr>
                <w:sz w:val="22"/>
                <w:szCs w:val="22"/>
              </w:rPr>
              <w:t xml:space="preserve"> 400000 kv. m</w:t>
            </w:r>
          </w:p>
        </w:tc>
        <w:tc>
          <w:tcPr>
            <w:tcW w:w="1420" w:type="dxa"/>
          </w:tcPr>
          <w:p w14:paraId="346E2F4C" w14:textId="77777777" w:rsidR="00B14D1F" w:rsidRPr="00BE7E17" w:rsidRDefault="007B0B8A" w:rsidP="00B14D1F">
            <w:pPr>
              <w:rPr>
                <w:sz w:val="22"/>
                <w:szCs w:val="22"/>
              </w:rPr>
            </w:pPr>
            <w:r w:rsidRPr="00BE7E17">
              <w:rPr>
                <w:sz w:val="22"/>
                <w:szCs w:val="22"/>
              </w:rPr>
              <w:t>449758</w:t>
            </w:r>
          </w:p>
        </w:tc>
      </w:tr>
      <w:tr w:rsidR="00B14D1F" w:rsidRPr="00BE7E17" w14:paraId="711E519E" w14:textId="77777777" w:rsidTr="00AC48BB">
        <w:tc>
          <w:tcPr>
            <w:tcW w:w="711" w:type="dxa"/>
          </w:tcPr>
          <w:p w14:paraId="1F6406A2" w14:textId="77777777" w:rsidR="00B14D1F" w:rsidRPr="00BE7E17" w:rsidRDefault="00B14D1F" w:rsidP="00B14D1F">
            <w:pPr>
              <w:rPr>
                <w:sz w:val="22"/>
                <w:szCs w:val="22"/>
              </w:rPr>
            </w:pPr>
            <w:r w:rsidRPr="00BE7E17">
              <w:rPr>
                <w:sz w:val="22"/>
                <w:szCs w:val="22"/>
              </w:rPr>
              <w:t>4.1.2.</w:t>
            </w:r>
          </w:p>
        </w:tc>
        <w:tc>
          <w:tcPr>
            <w:tcW w:w="3313" w:type="dxa"/>
          </w:tcPr>
          <w:p w14:paraId="5B5F3FEE" w14:textId="77777777" w:rsidR="00B14D1F" w:rsidRPr="00BE7E17" w:rsidRDefault="00B14D1F" w:rsidP="00B14D1F">
            <w:pPr>
              <w:rPr>
                <w:sz w:val="22"/>
                <w:szCs w:val="22"/>
              </w:rPr>
            </w:pPr>
            <w:r w:rsidRPr="00BE7E17">
              <w:rPr>
                <w:sz w:val="22"/>
                <w:szCs w:val="22"/>
              </w:rPr>
              <w:t xml:space="preserve">Sosnovskio barščių naikinimas </w:t>
            </w:r>
          </w:p>
        </w:tc>
        <w:tc>
          <w:tcPr>
            <w:tcW w:w="3626" w:type="dxa"/>
          </w:tcPr>
          <w:p w14:paraId="70247E73" w14:textId="77777777" w:rsidR="00B14D1F" w:rsidRPr="00BE7E17" w:rsidRDefault="00DB0AFE" w:rsidP="00AC48BB">
            <w:pPr>
              <w:widowControl w:val="0"/>
              <w:ind w:firstLine="13"/>
              <w:rPr>
                <w:sz w:val="22"/>
                <w:szCs w:val="22"/>
              </w:rPr>
            </w:pPr>
            <w:r w:rsidRPr="00BE7E17">
              <w:rPr>
                <w:sz w:val="22"/>
                <w:szCs w:val="22"/>
              </w:rPr>
              <w:t>Priemonės vykdytojas UAB „2MP</w:t>
            </w:r>
            <w:r w:rsidR="004902A3" w:rsidRPr="00BE7E17">
              <w:rPr>
                <w:sz w:val="22"/>
                <w:szCs w:val="22"/>
              </w:rPr>
              <w:t>“</w:t>
            </w:r>
            <w:r w:rsidRPr="00BE7E17">
              <w:rPr>
                <w:sz w:val="22"/>
                <w:szCs w:val="22"/>
              </w:rPr>
              <w:t>.</w:t>
            </w:r>
            <w:r w:rsidR="007C1099" w:rsidRPr="00BE7E17">
              <w:rPr>
                <w:sz w:val="22"/>
                <w:szCs w:val="22"/>
              </w:rPr>
              <w:t xml:space="preserve"> Paslaugos teiktos pagal</w:t>
            </w:r>
            <w:r w:rsidR="009E0197" w:rsidRPr="00BE7E17">
              <w:rPr>
                <w:sz w:val="22"/>
                <w:szCs w:val="22"/>
              </w:rPr>
              <w:t xml:space="preserve"> tris</w:t>
            </w:r>
            <w:r w:rsidRPr="00BE7E17">
              <w:rPr>
                <w:sz w:val="22"/>
                <w:szCs w:val="22"/>
              </w:rPr>
              <w:t xml:space="preserve"> </w:t>
            </w:r>
            <w:r w:rsidR="007C1099" w:rsidRPr="00BE7E17">
              <w:rPr>
                <w:sz w:val="22"/>
                <w:szCs w:val="22"/>
              </w:rPr>
              <w:t>Sosnovskio barščių naikinimo paslaugų</w:t>
            </w:r>
            <w:r w:rsidR="009E0197" w:rsidRPr="00BE7E17">
              <w:rPr>
                <w:sz w:val="22"/>
                <w:szCs w:val="22"/>
              </w:rPr>
              <w:t xml:space="preserve"> sutartis:</w:t>
            </w:r>
            <w:r w:rsidR="007C1099" w:rsidRPr="00BE7E17">
              <w:rPr>
                <w:sz w:val="22"/>
                <w:szCs w:val="22"/>
              </w:rPr>
              <w:t xml:space="preserve"> </w:t>
            </w:r>
            <w:r w:rsidR="009E0197" w:rsidRPr="00BE7E17">
              <w:rPr>
                <w:sz w:val="22"/>
                <w:szCs w:val="22"/>
              </w:rPr>
              <w:t>2022 m. liepos 7 d.</w:t>
            </w:r>
            <w:r w:rsidR="00AC48BB">
              <w:rPr>
                <w:sz w:val="22"/>
                <w:szCs w:val="22"/>
              </w:rPr>
              <w:t>,</w:t>
            </w:r>
            <w:r w:rsidR="009E0197" w:rsidRPr="00BE7E17">
              <w:rPr>
                <w:sz w:val="22"/>
                <w:szCs w:val="22"/>
              </w:rPr>
              <w:t xml:space="preserve"> </w:t>
            </w:r>
            <w:r w:rsidR="007C1099" w:rsidRPr="00BE7E17">
              <w:rPr>
                <w:sz w:val="22"/>
                <w:szCs w:val="22"/>
              </w:rPr>
              <w:t>Nr. SR-398,</w:t>
            </w:r>
            <w:r w:rsidR="009E0197" w:rsidRPr="00BE7E17">
              <w:rPr>
                <w:sz w:val="22"/>
                <w:szCs w:val="22"/>
              </w:rPr>
              <w:t xml:space="preserve"> 2022</w:t>
            </w:r>
            <w:r w:rsidR="00AC48BB">
              <w:rPr>
                <w:sz w:val="22"/>
                <w:szCs w:val="22"/>
              </w:rPr>
              <w:t> </w:t>
            </w:r>
            <w:r w:rsidR="009E0197" w:rsidRPr="00BE7E17">
              <w:rPr>
                <w:sz w:val="22"/>
                <w:szCs w:val="22"/>
              </w:rPr>
              <w:t>m. liepos 7</w:t>
            </w:r>
            <w:r w:rsidR="00AC48BB">
              <w:rPr>
                <w:sz w:val="22"/>
                <w:szCs w:val="22"/>
              </w:rPr>
              <w:t> </w:t>
            </w:r>
            <w:r w:rsidR="009E0197" w:rsidRPr="00BE7E17">
              <w:rPr>
                <w:sz w:val="22"/>
                <w:szCs w:val="22"/>
              </w:rPr>
              <w:t>d.</w:t>
            </w:r>
            <w:r w:rsidR="00AC48BB">
              <w:rPr>
                <w:sz w:val="22"/>
                <w:szCs w:val="22"/>
              </w:rPr>
              <w:t>,</w:t>
            </w:r>
            <w:r w:rsidR="009E0197" w:rsidRPr="00BE7E17">
              <w:rPr>
                <w:sz w:val="22"/>
                <w:szCs w:val="22"/>
              </w:rPr>
              <w:t xml:space="preserve"> Nr.</w:t>
            </w:r>
            <w:r w:rsidR="00AC48BB">
              <w:rPr>
                <w:sz w:val="22"/>
                <w:szCs w:val="22"/>
              </w:rPr>
              <w:t> </w:t>
            </w:r>
            <w:r w:rsidR="009E0197" w:rsidRPr="00BE7E17">
              <w:rPr>
                <w:sz w:val="22"/>
                <w:szCs w:val="22"/>
              </w:rPr>
              <w:t>SR-399</w:t>
            </w:r>
            <w:r w:rsidR="00AC48BB">
              <w:rPr>
                <w:sz w:val="22"/>
                <w:szCs w:val="22"/>
              </w:rPr>
              <w:t>,</w:t>
            </w:r>
            <w:r w:rsidR="009E0197" w:rsidRPr="00BE7E17">
              <w:rPr>
                <w:sz w:val="22"/>
                <w:szCs w:val="22"/>
              </w:rPr>
              <w:t xml:space="preserve"> 2022 m. liepos 7 d.</w:t>
            </w:r>
            <w:r w:rsidR="00AC48BB">
              <w:rPr>
                <w:sz w:val="22"/>
                <w:szCs w:val="22"/>
              </w:rPr>
              <w:t>,</w:t>
            </w:r>
            <w:r w:rsidR="009E0197" w:rsidRPr="00BE7E17">
              <w:rPr>
                <w:sz w:val="22"/>
                <w:szCs w:val="22"/>
              </w:rPr>
              <w:t xml:space="preserve"> Nr.</w:t>
            </w:r>
            <w:r w:rsidR="00AC48BB">
              <w:rPr>
                <w:sz w:val="22"/>
                <w:szCs w:val="22"/>
              </w:rPr>
              <w:t> </w:t>
            </w:r>
            <w:r w:rsidR="009E0197" w:rsidRPr="00BE7E17">
              <w:rPr>
                <w:sz w:val="22"/>
                <w:szCs w:val="22"/>
              </w:rPr>
              <w:t>SR-400.</w:t>
            </w:r>
            <w:r w:rsidR="007E47E5" w:rsidRPr="00BE7E17">
              <w:rPr>
                <w:sz w:val="22"/>
                <w:szCs w:val="22"/>
              </w:rPr>
              <w:t xml:space="preserve"> </w:t>
            </w:r>
            <w:r w:rsidRPr="00BE7E17">
              <w:rPr>
                <w:sz w:val="22"/>
                <w:szCs w:val="22"/>
              </w:rPr>
              <w:t>Priem</w:t>
            </w:r>
            <w:r w:rsidR="007E47E5" w:rsidRPr="00BE7E17">
              <w:rPr>
                <w:sz w:val="22"/>
                <w:szCs w:val="22"/>
              </w:rPr>
              <w:t>onės vykdymo pradžios data –</w:t>
            </w:r>
            <w:r w:rsidRPr="00BE7E17">
              <w:rPr>
                <w:sz w:val="22"/>
                <w:szCs w:val="22"/>
              </w:rPr>
              <w:t xml:space="preserve"> 2023 </w:t>
            </w:r>
            <w:r w:rsidR="007E47E5" w:rsidRPr="00BE7E17">
              <w:rPr>
                <w:sz w:val="22"/>
                <w:szCs w:val="22"/>
              </w:rPr>
              <w:t xml:space="preserve">m. balandžio </w:t>
            </w:r>
            <w:r w:rsidRPr="00BE7E17">
              <w:rPr>
                <w:sz w:val="22"/>
                <w:szCs w:val="22"/>
              </w:rPr>
              <w:t>25</w:t>
            </w:r>
            <w:r w:rsidR="00AC48BB">
              <w:rPr>
                <w:sz w:val="22"/>
                <w:szCs w:val="22"/>
              </w:rPr>
              <w:t> </w:t>
            </w:r>
            <w:r w:rsidR="007E47E5" w:rsidRPr="00BE7E17">
              <w:rPr>
                <w:sz w:val="22"/>
                <w:szCs w:val="22"/>
              </w:rPr>
              <w:t>d. P</w:t>
            </w:r>
            <w:r w:rsidRPr="00BE7E17">
              <w:rPr>
                <w:sz w:val="22"/>
                <w:szCs w:val="22"/>
              </w:rPr>
              <w:t xml:space="preserve">riemonės </w:t>
            </w:r>
            <w:r w:rsidR="007E47E5" w:rsidRPr="00BE7E17">
              <w:rPr>
                <w:sz w:val="22"/>
                <w:szCs w:val="22"/>
              </w:rPr>
              <w:t>įvykdymo pabaigos data –</w:t>
            </w:r>
            <w:r w:rsidRPr="00BE7E17">
              <w:rPr>
                <w:sz w:val="22"/>
                <w:szCs w:val="22"/>
              </w:rPr>
              <w:t xml:space="preserve"> 2023 </w:t>
            </w:r>
            <w:r w:rsidR="007E47E5" w:rsidRPr="00BE7E17">
              <w:rPr>
                <w:sz w:val="22"/>
                <w:szCs w:val="22"/>
              </w:rPr>
              <w:t>m. rugsėjo 30 d. Invazinis augalas</w:t>
            </w:r>
            <w:r w:rsidRPr="00BE7E17">
              <w:rPr>
                <w:sz w:val="22"/>
                <w:szCs w:val="22"/>
              </w:rPr>
              <w:t xml:space="preserve"> Sosnovskio</w:t>
            </w:r>
            <w:r w:rsidR="007E47E5" w:rsidRPr="00BE7E17">
              <w:rPr>
                <w:sz w:val="22"/>
                <w:szCs w:val="22"/>
              </w:rPr>
              <w:t xml:space="preserve"> barštis naikintas</w:t>
            </w:r>
            <w:r w:rsidRPr="00BE7E17">
              <w:rPr>
                <w:sz w:val="22"/>
                <w:szCs w:val="22"/>
              </w:rPr>
              <w:t xml:space="preserve"> 144,6</w:t>
            </w:r>
            <w:r w:rsidR="00AC48BB">
              <w:rPr>
                <w:sz w:val="22"/>
                <w:szCs w:val="22"/>
              </w:rPr>
              <w:t> </w:t>
            </w:r>
            <w:r w:rsidRPr="00BE7E17">
              <w:rPr>
                <w:sz w:val="22"/>
                <w:szCs w:val="22"/>
              </w:rPr>
              <w:t xml:space="preserve">ha plote. Augalai </w:t>
            </w:r>
            <w:r w:rsidR="007E47E5" w:rsidRPr="00BE7E17">
              <w:rPr>
                <w:sz w:val="22"/>
                <w:szCs w:val="22"/>
              </w:rPr>
              <w:t>2 kartus purkšti</w:t>
            </w:r>
            <w:r w:rsidRPr="00BE7E17">
              <w:rPr>
                <w:sz w:val="22"/>
                <w:szCs w:val="22"/>
              </w:rPr>
              <w:t xml:space="preserve"> herbicidais ir nušienauti. </w:t>
            </w:r>
            <w:r w:rsidR="007E47E5" w:rsidRPr="00BE7E17">
              <w:rPr>
                <w:sz w:val="22"/>
                <w:szCs w:val="22"/>
              </w:rPr>
              <w:t>Teritorijose, kuriose herbicidų naudoti negalima,</w:t>
            </w:r>
            <w:r w:rsidRPr="00BE7E17">
              <w:rPr>
                <w:sz w:val="22"/>
                <w:szCs w:val="22"/>
              </w:rPr>
              <w:t xml:space="preserve"> Sosn</w:t>
            </w:r>
            <w:r w:rsidR="007E47E5" w:rsidRPr="00BE7E17">
              <w:rPr>
                <w:sz w:val="22"/>
                <w:szCs w:val="22"/>
              </w:rPr>
              <w:t xml:space="preserve">ovskio barščiai buvo nušienauti </w:t>
            </w:r>
          </w:p>
        </w:tc>
        <w:tc>
          <w:tcPr>
            <w:tcW w:w="1420" w:type="dxa"/>
          </w:tcPr>
          <w:p w14:paraId="4313FEAF" w14:textId="77777777" w:rsidR="00B14D1F" w:rsidRPr="00BE7E17" w:rsidRDefault="007B0B8A" w:rsidP="00B14D1F">
            <w:pPr>
              <w:rPr>
                <w:sz w:val="22"/>
                <w:szCs w:val="22"/>
              </w:rPr>
            </w:pPr>
            <w:r w:rsidRPr="00BE7E17">
              <w:rPr>
                <w:sz w:val="22"/>
                <w:szCs w:val="22"/>
              </w:rPr>
              <w:t>58806</w:t>
            </w:r>
          </w:p>
        </w:tc>
      </w:tr>
      <w:tr w:rsidR="00B14D1F" w:rsidRPr="00BE7E17" w14:paraId="40737EE9" w14:textId="77777777" w:rsidTr="00AC48BB">
        <w:tc>
          <w:tcPr>
            <w:tcW w:w="711" w:type="dxa"/>
          </w:tcPr>
          <w:p w14:paraId="332E16A1" w14:textId="77777777" w:rsidR="00B14D1F" w:rsidRPr="00BE7E17" w:rsidRDefault="00B14D1F" w:rsidP="00B14D1F">
            <w:pPr>
              <w:rPr>
                <w:sz w:val="22"/>
                <w:szCs w:val="22"/>
              </w:rPr>
            </w:pPr>
            <w:r w:rsidRPr="00BE7E17">
              <w:rPr>
                <w:sz w:val="22"/>
                <w:szCs w:val="22"/>
              </w:rPr>
              <w:t>4.1.4.</w:t>
            </w:r>
          </w:p>
        </w:tc>
        <w:tc>
          <w:tcPr>
            <w:tcW w:w="3313" w:type="dxa"/>
          </w:tcPr>
          <w:p w14:paraId="0A26FEA0" w14:textId="77777777" w:rsidR="00B14D1F" w:rsidRPr="00BE7E17" w:rsidRDefault="00B14D1F" w:rsidP="00B14D1F">
            <w:pPr>
              <w:rPr>
                <w:sz w:val="22"/>
                <w:szCs w:val="22"/>
              </w:rPr>
            </w:pPr>
            <w:r w:rsidRPr="00BE7E17">
              <w:rPr>
                <w:sz w:val="22"/>
                <w:szCs w:val="22"/>
              </w:rPr>
              <w:t xml:space="preserve">Asbesto turinčių gaminių atliekų šalinimas </w:t>
            </w:r>
          </w:p>
        </w:tc>
        <w:tc>
          <w:tcPr>
            <w:tcW w:w="3626" w:type="dxa"/>
          </w:tcPr>
          <w:p w14:paraId="1502F554" w14:textId="77777777" w:rsidR="009D152B" w:rsidRPr="00BE7E17" w:rsidRDefault="005F770D" w:rsidP="00AC48BB">
            <w:pPr>
              <w:rPr>
                <w:sz w:val="22"/>
                <w:szCs w:val="22"/>
              </w:rPr>
            </w:pPr>
            <w:r w:rsidRPr="00BE7E17">
              <w:rPr>
                <w:sz w:val="22"/>
                <w:szCs w:val="22"/>
              </w:rPr>
              <w:t>Priemonės vykdytojas – VšĮ Kauno regiono atliekų tvarkymo centras. Paslaugos teiktos pagal 2022</w:t>
            </w:r>
            <w:r w:rsidR="00AC48BB">
              <w:rPr>
                <w:sz w:val="22"/>
                <w:szCs w:val="22"/>
              </w:rPr>
              <w:t> </w:t>
            </w:r>
            <w:r w:rsidRPr="00BE7E17">
              <w:rPr>
                <w:sz w:val="22"/>
                <w:szCs w:val="22"/>
              </w:rPr>
              <w:t>m. spalio</w:t>
            </w:r>
            <w:r w:rsidR="00AC48BB">
              <w:rPr>
                <w:sz w:val="22"/>
                <w:szCs w:val="22"/>
              </w:rPr>
              <w:t> </w:t>
            </w:r>
            <w:r w:rsidRPr="00BE7E17">
              <w:rPr>
                <w:sz w:val="22"/>
                <w:szCs w:val="22"/>
              </w:rPr>
              <w:t>28</w:t>
            </w:r>
            <w:r w:rsidR="00AC48BB">
              <w:rPr>
                <w:sz w:val="22"/>
                <w:szCs w:val="22"/>
              </w:rPr>
              <w:t> </w:t>
            </w:r>
            <w:r w:rsidRPr="00BE7E17">
              <w:rPr>
                <w:sz w:val="22"/>
                <w:szCs w:val="22"/>
              </w:rPr>
              <w:t>d. paslaugų teikimo sutartį Nr. SR-636 ir 2023 m. spalio 16</w:t>
            </w:r>
            <w:r w:rsidR="00AC48BB">
              <w:rPr>
                <w:sz w:val="22"/>
                <w:szCs w:val="22"/>
              </w:rPr>
              <w:t> </w:t>
            </w:r>
            <w:r w:rsidRPr="00BE7E17">
              <w:rPr>
                <w:sz w:val="22"/>
                <w:szCs w:val="22"/>
              </w:rPr>
              <w:t>d. susitarimą dėl paslaugų sutarties termino pratęsimo Nr. SR1-361. Priemonės vykdymo pradžios data – 2023</w:t>
            </w:r>
            <w:r w:rsidR="00AC48BB">
              <w:rPr>
                <w:sz w:val="22"/>
                <w:szCs w:val="22"/>
              </w:rPr>
              <w:t> </w:t>
            </w:r>
            <w:r w:rsidRPr="00BE7E17">
              <w:rPr>
                <w:sz w:val="22"/>
                <w:szCs w:val="22"/>
              </w:rPr>
              <w:t>m. sausio</w:t>
            </w:r>
            <w:r w:rsidR="00ED428D" w:rsidRPr="00BE7E17">
              <w:rPr>
                <w:sz w:val="22"/>
                <w:szCs w:val="22"/>
              </w:rPr>
              <w:t xml:space="preserve"> 2 d.</w:t>
            </w:r>
            <w:r w:rsidR="000F477B" w:rsidRPr="00BE7E17">
              <w:rPr>
                <w:sz w:val="22"/>
                <w:szCs w:val="22"/>
              </w:rPr>
              <w:t xml:space="preserve"> </w:t>
            </w:r>
            <w:r w:rsidRPr="00BE7E17">
              <w:rPr>
                <w:sz w:val="22"/>
                <w:szCs w:val="22"/>
              </w:rPr>
              <w:t>Priemonės įvykdymo pabaigos data – 2023</w:t>
            </w:r>
            <w:r w:rsidR="00AC48BB">
              <w:rPr>
                <w:sz w:val="22"/>
                <w:szCs w:val="22"/>
              </w:rPr>
              <w:t> </w:t>
            </w:r>
            <w:r w:rsidRPr="00BE7E17">
              <w:rPr>
                <w:sz w:val="22"/>
                <w:szCs w:val="22"/>
              </w:rPr>
              <w:t>m. gruo</w:t>
            </w:r>
            <w:r w:rsidR="00ED428D" w:rsidRPr="00BE7E17">
              <w:rPr>
                <w:sz w:val="22"/>
                <w:szCs w:val="22"/>
              </w:rPr>
              <w:t>džio 15</w:t>
            </w:r>
            <w:r w:rsidR="00AC48BB">
              <w:rPr>
                <w:sz w:val="22"/>
                <w:szCs w:val="22"/>
              </w:rPr>
              <w:t> </w:t>
            </w:r>
            <w:r w:rsidR="00ED428D" w:rsidRPr="00BE7E17">
              <w:rPr>
                <w:sz w:val="22"/>
                <w:szCs w:val="22"/>
              </w:rPr>
              <w:t>d.</w:t>
            </w:r>
            <w:r w:rsidRPr="00BE7E17">
              <w:rPr>
                <w:sz w:val="22"/>
                <w:szCs w:val="22"/>
              </w:rPr>
              <w:t xml:space="preserve"> Priemonės tikslas </w:t>
            </w:r>
            <w:r w:rsidR="000F477B" w:rsidRPr="00BE7E17">
              <w:rPr>
                <w:sz w:val="22"/>
                <w:szCs w:val="22"/>
              </w:rPr>
              <w:t>–</w:t>
            </w:r>
            <w:r w:rsidRPr="00BE7E17">
              <w:rPr>
                <w:sz w:val="22"/>
                <w:szCs w:val="22"/>
              </w:rPr>
              <w:t xml:space="preserve"> sudaryti galimybes Kauno miesto gyventojams nemokamai atiduoti asbesto turinčių gaminių atliekas į Lapių regioninį sąvartyną.</w:t>
            </w:r>
            <w:r w:rsidR="009D152B" w:rsidRPr="00BE7E17">
              <w:rPr>
                <w:sz w:val="22"/>
                <w:szCs w:val="22"/>
              </w:rPr>
              <w:t xml:space="preserve"> </w:t>
            </w:r>
            <w:r w:rsidR="00EE7EC1" w:rsidRPr="00BE7E17">
              <w:rPr>
                <w:sz w:val="22"/>
                <w:szCs w:val="22"/>
              </w:rPr>
              <w:t>U</w:t>
            </w:r>
            <w:r w:rsidR="00786C69" w:rsidRPr="00BE7E17">
              <w:rPr>
                <w:sz w:val="22"/>
                <w:szCs w:val="22"/>
              </w:rPr>
              <w:t>tilizuota 217</w:t>
            </w:r>
            <w:r w:rsidR="00AC48BB">
              <w:rPr>
                <w:sz w:val="22"/>
                <w:szCs w:val="22"/>
              </w:rPr>
              <w:t> </w:t>
            </w:r>
            <w:r w:rsidR="00786C69" w:rsidRPr="00BE7E17">
              <w:rPr>
                <w:sz w:val="22"/>
                <w:szCs w:val="22"/>
              </w:rPr>
              <w:t>tonų asbesto turinčių gaminių atliekų.</w:t>
            </w:r>
            <w:r w:rsidR="00AC48BB">
              <w:rPr>
                <w:sz w:val="22"/>
                <w:szCs w:val="22"/>
              </w:rPr>
              <w:t xml:space="preserve"> </w:t>
            </w:r>
          </w:p>
          <w:p w14:paraId="2D8A49A5" w14:textId="77777777" w:rsidR="005F770D" w:rsidRPr="00BE7E17" w:rsidRDefault="005F770D" w:rsidP="00AC48BB">
            <w:pPr>
              <w:rPr>
                <w:sz w:val="22"/>
                <w:szCs w:val="22"/>
              </w:rPr>
            </w:pPr>
            <w:r w:rsidRPr="00BE7E17">
              <w:rPr>
                <w:sz w:val="22"/>
                <w:szCs w:val="22"/>
              </w:rPr>
              <w:t xml:space="preserve">Priemonės vykdytojas – UAB </w:t>
            </w:r>
            <w:r w:rsidR="009D152B" w:rsidRPr="00BE7E17">
              <w:rPr>
                <w:sz w:val="22"/>
                <w:szCs w:val="22"/>
              </w:rPr>
              <w:t>„</w:t>
            </w:r>
            <w:r w:rsidRPr="00BE7E17">
              <w:rPr>
                <w:sz w:val="22"/>
                <w:szCs w:val="22"/>
              </w:rPr>
              <w:t>Kauno švara</w:t>
            </w:r>
            <w:r w:rsidR="009D152B" w:rsidRPr="00BE7E17">
              <w:rPr>
                <w:sz w:val="22"/>
                <w:szCs w:val="22"/>
              </w:rPr>
              <w:t>“</w:t>
            </w:r>
            <w:r w:rsidRPr="00BE7E17">
              <w:rPr>
                <w:sz w:val="22"/>
                <w:szCs w:val="22"/>
              </w:rPr>
              <w:t>. Paslaugos teiktos pagal 2022</w:t>
            </w:r>
            <w:r w:rsidR="00AC48BB">
              <w:rPr>
                <w:sz w:val="22"/>
                <w:szCs w:val="22"/>
              </w:rPr>
              <w:t> </w:t>
            </w:r>
            <w:r w:rsidRPr="00BE7E17">
              <w:rPr>
                <w:sz w:val="22"/>
                <w:szCs w:val="22"/>
              </w:rPr>
              <w:t>m. rugsėjo 29</w:t>
            </w:r>
            <w:r w:rsidR="00AC48BB">
              <w:rPr>
                <w:sz w:val="22"/>
                <w:szCs w:val="22"/>
              </w:rPr>
              <w:t> </w:t>
            </w:r>
            <w:r w:rsidRPr="00BE7E17">
              <w:rPr>
                <w:sz w:val="22"/>
                <w:szCs w:val="22"/>
              </w:rPr>
              <w:t>d. paslaugų teikimo sutartį Nr. SR-567.</w:t>
            </w:r>
            <w:r w:rsidR="00AC48BB">
              <w:rPr>
                <w:sz w:val="22"/>
                <w:szCs w:val="22"/>
              </w:rPr>
              <w:t xml:space="preserve"> </w:t>
            </w:r>
          </w:p>
          <w:p w14:paraId="2D380646" w14:textId="77777777" w:rsidR="00B14D1F" w:rsidRPr="00BE7E17" w:rsidRDefault="005F770D" w:rsidP="00AC48BB">
            <w:pPr>
              <w:rPr>
                <w:sz w:val="22"/>
                <w:szCs w:val="22"/>
              </w:rPr>
            </w:pPr>
            <w:r w:rsidRPr="00BE7E17">
              <w:rPr>
                <w:sz w:val="22"/>
                <w:szCs w:val="22"/>
              </w:rPr>
              <w:t>Priemonės vykdymo pradžios data – 2023</w:t>
            </w:r>
            <w:r w:rsidR="00AC48BB">
              <w:rPr>
                <w:sz w:val="22"/>
                <w:szCs w:val="22"/>
              </w:rPr>
              <w:t> </w:t>
            </w:r>
            <w:r w:rsidRPr="00BE7E17">
              <w:rPr>
                <w:sz w:val="22"/>
                <w:szCs w:val="22"/>
              </w:rPr>
              <w:t xml:space="preserve">m. sausio </w:t>
            </w:r>
            <w:r w:rsidR="00BC2514" w:rsidRPr="00BE7E17">
              <w:rPr>
                <w:sz w:val="22"/>
                <w:szCs w:val="22"/>
              </w:rPr>
              <w:t xml:space="preserve">2 d. </w:t>
            </w:r>
            <w:r w:rsidRPr="00BE7E17">
              <w:rPr>
                <w:sz w:val="22"/>
                <w:szCs w:val="22"/>
              </w:rPr>
              <w:t>Priemonės įvykdymo pabaigos data – 2023</w:t>
            </w:r>
            <w:r w:rsidR="00AC48BB">
              <w:rPr>
                <w:sz w:val="22"/>
                <w:szCs w:val="22"/>
              </w:rPr>
              <w:t> </w:t>
            </w:r>
            <w:r w:rsidRPr="00BE7E17">
              <w:rPr>
                <w:sz w:val="22"/>
                <w:szCs w:val="22"/>
              </w:rPr>
              <w:t>m. rugsėjo 29</w:t>
            </w:r>
            <w:r w:rsidR="00AC48BB">
              <w:rPr>
                <w:sz w:val="22"/>
                <w:szCs w:val="22"/>
              </w:rPr>
              <w:t> </w:t>
            </w:r>
            <w:r w:rsidRPr="00BE7E17">
              <w:rPr>
                <w:sz w:val="22"/>
                <w:szCs w:val="22"/>
              </w:rPr>
              <w:t>d.</w:t>
            </w:r>
            <w:r w:rsidR="009D152B" w:rsidRPr="00BE7E17">
              <w:rPr>
                <w:sz w:val="22"/>
                <w:szCs w:val="22"/>
              </w:rPr>
              <w:t xml:space="preserve"> Priemonės tikslas – surinkti asbesto turinčių gaminių atliekas iš Kauno miesto savivaldybės gyventojų apvažiavimo būdu ir nuvežti jas į sąvartyną. </w:t>
            </w:r>
            <w:r w:rsidRPr="00BE7E17">
              <w:rPr>
                <w:sz w:val="22"/>
                <w:szCs w:val="22"/>
              </w:rPr>
              <w:t>L</w:t>
            </w:r>
            <w:r w:rsidR="006D169E" w:rsidRPr="00BE7E17">
              <w:rPr>
                <w:sz w:val="22"/>
                <w:szCs w:val="22"/>
              </w:rPr>
              <w:t>apių regioniniame sąvartyne</w:t>
            </w:r>
            <w:r w:rsidRPr="00BE7E17">
              <w:rPr>
                <w:sz w:val="22"/>
                <w:szCs w:val="22"/>
              </w:rPr>
              <w:t xml:space="preserve"> utilizuota</w:t>
            </w:r>
            <w:r w:rsidR="00BC2514" w:rsidRPr="00BE7E17">
              <w:rPr>
                <w:sz w:val="22"/>
                <w:szCs w:val="22"/>
              </w:rPr>
              <w:t xml:space="preserve"> 239</w:t>
            </w:r>
            <w:r w:rsidR="00AC48BB">
              <w:rPr>
                <w:sz w:val="22"/>
                <w:szCs w:val="22"/>
              </w:rPr>
              <w:t> </w:t>
            </w:r>
            <w:r w:rsidRPr="00BE7E17">
              <w:rPr>
                <w:sz w:val="22"/>
                <w:szCs w:val="22"/>
              </w:rPr>
              <w:t>tonos asbesto turinčių gaminių atliekų</w:t>
            </w:r>
          </w:p>
        </w:tc>
        <w:tc>
          <w:tcPr>
            <w:tcW w:w="1420" w:type="dxa"/>
          </w:tcPr>
          <w:p w14:paraId="59558245" w14:textId="77777777" w:rsidR="005F770D" w:rsidRPr="00BE7E17" w:rsidRDefault="00414B01" w:rsidP="00AC48BB">
            <w:pPr>
              <w:rPr>
                <w:sz w:val="22"/>
                <w:szCs w:val="22"/>
              </w:rPr>
            </w:pPr>
            <w:r w:rsidRPr="00BE7E17">
              <w:rPr>
                <w:sz w:val="22"/>
                <w:szCs w:val="22"/>
              </w:rPr>
              <w:t>46137</w:t>
            </w:r>
          </w:p>
        </w:tc>
      </w:tr>
      <w:tr w:rsidR="00B14D1F" w:rsidRPr="00BE7E17" w14:paraId="5F12F5AD" w14:textId="77777777" w:rsidTr="00AC48BB">
        <w:tc>
          <w:tcPr>
            <w:tcW w:w="711" w:type="dxa"/>
          </w:tcPr>
          <w:p w14:paraId="29D8956D" w14:textId="77777777" w:rsidR="00B14D1F" w:rsidRPr="00BE7E17" w:rsidRDefault="00B14D1F" w:rsidP="00B14D1F">
            <w:pPr>
              <w:rPr>
                <w:sz w:val="22"/>
                <w:szCs w:val="22"/>
              </w:rPr>
            </w:pPr>
            <w:r w:rsidRPr="00BE7E17">
              <w:rPr>
                <w:sz w:val="22"/>
                <w:szCs w:val="22"/>
              </w:rPr>
              <w:t>4.1.5.</w:t>
            </w:r>
          </w:p>
        </w:tc>
        <w:tc>
          <w:tcPr>
            <w:tcW w:w="3313" w:type="dxa"/>
          </w:tcPr>
          <w:p w14:paraId="74E935D6" w14:textId="77777777" w:rsidR="00B14D1F" w:rsidRPr="00BE7E17" w:rsidRDefault="00B14D1F" w:rsidP="00B14D1F">
            <w:pPr>
              <w:rPr>
                <w:sz w:val="22"/>
                <w:szCs w:val="22"/>
              </w:rPr>
            </w:pPr>
            <w:r w:rsidRPr="00BE7E17">
              <w:rPr>
                <w:sz w:val="22"/>
                <w:szCs w:val="22"/>
              </w:rPr>
              <w:t>Kauno miesto oro kokybės valdymo 2023–2025 m. programos parengimas</w:t>
            </w:r>
          </w:p>
        </w:tc>
        <w:tc>
          <w:tcPr>
            <w:tcW w:w="3626" w:type="dxa"/>
          </w:tcPr>
          <w:p w14:paraId="31C33845" w14:textId="77777777" w:rsidR="00B14D1F" w:rsidRPr="00BE7E17" w:rsidRDefault="00B645D2" w:rsidP="00AC48BB">
            <w:pPr>
              <w:rPr>
                <w:sz w:val="22"/>
                <w:szCs w:val="22"/>
              </w:rPr>
            </w:pPr>
            <w:r w:rsidRPr="00BE7E17">
              <w:rPr>
                <w:sz w:val="22"/>
                <w:szCs w:val="22"/>
              </w:rPr>
              <w:t>Priemonės vykdytojas – SIA</w:t>
            </w:r>
            <w:r w:rsidR="00AC48BB">
              <w:rPr>
                <w:sz w:val="22"/>
                <w:szCs w:val="22"/>
              </w:rPr>
              <w:t> </w:t>
            </w:r>
            <w:r w:rsidRPr="00BE7E17">
              <w:rPr>
                <w:sz w:val="22"/>
                <w:szCs w:val="22"/>
              </w:rPr>
              <w:t>„Estonian, Latvian and Lithuanian Environment“. Paslaugos teiktos pagal 2023 m. sausio 17</w:t>
            </w:r>
            <w:r w:rsidR="0078754E" w:rsidRPr="00BE7E17">
              <w:rPr>
                <w:sz w:val="22"/>
                <w:szCs w:val="22"/>
              </w:rPr>
              <w:t xml:space="preserve"> d. paslaugų teikimo sutartį</w:t>
            </w:r>
            <w:r w:rsidRPr="00BE7E17">
              <w:rPr>
                <w:sz w:val="22"/>
                <w:szCs w:val="22"/>
              </w:rPr>
              <w:t xml:space="preserve"> Nr. SR-19. Priemonės vykdymo pradžios data – 2023</w:t>
            </w:r>
            <w:r w:rsidR="00AC48BB">
              <w:rPr>
                <w:sz w:val="22"/>
                <w:szCs w:val="22"/>
              </w:rPr>
              <w:t> </w:t>
            </w:r>
            <w:r w:rsidRPr="00BE7E17">
              <w:rPr>
                <w:sz w:val="22"/>
                <w:szCs w:val="22"/>
              </w:rPr>
              <w:t>m. sausio</w:t>
            </w:r>
            <w:r w:rsidR="0002417C" w:rsidRPr="00BE7E17">
              <w:rPr>
                <w:sz w:val="22"/>
                <w:szCs w:val="22"/>
              </w:rPr>
              <w:t xml:space="preserve"> 17 d. </w:t>
            </w:r>
            <w:r w:rsidRPr="00BE7E17">
              <w:rPr>
                <w:sz w:val="22"/>
                <w:szCs w:val="22"/>
              </w:rPr>
              <w:t>Priemonės įvykdymo pabaigos data – 2023</w:t>
            </w:r>
            <w:r w:rsidR="00AC48BB">
              <w:rPr>
                <w:sz w:val="22"/>
                <w:szCs w:val="22"/>
              </w:rPr>
              <w:t> </w:t>
            </w:r>
            <w:r w:rsidRPr="00BE7E17">
              <w:rPr>
                <w:sz w:val="22"/>
                <w:szCs w:val="22"/>
              </w:rPr>
              <w:t>m. l</w:t>
            </w:r>
            <w:r w:rsidR="0002417C" w:rsidRPr="00BE7E17">
              <w:rPr>
                <w:sz w:val="22"/>
                <w:szCs w:val="22"/>
              </w:rPr>
              <w:t xml:space="preserve">iepos 17 d. </w:t>
            </w:r>
            <w:r w:rsidRPr="00BE7E17">
              <w:rPr>
                <w:sz w:val="22"/>
                <w:szCs w:val="22"/>
              </w:rPr>
              <w:t>Priemonės tikslas – parengti 2023</w:t>
            </w:r>
            <w:r w:rsidR="00AC48BB">
              <w:rPr>
                <w:sz w:val="22"/>
                <w:szCs w:val="22"/>
              </w:rPr>
              <w:t>–</w:t>
            </w:r>
            <w:r w:rsidRPr="00BE7E17">
              <w:rPr>
                <w:sz w:val="22"/>
                <w:szCs w:val="22"/>
              </w:rPr>
              <w:t>2025 metų Kauno miesto aplinkos oro kokybės valdymo programą ir jos priemonių planą. P</w:t>
            </w:r>
            <w:r w:rsidR="00FA228C" w:rsidRPr="00BE7E17">
              <w:rPr>
                <w:sz w:val="22"/>
                <w:szCs w:val="22"/>
              </w:rPr>
              <w:t>arengta p</w:t>
            </w:r>
            <w:r w:rsidRPr="00BE7E17">
              <w:rPr>
                <w:sz w:val="22"/>
                <w:szCs w:val="22"/>
              </w:rPr>
              <w:t>rograma suderinta su atsakingomis institucijomis ir 2023</w:t>
            </w:r>
            <w:r w:rsidR="00AC48BB">
              <w:rPr>
                <w:sz w:val="22"/>
                <w:szCs w:val="22"/>
              </w:rPr>
              <w:t> </w:t>
            </w:r>
            <w:r w:rsidRPr="00BE7E17">
              <w:rPr>
                <w:sz w:val="22"/>
                <w:szCs w:val="22"/>
              </w:rPr>
              <w:t xml:space="preserve">m. spalio </w:t>
            </w:r>
            <w:r w:rsidR="00FA228C" w:rsidRPr="00BE7E17">
              <w:rPr>
                <w:sz w:val="22"/>
                <w:szCs w:val="22"/>
              </w:rPr>
              <w:t>17</w:t>
            </w:r>
            <w:r w:rsidR="00AC48BB">
              <w:rPr>
                <w:sz w:val="22"/>
                <w:szCs w:val="22"/>
              </w:rPr>
              <w:t> </w:t>
            </w:r>
            <w:r w:rsidR="00FA228C" w:rsidRPr="00BE7E17">
              <w:rPr>
                <w:sz w:val="22"/>
                <w:szCs w:val="22"/>
              </w:rPr>
              <w:t xml:space="preserve">d. patvirtinta Kauno miesto </w:t>
            </w:r>
            <w:r w:rsidRPr="00BE7E17">
              <w:rPr>
                <w:sz w:val="22"/>
                <w:szCs w:val="22"/>
              </w:rPr>
              <w:t>tarybos sprendimu Nr. T-464</w:t>
            </w:r>
          </w:p>
        </w:tc>
        <w:tc>
          <w:tcPr>
            <w:tcW w:w="1420" w:type="dxa"/>
          </w:tcPr>
          <w:p w14:paraId="29528DB4" w14:textId="77777777" w:rsidR="00B14D1F" w:rsidRPr="00BE7E17" w:rsidRDefault="00414B01" w:rsidP="00B14D1F">
            <w:pPr>
              <w:rPr>
                <w:sz w:val="22"/>
                <w:szCs w:val="22"/>
              </w:rPr>
            </w:pPr>
            <w:r w:rsidRPr="00BE7E17">
              <w:rPr>
                <w:sz w:val="22"/>
                <w:szCs w:val="22"/>
              </w:rPr>
              <w:t>62000</w:t>
            </w:r>
          </w:p>
        </w:tc>
      </w:tr>
      <w:tr w:rsidR="009B1CCA" w:rsidRPr="00AC48BB" w14:paraId="4A8FCDCC" w14:textId="77777777" w:rsidTr="00AC48BB">
        <w:tc>
          <w:tcPr>
            <w:tcW w:w="711" w:type="dxa"/>
          </w:tcPr>
          <w:p w14:paraId="7567CC08" w14:textId="77777777" w:rsidR="009B1CCA" w:rsidRPr="00AC48BB" w:rsidRDefault="00304861">
            <w:pPr>
              <w:widowControl w:val="0"/>
              <w:rPr>
                <w:sz w:val="22"/>
                <w:szCs w:val="22"/>
              </w:rPr>
            </w:pPr>
            <w:r w:rsidRPr="00AC48BB">
              <w:rPr>
                <w:sz w:val="22"/>
                <w:szCs w:val="22"/>
              </w:rPr>
              <w:t>4.2.</w:t>
            </w:r>
          </w:p>
        </w:tc>
        <w:tc>
          <w:tcPr>
            <w:tcW w:w="6939" w:type="dxa"/>
            <w:gridSpan w:val="2"/>
          </w:tcPr>
          <w:p w14:paraId="2A0B351C" w14:textId="77777777" w:rsidR="009B1CCA" w:rsidRPr="00AC48BB" w:rsidRDefault="00304861">
            <w:pPr>
              <w:widowControl w:val="0"/>
              <w:ind w:firstLine="13"/>
              <w:rPr>
                <w:sz w:val="22"/>
                <w:szCs w:val="22"/>
              </w:rPr>
            </w:pPr>
            <w:r w:rsidRPr="00AC48BB">
              <w:rPr>
                <w:sz w:val="22"/>
                <w:szCs w:val="22"/>
              </w:rPr>
              <w:t>Atliekų tvarkymo infrastruktūros plėtros priemonės</w:t>
            </w:r>
          </w:p>
        </w:tc>
        <w:tc>
          <w:tcPr>
            <w:tcW w:w="1420" w:type="dxa"/>
          </w:tcPr>
          <w:p w14:paraId="0B0143B9" w14:textId="77777777" w:rsidR="009B1CCA" w:rsidRPr="00AC48BB" w:rsidRDefault="001B1999">
            <w:pPr>
              <w:widowControl w:val="0"/>
              <w:rPr>
                <w:sz w:val="22"/>
                <w:szCs w:val="22"/>
              </w:rPr>
            </w:pPr>
            <w:r w:rsidRPr="00AC48BB">
              <w:rPr>
                <w:sz w:val="22"/>
                <w:szCs w:val="22"/>
              </w:rPr>
              <w:t>253573</w:t>
            </w:r>
          </w:p>
        </w:tc>
      </w:tr>
      <w:tr w:rsidR="0065100A" w:rsidRPr="00BE7E17" w14:paraId="1607EA64" w14:textId="77777777" w:rsidTr="00AC48BB">
        <w:tc>
          <w:tcPr>
            <w:tcW w:w="711" w:type="dxa"/>
          </w:tcPr>
          <w:p w14:paraId="09D6F0CA" w14:textId="77777777" w:rsidR="0065100A" w:rsidRPr="00BE7E17" w:rsidRDefault="0065100A" w:rsidP="0065100A">
            <w:pPr>
              <w:widowControl w:val="0"/>
              <w:rPr>
                <w:sz w:val="22"/>
                <w:szCs w:val="22"/>
              </w:rPr>
            </w:pPr>
            <w:r w:rsidRPr="00BE7E17">
              <w:rPr>
                <w:sz w:val="22"/>
                <w:szCs w:val="22"/>
              </w:rPr>
              <w:t>4.2.1.</w:t>
            </w:r>
          </w:p>
        </w:tc>
        <w:tc>
          <w:tcPr>
            <w:tcW w:w="3313" w:type="dxa"/>
          </w:tcPr>
          <w:p w14:paraId="15E03B85" w14:textId="77777777" w:rsidR="0065100A" w:rsidRPr="00BE7E17" w:rsidRDefault="0065100A" w:rsidP="0065100A">
            <w:pPr>
              <w:rPr>
                <w:sz w:val="22"/>
                <w:szCs w:val="22"/>
              </w:rPr>
            </w:pPr>
            <w:r w:rsidRPr="00BE7E17">
              <w:rPr>
                <w:sz w:val="22"/>
                <w:szCs w:val="22"/>
              </w:rPr>
              <w:t>Individualių rūšiavimo konteinerių įsigijimas</w:t>
            </w:r>
          </w:p>
        </w:tc>
        <w:tc>
          <w:tcPr>
            <w:tcW w:w="3626" w:type="dxa"/>
          </w:tcPr>
          <w:p w14:paraId="56581164" w14:textId="77777777" w:rsidR="0065100A" w:rsidRPr="00BE7E17" w:rsidRDefault="00616848" w:rsidP="00AC48BB">
            <w:pPr>
              <w:rPr>
                <w:sz w:val="22"/>
                <w:szCs w:val="22"/>
              </w:rPr>
            </w:pPr>
            <w:r w:rsidRPr="00BE7E17">
              <w:rPr>
                <w:sz w:val="22"/>
                <w:szCs w:val="22"/>
              </w:rPr>
              <w:t xml:space="preserve">Priemonės vykdytojas – UAB „RB Baltic“. Prekės pirktos pagal </w:t>
            </w:r>
            <w:r w:rsidR="00BF0FAA" w:rsidRPr="00BE7E17">
              <w:rPr>
                <w:sz w:val="22"/>
                <w:szCs w:val="22"/>
              </w:rPr>
              <w:t>2023</w:t>
            </w:r>
            <w:r w:rsidR="00AC48BB">
              <w:rPr>
                <w:sz w:val="22"/>
                <w:szCs w:val="22"/>
              </w:rPr>
              <w:t> </w:t>
            </w:r>
            <w:r w:rsidR="00BF0FAA" w:rsidRPr="00BE7E17">
              <w:rPr>
                <w:sz w:val="22"/>
                <w:szCs w:val="22"/>
              </w:rPr>
              <w:t>m. sausio 2</w:t>
            </w:r>
            <w:r w:rsidR="00AC48BB">
              <w:rPr>
                <w:sz w:val="22"/>
                <w:szCs w:val="22"/>
              </w:rPr>
              <w:t> </w:t>
            </w:r>
            <w:r w:rsidR="00BF0FAA" w:rsidRPr="00BE7E17">
              <w:rPr>
                <w:sz w:val="22"/>
                <w:szCs w:val="22"/>
              </w:rPr>
              <w:t xml:space="preserve">d. </w:t>
            </w:r>
            <w:r w:rsidRPr="00BE7E17">
              <w:rPr>
                <w:sz w:val="22"/>
                <w:szCs w:val="22"/>
              </w:rPr>
              <w:t>antrinių žaliavų surinkimo konteinerių  pirkimo sutartį Nr. SR-1. Priemonė</w:t>
            </w:r>
            <w:r w:rsidR="00BF0FAA" w:rsidRPr="00BE7E17">
              <w:rPr>
                <w:sz w:val="22"/>
                <w:szCs w:val="22"/>
              </w:rPr>
              <w:t>s vykdymo pradžios data – 2023</w:t>
            </w:r>
            <w:r w:rsidR="00AC48BB">
              <w:rPr>
                <w:sz w:val="22"/>
                <w:szCs w:val="22"/>
              </w:rPr>
              <w:t> </w:t>
            </w:r>
            <w:r w:rsidR="00BF0FAA" w:rsidRPr="00BE7E17">
              <w:rPr>
                <w:sz w:val="22"/>
                <w:szCs w:val="22"/>
              </w:rPr>
              <w:t xml:space="preserve">m. sausio </w:t>
            </w:r>
            <w:r w:rsidRPr="00BE7E17">
              <w:rPr>
                <w:sz w:val="22"/>
                <w:szCs w:val="22"/>
              </w:rPr>
              <w:t>2</w:t>
            </w:r>
            <w:r w:rsidR="00BF0FAA" w:rsidRPr="00BE7E17">
              <w:rPr>
                <w:sz w:val="22"/>
                <w:szCs w:val="22"/>
              </w:rPr>
              <w:t>d</w:t>
            </w:r>
            <w:r w:rsidRPr="00BE7E17">
              <w:rPr>
                <w:sz w:val="22"/>
                <w:szCs w:val="22"/>
              </w:rPr>
              <w:t xml:space="preserve">. Priemonės įvykdymo pabaigos data – </w:t>
            </w:r>
            <w:r w:rsidRPr="00BE7E17">
              <w:rPr>
                <w:sz w:val="22"/>
                <w:szCs w:val="22"/>
              </w:rPr>
              <w:lastRenderedPageBreak/>
              <w:t>202</w:t>
            </w:r>
            <w:r w:rsidR="00BF0FAA" w:rsidRPr="00BE7E17">
              <w:rPr>
                <w:sz w:val="22"/>
                <w:szCs w:val="22"/>
              </w:rPr>
              <w:t>3</w:t>
            </w:r>
            <w:r w:rsidR="00AC48BB">
              <w:rPr>
                <w:sz w:val="22"/>
                <w:szCs w:val="22"/>
              </w:rPr>
              <w:t> </w:t>
            </w:r>
            <w:r w:rsidR="00BF0FAA" w:rsidRPr="00BE7E17">
              <w:rPr>
                <w:sz w:val="22"/>
                <w:szCs w:val="22"/>
              </w:rPr>
              <w:t xml:space="preserve">m. lapkričio </w:t>
            </w:r>
            <w:r w:rsidRPr="00BE7E17">
              <w:rPr>
                <w:sz w:val="22"/>
                <w:szCs w:val="22"/>
              </w:rPr>
              <w:t>15</w:t>
            </w:r>
            <w:r w:rsidR="00AC48BB">
              <w:rPr>
                <w:sz w:val="22"/>
                <w:szCs w:val="22"/>
              </w:rPr>
              <w:t> </w:t>
            </w:r>
            <w:r w:rsidR="00BF0FAA" w:rsidRPr="00BE7E17">
              <w:rPr>
                <w:sz w:val="22"/>
                <w:szCs w:val="22"/>
              </w:rPr>
              <w:t>d</w:t>
            </w:r>
            <w:r w:rsidRPr="00BE7E17">
              <w:rPr>
                <w:sz w:val="22"/>
                <w:szCs w:val="22"/>
              </w:rPr>
              <w:t>. Įsigyta 5000 vnt. 120</w:t>
            </w:r>
            <w:r w:rsidR="00AC48BB">
              <w:rPr>
                <w:sz w:val="22"/>
                <w:szCs w:val="22"/>
              </w:rPr>
              <w:t> </w:t>
            </w:r>
            <w:r w:rsidRPr="00BE7E17">
              <w:rPr>
                <w:sz w:val="22"/>
                <w:szCs w:val="22"/>
              </w:rPr>
              <w:t>l</w:t>
            </w:r>
            <w:r w:rsidR="00AC48BB">
              <w:rPr>
                <w:sz w:val="22"/>
                <w:szCs w:val="22"/>
              </w:rPr>
              <w:t>itrų</w:t>
            </w:r>
            <w:r w:rsidRPr="00BE7E17">
              <w:rPr>
                <w:sz w:val="22"/>
                <w:szCs w:val="22"/>
              </w:rPr>
              <w:t xml:space="preserve"> talpos ir 5000 vnt. 240 l</w:t>
            </w:r>
            <w:r w:rsidR="00AC48BB">
              <w:rPr>
                <w:sz w:val="22"/>
                <w:szCs w:val="22"/>
              </w:rPr>
              <w:t>itrų</w:t>
            </w:r>
            <w:r w:rsidRPr="00BE7E17">
              <w:rPr>
                <w:sz w:val="22"/>
                <w:szCs w:val="22"/>
              </w:rPr>
              <w:t xml:space="preserve"> talpos antrinių žaliavų surinkimo konteinerių</w:t>
            </w:r>
          </w:p>
        </w:tc>
        <w:tc>
          <w:tcPr>
            <w:tcW w:w="1420" w:type="dxa"/>
          </w:tcPr>
          <w:p w14:paraId="0BA00C63" w14:textId="77777777" w:rsidR="00616848" w:rsidRPr="00BE7E17" w:rsidRDefault="004B7F15" w:rsidP="00AC48BB">
            <w:pPr>
              <w:rPr>
                <w:sz w:val="22"/>
                <w:szCs w:val="22"/>
              </w:rPr>
            </w:pPr>
            <w:r w:rsidRPr="00BE7E17">
              <w:rPr>
                <w:sz w:val="22"/>
                <w:szCs w:val="22"/>
              </w:rPr>
              <w:lastRenderedPageBreak/>
              <w:t>136881</w:t>
            </w:r>
            <w:r w:rsidR="00AC48BB">
              <w:rPr>
                <w:sz w:val="22"/>
                <w:szCs w:val="22"/>
              </w:rPr>
              <w:t xml:space="preserve"> </w:t>
            </w:r>
          </w:p>
        </w:tc>
      </w:tr>
      <w:tr w:rsidR="0065100A" w:rsidRPr="00BE7E17" w14:paraId="5D559A71" w14:textId="77777777" w:rsidTr="00AC48BB">
        <w:tc>
          <w:tcPr>
            <w:tcW w:w="711" w:type="dxa"/>
          </w:tcPr>
          <w:p w14:paraId="48B7A930" w14:textId="77777777" w:rsidR="0065100A" w:rsidRPr="00BE7E17" w:rsidRDefault="0065100A" w:rsidP="0065100A">
            <w:pPr>
              <w:widowControl w:val="0"/>
              <w:rPr>
                <w:sz w:val="22"/>
                <w:szCs w:val="22"/>
              </w:rPr>
            </w:pPr>
            <w:r w:rsidRPr="00BE7E17">
              <w:rPr>
                <w:sz w:val="22"/>
                <w:szCs w:val="22"/>
              </w:rPr>
              <w:t>4.2.2</w:t>
            </w:r>
          </w:p>
        </w:tc>
        <w:tc>
          <w:tcPr>
            <w:tcW w:w="3313" w:type="dxa"/>
          </w:tcPr>
          <w:p w14:paraId="48E26C61" w14:textId="77777777" w:rsidR="0065100A" w:rsidRPr="00BE7E17" w:rsidRDefault="0065100A" w:rsidP="0065100A">
            <w:pPr>
              <w:rPr>
                <w:sz w:val="22"/>
                <w:szCs w:val="22"/>
              </w:rPr>
            </w:pPr>
            <w:r w:rsidRPr="00BE7E17">
              <w:rPr>
                <w:sz w:val="22"/>
                <w:szCs w:val="22"/>
              </w:rPr>
              <w:t>Tekstilės surinkimo konteinerių įsigijimas</w:t>
            </w:r>
          </w:p>
        </w:tc>
        <w:tc>
          <w:tcPr>
            <w:tcW w:w="3626" w:type="dxa"/>
          </w:tcPr>
          <w:p w14:paraId="3164AC31" w14:textId="77777777" w:rsidR="0065100A" w:rsidRPr="00BE7E17" w:rsidRDefault="00801DFF" w:rsidP="00AC48BB">
            <w:pPr>
              <w:rPr>
                <w:sz w:val="22"/>
                <w:szCs w:val="22"/>
              </w:rPr>
            </w:pPr>
            <w:r w:rsidRPr="00BE7E17">
              <w:rPr>
                <w:sz w:val="22"/>
                <w:szCs w:val="22"/>
              </w:rPr>
              <w:t>Priemonės vykdytojas – UAB</w:t>
            </w:r>
            <w:r w:rsidR="00AC48BB">
              <w:rPr>
                <w:sz w:val="22"/>
                <w:szCs w:val="22"/>
              </w:rPr>
              <w:t> </w:t>
            </w:r>
            <w:r w:rsidRPr="00BE7E17">
              <w:rPr>
                <w:sz w:val="22"/>
                <w:szCs w:val="22"/>
              </w:rPr>
              <w:t xml:space="preserve">„Taiklu“. Prekės pirktos pagal </w:t>
            </w:r>
            <w:r w:rsidR="006E14A7" w:rsidRPr="00BE7E17">
              <w:rPr>
                <w:sz w:val="22"/>
                <w:szCs w:val="22"/>
              </w:rPr>
              <w:t>2023</w:t>
            </w:r>
            <w:r w:rsidR="00AC48BB">
              <w:rPr>
                <w:sz w:val="22"/>
                <w:szCs w:val="22"/>
              </w:rPr>
              <w:t> </w:t>
            </w:r>
            <w:r w:rsidR="006E14A7" w:rsidRPr="00BE7E17">
              <w:rPr>
                <w:sz w:val="22"/>
                <w:szCs w:val="22"/>
              </w:rPr>
              <w:t xml:space="preserve">m. kovo </w:t>
            </w:r>
            <w:r w:rsidRPr="00BE7E17">
              <w:rPr>
                <w:sz w:val="22"/>
                <w:szCs w:val="22"/>
              </w:rPr>
              <w:t>28</w:t>
            </w:r>
            <w:r w:rsidR="00AC48BB">
              <w:rPr>
                <w:sz w:val="22"/>
                <w:szCs w:val="22"/>
              </w:rPr>
              <w:t> </w:t>
            </w:r>
            <w:r w:rsidR="006E14A7" w:rsidRPr="00BE7E17">
              <w:rPr>
                <w:sz w:val="22"/>
                <w:szCs w:val="22"/>
              </w:rPr>
              <w:t xml:space="preserve">d. </w:t>
            </w:r>
            <w:r w:rsidRPr="00BE7E17">
              <w:rPr>
                <w:sz w:val="22"/>
                <w:szCs w:val="22"/>
              </w:rPr>
              <w:t>tekstilės atliekų surinkimo konteinerių pirkimo sutartį Nr.</w:t>
            </w:r>
            <w:r w:rsidR="00AC48BB">
              <w:rPr>
                <w:sz w:val="22"/>
                <w:szCs w:val="22"/>
              </w:rPr>
              <w:t> </w:t>
            </w:r>
            <w:r w:rsidRPr="00BE7E17">
              <w:rPr>
                <w:sz w:val="22"/>
                <w:szCs w:val="22"/>
              </w:rPr>
              <w:t>SR-204. Priemon</w:t>
            </w:r>
            <w:r w:rsidR="006E14A7" w:rsidRPr="00BE7E17">
              <w:rPr>
                <w:sz w:val="22"/>
                <w:szCs w:val="22"/>
              </w:rPr>
              <w:t>ės vykdymo pradžios data – 2023</w:t>
            </w:r>
            <w:r w:rsidR="00AC48BB">
              <w:rPr>
                <w:sz w:val="22"/>
                <w:szCs w:val="22"/>
              </w:rPr>
              <w:t> </w:t>
            </w:r>
            <w:r w:rsidR="006E14A7" w:rsidRPr="00BE7E17">
              <w:rPr>
                <w:sz w:val="22"/>
                <w:szCs w:val="22"/>
              </w:rPr>
              <w:t xml:space="preserve">m. kovo </w:t>
            </w:r>
            <w:r w:rsidRPr="00BE7E17">
              <w:rPr>
                <w:sz w:val="22"/>
                <w:szCs w:val="22"/>
              </w:rPr>
              <w:t>28</w:t>
            </w:r>
            <w:r w:rsidR="00AC48BB">
              <w:rPr>
                <w:sz w:val="22"/>
                <w:szCs w:val="22"/>
              </w:rPr>
              <w:t> </w:t>
            </w:r>
            <w:r w:rsidR="006E14A7" w:rsidRPr="00BE7E17">
              <w:rPr>
                <w:sz w:val="22"/>
                <w:szCs w:val="22"/>
              </w:rPr>
              <w:t>d</w:t>
            </w:r>
            <w:r w:rsidRPr="00BE7E17">
              <w:rPr>
                <w:sz w:val="22"/>
                <w:szCs w:val="22"/>
              </w:rPr>
              <w:t>. Priemonė</w:t>
            </w:r>
            <w:r w:rsidR="006E14A7" w:rsidRPr="00BE7E17">
              <w:rPr>
                <w:sz w:val="22"/>
                <w:szCs w:val="22"/>
              </w:rPr>
              <w:t xml:space="preserve">s įvykdymo pabaigos data – 2023 m. lapkričio </w:t>
            </w:r>
            <w:r w:rsidRPr="00BE7E17">
              <w:rPr>
                <w:sz w:val="22"/>
                <w:szCs w:val="22"/>
              </w:rPr>
              <w:t>15. Įsigyta 500</w:t>
            </w:r>
            <w:r w:rsidR="00AC48BB">
              <w:rPr>
                <w:sz w:val="22"/>
                <w:szCs w:val="22"/>
              </w:rPr>
              <w:t> </w:t>
            </w:r>
            <w:r w:rsidRPr="00BE7E17">
              <w:rPr>
                <w:sz w:val="22"/>
                <w:szCs w:val="22"/>
              </w:rPr>
              <w:t>vnt. tekstilės atliekų surinkimo konteinerių ir jais papildyta Savivaldybės komunalinių atliekų surinkimo sistema</w:t>
            </w:r>
          </w:p>
        </w:tc>
        <w:tc>
          <w:tcPr>
            <w:tcW w:w="1420" w:type="dxa"/>
          </w:tcPr>
          <w:p w14:paraId="7E2E9D4D" w14:textId="77777777" w:rsidR="00801DFF" w:rsidRPr="00BE7E17" w:rsidRDefault="00814945" w:rsidP="00AC48BB">
            <w:pPr>
              <w:rPr>
                <w:sz w:val="22"/>
                <w:szCs w:val="22"/>
              </w:rPr>
            </w:pPr>
            <w:r w:rsidRPr="00BE7E17">
              <w:rPr>
                <w:sz w:val="22"/>
                <w:szCs w:val="22"/>
              </w:rPr>
              <w:t>48551</w:t>
            </w:r>
            <w:r w:rsidR="00AC48BB">
              <w:rPr>
                <w:sz w:val="22"/>
                <w:szCs w:val="22"/>
              </w:rPr>
              <w:t xml:space="preserve"> </w:t>
            </w:r>
          </w:p>
        </w:tc>
      </w:tr>
      <w:tr w:rsidR="00D47178" w:rsidRPr="00BE7E17" w14:paraId="2DBB20C9" w14:textId="77777777" w:rsidTr="00AC48BB">
        <w:tc>
          <w:tcPr>
            <w:tcW w:w="711" w:type="dxa"/>
          </w:tcPr>
          <w:p w14:paraId="3812CA7A" w14:textId="77777777" w:rsidR="00D47178" w:rsidRPr="00BE7E17" w:rsidRDefault="00D47178" w:rsidP="00D47178">
            <w:pPr>
              <w:widowControl w:val="0"/>
              <w:rPr>
                <w:sz w:val="22"/>
                <w:szCs w:val="22"/>
              </w:rPr>
            </w:pPr>
            <w:r w:rsidRPr="00BE7E17">
              <w:rPr>
                <w:sz w:val="22"/>
                <w:szCs w:val="22"/>
              </w:rPr>
              <w:t>4.2.5.</w:t>
            </w:r>
          </w:p>
        </w:tc>
        <w:tc>
          <w:tcPr>
            <w:tcW w:w="3313" w:type="dxa"/>
          </w:tcPr>
          <w:p w14:paraId="43EE739A" w14:textId="77777777" w:rsidR="00D47178" w:rsidRPr="00BE7E17" w:rsidRDefault="00D47178" w:rsidP="00D47178">
            <w:pPr>
              <w:rPr>
                <w:sz w:val="22"/>
                <w:szCs w:val="22"/>
              </w:rPr>
            </w:pPr>
            <w:r w:rsidRPr="00BE7E17">
              <w:rPr>
                <w:sz w:val="22"/>
                <w:szCs w:val="22"/>
              </w:rPr>
              <w:t>Komunalinių atliekų surinkimo konteinerių aikštelių įrengimas (projektavimas, ekspertizė, dokumentacijos parengimas, rangos darbai, techninė priežiūra, tyrimai)</w:t>
            </w:r>
          </w:p>
        </w:tc>
        <w:tc>
          <w:tcPr>
            <w:tcW w:w="3626" w:type="dxa"/>
          </w:tcPr>
          <w:p w14:paraId="2DD5A726" w14:textId="77777777" w:rsidR="003A069D" w:rsidRPr="00BE7E17" w:rsidRDefault="003A069D" w:rsidP="00AC48BB">
            <w:pPr>
              <w:rPr>
                <w:sz w:val="22"/>
                <w:szCs w:val="22"/>
              </w:rPr>
            </w:pPr>
            <w:r w:rsidRPr="00BE7E17">
              <w:rPr>
                <w:sz w:val="22"/>
                <w:szCs w:val="22"/>
              </w:rPr>
              <w:t>Priemonės vykdytojas – UAB</w:t>
            </w:r>
            <w:r w:rsidR="00AC48BB">
              <w:rPr>
                <w:sz w:val="22"/>
                <w:szCs w:val="22"/>
              </w:rPr>
              <w:t> </w:t>
            </w:r>
            <w:r w:rsidRPr="00BE7E17">
              <w:rPr>
                <w:sz w:val="22"/>
                <w:szCs w:val="22"/>
              </w:rPr>
              <w:t>„Synergy Solutions</w:t>
            </w:r>
            <w:r w:rsidR="00C00491" w:rsidRPr="00BE7E17">
              <w:rPr>
                <w:sz w:val="22"/>
                <w:szCs w:val="22"/>
              </w:rPr>
              <w:t xml:space="preserve">“. Paslaugos teiktos pagal 2022 m. balandžio </w:t>
            </w:r>
            <w:r w:rsidRPr="00BE7E17">
              <w:rPr>
                <w:sz w:val="22"/>
                <w:szCs w:val="22"/>
              </w:rPr>
              <w:t>28</w:t>
            </w:r>
            <w:r w:rsidR="00AC48BB">
              <w:rPr>
                <w:sz w:val="22"/>
                <w:szCs w:val="22"/>
              </w:rPr>
              <w:t> </w:t>
            </w:r>
            <w:r w:rsidR="00C00491" w:rsidRPr="00BE7E17">
              <w:rPr>
                <w:sz w:val="22"/>
                <w:szCs w:val="22"/>
              </w:rPr>
              <w:t>d.</w:t>
            </w:r>
            <w:r w:rsidRPr="00BE7E17">
              <w:rPr>
                <w:sz w:val="22"/>
                <w:szCs w:val="22"/>
              </w:rPr>
              <w:t xml:space="preserve"> pirkimo sutartį CPO201510 SR-246. Priemonės vykdymo pradžios data – 2022</w:t>
            </w:r>
            <w:r w:rsidR="00AC48BB">
              <w:rPr>
                <w:sz w:val="22"/>
                <w:szCs w:val="22"/>
              </w:rPr>
              <w:t> </w:t>
            </w:r>
            <w:r w:rsidR="00C00491" w:rsidRPr="00BE7E17">
              <w:rPr>
                <w:sz w:val="22"/>
                <w:szCs w:val="22"/>
              </w:rPr>
              <w:t xml:space="preserve">m. balandžio </w:t>
            </w:r>
            <w:r w:rsidRPr="00BE7E17">
              <w:rPr>
                <w:sz w:val="22"/>
                <w:szCs w:val="22"/>
              </w:rPr>
              <w:t>28</w:t>
            </w:r>
            <w:r w:rsidR="00C00491" w:rsidRPr="00BE7E17">
              <w:rPr>
                <w:sz w:val="22"/>
                <w:szCs w:val="22"/>
              </w:rPr>
              <w:t xml:space="preserve"> d</w:t>
            </w:r>
            <w:r w:rsidRPr="00BE7E17">
              <w:rPr>
                <w:sz w:val="22"/>
                <w:szCs w:val="22"/>
              </w:rPr>
              <w:t>. Priemonės įvykdymo pabaigos data – 2023</w:t>
            </w:r>
            <w:r w:rsidR="00AC48BB">
              <w:rPr>
                <w:sz w:val="22"/>
                <w:szCs w:val="22"/>
              </w:rPr>
              <w:t> </w:t>
            </w:r>
            <w:r w:rsidR="00C00491" w:rsidRPr="00BE7E17">
              <w:rPr>
                <w:sz w:val="22"/>
                <w:szCs w:val="22"/>
              </w:rPr>
              <w:t>m. sausio 5</w:t>
            </w:r>
            <w:r w:rsidR="00AC48BB">
              <w:rPr>
                <w:sz w:val="22"/>
                <w:szCs w:val="22"/>
              </w:rPr>
              <w:t> </w:t>
            </w:r>
            <w:r w:rsidR="00C00491" w:rsidRPr="00BE7E17">
              <w:rPr>
                <w:sz w:val="22"/>
                <w:szCs w:val="22"/>
              </w:rPr>
              <w:t>d.</w:t>
            </w:r>
            <w:r w:rsidRPr="00BE7E17">
              <w:rPr>
                <w:sz w:val="22"/>
                <w:szCs w:val="22"/>
              </w:rPr>
              <w:t xml:space="preserve"> Teiktos kitos paskirties inžinerinių statinių (pusiau požeminių ir antžeminių komunalinių atliekų surinkimo konteinerių aikštelių) Kauno mieste</w:t>
            </w:r>
            <w:r w:rsidR="00C00491" w:rsidRPr="00BE7E17">
              <w:rPr>
                <w:sz w:val="22"/>
                <w:szCs w:val="22"/>
              </w:rPr>
              <w:t xml:space="preserve"> projekto parengimo</w:t>
            </w:r>
            <w:r w:rsidRPr="00BE7E17">
              <w:rPr>
                <w:sz w:val="22"/>
                <w:szCs w:val="22"/>
              </w:rPr>
              <w:t xml:space="preserve"> ir projekto vykdymo priežiūros paslaugos.</w:t>
            </w:r>
            <w:r w:rsidR="00AC48BB">
              <w:rPr>
                <w:sz w:val="22"/>
                <w:szCs w:val="22"/>
              </w:rPr>
              <w:t xml:space="preserve"> </w:t>
            </w:r>
          </w:p>
          <w:p w14:paraId="787A2C3A" w14:textId="77777777" w:rsidR="00B848A5" w:rsidRDefault="003A069D" w:rsidP="00AC48BB">
            <w:pPr>
              <w:rPr>
                <w:sz w:val="22"/>
                <w:szCs w:val="22"/>
              </w:rPr>
            </w:pPr>
            <w:r w:rsidRPr="00BE7E17">
              <w:rPr>
                <w:sz w:val="22"/>
                <w:szCs w:val="22"/>
              </w:rPr>
              <w:t>Priemonės vykdytojas – UAB</w:t>
            </w:r>
            <w:r w:rsidR="00AC48BB">
              <w:rPr>
                <w:sz w:val="22"/>
                <w:szCs w:val="22"/>
              </w:rPr>
              <w:t> </w:t>
            </w:r>
            <w:r w:rsidRPr="00BE7E17">
              <w:rPr>
                <w:sz w:val="22"/>
                <w:szCs w:val="22"/>
              </w:rPr>
              <w:t>„Eurointegracijos projektai</w:t>
            </w:r>
            <w:r w:rsidR="00C00491" w:rsidRPr="00BE7E17">
              <w:rPr>
                <w:sz w:val="22"/>
                <w:szCs w:val="22"/>
              </w:rPr>
              <w:t>“. Paslaugos teiktos pagal 2022</w:t>
            </w:r>
            <w:r w:rsidR="00AC48BB">
              <w:rPr>
                <w:sz w:val="22"/>
                <w:szCs w:val="22"/>
              </w:rPr>
              <w:t> </w:t>
            </w:r>
            <w:r w:rsidR="00C00491" w:rsidRPr="00BE7E17">
              <w:rPr>
                <w:sz w:val="22"/>
                <w:szCs w:val="22"/>
              </w:rPr>
              <w:t xml:space="preserve">m. gruodžio </w:t>
            </w:r>
            <w:r w:rsidRPr="00BE7E17">
              <w:rPr>
                <w:sz w:val="22"/>
                <w:szCs w:val="22"/>
              </w:rPr>
              <w:t>29</w:t>
            </w:r>
            <w:r w:rsidR="00C00491" w:rsidRPr="00BE7E17">
              <w:rPr>
                <w:sz w:val="22"/>
                <w:szCs w:val="22"/>
              </w:rPr>
              <w:t xml:space="preserve"> d.</w:t>
            </w:r>
            <w:r w:rsidRPr="00BE7E17">
              <w:rPr>
                <w:sz w:val="22"/>
                <w:szCs w:val="22"/>
              </w:rPr>
              <w:t xml:space="preserve"> pirkimo sutartį </w:t>
            </w:r>
          </w:p>
          <w:p w14:paraId="01FF9B98" w14:textId="77777777" w:rsidR="003A069D" w:rsidRPr="00BE7E17" w:rsidRDefault="003A069D" w:rsidP="00AC48BB">
            <w:pPr>
              <w:rPr>
                <w:sz w:val="22"/>
                <w:szCs w:val="22"/>
              </w:rPr>
            </w:pPr>
            <w:r w:rsidRPr="00BE7E17">
              <w:rPr>
                <w:sz w:val="22"/>
                <w:szCs w:val="22"/>
              </w:rPr>
              <w:t>Nr. SR-743. Priemonės vykdymo pradžios data – 2022</w:t>
            </w:r>
            <w:r w:rsidR="00C00491" w:rsidRPr="00BE7E17">
              <w:rPr>
                <w:sz w:val="22"/>
                <w:szCs w:val="22"/>
              </w:rPr>
              <w:t xml:space="preserve"> m. gruodžio </w:t>
            </w:r>
            <w:r w:rsidRPr="00BE7E17">
              <w:rPr>
                <w:sz w:val="22"/>
                <w:szCs w:val="22"/>
              </w:rPr>
              <w:t>29</w:t>
            </w:r>
            <w:r w:rsidR="00B848A5">
              <w:rPr>
                <w:sz w:val="22"/>
                <w:szCs w:val="22"/>
              </w:rPr>
              <w:t> </w:t>
            </w:r>
            <w:r w:rsidR="00C00491" w:rsidRPr="00BE7E17">
              <w:rPr>
                <w:sz w:val="22"/>
                <w:szCs w:val="22"/>
              </w:rPr>
              <w:t>d</w:t>
            </w:r>
            <w:r w:rsidRPr="00BE7E17">
              <w:rPr>
                <w:sz w:val="22"/>
                <w:szCs w:val="22"/>
              </w:rPr>
              <w:t>. Priemonės įvykdymo pabaigos data – 2023</w:t>
            </w:r>
            <w:r w:rsidR="00C00491" w:rsidRPr="00BE7E17">
              <w:rPr>
                <w:sz w:val="22"/>
                <w:szCs w:val="22"/>
              </w:rPr>
              <w:t xml:space="preserve"> m. balandžio </w:t>
            </w:r>
            <w:r w:rsidRPr="00BE7E17">
              <w:rPr>
                <w:sz w:val="22"/>
                <w:szCs w:val="22"/>
              </w:rPr>
              <w:t>29</w:t>
            </w:r>
            <w:r w:rsidR="00C00491" w:rsidRPr="00BE7E17">
              <w:rPr>
                <w:sz w:val="22"/>
                <w:szCs w:val="22"/>
              </w:rPr>
              <w:t xml:space="preserve"> d</w:t>
            </w:r>
            <w:r w:rsidRPr="00BE7E17">
              <w:rPr>
                <w:sz w:val="22"/>
                <w:szCs w:val="22"/>
              </w:rPr>
              <w:t>. Parengta galimybių studija, kuria siekiama įvertinti komunalinių atliekų sraute susidarančių pakuočių, pakuočių atliekų ir antrinių žaliavų rūšiuojamojo surinkimo ir jų vežimo Kauno miesto savivaldybės teritorijoje paslaugų ir susijusių infrastuktūros įrengimo, priežiūros, plėtros paslaugų teikimo alternatyvas, užtikrinant šių būtinųjų paslaugų teikimo nepertraukiamumą, gerą kokybę ir prieinamumą.</w:t>
            </w:r>
          </w:p>
          <w:p w14:paraId="4600C6B3" w14:textId="77777777" w:rsidR="003A069D" w:rsidRPr="00BE7E17" w:rsidRDefault="003A069D" w:rsidP="00AC48BB">
            <w:pPr>
              <w:rPr>
                <w:sz w:val="22"/>
                <w:szCs w:val="22"/>
              </w:rPr>
            </w:pPr>
            <w:r w:rsidRPr="00BE7E17">
              <w:rPr>
                <w:sz w:val="22"/>
                <w:szCs w:val="22"/>
              </w:rPr>
              <w:t>Priemonės vykdytojas – UAB</w:t>
            </w:r>
            <w:r w:rsidR="00B848A5">
              <w:rPr>
                <w:sz w:val="22"/>
                <w:szCs w:val="22"/>
              </w:rPr>
              <w:t> </w:t>
            </w:r>
            <w:r w:rsidRPr="00BE7E17">
              <w:rPr>
                <w:sz w:val="22"/>
                <w:szCs w:val="22"/>
              </w:rPr>
              <w:t>„Darbasta“. Paslaugos teiktos pagal 2023</w:t>
            </w:r>
            <w:r w:rsidR="00F15FF1" w:rsidRPr="00BE7E17">
              <w:rPr>
                <w:sz w:val="22"/>
                <w:szCs w:val="22"/>
              </w:rPr>
              <w:t xml:space="preserve"> m. gegužės </w:t>
            </w:r>
            <w:r w:rsidRPr="00BE7E17">
              <w:rPr>
                <w:sz w:val="22"/>
                <w:szCs w:val="22"/>
              </w:rPr>
              <w:t xml:space="preserve">25 </w:t>
            </w:r>
            <w:r w:rsidR="00F15FF1" w:rsidRPr="00BE7E17">
              <w:rPr>
                <w:sz w:val="22"/>
                <w:szCs w:val="22"/>
              </w:rPr>
              <w:t xml:space="preserve">d. </w:t>
            </w:r>
            <w:r w:rsidRPr="00BE7E17">
              <w:rPr>
                <w:sz w:val="22"/>
                <w:szCs w:val="22"/>
              </w:rPr>
              <w:t>pirkimo sutartį CPO257005 SR-307. Priemonės vykdymo pradžios data – 2023</w:t>
            </w:r>
            <w:r w:rsidR="00B848A5">
              <w:rPr>
                <w:sz w:val="22"/>
                <w:szCs w:val="22"/>
              </w:rPr>
              <w:t> </w:t>
            </w:r>
            <w:r w:rsidR="00F15FF1" w:rsidRPr="00BE7E17">
              <w:rPr>
                <w:sz w:val="22"/>
                <w:szCs w:val="22"/>
              </w:rPr>
              <w:t>m. gegužės</w:t>
            </w:r>
            <w:r w:rsidR="00B848A5">
              <w:rPr>
                <w:sz w:val="22"/>
                <w:szCs w:val="22"/>
              </w:rPr>
              <w:t xml:space="preserve"> </w:t>
            </w:r>
            <w:r w:rsidRPr="00BE7E17">
              <w:rPr>
                <w:sz w:val="22"/>
                <w:szCs w:val="22"/>
              </w:rPr>
              <w:t>25</w:t>
            </w:r>
            <w:r w:rsidR="00F15FF1" w:rsidRPr="00BE7E17">
              <w:rPr>
                <w:sz w:val="22"/>
                <w:szCs w:val="22"/>
              </w:rPr>
              <w:t xml:space="preserve"> d</w:t>
            </w:r>
            <w:r w:rsidRPr="00BE7E17">
              <w:rPr>
                <w:sz w:val="22"/>
                <w:szCs w:val="22"/>
              </w:rPr>
              <w:t>. Priemonės įvykdymo pabaigos data – 2023</w:t>
            </w:r>
            <w:r w:rsidR="00B848A5">
              <w:rPr>
                <w:sz w:val="22"/>
                <w:szCs w:val="22"/>
              </w:rPr>
              <w:t> </w:t>
            </w:r>
            <w:r w:rsidR="00F15FF1" w:rsidRPr="00BE7E17">
              <w:rPr>
                <w:sz w:val="22"/>
                <w:szCs w:val="22"/>
              </w:rPr>
              <w:t xml:space="preserve">m. birželio </w:t>
            </w:r>
            <w:r w:rsidRPr="00BE7E17">
              <w:rPr>
                <w:sz w:val="22"/>
                <w:szCs w:val="22"/>
              </w:rPr>
              <w:t>12</w:t>
            </w:r>
            <w:r w:rsidR="00F15FF1" w:rsidRPr="00BE7E17">
              <w:rPr>
                <w:sz w:val="22"/>
                <w:szCs w:val="22"/>
              </w:rPr>
              <w:t xml:space="preserve"> d. Teiktos supaprastinto</w:t>
            </w:r>
            <w:r w:rsidRPr="00BE7E17">
              <w:rPr>
                <w:sz w:val="22"/>
                <w:szCs w:val="22"/>
              </w:rPr>
              <w:t xml:space="preserve"> projekto „Kitos paskirties inžinerinio statinio (pusiau požeminės konteinerių aikštelės) Ukmergės g., Kaune statybos projekto“ bendrosios ekspertizės paslaugos.</w:t>
            </w:r>
            <w:r w:rsidR="00B848A5">
              <w:rPr>
                <w:sz w:val="22"/>
                <w:szCs w:val="22"/>
              </w:rPr>
              <w:t xml:space="preserve"> </w:t>
            </w:r>
          </w:p>
          <w:p w14:paraId="26D38883" w14:textId="77777777" w:rsidR="003A069D" w:rsidRPr="00BE7E17" w:rsidRDefault="003A069D" w:rsidP="00AC48BB">
            <w:pPr>
              <w:rPr>
                <w:sz w:val="22"/>
                <w:szCs w:val="22"/>
              </w:rPr>
            </w:pPr>
            <w:r w:rsidRPr="00BE7E17">
              <w:rPr>
                <w:sz w:val="22"/>
                <w:szCs w:val="22"/>
              </w:rPr>
              <w:t>Priemonės vykdytojas – MB „2</w:t>
            </w:r>
            <w:r w:rsidR="00B848A5">
              <w:rPr>
                <w:sz w:val="22"/>
                <w:szCs w:val="22"/>
              </w:rPr>
              <w:t> </w:t>
            </w:r>
            <w:r w:rsidRPr="00BE7E17">
              <w:rPr>
                <w:sz w:val="22"/>
                <w:szCs w:val="22"/>
              </w:rPr>
              <w:t>passibus anteire“. Paslaugos teiktos pagal 2021</w:t>
            </w:r>
            <w:r w:rsidR="00F15FF1" w:rsidRPr="00BE7E17">
              <w:rPr>
                <w:sz w:val="22"/>
                <w:szCs w:val="22"/>
              </w:rPr>
              <w:t xml:space="preserve"> m. rugsėjo </w:t>
            </w:r>
            <w:r w:rsidRPr="00BE7E17">
              <w:rPr>
                <w:sz w:val="22"/>
                <w:szCs w:val="22"/>
              </w:rPr>
              <w:t>14</w:t>
            </w:r>
            <w:r w:rsidR="00F15FF1" w:rsidRPr="00BE7E17">
              <w:rPr>
                <w:sz w:val="22"/>
                <w:szCs w:val="22"/>
              </w:rPr>
              <w:t xml:space="preserve"> d.</w:t>
            </w:r>
            <w:r w:rsidRPr="00BE7E17">
              <w:rPr>
                <w:sz w:val="22"/>
                <w:szCs w:val="22"/>
              </w:rPr>
              <w:t xml:space="preserve"> pirkimo sutartį CPO179563 SR-657. Priemonės vykdymo pradžios data – 2023</w:t>
            </w:r>
            <w:r w:rsidR="00B848A5">
              <w:rPr>
                <w:sz w:val="22"/>
                <w:szCs w:val="22"/>
              </w:rPr>
              <w:t> </w:t>
            </w:r>
            <w:r w:rsidR="00F15FF1" w:rsidRPr="00BE7E17">
              <w:rPr>
                <w:sz w:val="22"/>
                <w:szCs w:val="22"/>
              </w:rPr>
              <w:t xml:space="preserve">m. sausio </w:t>
            </w:r>
            <w:r w:rsidRPr="00BE7E17">
              <w:rPr>
                <w:sz w:val="22"/>
                <w:szCs w:val="22"/>
              </w:rPr>
              <w:t>1</w:t>
            </w:r>
            <w:r w:rsidR="00F15FF1" w:rsidRPr="00BE7E17">
              <w:rPr>
                <w:sz w:val="22"/>
                <w:szCs w:val="22"/>
              </w:rPr>
              <w:t xml:space="preserve"> d</w:t>
            </w:r>
            <w:r w:rsidRPr="00BE7E17">
              <w:rPr>
                <w:sz w:val="22"/>
                <w:szCs w:val="22"/>
              </w:rPr>
              <w:t>. Priemonės įvykdymo pabaigos data – 2023</w:t>
            </w:r>
            <w:r w:rsidR="00B848A5">
              <w:rPr>
                <w:sz w:val="22"/>
                <w:szCs w:val="22"/>
              </w:rPr>
              <w:t> </w:t>
            </w:r>
            <w:r w:rsidR="00F15FF1" w:rsidRPr="00BE7E17">
              <w:rPr>
                <w:sz w:val="22"/>
                <w:szCs w:val="22"/>
              </w:rPr>
              <w:t>m. gruodžio</w:t>
            </w:r>
            <w:r w:rsidR="00B848A5">
              <w:rPr>
                <w:sz w:val="22"/>
                <w:szCs w:val="22"/>
              </w:rPr>
              <w:t> </w:t>
            </w:r>
            <w:r w:rsidRPr="00BE7E17">
              <w:rPr>
                <w:sz w:val="22"/>
                <w:szCs w:val="22"/>
              </w:rPr>
              <w:t>31</w:t>
            </w:r>
            <w:r w:rsidR="00B848A5">
              <w:rPr>
                <w:sz w:val="22"/>
                <w:szCs w:val="22"/>
              </w:rPr>
              <w:t xml:space="preserve"> d</w:t>
            </w:r>
            <w:r w:rsidRPr="00BE7E17">
              <w:rPr>
                <w:sz w:val="22"/>
                <w:szCs w:val="22"/>
              </w:rPr>
              <w:t>. Teiktos kitos paskirties inžinerinių statinių</w:t>
            </w:r>
            <w:r w:rsidR="00F15FF1" w:rsidRPr="00BE7E17">
              <w:rPr>
                <w:sz w:val="22"/>
                <w:szCs w:val="22"/>
              </w:rPr>
              <w:t xml:space="preserve"> (pusiau požeminių konteinerių aikštelių)</w:t>
            </w:r>
            <w:r w:rsidRPr="00BE7E17">
              <w:rPr>
                <w:sz w:val="22"/>
                <w:szCs w:val="22"/>
              </w:rPr>
              <w:t xml:space="preserve"> Kauno mieste statybos darbų techninės priežiūros paslaugos.</w:t>
            </w:r>
            <w:r w:rsidR="00B848A5">
              <w:rPr>
                <w:sz w:val="22"/>
                <w:szCs w:val="22"/>
              </w:rPr>
              <w:t xml:space="preserve"> </w:t>
            </w:r>
          </w:p>
          <w:p w14:paraId="1C28DF03" w14:textId="77777777" w:rsidR="003A069D" w:rsidRPr="00BE7E17" w:rsidRDefault="003A069D" w:rsidP="00AC48BB">
            <w:pPr>
              <w:rPr>
                <w:sz w:val="22"/>
                <w:szCs w:val="22"/>
              </w:rPr>
            </w:pPr>
            <w:r w:rsidRPr="00BE7E17">
              <w:rPr>
                <w:sz w:val="22"/>
                <w:szCs w:val="22"/>
              </w:rPr>
              <w:t>Priemonės vykdytojas – UAB</w:t>
            </w:r>
            <w:r w:rsidR="00B848A5">
              <w:rPr>
                <w:sz w:val="22"/>
                <w:szCs w:val="22"/>
              </w:rPr>
              <w:t> </w:t>
            </w:r>
            <w:r w:rsidRPr="00BE7E17">
              <w:rPr>
                <w:sz w:val="22"/>
                <w:szCs w:val="22"/>
              </w:rPr>
              <w:t>„Technologinių paslaugų sprendimai“. Paslaugos teiktos pagal 2021</w:t>
            </w:r>
            <w:r w:rsidR="00B848A5">
              <w:rPr>
                <w:sz w:val="22"/>
                <w:szCs w:val="22"/>
              </w:rPr>
              <w:t> </w:t>
            </w:r>
            <w:r w:rsidR="00F15FF1" w:rsidRPr="00BE7E17">
              <w:rPr>
                <w:sz w:val="22"/>
                <w:szCs w:val="22"/>
              </w:rPr>
              <w:t xml:space="preserve">m. rugsėjo </w:t>
            </w:r>
            <w:r w:rsidRPr="00BE7E17">
              <w:rPr>
                <w:sz w:val="22"/>
                <w:szCs w:val="22"/>
              </w:rPr>
              <w:t xml:space="preserve">3 </w:t>
            </w:r>
            <w:r w:rsidR="00F15FF1" w:rsidRPr="00BE7E17">
              <w:rPr>
                <w:sz w:val="22"/>
                <w:szCs w:val="22"/>
              </w:rPr>
              <w:t xml:space="preserve">d. </w:t>
            </w:r>
            <w:r w:rsidRPr="00BE7E17">
              <w:rPr>
                <w:sz w:val="22"/>
                <w:szCs w:val="22"/>
              </w:rPr>
              <w:t>atliekų konteinerių tūrio matavimo daviklių, duomenų surinkimo ir daviklių valdymo informacinės sistemos aptarnavimo pirkimo–pardavimo sutartį Nr. SR-645 (Susitarimas 2022</w:t>
            </w:r>
            <w:r w:rsidR="00B848A5">
              <w:rPr>
                <w:sz w:val="22"/>
                <w:szCs w:val="22"/>
              </w:rPr>
              <w:t> </w:t>
            </w:r>
            <w:r w:rsidR="00F15FF1" w:rsidRPr="00BE7E17">
              <w:rPr>
                <w:sz w:val="22"/>
                <w:szCs w:val="22"/>
              </w:rPr>
              <w:t xml:space="preserve">m. lapkričio </w:t>
            </w:r>
            <w:r w:rsidRPr="00BE7E17">
              <w:rPr>
                <w:sz w:val="22"/>
                <w:szCs w:val="22"/>
              </w:rPr>
              <w:t>21</w:t>
            </w:r>
            <w:r w:rsidR="00F15FF1" w:rsidRPr="00BE7E17">
              <w:rPr>
                <w:sz w:val="22"/>
                <w:szCs w:val="22"/>
              </w:rPr>
              <w:t xml:space="preserve"> d.</w:t>
            </w:r>
            <w:r w:rsidRPr="00BE7E17">
              <w:rPr>
                <w:sz w:val="22"/>
                <w:szCs w:val="22"/>
              </w:rPr>
              <w:t xml:space="preserve"> dėl sutarties pratęsimo Nr. SR1-423). Priemonės vykdymo pradžios </w:t>
            </w:r>
            <w:r w:rsidR="00F15FF1" w:rsidRPr="00BE7E17">
              <w:rPr>
                <w:sz w:val="22"/>
                <w:szCs w:val="22"/>
              </w:rPr>
              <w:t>data – 2023</w:t>
            </w:r>
            <w:r w:rsidR="00B848A5">
              <w:rPr>
                <w:sz w:val="22"/>
                <w:szCs w:val="22"/>
              </w:rPr>
              <w:t> </w:t>
            </w:r>
            <w:r w:rsidR="00F15FF1" w:rsidRPr="00BE7E17">
              <w:rPr>
                <w:sz w:val="22"/>
                <w:szCs w:val="22"/>
              </w:rPr>
              <w:t>m. sausio 1 d.</w:t>
            </w:r>
            <w:r w:rsidRPr="00BE7E17">
              <w:rPr>
                <w:sz w:val="22"/>
                <w:szCs w:val="22"/>
              </w:rPr>
              <w:t xml:space="preserve"> Priemonė</w:t>
            </w:r>
            <w:r w:rsidR="00F15FF1" w:rsidRPr="00BE7E17">
              <w:rPr>
                <w:sz w:val="22"/>
                <w:szCs w:val="22"/>
              </w:rPr>
              <w:t xml:space="preserve">s įvykdymo pabaigos data – 2023 m. rugsėjo </w:t>
            </w:r>
            <w:r w:rsidRPr="00BE7E17">
              <w:rPr>
                <w:sz w:val="22"/>
                <w:szCs w:val="22"/>
              </w:rPr>
              <w:t>2</w:t>
            </w:r>
            <w:r w:rsidR="00F15FF1" w:rsidRPr="00BE7E17">
              <w:rPr>
                <w:sz w:val="22"/>
                <w:szCs w:val="22"/>
              </w:rPr>
              <w:t xml:space="preserve"> d. Įsigyti</w:t>
            </w:r>
            <w:r w:rsidRPr="00BE7E17">
              <w:rPr>
                <w:sz w:val="22"/>
                <w:szCs w:val="22"/>
              </w:rPr>
              <w:t xml:space="preserve"> ir į pusiau požeminius atliekų s</w:t>
            </w:r>
            <w:r w:rsidR="00F15FF1" w:rsidRPr="00BE7E17">
              <w:rPr>
                <w:sz w:val="22"/>
                <w:szCs w:val="22"/>
              </w:rPr>
              <w:t>urinkimo konteinerius sumontuoti 132 tūrio davikliai</w:t>
            </w:r>
            <w:r w:rsidRPr="00BE7E17">
              <w:rPr>
                <w:sz w:val="22"/>
                <w:szCs w:val="22"/>
              </w:rPr>
              <w:t xml:space="preserve"> su konfigūravimo informacine sistema (programa).</w:t>
            </w:r>
            <w:r w:rsidR="00B848A5">
              <w:rPr>
                <w:sz w:val="22"/>
                <w:szCs w:val="22"/>
              </w:rPr>
              <w:t xml:space="preserve"> </w:t>
            </w:r>
          </w:p>
          <w:p w14:paraId="67002C43" w14:textId="77777777" w:rsidR="00D47178" w:rsidRPr="00BE7E17" w:rsidRDefault="003A069D" w:rsidP="00B848A5">
            <w:pPr>
              <w:rPr>
                <w:sz w:val="22"/>
                <w:szCs w:val="22"/>
              </w:rPr>
            </w:pPr>
            <w:r w:rsidRPr="00BE7E17">
              <w:rPr>
                <w:sz w:val="22"/>
                <w:szCs w:val="22"/>
              </w:rPr>
              <w:lastRenderedPageBreak/>
              <w:t>Priemonės vykdytojas – UAB</w:t>
            </w:r>
            <w:r w:rsidR="00B848A5">
              <w:rPr>
                <w:sz w:val="22"/>
                <w:szCs w:val="22"/>
              </w:rPr>
              <w:t> </w:t>
            </w:r>
            <w:r w:rsidRPr="00BE7E17">
              <w:rPr>
                <w:sz w:val="22"/>
                <w:szCs w:val="22"/>
              </w:rPr>
              <w:t>„Eurointegracijos projektai“. Paslaugos teiktos pagal 2023</w:t>
            </w:r>
            <w:r w:rsidR="00B848A5">
              <w:rPr>
                <w:sz w:val="22"/>
                <w:szCs w:val="22"/>
              </w:rPr>
              <w:t> </w:t>
            </w:r>
            <w:r w:rsidR="00F15FF1" w:rsidRPr="00BE7E17">
              <w:rPr>
                <w:sz w:val="22"/>
                <w:szCs w:val="22"/>
              </w:rPr>
              <w:t xml:space="preserve">m. rugpjūčio </w:t>
            </w:r>
            <w:r w:rsidRPr="00BE7E17">
              <w:rPr>
                <w:sz w:val="22"/>
                <w:szCs w:val="22"/>
              </w:rPr>
              <w:t>21</w:t>
            </w:r>
            <w:r w:rsidR="00F15FF1" w:rsidRPr="00BE7E17">
              <w:rPr>
                <w:sz w:val="22"/>
                <w:szCs w:val="22"/>
              </w:rPr>
              <w:t xml:space="preserve"> d.</w:t>
            </w:r>
            <w:r w:rsidRPr="00BE7E17">
              <w:rPr>
                <w:sz w:val="22"/>
                <w:szCs w:val="22"/>
              </w:rPr>
              <w:t xml:space="preserve"> pirkimo sutartį Nr.</w:t>
            </w:r>
            <w:r w:rsidR="00B848A5">
              <w:rPr>
                <w:sz w:val="22"/>
                <w:szCs w:val="22"/>
              </w:rPr>
              <w:t> </w:t>
            </w:r>
            <w:r w:rsidRPr="00BE7E17">
              <w:rPr>
                <w:sz w:val="22"/>
                <w:szCs w:val="22"/>
              </w:rPr>
              <w:t>SR-456. Priemonės vykdymo pradžios data – 2023</w:t>
            </w:r>
            <w:r w:rsidR="00F15FF1" w:rsidRPr="00BE7E17">
              <w:rPr>
                <w:sz w:val="22"/>
                <w:szCs w:val="22"/>
              </w:rPr>
              <w:t xml:space="preserve"> m. rugpjūčio </w:t>
            </w:r>
            <w:r w:rsidRPr="00BE7E17">
              <w:rPr>
                <w:sz w:val="22"/>
                <w:szCs w:val="22"/>
              </w:rPr>
              <w:t>21</w:t>
            </w:r>
            <w:r w:rsidR="00B848A5">
              <w:rPr>
                <w:sz w:val="22"/>
                <w:szCs w:val="22"/>
              </w:rPr>
              <w:t> </w:t>
            </w:r>
            <w:r w:rsidR="00F15FF1" w:rsidRPr="00BE7E17">
              <w:rPr>
                <w:sz w:val="22"/>
                <w:szCs w:val="22"/>
              </w:rPr>
              <w:t>d</w:t>
            </w:r>
            <w:r w:rsidRPr="00BE7E17">
              <w:rPr>
                <w:sz w:val="22"/>
                <w:szCs w:val="22"/>
              </w:rPr>
              <w:t>. Priemonės įvykdymo pabaigos data – 2023</w:t>
            </w:r>
            <w:r w:rsidR="00F15FF1" w:rsidRPr="00BE7E17">
              <w:rPr>
                <w:sz w:val="22"/>
                <w:szCs w:val="22"/>
              </w:rPr>
              <w:t xml:space="preserve"> m. gruodžio </w:t>
            </w:r>
            <w:r w:rsidRPr="00BE7E17">
              <w:rPr>
                <w:sz w:val="22"/>
                <w:szCs w:val="22"/>
              </w:rPr>
              <w:t>21</w:t>
            </w:r>
            <w:r w:rsidR="00B848A5">
              <w:rPr>
                <w:sz w:val="22"/>
                <w:szCs w:val="22"/>
              </w:rPr>
              <w:t xml:space="preserve"> d</w:t>
            </w:r>
            <w:r w:rsidRPr="00BE7E17">
              <w:rPr>
                <w:sz w:val="22"/>
                <w:szCs w:val="22"/>
              </w:rPr>
              <w:t>. Parengta galimybių studija, kuria siekiama įvertinti komunalinių atliekų tvarkymo, apimant komunalinių atliekų surinkimą, vežimą, naudojimą, šalinimą, šių veiklų organizavimą, stebėseną, šalinimo vietų vėlesnę priežiūrą Kauno m. savivaldybės teritorijoje paslaugų ir susijusių infrastuktūros įrengimo, priežiūros, plėtros paslaugų teikimo alternatyvas, užtikrinant šių būtinųjų paslaugų teikimo nepertraukiamumą, gerą kokybę ir prieinamumą</w:t>
            </w:r>
          </w:p>
        </w:tc>
        <w:tc>
          <w:tcPr>
            <w:tcW w:w="1420" w:type="dxa"/>
          </w:tcPr>
          <w:p w14:paraId="0CAEECB2" w14:textId="77777777" w:rsidR="003A069D" w:rsidRPr="00BE7E17" w:rsidRDefault="00814945" w:rsidP="00AC48BB">
            <w:pPr>
              <w:widowControl w:val="0"/>
              <w:rPr>
                <w:sz w:val="22"/>
                <w:szCs w:val="22"/>
              </w:rPr>
            </w:pPr>
            <w:r w:rsidRPr="00BE7E17">
              <w:rPr>
                <w:sz w:val="22"/>
                <w:szCs w:val="22"/>
              </w:rPr>
              <w:lastRenderedPageBreak/>
              <w:t>68141</w:t>
            </w:r>
            <w:r w:rsidR="00AC48BB">
              <w:rPr>
                <w:sz w:val="22"/>
                <w:szCs w:val="22"/>
              </w:rPr>
              <w:t xml:space="preserve"> </w:t>
            </w:r>
          </w:p>
        </w:tc>
      </w:tr>
      <w:tr w:rsidR="009B1CCA" w:rsidRPr="00BE7E17" w14:paraId="4FDFCCD6" w14:textId="77777777" w:rsidTr="00AC48BB">
        <w:tc>
          <w:tcPr>
            <w:tcW w:w="711" w:type="dxa"/>
          </w:tcPr>
          <w:p w14:paraId="7EE59ABA" w14:textId="77777777" w:rsidR="009B1CCA" w:rsidRPr="00B848A5" w:rsidRDefault="00304861">
            <w:pPr>
              <w:widowControl w:val="0"/>
              <w:rPr>
                <w:sz w:val="22"/>
                <w:szCs w:val="22"/>
              </w:rPr>
            </w:pPr>
            <w:r w:rsidRPr="00B848A5">
              <w:rPr>
                <w:sz w:val="22"/>
                <w:szCs w:val="22"/>
              </w:rPr>
              <w:t>4.3.</w:t>
            </w:r>
          </w:p>
        </w:tc>
        <w:tc>
          <w:tcPr>
            <w:tcW w:w="6939" w:type="dxa"/>
            <w:gridSpan w:val="2"/>
          </w:tcPr>
          <w:p w14:paraId="496DDE5C" w14:textId="77777777" w:rsidR="009B1CCA" w:rsidRPr="00B848A5" w:rsidRDefault="00304861">
            <w:pPr>
              <w:widowControl w:val="0"/>
              <w:ind w:firstLine="13"/>
              <w:rPr>
                <w:sz w:val="22"/>
                <w:szCs w:val="22"/>
              </w:rPr>
            </w:pPr>
            <w:r w:rsidRPr="00B848A5">
              <w:rPr>
                <w:color w:val="000000"/>
                <w:sz w:val="22"/>
                <w:szCs w:val="22"/>
              </w:rPr>
              <w:t>Atliekų, kurių turėtojo nustatyti neįmanoma arba kuris nebeegzistuoja, tvarkymo priemonės</w:t>
            </w:r>
          </w:p>
        </w:tc>
        <w:tc>
          <w:tcPr>
            <w:tcW w:w="1420" w:type="dxa"/>
          </w:tcPr>
          <w:p w14:paraId="16F854F4" w14:textId="77777777" w:rsidR="009B1CCA" w:rsidRPr="00B848A5" w:rsidRDefault="0001266B">
            <w:pPr>
              <w:widowControl w:val="0"/>
              <w:rPr>
                <w:sz w:val="22"/>
                <w:szCs w:val="22"/>
              </w:rPr>
            </w:pPr>
            <w:r w:rsidRPr="00B848A5">
              <w:rPr>
                <w:sz w:val="22"/>
                <w:szCs w:val="22"/>
              </w:rPr>
              <w:t>14544</w:t>
            </w:r>
          </w:p>
        </w:tc>
      </w:tr>
      <w:tr w:rsidR="00C867A5" w:rsidRPr="00BE7E17" w14:paraId="1A0CB7E3" w14:textId="77777777" w:rsidTr="00AC48BB">
        <w:tc>
          <w:tcPr>
            <w:tcW w:w="711" w:type="dxa"/>
          </w:tcPr>
          <w:p w14:paraId="57C2106C" w14:textId="77777777" w:rsidR="00C867A5" w:rsidRPr="00BE7E17" w:rsidRDefault="00C867A5" w:rsidP="00C867A5">
            <w:pPr>
              <w:widowControl w:val="0"/>
              <w:rPr>
                <w:sz w:val="22"/>
                <w:szCs w:val="22"/>
              </w:rPr>
            </w:pPr>
            <w:r w:rsidRPr="00BE7E17">
              <w:rPr>
                <w:sz w:val="22"/>
                <w:szCs w:val="22"/>
              </w:rPr>
              <w:t>4.3.1.</w:t>
            </w:r>
          </w:p>
        </w:tc>
        <w:tc>
          <w:tcPr>
            <w:tcW w:w="3313" w:type="dxa"/>
          </w:tcPr>
          <w:p w14:paraId="4AFCE18A" w14:textId="77777777" w:rsidR="00C867A5" w:rsidRPr="00BE7E17" w:rsidRDefault="00C867A5" w:rsidP="00C867A5">
            <w:pPr>
              <w:rPr>
                <w:sz w:val="22"/>
                <w:szCs w:val="22"/>
              </w:rPr>
            </w:pPr>
            <w:r w:rsidRPr="00BE7E17">
              <w:rPr>
                <w:sz w:val="22"/>
                <w:szCs w:val="22"/>
              </w:rPr>
              <w:t xml:space="preserve">Nesankcionuotų sąvartynų tvarkymas </w:t>
            </w:r>
          </w:p>
        </w:tc>
        <w:tc>
          <w:tcPr>
            <w:tcW w:w="3626" w:type="dxa"/>
          </w:tcPr>
          <w:p w14:paraId="626550F5" w14:textId="77777777" w:rsidR="00C867A5" w:rsidRPr="00BE7E17" w:rsidRDefault="00B4728F" w:rsidP="00B848A5">
            <w:pPr>
              <w:rPr>
                <w:sz w:val="22"/>
                <w:szCs w:val="22"/>
              </w:rPr>
            </w:pPr>
            <w:r w:rsidRPr="00BE7E17">
              <w:rPr>
                <w:sz w:val="22"/>
                <w:szCs w:val="22"/>
              </w:rPr>
              <w:t>Priemonės vykdytojas – UAB „Kauno švara</w:t>
            </w:r>
            <w:r w:rsidR="00687D02" w:rsidRPr="00BE7E17">
              <w:rPr>
                <w:sz w:val="22"/>
                <w:szCs w:val="22"/>
              </w:rPr>
              <w:t>“. Paslaugos teiktos pagal 2018</w:t>
            </w:r>
            <w:r w:rsidR="00B848A5">
              <w:rPr>
                <w:sz w:val="22"/>
                <w:szCs w:val="22"/>
              </w:rPr>
              <w:t> </w:t>
            </w:r>
            <w:r w:rsidR="00687D02" w:rsidRPr="00BE7E17">
              <w:rPr>
                <w:sz w:val="22"/>
                <w:szCs w:val="22"/>
              </w:rPr>
              <w:t xml:space="preserve">m. gruodžio 28 d. </w:t>
            </w:r>
            <w:r w:rsidRPr="00BE7E17">
              <w:rPr>
                <w:sz w:val="22"/>
                <w:szCs w:val="22"/>
              </w:rPr>
              <w:t>Kauno miesto gatvių ir kitų plotų valymo ir barstymo, viešųjų tualetų priežiūros paslaugų te</w:t>
            </w:r>
            <w:r w:rsidR="00687D02" w:rsidRPr="00BE7E17">
              <w:rPr>
                <w:sz w:val="22"/>
                <w:szCs w:val="22"/>
              </w:rPr>
              <w:t xml:space="preserve">ikimo sutartį Nr. SR-1025 (2022 m. rugsėjo </w:t>
            </w:r>
            <w:r w:rsidRPr="00BE7E17">
              <w:rPr>
                <w:sz w:val="22"/>
                <w:szCs w:val="22"/>
              </w:rPr>
              <w:t>30</w:t>
            </w:r>
            <w:r w:rsidR="00687D02" w:rsidRPr="00BE7E17">
              <w:rPr>
                <w:sz w:val="22"/>
                <w:szCs w:val="22"/>
              </w:rPr>
              <w:t xml:space="preserve"> d.</w:t>
            </w:r>
            <w:r w:rsidRPr="00BE7E17">
              <w:rPr>
                <w:sz w:val="22"/>
                <w:szCs w:val="22"/>
              </w:rPr>
              <w:t xml:space="preserve"> susitarimas Nr.</w:t>
            </w:r>
            <w:r w:rsidR="00B848A5">
              <w:rPr>
                <w:sz w:val="22"/>
                <w:szCs w:val="22"/>
              </w:rPr>
              <w:t> </w:t>
            </w:r>
            <w:r w:rsidRPr="00BE7E17">
              <w:rPr>
                <w:sz w:val="22"/>
                <w:szCs w:val="22"/>
              </w:rPr>
              <w:t>SR1-359). Priemonės vykdymo pradžios data – 2023</w:t>
            </w:r>
            <w:r w:rsidR="00687D02" w:rsidRPr="00BE7E17">
              <w:rPr>
                <w:sz w:val="22"/>
                <w:szCs w:val="22"/>
              </w:rPr>
              <w:t xml:space="preserve"> m. sausio </w:t>
            </w:r>
            <w:r w:rsidRPr="00BE7E17">
              <w:rPr>
                <w:sz w:val="22"/>
                <w:szCs w:val="22"/>
              </w:rPr>
              <w:t>1</w:t>
            </w:r>
            <w:r w:rsidR="00687D02" w:rsidRPr="00BE7E17">
              <w:rPr>
                <w:sz w:val="22"/>
                <w:szCs w:val="22"/>
              </w:rPr>
              <w:t xml:space="preserve"> d</w:t>
            </w:r>
            <w:r w:rsidRPr="00BE7E17">
              <w:rPr>
                <w:sz w:val="22"/>
                <w:szCs w:val="22"/>
              </w:rPr>
              <w:t>. Priemonės įvykdymo pabaigos data – 2023</w:t>
            </w:r>
            <w:r w:rsidR="00687D02" w:rsidRPr="00BE7E17">
              <w:rPr>
                <w:sz w:val="22"/>
                <w:szCs w:val="22"/>
              </w:rPr>
              <w:t xml:space="preserve"> m. gruodžio 28</w:t>
            </w:r>
            <w:r w:rsidR="00B848A5">
              <w:rPr>
                <w:sz w:val="22"/>
                <w:szCs w:val="22"/>
              </w:rPr>
              <w:t xml:space="preserve"> </w:t>
            </w:r>
            <w:r w:rsidR="00687D02" w:rsidRPr="00BE7E17">
              <w:rPr>
                <w:sz w:val="22"/>
                <w:szCs w:val="22"/>
              </w:rPr>
              <w:t>d</w:t>
            </w:r>
            <w:r w:rsidRPr="00BE7E17">
              <w:rPr>
                <w:sz w:val="22"/>
                <w:szCs w:val="22"/>
              </w:rPr>
              <w:t>. 2023</w:t>
            </w:r>
            <w:r w:rsidR="00B848A5">
              <w:rPr>
                <w:sz w:val="22"/>
                <w:szCs w:val="22"/>
              </w:rPr>
              <w:t> </w:t>
            </w:r>
            <w:r w:rsidRPr="00BE7E17">
              <w:rPr>
                <w:sz w:val="22"/>
                <w:szCs w:val="22"/>
              </w:rPr>
              <w:t>m. vienuolikoje seniūnijų buvo identifikuoti ir sutvarkyti 17 nelegalių sąvartynų: Aleksoto seniūnijoje sutvarkyta 68 m³ bešeimininkių atliekų; Gričiupio seniūnijoje – 26 m³ bešeimininkių atliekų; Petrašiūnų seniūnijoje – 19 m³ bešeimininkių atliekų; Šančių seniūnijoje – 40 m³ bešeimininkių atliekų; Šilainių seniūnijoje – 131 m³ bešeimininkių atliekų; Vilijampolės seniūnijoje – 8</w:t>
            </w:r>
            <w:r w:rsidR="00B848A5">
              <w:rPr>
                <w:sz w:val="22"/>
                <w:szCs w:val="22"/>
              </w:rPr>
              <w:t> </w:t>
            </w:r>
            <w:r w:rsidRPr="00BE7E17">
              <w:rPr>
                <w:sz w:val="22"/>
                <w:szCs w:val="22"/>
              </w:rPr>
              <w:t>m³ bešeimininkių atliekų; Panemunės seniūnijoje – 5 m³ bešeimininkių atliekų; Dainavos seniūnijoje – 5 m³ bešeimininkių atliekų</w:t>
            </w:r>
          </w:p>
        </w:tc>
        <w:tc>
          <w:tcPr>
            <w:tcW w:w="1420" w:type="dxa"/>
          </w:tcPr>
          <w:p w14:paraId="63DFC16F" w14:textId="77777777" w:rsidR="00C867A5" w:rsidRPr="00BE7E17" w:rsidRDefault="00D17E8D" w:rsidP="00D17E8D">
            <w:pPr>
              <w:widowControl w:val="0"/>
              <w:rPr>
                <w:sz w:val="22"/>
                <w:szCs w:val="22"/>
              </w:rPr>
            </w:pPr>
            <w:r w:rsidRPr="00BE7E17">
              <w:rPr>
                <w:sz w:val="22"/>
                <w:szCs w:val="22"/>
              </w:rPr>
              <w:t>14476</w:t>
            </w:r>
          </w:p>
        </w:tc>
      </w:tr>
      <w:tr w:rsidR="00C867A5" w:rsidRPr="00BE7E17" w14:paraId="621A2A6B" w14:textId="77777777" w:rsidTr="00AC48BB">
        <w:tc>
          <w:tcPr>
            <w:tcW w:w="711" w:type="dxa"/>
          </w:tcPr>
          <w:p w14:paraId="74F73CE7" w14:textId="77777777" w:rsidR="00C867A5" w:rsidRPr="00BE7E17" w:rsidRDefault="00082E6D" w:rsidP="00C867A5">
            <w:pPr>
              <w:widowControl w:val="0"/>
              <w:rPr>
                <w:sz w:val="22"/>
                <w:szCs w:val="22"/>
              </w:rPr>
            </w:pPr>
            <w:r w:rsidRPr="00BE7E17">
              <w:rPr>
                <w:sz w:val="22"/>
                <w:szCs w:val="22"/>
              </w:rPr>
              <w:t>4.3.2.</w:t>
            </w:r>
          </w:p>
        </w:tc>
        <w:tc>
          <w:tcPr>
            <w:tcW w:w="3313" w:type="dxa"/>
          </w:tcPr>
          <w:p w14:paraId="4BE86806" w14:textId="77777777" w:rsidR="00C867A5" w:rsidRPr="00BE7E17" w:rsidRDefault="00C867A5" w:rsidP="00C867A5">
            <w:pPr>
              <w:rPr>
                <w:sz w:val="22"/>
                <w:szCs w:val="22"/>
              </w:rPr>
            </w:pPr>
            <w:r w:rsidRPr="00BE7E17">
              <w:rPr>
                <w:sz w:val="22"/>
                <w:szCs w:val="22"/>
              </w:rPr>
              <w:t xml:space="preserve">Bešeimininkių padangų surinkimas </w:t>
            </w:r>
          </w:p>
        </w:tc>
        <w:tc>
          <w:tcPr>
            <w:tcW w:w="3626" w:type="dxa"/>
          </w:tcPr>
          <w:p w14:paraId="2DEB7CA2" w14:textId="77777777" w:rsidR="00C867A5" w:rsidRPr="00BE7E17" w:rsidRDefault="00E21E7D" w:rsidP="00B848A5">
            <w:pPr>
              <w:rPr>
                <w:sz w:val="22"/>
                <w:szCs w:val="22"/>
              </w:rPr>
            </w:pPr>
            <w:r w:rsidRPr="00BE7E17">
              <w:rPr>
                <w:sz w:val="22"/>
                <w:szCs w:val="22"/>
              </w:rPr>
              <w:t>Priemonės vykdytojas – UAB „Kauno švara“. Paslaugos teiktos pagal 2022</w:t>
            </w:r>
            <w:r w:rsidR="00B848A5">
              <w:rPr>
                <w:sz w:val="22"/>
                <w:szCs w:val="22"/>
              </w:rPr>
              <w:t> </w:t>
            </w:r>
            <w:r w:rsidR="00E354DE" w:rsidRPr="00BE7E17">
              <w:rPr>
                <w:sz w:val="22"/>
                <w:szCs w:val="22"/>
              </w:rPr>
              <w:t xml:space="preserve">m. rugpjūčio </w:t>
            </w:r>
            <w:r w:rsidRPr="00BE7E17">
              <w:rPr>
                <w:sz w:val="22"/>
                <w:szCs w:val="22"/>
              </w:rPr>
              <w:t>18</w:t>
            </w:r>
            <w:r w:rsidR="00E354DE" w:rsidRPr="00BE7E17">
              <w:rPr>
                <w:sz w:val="22"/>
                <w:szCs w:val="22"/>
              </w:rPr>
              <w:t xml:space="preserve"> d.</w:t>
            </w:r>
            <w:r w:rsidRPr="00BE7E17">
              <w:rPr>
                <w:sz w:val="22"/>
                <w:szCs w:val="22"/>
              </w:rPr>
              <w:t xml:space="preserve"> paslaugų teikimo sutartį Nr. SR-495. Priemonės vykdymo pradžios data – </w:t>
            </w:r>
            <w:r w:rsidR="00E354DE" w:rsidRPr="00BE7E17">
              <w:rPr>
                <w:sz w:val="22"/>
                <w:szCs w:val="22"/>
              </w:rPr>
              <w:t>2023</w:t>
            </w:r>
            <w:r w:rsidR="00B848A5">
              <w:rPr>
                <w:sz w:val="22"/>
                <w:szCs w:val="22"/>
              </w:rPr>
              <w:t> </w:t>
            </w:r>
            <w:r w:rsidR="00E354DE" w:rsidRPr="00BE7E17">
              <w:rPr>
                <w:sz w:val="22"/>
                <w:szCs w:val="22"/>
              </w:rPr>
              <w:t xml:space="preserve">m. sausio </w:t>
            </w:r>
            <w:r w:rsidRPr="00BE7E17">
              <w:rPr>
                <w:sz w:val="22"/>
                <w:szCs w:val="22"/>
              </w:rPr>
              <w:t>1</w:t>
            </w:r>
            <w:r w:rsidR="00E354DE" w:rsidRPr="00BE7E17">
              <w:rPr>
                <w:sz w:val="22"/>
                <w:szCs w:val="22"/>
              </w:rPr>
              <w:t xml:space="preserve"> d</w:t>
            </w:r>
            <w:r w:rsidRPr="00BE7E17">
              <w:rPr>
                <w:sz w:val="22"/>
                <w:szCs w:val="22"/>
              </w:rPr>
              <w:t>. Priemonės įvykdymo pabaigos data – 2023</w:t>
            </w:r>
            <w:r w:rsidR="00E354DE" w:rsidRPr="00BE7E17">
              <w:rPr>
                <w:sz w:val="22"/>
                <w:szCs w:val="22"/>
              </w:rPr>
              <w:t xml:space="preserve"> m. gruodžio</w:t>
            </w:r>
            <w:r w:rsidR="00B848A5">
              <w:rPr>
                <w:sz w:val="22"/>
                <w:szCs w:val="22"/>
              </w:rPr>
              <w:t xml:space="preserve"> </w:t>
            </w:r>
            <w:r w:rsidR="00E354DE" w:rsidRPr="00BE7E17">
              <w:rPr>
                <w:sz w:val="22"/>
                <w:szCs w:val="22"/>
              </w:rPr>
              <w:t>28</w:t>
            </w:r>
            <w:r w:rsidR="00B848A5">
              <w:rPr>
                <w:sz w:val="22"/>
                <w:szCs w:val="22"/>
              </w:rPr>
              <w:t> d</w:t>
            </w:r>
            <w:r w:rsidRPr="00BE7E17">
              <w:rPr>
                <w:sz w:val="22"/>
                <w:szCs w:val="22"/>
              </w:rPr>
              <w:t>. Per 2023 m. vienuolikoje seniūnijų buvo identifikuota ir sutvarkyta 20,15 tonų naudotų padangų, kurių turėtojo nustatyti neįmanoma arba kuris neegzistuoja</w:t>
            </w:r>
          </w:p>
        </w:tc>
        <w:tc>
          <w:tcPr>
            <w:tcW w:w="1420" w:type="dxa"/>
          </w:tcPr>
          <w:p w14:paraId="3E190D25" w14:textId="77777777" w:rsidR="00E21E7D" w:rsidRPr="00BE7E17" w:rsidRDefault="00D17E8D" w:rsidP="00B848A5">
            <w:pPr>
              <w:widowControl w:val="0"/>
              <w:rPr>
                <w:sz w:val="22"/>
                <w:szCs w:val="22"/>
              </w:rPr>
            </w:pPr>
            <w:r w:rsidRPr="00BE7E17">
              <w:rPr>
                <w:sz w:val="22"/>
                <w:szCs w:val="22"/>
              </w:rPr>
              <w:t>68</w:t>
            </w:r>
            <w:r w:rsidR="00B848A5">
              <w:rPr>
                <w:sz w:val="22"/>
                <w:szCs w:val="22"/>
              </w:rPr>
              <w:t xml:space="preserve"> </w:t>
            </w:r>
          </w:p>
        </w:tc>
      </w:tr>
      <w:tr w:rsidR="009B1CCA" w:rsidRPr="00B848A5" w14:paraId="189E4969" w14:textId="77777777" w:rsidTr="00AC48BB">
        <w:tc>
          <w:tcPr>
            <w:tcW w:w="711" w:type="dxa"/>
          </w:tcPr>
          <w:p w14:paraId="20DA2CE1" w14:textId="77777777" w:rsidR="009B1CCA" w:rsidRPr="00B848A5" w:rsidRDefault="00304861">
            <w:pPr>
              <w:widowControl w:val="0"/>
              <w:rPr>
                <w:sz w:val="22"/>
                <w:szCs w:val="22"/>
              </w:rPr>
            </w:pPr>
            <w:r w:rsidRPr="00B848A5">
              <w:rPr>
                <w:sz w:val="22"/>
                <w:szCs w:val="22"/>
              </w:rPr>
              <w:t>4.4.</w:t>
            </w:r>
          </w:p>
        </w:tc>
        <w:tc>
          <w:tcPr>
            <w:tcW w:w="6939" w:type="dxa"/>
            <w:gridSpan w:val="2"/>
          </w:tcPr>
          <w:p w14:paraId="6CF87DB1" w14:textId="77777777" w:rsidR="009B1CCA" w:rsidRPr="00B848A5" w:rsidRDefault="00304861">
            <w:pPr>
              <w:widowControl w:val="0"/>
              <w:ind w:firstLine="13"/>
              <w:rPr>
                <w:sz w:val="22"/>
                <w:szCs w:val="22"/>
              </w:rPr>
            </w:pPr>
            <w:r w:rsidRPr="00B848A5">
              <w:rPr>
                <w:color w:val="000000"/>
                <w:sz w:val="22"/>
                <w:szCs w:val="22"/>
              </w:rPr>
              <w:t>Aplinkos monitoringo, prevencinės, aplinkos atkūrimo priemonės</w:t>
            </w:r>
          </w:p>
        </w:tc>
        <w:tc>
          <w:tcPr>
            <w:tcW w:w="1420" w:type="dxa"/>
          </w:tcPr>
          <w:p w14:paraId="13FAD3DC" w14:textId="77777777" w:rsidR="009B1CCA" w:rsidRPr="00B848A5" w:rsidRDefault="00694245">
            <w:pPr>
              <w:widowControl w:val="0"/>
              <w:rPr>
                <w:sz w:val="22"/>
                <w:szCs w:val="22"/>
              </w:rPr>
            </w:pPr>
            <w:r w:rsidRPr="00B848A5">
              <w:rPr>
                <w:sz w:val="22"/>
                <w:szCs w:val="22"/>
              </w:rPr>
              <w:t>74621</w:t>
            </w:r>
          </w:p>
        </w:tc>
      </w:tr>
      <w:tr w:rsidR="009B1CCA" w:rsidRPr="00BE7E17" w14:paraId="2ECBAE60" w14:textId="77777777" w:rsidTr="00AC48BB">
        <w:tc>
          <w:tcPr>
            <w:tcW w:w="711" w:type="dxa"/>
          </w:tcPr>
          <w:p w14:paraId="0B72F440" w14:textId="77777777" w:rsidR="009B1CCA" w:rsidRPr="00BE7E17" w:rsidRDefault="00304861">
            <w:pPr>
              <w:widowControl w:val="0"/>
              <w:rPr>
                <w:sz w:val="22"/>
                <w:szCs w:val="22"/>
              </w:rPr>
            </w:pPr>
            <w:r w:rsidRPr="00BE7E17">
              <w:rPr>
                <w:sz w:val="22"/>
                <w:szCs w:val="22"/>
              </w:rPr>
              <w:t>4.4.1.</w:t>
            </w:r>
          </w:p>
        </w:tc>
        <w:tc>
          <w:tcPr>
            <w:tcW w:w="3313" w:type="dxa"/>
          </w:tcPr>
          <w:p w14:paraId="5410EA14" w14:textId="77777777" w:rsidR="009B1CCA" w:rsidRPr="00BE7E17" w:rsidRDefault="007D07EF">
            <w:pPr>
              <w:widowControl w:val="0"/>
              <w:ind w:firstLine="13"/>
              <w:rPr>
                <w:sz w:val="22"/>
                <w:szCs w:val="22"/>
              </w:rPr>
            </w:pPr>
            <w:r w:rsidRPr="00BE7E17">
              <w:rPr>
                <w:sz w:val="22"/>
                <w:szCs w:val="22"/>
              </w:rPr>
              <w:t>Kauno miesto aplinkos (oras, vanduo, maudyklos) kokybės stebėsena</w:t>
            </w:r>
          </w:p>
        </w:tc>
        <w:tc>
          <w:tcPr>
            <w:tcW w:w="3626" w:type="dxa"/>
          </w:tcPr>
          <w:p w14:paraId="27F0EF43" w14:textId="77777777" w:rsidR="00063998" w:rsidRPr="00BE7E17" w:rsidRDefault="00063998" w:rsidP="00B848A5">
            <w:pPr>
              <w:widowControl w:val="0"/>
              <w:ind w:firstLine="13"/>
              <w:rPr>
                <w:sz w:val="22"/>
                <w:szCs w:val="22"/>
              </w:rPr>
            </w:pPr>
            <w:r w:rsidRPr="00BE7E17">
              <w:rPr>
                <w:sz w:val="22"/>
                <w:szCs w:val="22"/>
              </w:rPr>
              <w:t>Priemonės vykdytojas – UAB</w:t>
            </w:r>
            <w:r w:rsidR="00B848A5">
              <w:rPr>
                <w:sz w:val="22"/>
                <w:szCs w:val="22"/>
              </w:rPr>
              <w:t> </w:t>
            </w:r>
            <w:r w:rsidRPr="00BE7E17">
              <w:rPr>
                <w:sz w:val="22"/>
                <w:szCs w:val="22"/>
              </w:rPr>
              <w:t>„Dicto Citius“. Paslaugos teiktos pagal 2023</w:t>
            </w:r>
            <w:r w:rsidR="00B848A5">
              <w:rPr>
                <w:sz w:val="22"/>
                <w:szCs w:val="22"/>
              </w:rPr>
              <w:t> </w:t>
            </w:r>
            <w:r w:rsidRPr="00BE7E17">
              <w:rPr>
                <w:sz w:val="22"/>
                <w:szCs w:val="22"/>
              </w:rPr>
              <w:t>m. balandžio 4 d. Aplinkos oro kokybės matavimo paslaugų teikimo sutartį Nr. SR-212.</w:t>
            </w:r>
            <w:r w:rsidR="00B848A5">
              <w:rPr>
                <w:sz w:val="22"/>
                <w:szCs w:val="22"/>
              </w:rPr>
              <w:t xml:space="preserve"> </w:t>
            </w:r>
          </w:p>
          <w:p w14:paraId="6117A9B1" w14:textId="77777777" w:rsidR="00063998" w:rsidRPr="00BE7E17" w:rsidRDefault="00063998" w:rsidP="00B848A5">
            <w:pPr>
              <w:widowControl w:val="0"/>
              <w:ind w:firstLine="13"/>
              <w:rPr>
                <w:sz w:val="22"/>
                <w:szCs w:val="22"/>
              </w:rPr>
            </w:pPr>
            <w:r w:rsidRPr="00BE7E17">
              <w:rPr>
                <w:sz w:val="22"/>
                <w:szCs w:val="22"/>
              </w:rPr>
              <w:t>Priemonės vykdymo pradžios data – 2023</w:t>
            </w:r>
            <w:r w:rsidR="00B848A5">
              <w:rPr>
                <w:sz w:val="22"/>
                <w:szCs w:val="22"/>
              </w:rPr>
              <w:t> </w:t>
            </w:r>
            <w:r w:rsidRPr="00BE7E17">
              <w:rPr>
                <w:sz w:val="22"/>
                <w:szCs w:val="22"/>
              </w:rPr>
              <w:t xml:space="preserve">m. gegužės </w:t>
            </w:r>
            <w:r w:rsidR="003558A9" w:rsidRPr="00BE7E17">
              <w:rPr>
                <w:sz w:val="22"/>
                <w:szCs w:val="22"/>
              </w:rPr>
              <w:t xml:space="preserve">4 d. </w:t>
            </w:r>
            <w:r w:rsidRPr="00BE7E17">
              <w:rPr>
                <w:sz w:val="22"/>
                <w:szCs w:val="22"/>
              </w:rPr>
              <w:t xml:space="preserve">Priemonės įvykdymo pabaigos data – 2023 m. gruodžio </w:t>
            </w:r>
            <w:r w:rsidR="003558A9" w:rsidRPr="00BE7E17">
              <w:rPr>
                <w:sz w:val="22"/>
                <w:szCs w:val="22"/>
              </w:rPr>
              <w:t>16 d</w:t>
            </w:r>
            <w:r w:rsidRPr="00BE7E17">
              <w:rPr>
                <w:sz w:val="22"/>
                <w:szCs w:val="22"/>
              </w:rPr>
              <w:t>.</w:t>
            </w:r>
            <w:r w:rsidR="00B848A5">
              <w:rPr>
                <w:sz w:val="22"/>
                <w:szCs w:val="22"/>
              </w:rPr>
              <w:t xml:space="preserve"> </w:t>
            </w:r>
          </w:p>
          <w:p w14:paraId="63D5C8A9" w14:textId="77777777" w:rsidR="00063998" w:rsidRPr="00BE7E17" w:rsidRDefault="00127BBE" w:rsidP="00B848A5">
            <w:pPr>
              <w:widowControl w:val="0"/>
              <w:ind w:firstLine="13"/>
              <w:rPr>
                <w:sz w:val="22"/>
                <w:szCs w:val="22"/>
              </w:rPr>
            </w:pPr>
            <w:r w:rsidRPr="00BE7E17">
              <w:rPr>
                <w:sz w:val="22"/>
                <w:szCs w:val="22"/>
              </w:rPr>
              <w:t>Paslaugų teikėjas, Kauno mieste (20</w:t>
            </w:r>
            <w:r w:rsidR="00B848A5">
              <w:rPr>
                <w:sz w:val="22"/>
                <w:szCs w:val="22"/>
              </w:rPr>
              <w:t> </w:t>
            </w:r>
            <w:r w:rsidRPr="00BE7E17">
              <w:rPr>
                <w:sz w:val="22"/>
                <w:szCs w:val="22"/>
              </w:rPr>
              <w:t xml:space="preserve">vietų) vykdė </w:t>
            </w:r>
            <w:r w:rsidR="00063998" w:rsidRPr="00BE7E17">
              <w:rPr>
                <w:sz w:val="22"/>
                <w:szCs w:val="22"/>
              </w:rPr>
              <w:t>aplinkos oro kokybės matavimo tyrimus išmaniais, mobiliais, autonomiškai ve</w:t>
            </w:r>
            <w:r w:rsidRPr="00BE7E17">
              <w:rPr>
                <w:sz w:val="22"/>
                <w:szCs w:val="22"/>
              </w:rPr>
              <w:t>ikiančiais matavimo prietaisais (matavimai kiekvienoje vie</w:t>
            </w:r>
            <w:r w:rsidR="00B848A5">
              <w:rPr>
                <w:sz w:val="22"/>
                <w:szCs w:val="22"/>
              </w:rPr>
              <w:t>t</w:t>
            </w:r>
            <w:r w:rsidRPr="00BE7E17">
              <w:rPr>
                <w:sz w:val="22"/>
                <w:szCs w:val="22"/>
              </w:rPr>
              <w:t>oje vykdyti</w:t>
            </w:r>
            <w:r w:rsidR="00063998" w:rsidRPr="00BE7E17">
              <w:rPr>
                <w:sz w:val="22"/>
                <w:szCs w:val="22"/>
              </w:rPr>
              <w:t xml:space="preserve"> 7</w:t>
            </w:r>
            <w:r w:rsidR="00B848A5">
              <w:rPr>
                <w:sz w:val="22"/>
                <w:szCs w:val="22"/>
              </w:rPr>
              <w:t> </w:t>
            </w:r>
            <w:r w:rsidR="00063998" w:rsidRPr="00BE7E17">
              <w:rPr>
                <w:sz w:val="22"/>
                <w:szCs w:val="22"/>
              </w:rPr>
              <w:t>dienas per savaitę, ne rečiau kaip kas 1</w:t>
            </w:r>
            <w:r w:rsidR="00B848A5">
              <w:rPr>
                <w:sz w:val="22"/>
                <w:szCs w:val="22"/>
              </w:rPr>
              <w:t> </w:t>
            </w:r>
            <w:r w:rsidR="00063998" w:rsidRPr="00BE7E17">
              <w:rPr>
                <w:sz w:val="22"/>
                <w:szCs w:val="22"/>
              </w:rPr>
              <w:t>valandą, t.</w:t>
            </w:r>
            <w:r w:rsidR="00B848A5">
              <w:rPr>
                <w:sz w:val="22"/>
                <w:szCs w:val="22"/>
              </w:rPr>
              <w:t xml:space="preserve"> </w:t>
            </w:r>
            <w:r w:rsidR="00063998" w:rsidRPr="00BE7E17">
              <w:rPr>
                <w:sz w:val="22"/>
                <w:szCs w:val="22"/>
              </w:rPr>
              <w:t>y. ne mažiau kaip 24</w:t>
            </w:r>
            <w:r w:rsidR="00B848A5">
              <w:rPr>
                <w:sz w:val="22"/>
                <w:szCs w:val="22"/>
              </w:rPr>
              <w:t> </w:t>
            </w:r>
            <w:r w:rsidR="00063998" w:rsidRPr="00BE7E17">
              <w:rPr>
                <w:sz w:val="22"/>
                <w:szCs w:val="22"/>
              </w:rPr>
              <w:t>kartus</w:t>
            </w:r>
            <w:r w:rsidRPr="00BE7E17">
              <w:rPr>
                <w:sz w:val="22"/>
                <w:szCs w:val="22"/>
              </w:rPr>
              <w:t xml:space="preserve"> per parą</w:t>
            </w:r>
            <w:r w:rsidR="006B1588" w:rsidRPr="00BE7E17">
              <w:rPr>
                <w:sz w:val="22"/>
                <w:szCs w:val="22"/>
              </w:rPr>
              <w:t>).</w:t>
            </w:r>
            <w:r w:rsidRPr="00BE7E17">
              <w:rPr>
                <w:sz w:val="22"/>
                <w:szCs w:val="22"/>
              </w:rPr>
              <w:t xml:space="preserve"> Matuojami teršalai: </w:t>
            </w:r>
            <w:r w:rsidR="00063998" w:rsidRPr="00BE7E17">
              <w:rPr>
                <w:sz w:val="22"/>
                <w:szCs w:val="22"/>
              </w:rPr>
              <w:t>anglies monoksidas (CO); azoto</w:t>
            </w:r>
            <w:r w:rsidRPr="00BE7E17">
              <w:rPr>
                <w:sz w:val="22"/>
                <w:szCs w:val="22"/>
              </w:rPr>
              <w:t xml:space="preserve"> dioksidas (NO2); ozonas (O3); </w:t>
            </w:r>
            <w:r w:rsidR="00063998" w:rsidRPr="00BE7E17">
              <w:rPr>
                <w:sz w:val="22"/>
                <w:szCs w:val="22"/>
              </w:rPr>
              <w:t>sieros dioksidas (SO2); kietosios dalelės (KD2,5); kietosios daleles (KD10).</w:t>
            </w:r>
            <w:r w:rsidR="00B848A5">
              <w:rPr>
                <w:sz w:val="22"/>
                <w:szCs w:val="22"/>
              </w:rPr>
              <w:t xml:space="preserve"> </w:t>
            </w:r>
          </w:p>
          <w:p w14:paraId="1B7FE1AD" w14:textId="77777777" w:rsidR="00063998" w:rsidRPr="00BE7E17" w:rsidRDefault="00063998" w:rsidP="00B848A5">
            <w:pPr>
              <w:widowControl w:val="0"/>
              <w:ind w:firstLine="13"/>
              <w:rPr>
                <w:sz w:val="22"/>
                <w:szCs w:val="22"/>
              </w:rPr>
            </w:pPr>
            <w:r w:rsidRPr="00BE7E17">
              <w:rPr>
                <w:sz w:val="22"/>
                <w:szCs w:val="22"/>
              </w:rPr>
              <w:t>Priemonės vykdytojas – UAB</w:t>
            </w:r>
            <w:r w:rsidR="00B848A5">
              <w:rPr>
                <w:sz w:val="22"/>
                <w:szCs w:val="22"/>
              </w:rPr>
              <w:t> </w:t>
            </w:r>
            <w:r w:rsidR="00127BBE" w:rsidRPr="00BE7E17">
              <w:rPr>
                <w:sz w:val="22"/>
                <w:szCs w:val="22"/>
              </w:rPr>
              <w:t>„Darnaus vystymosi institutas“</w:t>
            </w:r>
            <w:r w:rsidRPr="00BE7E17">
              <w:rPr>
                <w:sz w:val="22"/>
                <w:szCs w:val="22"/>
              </w:rPr>
              <w:t>. Paslaugos teiktos pagal 2021</w:t>
            </w:r>
            <w:r w:rsidR="00B848A5">
              <w:rPr>
                <w:sz w:val="22"/>
                <w:szCs w:val="22"/>
              </w:rPr>
              <w:t> </w:t>
            </w:r>
            <w:r w:rsidRPr="00BE7E17">
              <w:rPr>
                <w:sz w:val="22"/>
                <w:szCs w:val="22"/>
              </w:rPr>
              <w:t>m. rugsėjo 29</w:t>
            </w:r>
            <w:r w:rsidR="00B848A5">
              <w:rPr>
                <w:sz w:val="22"/>
                <w:szCs w:val="22"/>
              </w:rPr>
              <w:t> </w:t>
            </w:r>
            <w:r w:rsidRPr="00BE7E17">
              <w:rPr>
                <w:sz w:val="22"/>
                <w:szCs w:val="22"/>
              </w:rPr>
              <w:t xml:space="preserve">d. </w:t>
            </w:r>
            <w:r w:rsidR="00B848A5">
              <w:rPr>
                <w:sz w:val="22"/>
                <w:szCs w:val="22"/>
              </w:rPr>
              <w:t>d</w:t>
            </w:r>
            <w:r w:rsidRPr="00BE7E17">
              <w:rPr>
                <w:sz w:val="22"/>
                <w:szCs w:val="22"/>
              </w:rPr>
              <w:t>etalių azoto dioksido tyrimų Kauno miesto aplinkos ore pasyvių sorbentų metodu paslaugų teikimo sutartį ir 2023 m. rugsėjo 13</w:t>
            </w:r>
            <w:r w:rsidR="00B848A5">
              <w:rPr>
                <w:sz w:val="22"/>
                <w:szCs w:val="22"/>
              </w:rPr>
              <w:t> </w:t>
            </w:r>
            <w:r w:rsidRPr="00BE7E17">
              <w:rPr>
                <w:sz w:val="22"/>
                <w:szCs w:val="22"/>
              </w:rPr>
              <w:t>d. susitarimą Nr. SR1-325.</w:t>
            </w:r>
            <w:r w:rsidR="00B848A5">
              <w:rPr>
                <w:sz w:val="22"/>
                <w:szCs w:val="22"/>
              </w:rPr>
              <w:t xml:space="preserve"> </w:t>
            </w:r>
          </w:p>
          <w:p w14:paraId="14015B01" w14:textId="77777777" w:rsidR="00063998" w:rsidRPr="00BE7E17" w:rsidRDefault="00063998" w:rsidP="00B848A5">
            <w:pPr>
              <w:widowControl w:val="0"/>
              <w:ind w:firstLine="13"/>
              <w:rPr>
                <w:sz w:val="22"/>
                <w:szCs w:val="22"/>
              </w:rPr>
            </w:pPr>
            <w:r w:rsidRPr="00BE7E17">
              <w:rPr>
                <w:sz w:val="22"/>
                <w:szCs w:val="22"/>
              </w:rPr>
              <w:t>Priemonės vykdymo</w:t>
            </w:r>
            <w:r w:rsidR="00844417" w:rsidRPr="00BE7E17">
              <w:rPr>
                <w:sz w:val="22"/>
                <w:szCs w:val="22"/>
              </w:rPr>
              <w:t xml:space="preserve"> pradžios data – 2023</w:t>
            </w:r>
            <w:r w:rsidR="00B848A5">
              <w:rPr>
                <w:sz w:val="22"/>
                <w:szCs w:val="22"/>
              </w:rPr>
              <w:t> </w:t>
            </w:r>
            <w:r w:rsidR="00844417" w:rsidRPr="00BE7E17">
              <w:rPr>
                <w:sz w:val="22"/>
                <w:szCs w:val="22"/>
              </w:rPr>
              <w:t xml:space="preserve">m. sausio 2 d. </w:t>
            </w:r>
            <w:r w:rsidRPr="00BE7E17">
              <w:rPr>
                <w:sz w:val="22"/>
                <w:szCs w:val="22"/>
              </w:rPr>
              <w:t xml:space="preserve">Priemonės įvykdymo pabaigos data – </w:t>
            </w:r>
            <w:r w:rsidRPr="00BE7E17">
              <w:rPr>
                <w:sz w:val="22"/>
                <w:szCs w:val="22"/>
              </w:rPr>
              <w:lastRenderedPageBreak/>
              <w:t>2023</w:t>
            </w:r>
            <w:r w:rsidR="00B848A5">
              <w:rPr>
                <w:sz w:val="22"/>
                <w:szCs w:val="22"/>
              </w:rPr>
              <w:t> </w:t>
            </w:r>
            <w:r w:rsidRPr="00BE7E17">
              <w:rPr>
                <w:sz w:val="22"/>
                <w:szCs w:val="22"/>
              </w:rPr>
              <w:t>m. gruodž</w:t>
            </w:r>
            <w:r w:rsidR="00DB4017" w:rsidRPr="00BE7E17">
              <w:rPr>
                <w:sz w:val="22"/>
                <w:szCs w:val="22"/>
              </w:rPr>
              <w:t xml:space="preserve">io 5 d. </w:t>
            </w:r>
            <w:r w:rsidRPr="00BE7E17">
              <w:rPr>
                <w:sz w:val="22"/>
                <w:szCs w:val="22"/>
              </w:rPr>
              <w:t>Kauno mieste 33</w:t>
            </w:r>
            <w:r w:rsidR="00B848A5">
              <w:rPr>
                <w:sz w:val="22"/>
                <w:szCs w:val="22"/>
              </w:rPr>
              <w:t> </w:t>
            </w:r>
            <w:r w:rsidRPr="00BE7E17">
              <w:rPr>
                <w:sz w:val="22"/>
                <w:szCs w:val="22"/>
              </w:rPr>
              <w:t>tyrimų tašku</w:t>
            </w:r>
            <w:r w:rsidR="00127BBE" w:rsidRPr="00BE7E17">
              <w:rPr>
                <w:sz w:val="22"/>
                <w:szCs w:val="22"/>
              </w:rPr>
              <w:t>ose 4 kartus per metus atlikti detalūs</w:t>
            </w:r>
            <w:r w:rsidRPr="00BE7E17">
              <w:rPr>
                <w:sz w:val="22"/>
                <w:szCs w:val="22"/>
              </w:rPr>
              <w:t xml:space="preserve"> azoto dioksido tyrimai aplinkos ore pasyvių sorbentų metodu. Priemonės vykdytojas – Nacionalinė visuomenės sveikatos priežiūros laboratorija. Paslaugos teiktos pagal Kauno miesto maudyklų ir paviršinio vandens kokybės stebėsenos paslaugų teikimo sutartį 2022 m. birželio 6 d. Nr. SR-336 ir 2023 m. gegužės 29 d. susitarimą Nr. SR1-219. </w:t>
            </w:r>
          </w:p>
          <w:p w14:paraId="130CEED6" w14:textId="77777777" w:rsidR="00063998" w:rsidRPr="00BE7E17" w:rsidRDefault="00063998" w:rsidP="00B848A5">
            <w:pPr>
              <w:widowControl w:val="0"/>
              <w:ind w:firstLine="13"/>
              <w:rPr>
                <w:sz w:val="22"/>
                <w:szCs w:val="22"/>
              </w:rPr>
            </w:pPr>
            <w:r w:rsidRPr="00BE7E17">
              <w:rPr>
                <w:sz w:val="22"/>
                <w:szCs w:val="22"/>
              </w:rPr>
              <w:t xml:space="preserve">Priemonės vykdymo pradžios data – 2023 m. sausio </w:t>
            </w:r>
            <w:r w:rsidR="000C7F22" w:rsidRPr="00BE7E17">
              <w:rPr>
                <w:sz w:val="22"/>
                <w:szCs w:val="22"/>
              </w:rPr>
              <w:t xml:space="preserve">2 d. </w:t>
            </w:r>
            <w:r w:rsidRPr="00BE7E17">
              <w:rPr>
                <w:sz w:val="22"/>
                <w:szCs w:val="22"/>
              </w:rPr>
              <w:t xml:space="preserve">Priemonės įvykdymo pabaigos data – 2023 m. gruodžio </w:t>
            </w:r>
            <w:r w:rsidR="000C7F22" w:rsidRPr="00BE7E17">
              <w:rPr>
                <w:sz w:val="22"/>
                <w:szCs w:val="22"/>
              </w:rPr>
              <w:t xml:space="preserve">6 d. </w:t>
            </w:r>
            <w:r w:rsidRPr="00BE7E17">
              <w:rPr>
                <w:sz w:val="22"/>
                <w:szCs w:val="22"/>
              </w:rPr>
              <w:t>Maudyklų vandens kokybės</w:t>
            </w:r>
            <w:r w:rsidR="006B1588" w:rsidRPr="00BE7E17">
              <w:rPr>
                <w:sz w:val="22"/>
                <w:szCs w:val="22"/>
              </w:rPr>
              <w:t xml:space="preserve"> stebėjimai Kauno mieste atlikti</w:t>
            </w:r>
            <w:r w:rsidRPr="00BE7E17">
              <w:rPr>
                <w:sz w:val="22"/>
                <w:szCs w:val="22"/>
              </w:rPr>
              <w:t xml:space="preserve"> keturiose oficialiai įteisintose maudyklose ir vienoje maudymvietėje, vadovaujantis Lietuvos higienos norma HN 92:2018 „Paplūdimiai ir jų maudyklų vandens kokybė“. </w:t>
            </w:r>
            <w:r w:rsidR="006B1588" w:rsidRPr="00BE7E17">
              <w:rPr>
                <w:sz w:val="22"/>
                <w:szCs w:val="22"/>
              </w:rPr>
              <w:t>T</w:t>
            </w:r>
            <w:r w:rsidRPr="00BE7E17">
              <w:rPr>
                <w:sz w:val="22"/>
                <w:szCs w:val="22"/>
              </w:rPr>
              <w:t>iriami mikrobiologiniai vandens parametrai (žarniniai enterokokai, žarninės lazdelės), melsvadumbliai.</w:t>
            </w:r>
            <w:r w:rsidR="006B1588" w:rsidRPr="00BE7E17">
              <w:rPr>
                <w:sz w:val="22"/>
                <w:szCs w:val="22"/>
              </w:rPr>
              <w:t xml:space="preserve"> </w:t>
            </w:r>
            <w:r w:rsidRPr="00BE7E17">
              <w:rPr>
                <w:sz w:val="22"/>
                <w:szCs w:val="22"/>
              </w:rPr>
              <w:t xml:space="preserve">Paviršinis vanduo Kauno mieste  tiriamas 20-yje tiriamųjų taškų 4 kartus per metus. Tiriami parametrai: nitritai (NO2-N), nitratai (NO3-N), amonio azotas (NH4-N), bendrasis azotas (Nb), bendrasis fosforas (Pb), fosfatai, biocheminis deguonies suvartojimas per 7 dienas (BDS7); ištirpusio deguonies kiekis vandenyje (O2), skendinčios medžiagos, santykinis elektrinis laidumas (SEL), temperatūra ir pH. Taip pat žarninių enterokokų, žarninių lazdelių kiekiai. </w:t>
            </w:r>
          </w:p>
          <w:p w14:paraId="7233476E" w14:textId="77777777" w:rsidR="00063998" w:rsidRPr="00BE7E17" w:rsidRDefault="00063998" w:rsidP="00B848A5">
            <w:pPr>
              <w:widowControl w:val="0"/>
              <w:ind w:firstLine="13"/>
              <w:rPr>
                <w:sz w:val="22"/>
                <w:szCs w:val="22"/>
              </w:rPr>
            </w:pPr>
            <w:r w:rsidRPr="00BE7E17">
              <w:rPr>
                <w:sz w:val="22"/>
                <w:szCs w:val="22"/>
              </w:rPr>
              <w:t>Priemonės vykdytojas – UAB</w:t>
            </w:r>
            <w:r w:rsidR="00B848A5">
              <w:rPr>
                <w:sz w:val="22"/>
                <w:szCs w:val="22"/>
              </w:rPr>
              <w:t> </w:t>
            </w:r>
            <w:r w:rsidRPr="00BE7E17">
              <w:rPr>
                <w:sz w:val="22"/>
                <w:szCs w:val="22"/>
              </w:rPr>
              <w:t>„Darnaus vystymosi institutas“. Paslaugos teiktos pagal 2023 m. gegužės 17 d. pasl</w:t>
            </w:r>
            <w:r w:rsidR="00B84E11" w:rsidRPr="00BE7E17">
              <w:rPr>
                <w:sz w:val="22"/>
                <w:szCs w:val="22"/>
              </w:rPr>
              <w:t>augų teikimo sutartį Nr.</w:t>
            </w:r>
            <w:r w:rsidR="00B848A5">
              <w:rPr>
                <w:sz w:val="22"/>
                <w:szCs w:val="22"/>
              </w:rPr>
              <w:t xml:space="preserve"> </w:t>
            </w:r>
            <w:r w:rsidR="00B84E11" w:rsidRPr="00BE7E17">
              <w:rPr>
                <w:sz w:val="22"/>
                <w:szCs w:val="22"/>
              </w:rPr>
              <w:t xml:space="preserve">SR-294. </w:t>
            </w:r>
            <w:r w:rsidRPr="00BE7E17">
              <w:rPr>
                <w:sz w:val="22"/>
                <w:szCs w:val="22"/>
              </w:rPr>
              <w:t xml:space="preserve">Priemonės vykdymo pradžios data – 2023 m. gegužės </w:t>
            </w:r>
            <w:r w:rsidR="00B84E11" w:rsidRPr="00BE7E17">
              <w:rPr>
                <w:sz w:val="22"/>
                <w:szCs w:val="22"/>
              </w:rPr>
              <w:t>22</w:t>
            </w:r>
            <w:r w:rsidR="00B848A5">
              <w:rPr>
                <w:sz w:val="22"/>
                <w:szCs w:val="22"/>
              </w:rPr>
              <w:t> </w:t>
            </w:r>
            <w:r w:rsidR="00B84E11" w:rsidRPr="00BE7E17">
              <w:rPr>
                <w:sz w:val="22"/>
                <w:szCs w:val="22"/>
              </w:rPr>
              <w:t xml:space="preserve">d. </w:t>
            </w:r>
            <w:r w:rsidRPr="00BE7E17">
              <w:rPr>
                <w:sz w:val="22"/>
                <w:szCs w:val="22"/>
              </w:rPr>
              <w:t>Priemonės įvykdymo pabaigos data – 2022</w:t>
            </w:r>
            <w:r w:rsidR="00B848A5">
              <w:rPr>
                <w:sz w:val="22"/>
                <w:szCs w:val="22"/>
              </w:rPr>
              <w:t> </w:t>
            </w:r>
            <w:r w:rsidRPr="00BE7E17">
              <w:rPr>
                <w:sz w:val="22"/>
                <w:szCs w:val="22"/>
              </w:rPr>
              <w:t>m. rugsėjo 15 d.</w:t>
            </w:r>
            <w:r w:rsidR="00B84E11" w:rsidRPr="00BE7E17">
              <w:rPr>
                <w:sz w:val="22"/>
                <w:szCs w:val="22"/>
              </w:rPr>
              <w:t xml:space="preserve"> </w:t>
            </w:r>
            <w:r w:rsidRPr="00BE7E17">
              <w:rPr>
                <w:sz w:val="22"/>
                <w:szCs w:val="22"/>
              </w:rPr>
              <w:t>Vadovaujantis Lietuvos higienos normos NH</w:t>
            </w:r>
            <w:r w:rsidR="00B848A5">
              <w:rPr>
                <w:sz w:val="22"/>
                <w:szCs w:val="22"/>
              </w:rPr>
              <w:t> </w:t>
            </w:r>
            <w:r w:rsidRPr="00BE7E17">
              <w:rPr>
                <w:sz w:val="22"/>
                <w:szCs w:val="22"/>
              </w:rPr>
              <w:t>92:2018 „Paplūdimiai ir jų maudyklų vandens kokybė“ reikalavimais maudymosi sezono metu oficialiai įteisintose K</w:t>
            </w:r>
            <w:r w:rsidR="006B1588" w:rsidRPr="00BE7E17">
              <w:rPr>
                <w:sz w:val="22"/>
                <w:szCs w:val="22"/>
              </w:rPr>
              <w:t>auno miesto maudyklose atlikti</w:t>
            </w:r>
            <w:r w:rsidRPr="00BE7E17">
              <w:rPr>
                <w:sz w:val="22"/>
                <w:szCs w:val="22"/>
              </w:rPr>
              <w:t xml:space="preserve"> vandens skaidrumo ir chlorofilo „a“ tyrimai.</w:t>
            </w:r>
            <w:r w:rsidR="00B848A5">
              <w:rPr>
                <w:sz w:val="22"/>
                <w:szCs w:val="22"/>
              </w:rPr>
              <w:t xml:space="preserve"> </w:t>
            </w:r>
          </w:p>
          <w:p w14:paraId="34482FF0" w14:textId="77777777" w:rsidR="00063998" w:rsidRPr="00BE7E17" w:rsidRDefault="006B1588" w:rsidP="00B848A5">
            <w:pPr>
              <w:widowControl w:val="0"/>
              <w:ind w:firstLine="13"/>
              <w:rPr>
                <w:sz w:val="22"/>
                <w:szCs w:val="22"/>
              </w:rPr>
            </w:pPr>
            <w:r w:rsidRPr="00BE7E17">
              <w:rPr>
                <w:sz w:val="22"/>
                <w:szCs w:val="22"/>
              </w:rPr>
              <w:t>Priemonės vykdytojas –</w:t>
            </w:r>
            <w:r w:rsidR="00B848A5">
              <w:rPr>
                <w:sz w:val="22"/>
                <w:szCs w:val="22"/>
              </w:rPr>
              <w:t xml:space="preserve"> </w:t>
            </w:r>
            <w:r w:rsidR="00063998" w:rsidRPr="00BE7E17">
              <w:rPr>
                <w:sz w:val="22"/>
                <w:szCs w:val="22"/>
              </w:rPr>
              <w:t>Nacionalinė visuomenės sveikatos priežiūros laboratorija</w:t>
            </w:r>
            <w:r w:rsidRPr="00BE7E17">
              <w:rPr>
                <w:sz w:val="22"/>
                <w:szCs w:val="22"/>
              </w:rPr>
              <w:t xml:space="preserve">, paslaugos teiktos </w:t>
            </w:r>
            <w:r w:rsidR="00063998" w:rsidRPr="00BE7E17">
              <w:rPr>
                <w:sz w:val="22"/>
                <w:szCs w:val="22"/>
              </w:rPr>
              <w:t>pagal 2021 m. gegužės 7 d. paslaugų teikimo sutartį Nr. SR-296 ir 2023 m. gegužės 5d. susitarimą Nr. SR1-194.</w:t>
            </w:r>
            <w:r w:rsidR="00B848A5">
              <w:rPr>
                <w:sz w:val="22"/>
                <w:szCs w:val="22"/>
              </w:rPr>
              <w:t xml:space="preserve"> </w:t>
            </w:r>
          </w:p>
          <w:p w14:paraId="5063D018" w14:textId="77777777" w:rsidR="00063998" w:rsidRPr="00BE7E17" w:rsidRDefault="00063998" w:rsidP="00B848A5">
            <w:pPr>
              <w:widowControl w:val="0"/>
              <w:ind w:firstLine="13"/>
              <w:rPr>
                <w:sz w:val="22"/>
                <w:szCs w:val="22"/>
              </w:rPr>
            </w:pPr>
            <w:r w:rsidRPr="00BE7E17">
              <w:rPr>
                <w:sz w:val="22"/>
                <w:szCs w:val="22"/>
              </w:rPr>
              <w:t xml:space="preserve">Priemonės vykdymo pradžios data – 2023 m. gegužės </w:t>
            </w:r>
            <w:r w:rsidR="00AB009B" w:rsidRPr="00BE7E17">
              <w:rPr>
                <w:sz w:val="22"/>
                <w:szCs w:val="22"/>
              </w:rPr>
              <w:t xml:space="preserve">26 d. </w:t>
            </w:r>
            <w:r w:rsidRPr="00BE7E17">
              <w:rPr>
                <w:sz w:val="22"/>
                <w:szCs w:val="22"/>
              </w:rPr>
              <w:t>Priemonės įvykdymo pabaigos data – 2023 m. rugsėjo 15 d.</w:t>
            </w:r>
            <w:r w:rsidR="00AB009B" w:rsidRPr="00BE7E17">
              <w:rPr>
                <w:sz w:val="22"/>
                <w:szCs w:val="22"/>
              </w:rPr>
              <w:t xml:space="preserve"> </w:t>
            </w:r>
            <w:r w:rsidRPr="00BE7E17">
              <w:rPr>
                <w:sz w:val="22"/>
                <w:szCs w:val="22"/>
              </w:rPr>
              <w:t>5 kartus per metus, maudymosi sezono met</w:t>
            </w:r>
            <w:r w:rsidR="006B1588" w:rsidRPr="00BE7E17">
              <w:rPr>
                <w:sz w:val="22"/>
                <w:szCs w:val="22"/>
              </w:rPr>
              <w:t>u, oficialiai įteisintų maudyklose atlikti</w:t>
            </w:r>
            <w:r w:rsidRPr="00BE7E17">
              <w:rPr>
                <w:sz w:val="22"/>
                <w:szCs w:val="22"/>
              </w:rPr>
              <w:t xml:space="preserve"> smėlio parazitologiniai tyrimai. </w:t>
            </w:r>
          </w:p>
          <w:p w14:paraId="2033149E" w14:textId="77777777" w:rsidR="00063998" w:rsidRPr="00BE7E17" w:rsidRDefault="00063998" w:rsidP="00B848A5">
            <w:pPr>
              <w:widowControl w:val="0"/>
              <w:ind w:firstLine="13"/>
              <w:rPr>
                <w:sz w:val="22"/>
                <w:szCs w:val="22"/>
              </w:rPr>
            </w:pPr>
            <w:r w:rsidRPr="00BE7E17">
              <w:rPr>
                <w:sz w:val="22"/>
                <w:szCs w:val="22"/>
              </w:rPr>
              <w:t>Priemonės vykdytojas – UAB</w:t>
            </w:r>
            <w:r w:rsidR="00B848A5">
              <w:rPr>
                <w:sz w:val="22"/>
                <w:szCs w:val="22"/>
              </w:rPr>
              <w:t> </w:t>
            </w:r>
            <w:r w:rsidRPr="00BE7E17">
              <w:rPr>
                <w:sz w:val="22"/>
                <w:szCs w:val="22"/>
              </w:rPr>
              <w:t>„Ekometrija“. Paslaugos teiktos pagal Kauno miesto požeminio vandens kokybės stebėsenos paslaugų teikimo sutartį 2021 m. l</w:t>
            </w:r>
            <w:r w:rsidR="006B1588" w:rsidRPr="00BE7E17">
              <w:rPr>
                <w:sz w:val="22"/>
                <w:szCs w:val="22"/>
              </w:rPr>
              <w:t xml:space="preserve">apkričio 8 d. </w:t>
            </w:r>
            <w:r w:rsidRPr="00BE7E17">
              <w:rPr>
                <w:sz w:val="22"/>
                <w:szCs w:val="22"/>
              </w:rPr>
              <w:t>Nr. SR-773 ir 2022 m. lapkričio 8 d. susitarimą Nr. SR1-405.</w:t>
            </w:r>
            <w:r w:rsidR="00B848A5">
              <w:rPr>
                <w:sz w:val="22"/>
                <w:szCs w:val="22"/>
              </w:rPr>
              <w:t xml:space="preserve"> </w:t>
            </w:r>
          </w:p>
          <w:p w14:paraId="62AABA74" w14:textId="77777777" w:rsidR="00063998" w:rsidRPr="00BE7E17" w:rsidRDefault="00063998" w:rsidP="00B848A5">
            <w:pPr>
              <w:widowControl w:val="0"/>
              <w:ind w:firstLine="13"/>
              <w:rPr>
                <w:sz w:val="22"/>
                <w:szCs w:val="22"/>
              </w:rPr>
            </w:pPr>
            <w:r w:rsidRPr="00BE7E17">
              <w:rPr>
                <w:sz w:val="22"/>
                <w:szCs w:val="22"/>
              </w:rPr>
              <w:t xml:space="preserve">Priemonės vykdymo pradžios data – 2023 m. sausio </w:t>
            </w:r>
            <w:r w:rsidR="00E12CE8" w:rsidRPr="00BE7E17">
              <w:rPr>
                <w:sz w:val="22"/>
                <w:szCs w:val="22"/>
              </w:rPr>
              <w:t xml:space="preserve">2 d. </w:t>
            </w:r>
            <w:r w:rsidRPr="00BE7E17">
              <w:rPr>
                <w:sz w:val="22"/>
                <w:szCs w:val="22"/>
              </w:rPr>
              <w:t xml:space="preserve">Priemonės įvykdymo pabaigos data – 2023 m. lapkričio </w:t>
            </w:r>
            <w:r w:rsidR="00E12CE8" w:rsidRPr="00BE7E17">
              <w:rPr>
                <w:sz w:val="22"/>
                <w:szCs w:val="22"/>
              </w:rPr>
              <w:t xml:space="preserve">8 d. </w:t>
            </w:r>
            <w:r w:rsidRPr="00BE7E17">
              <w:rPr>
                <w:sz w:val="22"/>
                <w:szCs w:val="22"/>
              </w:rPr>
              <w:t>Pož</w:t>
            </w:r>
            <w:r w:rsidR="006B1588" w:rsidRPr="00BE7E17">
              <w:rPr>
                <w:sz w:val="22"/>
                <w:szCs w:val="22"/>
              </w:rPr>
              <w:t xml:space="preserve">eminio vandens tyrimai atlikti 30-yje šulinių </w:t>
            </w:r>
            <w:r w:rsidRPr="00BE7E17">
              <w:rPr>
                <w:sz w:val="22"/>
                <w:szCs w:val="22"/>
              </w:rPr>
              <w:t xml:space="preserve">kartą per metus </w:t>
            </w:r>
            <w:r w:rsidR="006B1588" w:rsidRPr="00BE7E17">
              <w:rPr>
                <w:sz w:val="22"/>
                <w:szCs w:val="22"/>
              </w:rPr>
              <w:t>(rudenį). Tirti 4 mieste esantys šaltiniai, tyrimai imti</w:t>
            </w:r>
            <w:r w:rsidRPr="00BE7E17">
              <w:rPr>
                <w:sz w:val="22"/>
                <w:szCs w:val="22"/>
              </w:rPr>
              <w:t xml:space="preserve"> 4 kartus per metus (po 1-ą kartą skirtingais metų laikais).</w:t>
            </w:r>
            <w:r w:rsidR="006B1588" w:rsidRPr="00BE7E17">
              <w:rPr>
                <w:sz w:val="22"/>
                <w:szCs w:val="22"/>
              </w:rPr>
              <w:t xml:space="preserve"> Tirti</w:t>
            </w:r>
            <w:r w:rsidRPr="00BE7E17">
              <w:rPr>
                <w:sz w:val="22"/>
                <w:szCs w:val="22"/>
              </w:rPr>
              <w:t xml:space="preserve"> kaitūs fizikiniai-cheminiai rodikliai (temperatūra, deguonies koncentracija, pH, oksidacijos-redukcijos potencialas Eh, savitasis elektros laidis SEL), bendrosios cheminės analizės komponentai (bendroji mineralizacija, sausoji liekana, bendrasis ir karbonatinis vandens kietumas, permanganato indeksas, Cl-, SO2-4, NO-3, NO-2, HCO-3, CO2-3, Na+, K+, Ca2+, Mg2+, NH+4) ir sunkieji metalai (Pb, Ni, Cd).</w:t>
            </w:r>
            <w:r w:rsidR="00B848A5">
              <w:rPr>
                <w:sz w:val="22"/>
                <w:szCs w:val="22"/>
              </w:rPr>
              <w:t xml:space="preserve"> </w:t>
            </w:r>
          </w:p>
          <w:p w14:paraId="4ABFD1CD" w14:textId="77777777" w:rsidR="006B1588" w:rsidRPr="00BE7E17" w:rsidRDefault="00063998" w:rsidP="00B848A5">
            <w:pPr>
              <w:widowControl w:val="0"/>
              <w:ind w:firstLine="13"/>
              <w:rPr>
                <w:sz w:val="22"/>
                <w:szCs w:val="22"/>
              </w:rPr>
            </w:pPr>
            <w:r w:rsidRPr="00BE7E17">
              <w:rPr>
                <w:sz w:val="22"/>
                <w:szCs w:val="22"/>
              </w:rPr>
              <w:t xml:space="preserve">Visos ataskaitos viešai skelbiamos </w:t>
            </w:r>
            <w:hyperlink r:id="rId6" w:history="1">
              <w:r w:rsidR="006B1588" w:rsidRPr="00B848A5">
                <w:rPr>
                  <w:rStyle w:val="Hipersaitas"/>
                  <w:color w:val="auto"/>
                  <w:sz w:val="22"/>
                  <w:szCs w:val="22"/>
                  <w:u w:val="none"/>
                </w:rPr>
                <w:t>http://www.kaunas.lt/aplinkos-apsauga</w:t>
              </w:r>
            </w:hyperlink>
          </w:p>
        </w:tc>
        <w:tc>
          <w:tcPr>
            <w:tcW w:w="1420" w:type="dxa"/>
          </w:tcPr>
          <w:p w14:paraId="3BE08143" w14:textId="77777777" w:rsidR="00125A14" w:rsidRPr="00BE7E17" w:rsidRDefault="00EA2104" w:rsidP="00B848A5">
            <w:pPr>
              <w:widowControl w:val="0"/>
              <w:rPr>
                <w:sz w:val="22"/>
                <w:szCs w:val="22"/>
              </w:rPr>
            </w:pPr>
            <w:r w:rsidRPr="00BE7E17">
              <w:rPr>
                <w:sz w:val="22"/>
                <w:szCs w:val="22"/>
              </w:rPr>
              <w:lastRenderedPageBreak/>
              <w:t>74621</w:t>
            </w:r>
            <w:r w:rsidR="00B848A5">
              <w:rPr>
                <w:sz w:val="22"/>
                <w:szCs w:val="22"/>
              </w:rPr>
              <w:t xml:space="preserve"> </w:t>
            </w:r>
          </w:p>
        </w:tc>
      </w:tr>
      <w:tr w:rsidR="009B1CCA" w:rsidRPr="00BE7E17" w14:paraId="5C735DA2" w14:textId="77777777" w:rsidTr="00AC48BB">
        <w:tc>
          <w:tcPr>
            <w:tcW w:w="711" w:type="dxa"/>
          </w:tcPr>
          <w:p w14:paraId="56ED53D8" w14:textId="77777777" w:rsidR="009B1CCA" w:rsidRPr="00B848A5" w:rsidRDefault="00304861">
            <w:pPr>
              <w:widowControl w:val="0"/>
              <w:rPr>
                <w:sz w:val="22"/>
                <w:szCs w:val="22"/>
              </w:rPr>
            </w:pPr>
            <w:r w:rsidRPr="00B848A5">
              <w:rPr>
                <w:sz w:val="22"/>
                <w:szCs w:val="22"/>
              </w:rPr>
              <w:lastRenderedPageBreak/>
              <w:t>4.5.</w:t>
            </w:r>
          </w:p>
        </w:tc>
        <w:tc>
          <w:tcPr>
            <w:tcW w:w="6939" w:type="dxa"/>
            <w:gridSpan w:val="2"/>
          </w:tcPr>
          <w:p w14:paraId="69B65D6F" w14:textId="77777777" w:rsidR="009B1CCA" w:rsidRPr="00B848A5" w:rsidRDefault="00304861">
            <w:pPr>
              <w:widowControl w:val="0"/>
              <w:ind w:firstLine="13"/>
              <w:rPr>
                <w:sz w:val="22"/>
                <w:szCs w:val="22"/>
              </w:rPr>
            </w:pPr>
            <w:r w:rsidRPr="00B848A5">
              <w:rPr>
                <w:color w:val="000000"/>
                <w:sz w:val="22"/>
                <w:szCs w:val="22"/>
              </w:rPr>
              <w:t>Visuomenės švietimo ir mokymo aplinkosaugos klausimais priemonės</w:t>
            </w:r>
          </w:p>
        </w:tc>
        <w:tc>
          <w:tcPr>
            <w:tcW w:w="1420" w:type="dxa"/>
          </w:tcPr>
          <w:p w14:paraId="142B4E9B" w14:textId="77777777" w:rsidR="009B1CCA" w:rsidRPr="00B848A5" w:rsidRDefault="006779B9">
            <w:pPr>
              <w:widowControl w:val="0"/>
              <w:rPr>
                <w:sz w:val="22"/>
                <w:szCs w:val="22"/>
              </w:rPr>
            </w:pPr>
            <w:r w:rsidRPr="00B848A5">
              <w:rPr>
                <w:sz w:val="22"/>
                <w:szCs w:val="22"/>
              </w:rPr>
              <w:t>0</w:t>
            </w:r>
          </w:p>
        </w:tc>
      </w:tr>
      <w:tr w:rsidR="009B1CCA" w:rsidRPr="00BE7E17" w14:paraId="1F16C31A" w14:textId="77777777" w:rsidTr="00AC48BB">
        <w:tc>
          <w:tcPr>
            <w:tcW w:w="711" w:type="dxa"/>
          </w:tcPr>
          <w:p w14:paraId="50DBFB13" w14:textId="77777777" w:rsidR="009B1CCA" w:rsidRPr="00B848A5" w:rsidRDefault="00304861">
            <w:pPr>
              <w:widowControl w:val="0"/>
              <w:rPr>
                <w:sz w:val="22"/>
                <w:szCs w:val="22"/>
              </w:rPr>
            </w:pPr>
            <w:r w:rsidRPr="00B848A5">
              <w:rPr>
                <w:sz w:val="22"/>
                <w:szCs w:val="22"/>
              </w:rPr>
              <w:t>4.6.</w:t>
            </w:r>
          </w:p>
        </w:tc>
        <w:tc>
          <w:tcPr>
            <w:tcW w:w="6939" w:type="dxa"/>
            <w:gridSpan w:val="2"/>
          </w:tcPr>
          <w:p w14:paraId="223BDEF9" w14:textId="77777777" w:rsidR="009B1CCA" w:rsidRPr="00B848A5" w:rsidRDefault="00304861">
            <w:pPr>
              <w:widowControl w:val="0"/>
              <w:ind w:firstLine="13"/>
              <w:rPr>
                <w:sz w:val="22"/>
                <w:szCs w:val="22"/>
              </w:rPr>
            </w:pPr>
            <w:r w:rsidRPr="00B848A5">
              <w:rPr>
                <w:color w:val="000000"/>
                <w:sz w:val="22"/>
                <w:szCs w:val="22"/>
              </w:rPr>
              <w:t>Želdynų ir želdinių apsaugos, tvarkymo, būklės stebėsenos, želdynų kūrimo, želdinių veisimo ir inventorizavimo priemonės</w:t>
            </w:r>
          </w:p>
        </w:tc>
        <w:tc>
          <w:tcPr>
            <w:tcW w:w="1420" w:type="dxa"/>
          </w:tcPr>
          <w:p w14:paraId="6DE5AC7A" w14:textId="77777777" w:rsidR="009B1CCA" w:rsidRPr="00B848A5" w:rsidRDefault="00C01DA8">
            <w:pPr>
              <w:widowControl w:val="0"/>
              <w:rPr>
                <w:sz w:val="22"/>
                <w:szCs w:val="22"/>
              </w:rPr>
            </w:pPr>
            <w:r w:rsidRPr="00B848A5">
              <w:rPr>
                <w:sz w:val="22"/>
                <w:szCs w:val="22"/>
              </w:rPr>
              <w:t>364015</w:t>
            </w:r>
          </w:p>
        </w:tc>
      </w:tr>
      <w:tr w:rsidR="00506D88" w:rsidRPr="00BE7E17" w14:paraId="173F55D7" w14:textId="77777777" w:rsidTr="00AC48BB">
        <w:tc>
          <w:tcPr>
            <w:tcW w:w="711" w:type="dxa"/>
          </w:tcPr>
          <w:p w14:paraId="47477CCF" w14:textId="77777777" w:rsidR="00506D88" w:rsidRPr="00BE7E17" w:rsidRDefault="00506D88" w:rsidP="00506D88">
            <w:pPr>
              <w:widowControl w:val="0"/>
              <w:rPr>
                <w:sz w:val="22"/>
                <w:szCs w:val="22"/>
              </w:rPr>
            </w:pPr>
            <w:r w:rsidRPr="00BE7E17">
              <w:rPr>
                <w:sz w:val="22"/>
                <w:szCs w:val="22"/>
              </w:rPr>
              <w:t>4.6.1.</w:t>
            </w:r>
          </w:p>
        </w:tc>
        <w:tc>
          <w:tcPr>
            <w:tcW w:w="3313" w:type="dxa"/>
          </w:tcPr>
          <w:p w14:paraId="1C8BEC2A" w14:textId="77777777" w:rsidR="00506D88" w:rsidRPr="00BE7E17" w:rsidRDefault="00506D88" w:rsidP="00506D88">
            <w:pPr>
              <w:rPr>
                <w:sz w:val="22"/>
                <w:szCs w:val="22"/>
              </w:rPr>
            </w:pPr>
            <w:r w:rsidRPr="00BE7E17">
              <w:rPr>
                <w:sz w:val="22"/>
                <w:szCs w:val="22"/>
              </w:rPr>
              <w:t xml:space="preserve">Želdynų ir želdinių inventorizavimas, želdinių ekspertizė </w:t>
            </w:r>
          </w:p>
        </w:tc>
        <w:tc>
          <w:tcPr>
            <w:tcW w:w="3626" w:type="dxa"/>
          </w:tcPr>
          <w:p w14:paraId="3EEFCE5D" w14:textId="77777777" w:rsidR="00506D88" w:rsidRPr="00BE7E17" w:rsidRDefault="000A0B21" w:rsidP="00B848A5">
            <w:pPr>
              <w:widowControl w:val="0"/>
              <w:ind w:firstLine="13"/>
              <w:rPr>
                <w:sz w:val="22"/>
                <w:szCs w:val="22"/>
              </w:rPr>
            </w:pPr>
            <w:r w:rsidRPr="00BE7E17">
              <w:rPr>
                <w:sz w:val="22"/>
                <w:szCs w:val="22"/>
              </w:rPr>
              <w:t>Priemonės vykdytoja</w:t>
            </w:r>
            <w:r w:rsidR="00AB5949">
              <w:rPr>
                <w:sz w:val="22"/>
                <w:szCs w:val="22"/>
              </w:rPr>
              <w:t>s</w:t>
            </w:r>
            <w:r w:rsidRPr="00BE7E17">
              <w:rPr>
                <w:sz w:val="22"/>
                <w:szCs w:val="22"/>
              </w:rPr>
              <w:t xml:space="preserve"> – UAB</w:t>
            </w:r>
            <w:r w:rsidR="00B848A5">
              <w:rPr>
                <w:sz w:val="22"/>
                <w:szCs w:val="22"/>
              </w:rPr>
              <w:t> </w:t>
            </w:r>
            <w:r w:rsidRPr="00BE7E17">
              <w:rPr>
                <w:sz w:val="22"/>
                <w:szCs w:val="22"/>
              </w:rPr>
              <w:t>„Želdynų vizija</w:t>
            </w:r>
            <w:r w:rsidR="00C9125F" w:rsidRPr="00BE7E17">
              <w:rPr>
                <w:sz w:val="22"/>
                <w:szCs w:val="22"/>
              </w:rPr>
              <w:t xml:space="preserve">“. Paslaugos teiktos pagal 2022 m. sausio 7 d. </w:t>
            </w:r>
            <w:r w:rsidRPr="00BE7E17">
              <w:rPr>
                <w:sz w:val="22"/>
                <w:szCs w:val="22"/>
              </w:rPr>
              <w:t>paslaugų teik</w:t>
            </w:r>
            <w:r w:rsidR="000E4219" w:rsidRPr="00BE7E17">
              <w:rPr>
                <w:sz w:val="22"/>
                <w:szCs w:val="22"/>
              </w:rPr>
              <w:t>imo sutartį Nr. SR-11. Priemonės vykdymo pradžios data – 2023 m.</w:t>
            </w:r>
            <w:r w:rsidRPr="00BE7E17">
              <w:rPr>
                <w:sz w:val="22"/>
                <w:szCs w:val="22"/>
              </w:rPr>
              <w:t xml:space="preserve"> kovo</w:t>
            </w:r>
            <w:r w:rsidR="000E4219" w:rsidRPr="00BE7E17">
              <w:rPr>
                <w:sz w:val="22"/>
                <w:szCs w:val="22"/>
              </w:rPr>
              <w:t xml:space="preserve"> 1 d.</w:t>
            </w:r>
            <w:r w:rsidRPr="00BE7E17">
              <w:rPr>
                <w:sz w:val="22"/>
                <w:szCs w:val="22"/>
              </w:rPr>
              <w:t xml:space="preserve"> </w:t>
            </w:r>
            <w:r w:rsidR="000E4219" w:rsidRPr="00BE7E17">
              <w:rPr>
                <w:sz w:val="22"/>
                <w:szCs w:val="22"/>
              </w:rPr>
              <w:t xml:space="preserve">Priemonės įvykdymo pabaigos data – 2023 m. </w:t>
            </w:r>
            <w:r w:rsidRPr="00BE7E17">
              <w:rPr>
                <w:sz w:val="22"/>
                <w:szCs w:val="22"/>
              </w:rPr>
              <w:t xml:space="preserve">spalio </w:t>
            </w:r>
            <w:r w:rsidR="000E4219" w:rsidRPr="00BE7E17">
              <w:rPr>
                <w:sz w:val="22"/>
                <w:szCs w:val="22"/>
              </w:rPr>
              <w:t>31 d</w:t>
            </w:r>
            <w:r w:rsidRPr="00BE7E17">
              <w:rPr>
                <w:sz w:val="22"/>
                <w:szCs w:val="22"/>
              </w:rPr>
              <w:t>. Atlikta Naugardiškių ir Neries krantinės parkų, Sąjungos aikštės, skvero prie Krėvės pr. ir Pramonės pr., skvero prie Gailutės g. ir Vaidilos g. želdinių inventorizacija</w:t>
            </w:r>
          </w:p>
        </w:tc>
        <w:tc>
          <w:tcPr>
            <w:tcW w:w="1420" w:type="dxa"/>
          </w:tcPr>
          <w:p w14:paraId="10CCAE17" w14:textId="77777777" w:rsidR="00506D88" w:rsidRPr="00BE7E17" w:rsidRDefault="00BB0C51" w:rsidP="00506D88">
            <w:pPr>
              <w:widowControl w:val="0"/>
              <w:rPr>
                <w:sz w:val="22"/>
                <w:szCs w:val="22"/>
              </w:rPr>
            </w:pPr>
            <w:r>
              <w:rPr>
                <w:sz w:val="22"/>
                <w:szCs w:val="22"/>
              </w:rPr>
              <w:t>17485</w:t>
            </w:r>
          </w:p>
        </w:tc>
      </w:tr>
      <w:tr w:rsidR="00506D88" w:rsidRPr="00BE7E17" w14:paraId="6A1953E4" w14:textId="77777777" w:rsidTr="00AC48BB">
        <w:tc>
          <w:tcPr>
            <w:tcW w:w="711" w:type="dxa"/>
          </w:tcPr>
          <w:p w14:paraId="73CCD665" w14:textId="77777777" w:rsidR="00506D88" w:rsidRPr="00BE7E17" w:rsidRDefault="00CE762C" w:rsidP="00506D88">
            <w:pPr>
              <w:widowControl w:val="0"/>
              <w:rPr>
                <w:sz w:val="22"/>
                <w:szCs w:val="22"/>
              </w:rPr>
            </w:pPr>
            <w:r w:rsidRPr="00BE7E17">
              <w:rPr>
                <w:sz w:val="22"/>
                <w:szCs w:val="22"/>
              </w:rPr>
              <w:t>4.6.2.</w:t>
            </w:r>
          </w:p>
        </w:tc>
        <w:tc>
          <w:tcPr>
            <w:tcW w:w="3313" w:type="dxa"/>
          </w:tcPr>
          <w:p w14:paraId="1449D0DD" w14:textId="77777777" w:rsidR="00506D88" w:rsidRPr="00BE7E17" w:rsidRDefault="00506D88" w:rsidP="00506D88">
            <w:pPr>
              <w:rPr>
                <w:sz w:val="22"/>
                <w:szCs w:val="22"/>
              </w:rPr>
            </w:pPr>
            <w:r w:rsidRPr="00BE7E17">
              <w:rPr>
                <w:sz w:val="22"/>
                <w:szCs w:val="22"/>
              </w:rPr>
              <w:t>Miesto želdinių, želdynų ir žaliųjų plotų priežiūra ir tvarkymas, būklės gerinimas</w:t>
            </w:r>
          </w:p>
        </w:tc>
        <w:tc>
          <w:tcPr>
            <w:tcW w:w="3626" w:type="dxa"/>
          </w:tcPr>
          <w:p w14:paraId="6EDE5E9D" w14:textId="77777777" w:rsidR="00506D88" w:rsidRPr="00BE7E17" w:rsidRDefault="00406277" w:rsidP="00B848A5">
            <w:pPr>
              <w:widowControl w:val="0"/>
              <w:ind w:firstLine="13"/>
              <w:rPr>
                <w:sz w:val="22"/>
                <w:szCs w:val="22"/>
              </w:rPr>
            </w:pPr>
            <w:r w:rsidRPr="00BE7E17">
              <w:rPr>
                <w:sz w:val="22"/>
                <w:szCs w:val="22"/>
              </w:rPr>
              <w:t>Priemonės vykdytojas – UAB „Kauno gatvių apšvietimas“. Paslaugos teiktos pagal 2021</w:t>
            </w:r>
            <w:r w:rsidR="00CD0C45" w:rsidRPr="00BE7E17">
              <w:rPr>
                <w:sz w:val="22"/>
                <w:szCs w:val="22"/>
              </w:rPr>
              <w:t xml:space="preserve"> m. balandžio 26 d. </w:t>
            </w:r>
            <w:r w:rsidRPr="00BE7E17">
              <w:rPr>
                <w:sz w:val="22"/>
                <w:szCs w:val="22"/>
              </w:rPr>
              <w:t>paslaugų teikimo sutartį Nr. SR-263. Priemonės vykdymo pradžios data – 2023</w:t>
            </w:r>
            <w:r w:rsidR="00B52C9A" w:rsidRPr="00BE7E17">
              <w:rPr>
                <w:sz w:val="22"/>
                <w:szCs w:val="22"/>
              </w:rPr>
              <w:t xml:space="preserve"> m. sausio </w:t>
            </w:r>
            <w:r w:rsidRPr="00BE7E17">
              <w:rPr>
                <w:sz w:val="22"/>
                <w:szCs w:val="22"/>
              </w:rPr>
              <w:t>2</w:t>
            </w:r>
            <w:r w:rsidR="00CD0C45" w:rsidRPr="00BE7E17">
              <w:rPr>
                <w:sz w:val="22"/>
                <w:szCs w:val="22"/>
              </w:rPr>
              <w:t xml:space="preserve"> d</w:t>
            </w:r>
            <w:r w:rsidRPr="00BE7E17">
              <w:rPr>
                <w:sz w:val="22"/>
                <w:szCs w:val="22"/>
              </w:rPr>
              <w:t>.</w:t>
            </w:r>
            <w:r w:rsidR="00CD0C45" w:rsidRPr="00BE7E17">
              <w:rPr>
                <w:sz w:val="22"/>
                <w:szCs w:val="22"/>
              </w:rPr>
              <w:t xml:space="preserve"> </w:t>
            </w:r>
            <w:r w:rsidRPr="00BE7E17">
              <w:rPr>
                <w:sz w:val="22"/>
                <w:szCs w:val="22"/>
              </w:rPr>
              <w:t>Priemonės įvykdymo pabaigos data – 2023</w:t>
            </w:r>
            <w:r w:rsidR="00CD0C45" w:rsidRPr="00BE7E17">
              <w:rPr>
                <w:sz w:val="22"/>
                <w:szCs w:val="22"/>
              </w:rPr>
              <w:t xml:space="preserve"> m. gruodžio </w:t>
            </w:r>
            <w:r w:rsidRPr="00BE7E17">
              <w:rPr>
                <w:sz w:val="22"/>
                <w:szCs w:val="22"/>
              </w:rPr>
              <w:t>29</w:t>
            </w:r>
            <w:r w:rsidR="00CD0C45" w:rsidRPr="00BE7E17">
              <w:rPr>
                <w:sz w:val="22"/>
                <w:szCs w:val="22"/>
              </w:rPr>
              <w:t xml:space="preserve"> d</w:t>
            </w:r>
            <w:r w:rsidRPr="00BE7E17">
              <w:rPr>
                <w:sz w:val="22"/>
                <w:szCs w:val="22"/>
              </w:rPr>
              <w:t>.</w:t>
            </w:r>
            <w:r w:rsidR="00F81B4A" w:rsidRPr="00BE7E17">
              <w:rPr>
                <w:sz w:val="22"/>
                <w:szCs w:val="22"/>
              </w:rPr>
              <w:t xml:space="preserve"> </w:t>
            </w:r>
            <w:r w:rsidRPr="00BE7E17">
              <w:rPr>
                <w:sz w:val="22"/>
                <w:szCs w:val="22"/>
              </w:rPr>
              <w:t>Atlikti medžių ir krūmų kirtimo ir genėjimo, vėjavartų, vėjalaužų ir avarinių medžių šalinimo, kelmų rovimo, žaliųjų plotų priežiūros (šienavimo ir atžalų šalinimo) Kauno mieste darbai.</w:t>
            </w:r>
            <w:r w:rsidR="00B848A5">
              <w:rPr>
                <w:sz w:val="22"/>
                <w:szCs w:val="22"/>
              </w:rPr>
              <w:t xml:space="preserve"> </w:t>
            </w:r>
          </w:p>
          <w:p w14:paraId="63E08CF1" w14:textId="77777777" w:rsidR="00B70B06" w:rsidRPr="00BE7E17" w:rsidRDefault="00B70B06" w:rsidP="00B848A5">
            <w:pPr>
              <w:widowControl w:val="0"/>
              <w:ind w:firstLine="13"/>
              <w:rPr>
                <w:sz w:val="22"/>
                <w:szCs w:val="22"/>
              </w:rPr>
            </w:pPr>
            <w:r w:rsidRPr="00BE7E17">
              <w:rPr>
                <w:sz w:val="22"/>
                <w:szCs w:val="22"/>
              </w:rPr>
              <w:t>Priemonės vykdytojas – UAB</w:t>
            </w:r>
            <w:r w:rsidR="00B848A5">
              <w:rPr>
                <w:sz w:val="22"/>
                <w:szCs w:val="22"/>
              </w:rPr>
              <w:t> </w:t>
            </w:r>
            <w:r w:rsidRPr="00BE7E17">
              <w:rPr>
                <w:sz w:val="22"/>
                <w:szCs w:val="22"/>
              </w:rPr>
              <w:t xml:space="preserve">„Megaplantas“. </w:t>
            </w:r>
            <w:r w:rsidR="00B52C9A" w:rsidRPr="00BE7E17">
              <w:rPr>
                <w:sz w:val="22"/>
                <w:szCs w:val="22"/>
              </w:rPr>
              <w:t xml:space="preserve">Prekės įsigytos pagal 2023 m. gegužės 16 d. </w:t>
            </w:r>
            <w:r w:rsidR="00B848A5">
              <w:rPr>
                <w:sz w:val="22"/>
                <w:szCs w:val="22"/>
              </w:rPr>
              <w:t>d</w:t>
            </w:r>
            <w:r w:rsidR="00B52C9A" w:rsidRPr="00BE7E17">
              <w:rPr>
                <w:sz w:val="22"/>
                <w:szCs w:val="22"/>
              </w:rPr>
              <w:t>ekoratyvinių vaismedžių, spygliuočių medžių ir krūmų sodinukų pirkimo sutartį Nr. SR-290. Priemonės vykdymo pradžios data – 2023 m. rugsėjo 20 d. Priemonės įvykdymo pabaigos data – 2023 m. lapkričio 14</w:t>
            </w:r>
            <w:r w:rsidR="00B848A5">
              <w:rPr>
                <w:sz w:val="22"/>
                <w:szCs w:val="22"/>
              </w:rPr>
              <w:t> </w:t>
            </w:r>
            <w:r w:rsidR="00B52C9A" w:rsidRPr="00BE7E17">
              <w:rPr>
                <w:sz w:val="22"/>
                <w:szCs w:val="22"/>
              </w:rPr>
              <w:t>d. Įs</w:t>
            </w:r>
            <w:r w:rsidR="007C788C" w:rsidRPr="00BE7E17">
              <w:rPr>
                <w:sz w:val="22"/>
                <w:szCs w:val="22"/>
              </w:rPr>
              <w:t>igyta</w:t>
            </w:r>
            <w:r w:rsidRPr="00BE7E17">
              <w:rPr>
                <w:sz w:val="22"/>
                <w:szCs w:val="22"/>
              </w:rPr>
              <w:t xml:space="preserve"> 125 rausvažiedė</w:t>
            </w:r>
            <w:r w:rsidR="00B52C9A" w:rsidRPr="00BE7E17">
              <w:rPr>
                <w:sz w:val="22"/>
                <w:szCs w:val="22"/>
              </w:rPr>
              <w:t>s</w:t>
            </w:r>
            <w:r w:rsidR="007C788C" w:rsidRPr="00BE7E17">
              <w:rPr>
                <w:sz w:val="22"/>
                <w:szCs w:val="22"/>
              </w:rPr>
              <w:t xml:space="preserve"> gudobelės ir 30 obels sodinukų</w:t>
            </w:r>
            <w:r w:rsidRPr="00BE7E17">
              <w:rPr>
                <w:sz w:val="22"/>
                <w:szCs w:val="22"/>
              </w:rPr>
              <w:t xml:space="preserve"> </w:t>
            </w:r>
          </w:p>
        </w:tc>
        <w:tc>
          <w:tcPr>
            <w:tcW w:w="1420" w:type="dxa"/>
          </w:tcPr>
          <w:p w14:paraId="388BE692" w14:textId="77777777" w:rsidR="00406277" w:rsidRPr="00BE7E17" w:rsidRDefault="000D5D74" w:rsidP="00B848A5">
            <w:pPr>
              <w:widowControl w:val="0"/>
              <w:rPr>
                <w:sz w:val="22"/>
                <w:szCs w:val="22"/>
              </w:rPr>
            </w:pPr>
            <w:r w:rsidRPr="00BE7E17">
              <w:rPr>
                <w:sz w:val="22"/>
                <w:szCs w:val="22"/>
              </w:rPr>
              <w:t>201774</w:t>
            </w:r>
            <w:r w:rsidR="00B848A5">
              <w:rPr>
                <w:sz w:val="22"/>
                <w:szCs w:val="22"/>
              </w:rPr>
              <w:t xml:space="preserve"> </w:t>
            </w:r>
          </w:p>
        </w:tc>
      </w:tr>
      <w:tr w:rsidR="00506D88" w:rsidRPr="00BE7E17" w14:paraId="6F00E28E" w14:textId="77777777" w:rsidTr="00AC48BB">
        <w:tc>
          <w:tcPr>
            <w:tcW w:w="711" w:type="dxa"/>
          </w:tcPr>
          <w:p w14:paraId="68B43E66" w14:textId="77777777" w:rsidR="00506D88" w:rsidRPr="00BE7E17" w:rsidRDefault="00CE762C" w:rsidP="00506D88">
            <w:pPr>
              <w:widowControl w:val="0"/>
              <w:rPr>
                <w:sz w:val="22"/>
                <w:szCs w:val="22"/>
              </w:rPr>
            </w:pPr>
            <w:r w:rsidRPr="00BE7E17">
              <w:rPr>
                <w:sz w:val="22"/>
                <w:szCs w:val="22"/>
              </w:rPr>
              <w:t>4.6.3.</w:t>
            </w:r>
          </w:p>
        </w:tc>
        <w:tc>
          <w:tcPr>
            <w:tcW w:w="3313" w:type="dxa"/>
          </w:tcPr>
          <w:p w14:paraId="65CAB076" w14:textId="77777777" w:rsidR="00506D88" w:rsidRPr="00BE7E17" w:rsidRDefault="00506D88" w:rsidP="00506D88">
            <w:pPr>
              <w:rPr>
                <w:sz w:val="22"/>
                <w:szCs w:val="22"/>
              </w:rPr>
            </w:pPr>
            <w:r w:rsidRPr="00BE7E17">
              <w:rPr>
                <w:sz w:val="22"/>
                <w:szCs w:val="22"/>
              </w:rPr>
              <w:t>Želdinių sanitarinės būklės gerinimas (arboristinė priežiūra, kenkėjų ir ligų prevencija)</w:t>
            </w:r>
          </w:p>
        </w:tc>
        <w:tc>
          <w:tcPr>
            <w:tcW w:w="3626" w:type="dxa"/>
          </w:tcPr>
          <w:p w14:paraId="2BE07DCE" w14:textId="77777777" w:rsidR="00AF4A93" w:rsidRPr="00BE7E17" w:rsidRDefault="00AF4A93" w:rsidP="00B032F5">
            <w:pPr>
              <w:widowControl w:val="0"/>
              <w:ind w:firstLine="13"/>
              <w:rPr>
                <w:sz w:val="22"/>
                <w:szCs w:val="22"/>
              </w:rPr>
            </w:pPr>
            <w:r w:rsidRPr="00BE7E17">
              <w:rPr>
                <w:sz w:val="22"/>
                <w:szCs w:val="22"/>
              </w:rPr>
              <w:t>Priemonės vykdytojas – UAB</w:t>
            </w:r>
            <w:r w:rsidR="00B848A5">
              <w:rPr>
                <w:sz w:val="22"/>
                <w:szCs w:val="22"/>
              </w:rPr>
              <w:t> </w:t>
            </w:r>
            <w:r w:rsidRPr="00BE7E17">
              <w:rPr>
                <w:sz w:val="22"/>
                <w:szCs w:val="22"/>
              </w:rPr>
              <w:t xml:space="preserve">„Arboristas Renatas“. </w:t>
            </w:r>
            <w:r w:rsidR="00B9685F" w:rsidRPr="00BE7E17">
              <w:rPr>
                <w:sz w:val="22"/>
                <w:szCs w:val="22"/>
              </w:rPr>
              <w:t>Paslaugos</w:t>
            </w:r>
            <w:r w:rsidRPr="00BE7E17">
              <w:rPr>
                <w:sz w:val="22"/>
                <w:szCs w:val="22"/>
              </w:rPr>
              <w:t xml:space="preserve"> teiktos pagal 2023 m. liepos 14 d. paslaugų teikimo sutartį Nr. 384. Priemonės vykdymo pradžios data – 2023 m. liepos 20 d. Priemonės įvykdymo pabaigos data – 2023 m. gruodžio 13 d.</w:t>
            </w:r>
            <w:r w:rsidR="00296585" w:rsidRPr="00BE7E17">
              <w:rPr>
                <w:sz w:val="22"/>
                <w:szCs w:val="22"/>
              </w:rPr>
              <w:t xml:space="preserve"> </w:t>
            </w:r>
            <w:r w:rsidRPr="00BE7E17">
              <w:rPr>
                <w:sz w:val="22"/>
                <w:szCs w:val="22"/>
              </w:rPr>
              <w:t>Parengtas arboristinis vertinimas 18 senų ąžuolų ir 1 liepai. Arboristinėmis priemonėmis nugenėt</w:t>
            </w:r>
            <w:r w:rsidR="00B9685F" w:rsidRPr="00BE7E17">
              <w:rPr>
                <w:sz w:val="22"/>
                <w:szCs w:val="22"/>
              </w:rPr>
              <w:t>a</w:t>
            </w:r>
            <w:r w:rsidRPr="00BE7E17">
              <w:rPr>
                <w:sz w:val="22"/>
                <w:szCs w:val="22"/>
              </w:rPr>
              <w:t xml:space="preserve"> 15 ąžuolų. </w:t>
            </w:r>
          </w:p>
          <w:p w14:paraId="5E4700A1" w14:textId="77777777" w:rsidR="00B9685F" w:rsidRPr="00B032F5" w:rsidRDefault="00B9685F" w:rsidP="00B032F5">
            <w:pPr>
              <w:widowControl w:val="0"/>
              <w:ind w:firstLine="13"/>
              <w:rPr>
                <w:sz w:val="22"/>
                <w:szCs w:val="22"/>
              </w:rPr>
            </w:pPr>
            <w:r w:rsidRPr="00BE7E17">
              <w:rPr>
                <w:sz w:val="22"/>
                <w:szCs w:val="22"/>
              </w:rPr>
              <w:t xml:space="preserve">Paslaugos teikėjas – </w:t>
            </w:r>
            <w:r w:rsidR="00AF4A93" w:rsidRPr="00BE7E17">
              <w:rPr>
                <w:sz w:val="22"/>
                <w:szCs w:val="22"/>
              </w:rPr>
              <w:t>UAB</w:t>
            </w:r>
            <w:r w:rsidR="00B848A5">
              <w:rPr>
                <w:sz w:val="22"/>
                <w:szCs w:val="22"/>
              </w:rPr>
              <w:t> </w:t>
            </w:r>
            <w:r w:rsidR="00AF4A93" w:rsidRPr="00BE7E17">
              <w:rPr>
                <w:sz w:val="22"/>
                <w:szCs w:val="22"/>
              </w:rPr>
              <w:t>„Graderlitas“</w:t>
            </w:r>
            <w:r w:rsidRPr="00BE7E17">
              <w:rPr>
                <w:sz w:val="22"/>
                <w:szCs w:val="22"/>
              </w:rPr>
              <w:t>. Paslaugos teiktos pagal 2021 m. balandžio 21 d. paslaugų teikimo sutartį Nr. SR-253. Priemonės vykdymo pradžios data – 2023 m. gegužės 15 d. Priemonės įvykdymo pabaigos data – 2023 m. spalio 15 d. Prižiūrėti 96 kaštonai, (pakabintos lajinės ir taikytos kamieninės feromoninės gaudyklės)</w:t>
            </w:r>
            <w:r w:rsidR="00AF4A93" w:rsidRPr="00BE7E17">
              <w:rPr>
                <w:sz w:val="22"/>
                <w:szCs w:val="22"/>
              </w:rPr>
              <w:t>. Per vegetacijos sezoną gaudyklių įdėklai su feromonais buvo keičiami 7</w:t>
            </w:r>
            <w:r w:rsidR="00B848A5">
              <w:rPr>
                <w:sz w:val="22"/>
                <w:szCs w:val="22"/>
              </w:rPr>
              <w:t> </w:t>
            </w:r>
            <w:r w:rsidR="00AF4A93" w:rsidRPr="00BE7E17">
              <w:rPr>
                <w:sz w:val="22"/>
                <w:szCs w:val="22"/>
              </w:rPr>
              <w:t>kartus. Pasibaigus sezonui gaudyklės buvo nuimtos ir išvežtos utilizuoti.</w:t>
            </w:r>
            <w:r w:rsidRPr="00BE7E17">
              <w:rPr>
                <w:sz w:val="22"/>
                <w:szCs w:val="22"/>
              </w:rPr>
              <w:t xml:space="preserve"> </w:t>
            </w:r>
            <w:r w:rsidR="00AF4A93" w:rsidRPr="00BE7E17">
              <w:rPr>
                <w:sz w:val="22"/>
                <w:szCs w:val="22"/>
              </w:rPr>
              <w:t xml:space="preserve">Kaštonų apsaugos programos atskaita </w:t>
            </w:r>
            <w:r w:rsidR="00B848A5">
              <w:rPr>
                <w:sz w:val="22"/>
                <w:szCs w:val="22"/>
              </w:rPr>
              <w:t xml:space="preserve">paskelbta </w:t>
            </w:r>
            <w:r w:rsidR="00AF4A93" w:rsidRPr="00BE7E17">
              <w:rPr>
                <w:sz w:val="22"/>
                <w:szCs w:val="22"/>
              </w:rPr>
              <w:t xml:space="preserve">Savivaldybės </w:t>
            </w:r>
            <w:r w:rsidR="00B848A5">
              <w:rPr>
                <w:sz w:val="22"/>
                <w:szCs w:val="22"/>
              </w:rPr>
              <w:t xml:space="preserve">interneto </w:t>
            </w:r>
            <w:r w:rsidR="00AF4A93" w:rsidRPr="00BE7E17">
              <w:rPr>
                <w:sz w:val="22"/>
                <w:szCs w:val="22"/>
              </w:rPr>
              <w:t xml:space="preserve">tinklalapyje </w:t>
            </w:r>
            <w:hyperlink r:id="rId7" w:history="1">
              <w:r w:rsidR="00B848A5" w:rsidRPr="00B032F5">
                <w:rPr>
                  <w:rStyle w:val="Hipersaitas"/>
                  <w:color w:val="auto"/>
                  <w:sz w:val="22"/>
                  <w:szCs w:val="22"/>
                  <w:u w:val="none"/>
                </w:rPr>
                <w:t>www.kaunas.lt/aplinka/krastovaizdis-ir-zeldiniai/ataskaita-2023-10-/</w:t>
              </w:r>
            </w:hyperlink>
            <w:r w:rsidR="00B848A5" w:rsidRPr="00B032F5">
              <w:rPr>
                <w:rStyle w:val="Hipersaitas"/>
                <w:color w:val="auto"/>
                <w:sz w:val="22"/>
                <w:szCs w:val="22"/>
                <w:u w:val="none"/>
              </w:rPr>
              <w:t xml:space="preserve"> </w:t>
            </w:r>
          </w:p>
          <w:p w14:paraId="64F0148D" w14:textId="77777777" w:rsidR="00506D88" w:rsidRPr="00BE7E17" w:rsidRDefault="002A50B5" w:rsidP="00B032F5">
            <w:pPr>
              <w:widowControl w:val="0"/>
              <w:ind w:firstLine="13"/>
              <w:rPr>
                <w:sz w:val="22"/>
                <w:szCs w:val="22"/>
              </w:rPr>
            </w:pPr>
            <w:r w:rsidRPr="00BE7E17">
              <w:rPr>
                <w:sz w:val="22"/>
                <w:szCs w:val="22"/>
              </w:rPr>
              <w:t>Priemonės vykdytojas –</w:t>
            </w:r>
            <w:r w:rsidR="004A7962">
              <w:rPr>
                <w:sz w:val="22"/>
                <w:szCs w:val="22"/>
              </w:rPr>
              <w:t xml:space="preserve"> </w:t>
            </w:r>
            <w:r w:rsidR="004A7962" w:rsidRPr="00BE7E17">
              <w:rPr>
                <w:sz w:val="22"/>
                <w:szCs w:val="22"/>
              </w:rPr>
              <w:t xml:space="preserve">UAB </w:t>
            </w:r>
            <w:r w:rsidR="004A7962">
              <w:rPr>
                <w:sz w:val="22"/>
                <w:szCs w:val="22"/>
              </w:rPr>
              <w:t>„</w:t>
            </w:r>
            <w:r w:rsidR="004A7962" w:rsidRPr="00BE7E17">
              <w:rPr>
                <w:sz w:val="22"/>
                <w:szCs w:val="22"/>
              </w:rPr>
              <w:t>Kauno švara</w:t>
            </w:r>
            <w:r w:rsidR="004A7962">
              <w:rPr>
                <w:sz w:val="22"/>
                <w:szCs w:val="22"/>
              </w:rPr>
              <w:t>“. Paslaugos teiktos pagal 2018</w:t>
            </w:r>
            <w:r w:rsidR="00B032F5">
              <w:rPr>
                <w:sz w:val="22"/>
                <w:szCs w:val="22"/>
              </w:rPr>
              <w:t> </w:t>
            </w:r>
            <w:r w:rsidR="004A7962">
              <w:rPr>
                <w:sz w:val="22"/>
                <w:szCs w:val="22"/>
              </w:rPr>
              <w:t>m</w:t>
            </w:r>
            <w:r w:rsidR="006A4723">
              <w:rPr>
                <w:sz w:val="22"/>
                <w:szCs w:val="22"/>
              </w:rPr>
              <w:t>. gruodžio 28 d. K</w:t>
            </w:r>
            <w:r w:rsidR="004A7962">
              <w:rPr>
                <w:sz w:val="22"/>
                <w:szCs w:val="22"/>
              </w:rPr>
              <w:t>auno miesto v</w:t>
            </w:r>
            <w:r w:rsidR="006A4723">
              <w:rPr>
                <w:sz w:val="22"/>
                <w:szCs w:val="22"/>
              </w:rPr>
              <w:t>alomų ir barstomų gatvių ir kitų plotų priežiūros sutartį Nr. SR-1025.</w:t>
            </w:r>
            <w:r w:rsidR="006A4723" w:rsidRPr="00BE7E17">
              <w:rPr>
                <w:sz w:val="22"/>
                <w:szCs w:val="22"/>
              </w:rPr>
              <w:t xml:space="preserve"> Priemonės vykdymo pradžios data – 2023</w:t>
            </w:r>
            <w:r w:rsidR="00B032F5">
              <w:rPr>
                <w:sz w:val="22"/>
                <w:szCs w:val="22"/>
              </w:rPr>
              <w:t> </w:t>
            </w:r>
            <w:r w:rsidR="006A4723" w:rsidRPr="00BE7E17">
              <w:rPr>
                <w:sz w:val="22"/>
                <w:szCs w:val="22"/>
              </w:rPr>
              <w:t xml:space="preserve">m. </w:t>
            </w:r>
            <w:r w:rsidR="006A4723">
              <w:rPr>
                <w:sz w:val="22"/>
                <w:szCs w:val="22"/>
              </w:rPr>
              <w:t>spalio 2</w:t>
            </w:r>
            <w:r w:rsidR="006A4723" w:rsidRPr="00BE7E17">
              <w:rPr>
                <w:sz w:val="22"/>
                <w:szCs w:val="22"/>
              </w:rPr>
              <w:t xml:space="preserve"> d. Priemonės įvykdymo pabaigos data – 2023</w:t>
            </w:r>
            <w:r w:rsidR="00B032F5">
              <w:rPr>
                <w:sz w:val="22"/>
                <w:szCs w:val="22"/>
              </w:rPr>
              <w:t> </w:t>
            </w:r>
            <w:r w:rsidR="006A4723" w:rsidRPr="00BE7E17">
              <w:rPr>
                <w:sz w:val="22"/>
                <w:szCs w:val="22"/>
              </w:rPr>
              <w:t xml:space="preserve">m. </w:t>
            </w:r>
            <w:r w:rsidR="006A4723">
              <w:rPr>
                <w:sz w:val="22"/>
                <w:szCs w:val="22"/>
              </w:rPr>
              <w:t>lapkričio 30</w:t>
            </w:r>
            <w:r w:rsidR="006A4723" w:rsidRPr="00BE7E17">
              <w:rPr>
                <w:sz w:val="22"/>
                <w:szCs w:val="22"/>
              </w:rPr>
              <w:t xml:space="preserve"> d. </w:t>
            </w:r>
            <w:r w:rsidR="006A4723">
              <w:rPr>
                <w:sz w:val="22"/>
                <w:szCs w:val="22"/>
              </w:rPr>
              <w:t xml:space="preserve">Surinkta ir utilizuoti išvežta </w:t>
            </w:r>
            <w:r w:rsidR="006A4723" w:rsidRPr="00BE7E17">
              <w:rPr>
                <w:sz w:val="22"/>
                <w:szCs w:val="22"/>
              </w:rPr>
              <w:t>816 kub.</w:t>
            </w:r>
            <w:r w:rsidR="00B032F5">
              <w:rPr>
                <w:sz w:val="22"/>
                <w:szCs w:val="22"/>
              </w:rPr>
              <w:t xml:space="preserve"> </w:t>
            </w:r>
            <w:r w:rsidR="006A4723" w:rsidRPr="00BE7E17">
              <w:rPr>
                <w:sz w:val="22"/>
                <w:szCs w:val="22"/>
              </w:rPr>
              <w:t>m. kaštonų lapų</w:t>
            </w:r>
          </w:p>
        </w:tc>
        <w:tc>
          <w:tcPr>
            <w:tcW w:w="1420" w:type="dxa"/>
          </w:tcPr>
          <w:p w14:paraId="69514CEC" w14:textId="77777777" w:rsidR="00506D88" w:rsidRPr="00BE7E17" w:rsidRDefault="00C01DA8" w:rsidP="00506D88">
            <w:pPr>
              <w:widowControl w:val="0"/>
              <w:rPr>
                <w:sz w:val="22"/>
                <w:szCs w:val="22"/>
              </w:rPr>
            </w:pPr>
            <w:r>
              <w:rPr>
                <w:sz w:val="22"/>
                <w:szCs w:val="22"/>
              </w:rPr>
              <w:t>31616</w:t>
            </w:r>
          </w:p>
        </w:tc>
      </w:tr>
      <w:tr w:rsidR="00506D88" w:rsidRPr="00BE7E17" w14:paraId="73EC6D87" w14:textId="77777777" w:rsidTr="00AC48BB">
        <w:tc>
          <w:tcPr>
            <w:tcW w:w="711" w:type="dxa"/>
          </w:tcPr>
          <w:p w14:paraId="10006636" w14:textId="77777777" w:rsidR="00506D88" w:rsidRPr="00BE7E17" w:rsidRDefault="00CE762C" w:rsidP="00506D88">
            <w:pPr>
              <w:widowControl w:val="0"/>
              <w:rPr>
                <w:sz w:val="22"/>
                <w:szCs w:val="22"/>
              </w:rPr>
            </w:pPr>
            <w:r w:rsidRPr="00BE7E17">
              <w:rPr>
                <w:sz w:val="22"/>
                <w:szCs w:val="22"/>
              </w:rPr>
              <w:t>4.6.4.</w:t>
            </w:r>
          </w:p>
        </w:tc>
        <w:tc>
          <w:tcPr>
            <w:tcW w:w="3313" w:type="dxa"/>
          </w:tcPr>
          <w:p w14:paraId="7A5DEC92" w14:textId="77777777" w:rsidR="00506D88" w:rsidRPr="00BE7E17" w:rsidRDefault="00506D88" w:rsidP="00506D88">
            <w:pPr>
              <w:rPr>
                <w:sz w:val="22"/>
                <w:szCs w:val="22"/>
              </w:rPr>
            </w:pPr>
            <w:r w:rsidRPr="00BE7E17">
              <w:rPr>
                <w:sz w:val="22"/>
                <w:szCs w:val="22"/>
              </w:rPr>
              <w:t xml:space="preserve">Kauno miesto miškų priežiūra ir tvarkymas </w:t>
            </w:r>
          </w:p>
        </w:tc>
        <w:tc>
          <w:tcPr>
            <w:tcW w:w="3626" w:type="dxa"/>
          </w:tcPr>
          <w:p w14:paraId="00499DC5" w14:textId="77777777" w:rsidR="00506D88" w:rsidRPr="00BE7E17" w:rsidRDefault="00725369" w:rsidP="00B032F5">
            <w:pPr>
              <w:widowControl w:val="0"/>
              <w:ind w:firstLine="13"/>
              <w:rPr>
                <w:sz w:val="22"/>
                <w:szCs w:val="22"/>
              </w:rPr>
            </w:pPr>
            <w:r w:rsidRPr="00BE7E17">
              <w:rPr>
                <w:sz w:val="22"/>
                <w:szCs w:val="22"/>
              </w:rPr>
              <w:t xml:space="preserve">Priemonės vykdytojas – UAB „Kauno gatvių apšvietimas“. </w:t>
            </w:r>
            <w:r w:rsidR="000F5856" w:rsidRPr="00BE7E17">
              <w:rPr>
                <w:sz w:val="22"/>
                <w:szCs w:val="22"/>
              </w:rPr>
              <w:t xml:space="preserve">Paslaugos teiktos pagal 2021 m. balandžio 26 d. </w:t>
            </w:r>
            <w:r w:rsidRPr="00BE7E17">
              <w:rPr>
                <w:sz w:val="22"/>
                <w:szCs w:val="22"/>
              </w:rPr>
              <w:t>paslau</w:t>
            </w:r>
            <w:r w:rsidR="000F5856" w:rsidRPr="00BE7E17">
              <w:rPr>
                <w:sz w:val="22"/>
                <w:szCs w:val="22"/>
              </w:rPr>
              <w:t xml:space="preserve">gų teikimo sutartį Nr. SR-263. </w:t>
            </w:r>
            <w:r w:rsidRPr="00BE7E17">
              <w:rPr>
                <w:sz w:val="22"/>
                <w:szCs w:val="22"/>
              </w:rPr>
              <w:t xml:space="preserve">Priemonės vykdymo pradžios data </w:t>
            </w:r>
            <w:r w:rsidR="000F5856" w:rsidRPr="00BE7E17">
              <w:rPr>
                <w:sz w:val="22"/>
                <w:szCs w:val="22"/>
              </w:rPr>
              <w:t>–</w:t>
            </w:r>
            <w:r w:rsidRPr="00BE7E17">
              <w:rPr>
                <w:sz w:val="22"/>
                <w:szCs w:val="22"/>
              </w:rPr>
              <w:t xml:space="preserve"> 2023</w:t>
            </w:r>
            <w:r w:rsidR="000F5856" w:rsidRPr="00BE7E17">
              <w:rPr>
                <w:sz w:val="22"/>
                <w:szCs w:val="22"/>
              </w:rPr>
              <w:t xml:space="preserve"> m. sausio </w:t>
            </w:r>
            <w:r w:rsidRPr="00BE7E17">
              <w:rPr>
                <w:sz w:val="22"/>
                <w:szCs w:val="22"/>
              </w:rPr>
              <w:t>2</w:t>
            </w:r>
            <w:r w:rsidR="000F5856" w:rsidRPr="00BE7E17">
              <w:rPr>
                <w:sz w:val="22"/>
                <w:szCs w:val="22"/>
              </w:rPr>
              <w:t xml:space="preserve"> d</w:t>
            </w:r>
            <w:r w:rsidRPr="00BE7E17">
              <w:rPr>
                <w:sz w:val="22"/>
                <w:szCs w:val="22"/>
              </w:rPr>
              <w:t>.</w:t>
            </w:r>
            <w:r w:rsidR="000F5856" w:rsidRPr="00BE7E17">
              <w:rPr>
                <w:sz w:val="22"/>
                <w:szCs w:val="22"/>
              </w:rPr>
              <w:t xml:space="preserve"> </w:t>
            </w:r>
            <w:r w:rsidRPr="00BE7E17">
              <w:rPr>
                <w:sz w:val="22"/>
                <w:szCs w:val="22"/>
              </w:rPr>
              <w:t>Priemonės įvykdymo pabaigos data – 2023</w:t>
            </w:r>
            <w:r w:rsidR="000F5856" w:rsidRPr="00BE7E17">
              <w:rPr>
                <w:sz w:val="22"/>
                <w:szCs w:val="22"/>
              </w:rPr>
              <w:t xml:space="preserve"> m. gruodžio </w:t>
            </w:r>
            <w:r w:rsidRPr="00BE7E17">
              <w:rPr>
                <w:sz w:val="22"/>
                <w:szCs w:val="22"/>
              </w:rPr>
              <w:t>29</w:t>
            </w:r>
            <w:r w:rsidR="000F5856" w:rsidRPr="00BE7E17">
              <w:rPr>
                <w:sz w:val="22"/>
                <w:szCs w:val="22"/>
              </w:rPr>
              <w:t xml:space="preserve"> d</w:t>
            </w:r>
            <w:r w:rsidRPr="00BE7E17">
              <w:rPr>
                <w:sz w:val="22"/>
                <w:szCs w:val="22"/>
              </w:rPr>
              <w:t>.</w:t>
            </w:r>
            <w:r w:rsidR="00D24F9F" w:rsidRPr="00BE7E17">
              <w:rPr>
                <w:sz w:val="22"/>
                <w:szCs w:val="22"/>
              </w:rPr>
              <w:t xml:space="preserve"> </w:t>
            </w:r>
            <w:r w:rsidRPr="00BE7E17">
              <w:rPr>
                <w:sz w:val="22"/>
                <w:szCs w:val="22"/>
              </w:rPr>
              <w:t xml:space="preserve">J. Basanavičiaus miško parke (Panemunės šile), Lampėdžių miško parke, Ąžuolyne, Aukštųjų Šančių ąžuolyne ir Pažaislio miško parke (666,4 ha plote) vykdyta bendroji </w:t>
            </w:r>
            <w:r w:rsidRPr="00BE7E17">
              <w:rPr>
                <w:sz w:val="22"/>
                <w:szCs w:val="22"/>
              </w:rPr>
              <w:lastRenderedPageBreak/>
              <w:t>miškų priežiūra ir apsauga, atlikti žolinės augmenijos šienavimo ir krūmų kirtimo, želdinių priežiūros (auklėjimo), medžių ir medynų genėjimo darbai bei sanitariniai miško ir kraštovaizdžio kirtimai</w:t>
            </w:r>
          </w:p>
        </w:tc>
        <w:tc>
          <w:tcPr>
            <w:tcW w:w="1420" w:type="dxa"/>
          </w:tcPr>
          <w:p w14:paraId="23364471" w14:textId="77777777" w:rsidR="00E00ACC" w:rsidRPr="00BE7E17" w:rsidRDefault="000D5D74" w:rsidP="00B032F5">
            <w:pPr>
              <w:widowControl w:val="0"/>
              <w:rPr>
                <w:sz w:val="22"/>
                <w:szCs w:val="22"/>
              </w:rPr>
            </w:pPr>
            <w:r w:rsidRPr="00BE7E17">
              <w:rPr>
                <w:sz w:val="22"/>
                <w:szCs w:val="22"/>
              </w:rPr>
              <w:lastRenderedPageBreak/>
              <w:t>22709</w:t>
            </w:r>
            <w:r w:rsidR="00B032F5">
              <w:rPr>
                <w:sz w:val="22"/>
                <w:szCs w:val="22"/>
              </w:rPr>
              <w:t xml:space="preserve"> </w:t>
            </w:r>
          </w:p>
        </w:tc>
      </w:tr>
      <w:tr w:rsidR="00506D88" w:rsidRPr="00BE7E17" w14:paraId="31F1EAED" w14:textId="77777777" w:rsidTr="00AC48BB">
        <w:tc>
          <w:tcPr>
            <w:tcW w:w="711" w:type="dxa"/>
          </w:tcPr>
          <w:p w14:paraId="5032D166" w14:textId="77777777" w:rsidR="00506D88" w:rsidRPr="00BE7E17" w:rsidRDefault="00CE762C" w:rsidP="00506D88">
            <w:pPr>
              <w:widowControl w:val="0"/>
              <w:rPr>
                <w:sz w:val="22"/>
                <w:szCs w:val="22"/>
              </w:rPr>
            </w:pPr>
            <w:r w:rsidRPr="00BE7E17">
              <w:rPr>
                <w:sz w:val="22"/>
                <w:szCs w:val="22"/>
              </w:rPr>
              <w:t>4.6.5.</w:t>
            </w:r>
          </w:p>
        </w:tc>
        <w:tc>
          <w:tcPr>
            <w:tcW w:w="3313" w:type="dxa"/>
          </w:tcPr>
          <w:p w14:paraId="48980B8C" w14:textId="77777777" w:rsidR="00506D88" w:rsidRPr="00BE7E17" w:rsidRDefault="00506D88" w:rsidP="00506D88">
            <w:pPr>
              <w:rPr>
                <w:sz w:val="22"/>
                <w:szCs w:val="22"/>
              </w:rPr>
            </w:pPr>
            <w:r w:rsidRPr="00BE7E17">
              <w:rPr>
                <w:sz w:val="22"/>
                <w:szCs w:val="22"/>
              </w:rPr>
              <w:t>Dokumentacijos, reikalingos saugomų teritorijų, želdynų ir želdinių apsaugos, tvarkymo ir kt. priemonėms įgyvendinti, parengimas (vidinės miškotvarkos projekto rengimas, koregavimas, techninių projektų ir kitos dokumentacijos rengimas)</w:t>
            </w:r>
          </w:p>
        </w:tc>
        <w:tc>
          <w:tcPr>
            <w:tcW w:w="3626" w:type="dxa"/>
          </w:tcPr>
          <w:p w14:paraId="0BFFDD5E" w14:textId="77777777" w:rsidR="00AE27D7" w:rsidRPr="00BE7E17" w:rsidRDefault="00AE27D7" w:rsidP="00B032F5">
            <w:pPr>
              <w:widowControl w:val="0"/>
              <w:ind w:firstLine="13"/>
              <w:rPr>
                <w:sz w:val="22"/>
                <w:szCs w:val="22"/>
              </w:rPr>
            </w:pPr>
            <w:r w:rsidRPr="00BE7E17">
              <w:rPr>
                <w:sz w:val="22"/>
                <w:szCs w:val="22"/>
              </w:rPr>
              <w:t>Priemonės vykdytoja</w:t>
            </w:r>
            <w:r w:rsidR="00BE7E17">
              <w:rPr>
                <w:sz w:val="22"/>
                <w:szCs w:val="22"/>
              </w:rPr>
              <w:t>s</w:t>
            </w:r>
            <w:r w:rsidRPr="00BE7E17">
              <w:rPr>
                <w:sz w:val="22"/>
                <w:szCs w:val="22"/>
              </w:rPr>
              <w:t xml:space="preserve"> – UAB „Statybos projektų ekspertizės centras</w:t>
            </w:r>
            <w:r w:rsidR="00296585" w:rsidRPr="00BE7E17">
              <w:rPr>
                <w:sz w:val="22"/>
                <w:szCs w:val="22"/>
              </w:rPr>
              <w:t>“. Paslaugos teiktos pagal 2022</w:t>
            </w:r>
            <w:r w:rsidR="00B032F5">
              <w:rPr>
                <w:sz w:val="22"/>
                <w:szCs w:val="22"/>
              </w:rPr>
              <w:t> </w:t>
            </w:r>
            <w:r w:rsidR="00296585" w:rsidRPr="00BE7E17">
              <w:rPr>
                <w:sz w:val="22"/>
                <w:szCs w:val="22"/>
              </w:rPr>
              <w:t xml:space="preserve">m. lapkričio </w:t>
            </w:r>
            <w:r w:rsidRPr="00BE7E17">
              <w:rPr>
                <w:sz w:val="22"/>
                <w:szCs w:val="22"/>
              </w:rPr>
              <w:t xml:space="preserve">15 </w:t>
            </w:r>
            <w:r w:rsidR="00296585" w:rsidRPr="00BE7E17">
              <w:rPr>
                <w:sz w:val="22"/>
                <w:szCs w:val="22"/>
              </w:rPr>
              <w:t xml:space="preserve">d. </w:t>
            </w:r>
            <w:r w:rsidRPr="00BE7E17">
              <w:rPr>
                <w:sz w:val="22"/>
                <w:szCs w:val="22"/>
              </w:rPr>
              <w:t xml:space="preserve">pirkimo sutartį Nr. SR-666. </w:t>
            </w:r>
            <w:r w:rsidR="00296585" w:rsidRPr="00BE7E17">
              <w:rPr>
                <w:sz w:val="22"/>
                <w:szCs w:val="22"/>
              </w:rPr>
              <w:t>Priemonės vykdymo pradžios data – 2023 m. sausio 2 d. Priemonės įvykdymo pabaigos data – 2023 m. vasario 5 d.</w:t>
            </w:r>
            <w:r w:rsidRPr="00BE7E17">
              <w:rPr>
                <w:sz w:val="22"/>
                <w:szCs w:val="22"/>
              </w:rPr>
              <w:t xml:space="preserve"> Atlikta projekto „Kitų inžinerinių statinių skvere, Naujakurių g. 78B ir prieigose, Kaune, statyba“ bendroji ekspertizė.</w:t>
            </w:r>
            <w:r w:rsidR="00B032F5">
              <w:rPr>
                <w:sz w:val="22"/>
                <w:szCs w:val="22"/>
              </w:rPr>
              <w:t xml:space="preserve"> </w:t>
            </w:r>
          </w:p>
          <w:p w14:paraId="71DC1B03" w14:textId="77777777" w:rsidR="003D098A" w:rsidRDefault="00AE27D7" w:rsidP="00B032F5">
            <w:pPr>
              <w:widowControl w:val="0"/>
              <w:ind w:firstLine="13"/>
              <w:rPr>
                <w:sz w:val="22"/>
                <w:szCs w:val="22"/>
              </w:rPr>
            </w:pPr>
            <w:r w:rsidRPr="00BE7E17">
              <w:rPr>
                <w:sz w:val="22"/>
                <w:szCs w:val="22"/>
              </w:rPr>
              <w:t>Priemonės vykdytoja</w:t>
            </w:r>
            <w:r w:rsidR="00BE7E17">
              <w:rPr>
                <w:sz w:val="22"/>
                <w:szCs w:val="22"/>
              </w:rPr>
              <w:t>s</w:t>
            </w:r>
            <w:r w:rsidRPr="00BE7E17">
              <w:rPr>
                <w:sz w:val="22"/>
                <w:szCs w:val="22"/>
              </w:rPr>
              <w:t xml:space="preserve"> – UAB</w:t>
            </w:r>
            <w:r w:rsidR="00B032F5">
              <w:rPr>
                <w:sz w:val="22"/>
                <w:szCs w:val="22"/>
              </w:rPr>
              <w:t> </w:t>
            </w:r>
            <w:r w:rsidRPr="00BE7E17">
              <w:rPr>
                <w:sz w:val="22"/>
                <w:szCs w:val="22"/>
              </w:rPr>
              <w:t>„Plentprojektas</w:t>
            </w:r>
            <w:r w:rsidR="00BE7E17" w:rsidRPr="00BE7E17">
              <w:rPr>
                <w:sz w:val="22"/>
                <w:szCs w:val="22"/>
              </w:rPr>
              <w:t xml:space="preserve">“. Paslaugos teiktos pagal 2021 m. lapkričio </w:t>
            </w:r>
            <w:r w:rsidRPr="00BE7E17">
              <w:rPr>
                <w:sz w:val="22"/>
                <w:szCs w:val="22"/>
              </w:rPr>
              <w:t xml:space="preserve">19 </w:t>
            </w:r>
            <w:r w:rsidR="00BE7E17" w:rsidRPr="00BE7E17">
              <w:rPr>
                <w:sz w:val="22"/>
                <w:szCs w:val="22"/>
              </w:rPr>
              <w:t xml:space="preserve">d. </w:t>
            </w:r>
            <w:r w:rsidRPr="00BE7E17">
              <w:rPr>
                <w:sz w:val="22"/>
                <w:szCs w:val="22"/>
              </w:rPr>
              <w:t xml:space="preserve">pirkimo sutartį Nr. SR-794. </w:t>
            </w:r>
            <w:r w:rsidR="003D098A" w:rsidRPr="000269F4">
              <w:rPr>
                <w:sz w:val="22"/>
                <w:szCs w:val="22"/>
              </w:rPr>
              <w:t>Priemonės vykdymo pradžios data – 2023</w:t>
            </w:r>
            <w:r w:rsidR="003D098A">
              <w:rPr>
                <w:sz w:val="22"/>
                <w:szCs w:val="22"/>
              </w:rPr>
              <w:t xml:space="preserve"> m. sausio 2 d. </w:t>
            </w:r>
            <w:r w:rsidR="003D098A" w:rsidRPr="000269F4">
              <w:rPr>
                <w:sz w:val="22"/>
                <w:szCs w:val="22"/>
              </w:rPr>
              <w:t>Priemonės įvykdymo pabaigos data – 2023</w:t>
            </w:r>
            <w:r w:rsidR="003D098A">
              <w:rPr>
                <w:sz w:val="22"/>
                <w:szCs w:val="22"/>
              </w:rPr>
              <w:t xml:space="preserve"> m. gegužės 31 d.</w:t>
            </w:r>
            <w:r w:rsidR="00B032F5">
              <w:rPr>
                <w:sz w:val="22"/>
                <w:szCs w:val="22"/>
              </w:rPr>
              <w:t xml:space="preserve"> </w:t>
            </w:r>
          </w:p>
          <w:p w14:paraId="24054750" w14:textId="77777777" w:rsidR="00AE27D7" w:rsidRPr="00BE7E17" w:rsidRDefault="006E66E8" w:rsidP="00B032F5">
            <w:pPr>
              <w:widowControl w:val="0"/>
              <w:rPr>
                <w:sz w:val="22"/>
                <w:szCs w:val="22"/>
              </w:rPr>
            </w:pPr>
            <w:r>
              <w:rPr>
                <w:sz w:val="22"/>
                <w:szCs w:val="22"/>
              </w:rPr>
              <w:t>P</w:t>
            </w:r>
            <w:r w:rsidR="00AE27D7" w:rsidRPr="00BE7E17">
              <w:rPr>
                <w:sz w:val="22"/>
                <w:szCs w:val="22"/>
              </w:rPr>
              <w:t>arengtas Kitų inžinerinių statinių skvere Naujakurių g. 78B, Kaune, ir prieigose statybos techninis darbo projektas.</w:t>
            </w:r>
            <w:r w:rsidR="00B032F5">
              <w:rPr>
                <w:sz w:val="22"/>
                <w:szCs w:val="22"/>
              </w:rPr>
              <w:t xml:space="preserve"> </w:t>
            </w:r>
          </w:p>
          <w:p w14:paraId="798DA066" w14:textId="77777777" w:rsidR="00D46D0F" w:rsidRDefault="00AE27D7" w:rsidP="00B032F5">
            <w:pPr>
              <w:widowControl w:val="0"/>
              <w:rPr>
                <w:sz w:val="22"/>
                <w:szCs w:val="22"/>
              </w:rPr>
            </w:pPr>
            <w:r w:rsidRPr="00BE7E17">
              <w:rPr>
                <w:sz w:val="22"/>
                <w:szCs w:val="22"/>
              </w:rPr>
              <w:t>Priemonės vykdytoja</w:t>
            </w:r>
            <w:r w:rsidR="00AB5949">
              <w:rPr>
                <w:sz w:val="22"/>
                <w:szCs w:val="22"/>
              </w:rPr>
              <w:t>s</w:t>
            </w:r>
            <w:r w:rsidRPr="00BE7E17">
              <w:rPr>
                <w:sz w:val="22"/>
                <w:szCs w:val="22"/>
              </w:rPr>
              <w:t xml:space="preserve"> – UAB</w:t>
            </w:r>
            <w:r w:rsidR="00B032F5">
              <w:rPr>
                <w:sz w:val="22"/>
                <w:szCs w:val="22"/>
              </w:rPr>
              <w:t> </w:t>
            </w:r>
            <w:r w:rsidRPr="00BE7E17">
              <w:rPr>
                <w:sz w:val="22"/>
                <w:szCs w:val="22"/>
              </w:rPr>
              <w:t>„Maspro</w:t>
            </w:r>
            <w:r w:rsidR="00D46D0F">
              <w:rPr>
                <w:sz w:val="22"/>
                <w:szCs w:val="22"/>
              </w:rPr>
              <w:t xml:space="preserve">“. Paslaugos teiktos pagal 2023 m. balandžio </w:t>
            </w:r>
            <w:r w:rsidRPr="00BE7E17">
              <w:rPr>
                <w:sz w:val="22"/>
                <w:szCs w:val="22"/>
              </w:rPr>
              <w:t xml:space="preserve">21 </w:t>
            </w:r>
            <w:r w:rsidR="00D46D0F">
              <w:rPr>
                <w:sz w:val="22"/>
                <w:szCs w:val="22"/>
              </w:rPr>
              <w:t xml:space="preserve">d. </w:t>
            </w:r>
            <w:r w:rsidRPr="00BE7E17">
              <w:rPr>
                <w:sz w:val="22"/>
                <w:szCs w:val="22"/>
              </w:rPr>
              <w:t xml:space="preserve">pirkimo sutartį Nr. SR-237. </w:t>
            </w:r>
            <w:r w:rsidR="00D46D0F" w:rsidRPr="000269F4">
              <w:rPr>
                <w:sz w:val="22"/>
                <w:szCs w:val="22"/>
              </w:rPr>
              <w:t>Priemonės vykdymo pradžios data – 2023</w:t>
            </w:r>
            <w:r w:rsidR="00D46D0F">
              <w:rPr>
                <w:sz w:val="22"/>
                <w:szCs w:val="22"/>
              </w:rPr>
              <w:t xml:space="preserve"> m. balandžio 3 d. </w:t>
            </w:r>
            <w:r w:rsidR="00D46D0F" w:rsidRPr="000269F4">
              <w:rPr>
                <w:sz w:val="22"/>
                <w:szCs w:val="22"/>
              </w:rPr>
              <w:t>Priemonės įvykdymo pabaigos data – 2023</w:t>
            </w:r>
            <w:r w:rsidR="00D46D0F">
              <w:rPr>
                <w:sz w:val="22"/>
                <w:szCs w:val="22"/>
              </w:rPr>
              <w:t xml:space="preserve"> m. liepos 27 d.</w:t>
            </w:r>
            <w:r w:rsidR="00B032F5">
              <w:rPr>
                <w:sz w:val="22"/>
                <w:szCs w:val="22"/>
              </w:rPr>
              <w:t xml:space="preserve"> </w:t>
            </w:r>
          </w:p>
          <w:p w14:paraId="494F6F2D" w14:textId="77777777" w:rsidR="00AE27D7" w:rsidRDefault="00D341E7" w:rsidP="00B032F5">
            <w:pPr>
              <w:widowControl w:val="0"/>
              <w:rPr>
                <w:sz w:val="22"/>
                <w:szCs w:val="22"/>
              </w:rPr>
            </w:pPr>
            <w:r>
              <w:rPr>
                <w:sz w:val="22"/>
                <w:szCs w:val="22"/>
              </w:rPr>
              <w:t>A</w:t>
            </w:r>
            <w:r w:rsidR="00AE27D7" w:rsidRPr="00BE7E17">
              <w:rPr>
                <w:sz w:val="22"/>
                <w:szCs w:val="22"/>
              </w:rPr>
              <w:t>tlikti būtini projekto „Sąjungos aikštės (žemės sklypo unik. Nr. 4400-2871-8672), Kaune, sutvarkymo: esamų inžinerinių statinių (unik. Nr. 4400-2336-0856) rekonstravimo ir naujų inžinerinių statinių (takų, aikštelių, lauko tualeto) statyba“ tyrimai.</w:t>
            </w:r>
            <w:r w:rsidR="00B032F5">
              <w:rPr>
                <w:sz w:val="22"/>
                <w:szCs w:val="22"/>
              </w:rPr>
              <w:t xml:space="preserve"> </w:t>
            </w:r>
          </w:p>
          <w:p w14:paraId="0768F096" w14:textId="77777777" w:rsidR="00725369" w:rsidRDefault="00D341E7" w:rsidP="00B032F5">
            <w:pPr>
              <w:widowControl w:val="0"/>
              <w:rPr>
                <w:sz w:val="22"/>
                <w:szCs w:val="22"/>
              </w:rPr>
            </w:pPr>
            <w:r>
              <w:rPr>
                <w:sz w:val="22"/>
                <w:szCs w:val="22"/>
              </w:rPr>
              <w:t>Priemonės vykdytojas – UAB</w:t>
            </w:r>
            <w:r w:rsidR="00B032F5">
              <w:rPr>
                <w:sz w:val="22"/>
                <w:szCs w:val="22"/>
              </w:rPr>
              <w:t> </w:t>
            </w:r>
            <w:r>
              <w:rPr>
                <w:sz w:val="22"/>
                <w:szCs w:val="22"/>
              </w:rPr>
              <w:t>„Miškotvarkos sprendimai“</w:t>
            </w:r>
            <w:r w:rsidRPr="00BE7E17">
              <w:rPr>
                <w:sz w:val="22"/>
                <w:szCs w:val="22"/>
              </w:rPr>
              <w:t>. P</w:t>
            </w:r>
            <w:r w:rsidR="00E11B43">
              <w:rPr>
                <w:sz w:val="22"/>
                <w:szCs w:val="22"/>
              </w:rPr>
              <w:t>aslaugos teiktos pagal 2021</w:t>
            </w:r>
            <w:r w:rsidR="00B032F5">
              <w:rPr>
                <w:sz w:val="22"/>
                <w:szCs w:val="22"/>
              </w:rPr>
              <w:t> </w:t>
            </w:r>
            <w:r w:rsidR="00E11B43">
              <w:rPr>
                <w:sz w:val="22"/>
                <w:szCs w:val="22"/>
              </w:rPr>
              <w:t>m. liepos</w:t>
            </w:r>
            <w:r w:rsidR="00B032F5">
              <w:rPr>
                <w:sz w:val="22"/>
                <w:szCs w:val="22"/>
              </w:rPr>
              <w:t> </w:t>
            </w:r>
            <w:r w:rsidRPr="00BE7E17">
              <w:rPr>
                <w:sz w:val="22"/>
                <w:szCs w:val="22"/>
              </w:rPr>
              <w:t>13</w:t>
            </w:r>
            <w:r w:rsidR="00B032F5">
              <w:rPr>
                <w:sz w:val="22"/>
                <w:szCs w:val="22"/>
              </w:rPr>
              <w:t> </w:t>
            </w:r>
            <w:r w:rsidR="00E11B43">
              <w:rPr>
                <w:sz w:val="22"/>
                <w:szCs w:val="22"/>
              </w:rPr>
              <w:t>d. paslaugų teikimo sutartį</w:t>
            </w:r>
            <w:r w:rsidRPr="00BE7E17">
              <w:rPr>
                <w:sz w:val="22"/>
                <w:szCs w:val="22"/>
              </w:rPr>
              <w:t xml:space="preserve"> Nr. SR-543.</w:t>
            </w:r>
            <w:r w:rsidR="00E11B43">
              <w:rPr>
                <w:sz w:val="22"/>
                <w:szCs w:val="22"/>
              </w:rPr>
              <w:t xml:space="preserve"> </w:t>
            </w:r>
            <w:r w:rsidR="00E11B43" w:rsidRPr="000269F4">
              <w:rPr>
                <w:sz w:val="22"/>
                <w:szCs w:val="22"/>
              </w:rPr>
              <w:t>Priemonės vykdymo pradžios data – 2023</w:t>
            </w:r>
            <w:r w:rsidR="00E11B43">
              <w:rPr>
                <w:sz w:val="22"/>
                <w:szCs w:val="22"/>
              </w:rPr>
              <w:t xml:space="preserve"> m. sausio 2 d. </w:t>
            </w:r>
            <w:r w:rsidR="00E11B43" w:rsidRPr="000269F4">
              <w:rPr>
                <w:sz w:val="22"/>
                <w:szCs w:val="22"/>
              </w:rPr>
              <w:t>Priemonės įvykdymo pabaigos data – 2023</w:t>
            </w:r>
            <w:r w:rsidR="00E11B43">
              <w:rPr>
                <w:sz w:val="22"/>
                <w:szCs w:val="22"/>
              </w:rPr>
              <w:t xml:space="preserve"> m. spalio 2d. </w:t>
            </w:r>
            <w:r w:rsidR="00725369" w:rsidRPr="00BE7E17">
              <w:rPr>
                <w:sz w:val="22"/>
                <w:szCs w:val="22"/>
              </w:rPr>
              <w:t xml:space="preserve">Parengtas Kauno Miesto savivaldybei patikėjimo teise perduotų miškų (666,4 ha) vidinės miškotvarkos projektas 2023–2033 m. </w:t>
            </w:r>
          </w:p>
          <w:p w14:paraId="5FE258CC" w14:textId="77777777" w:rsidR="00725369" w:rsidRPr="00BE7E17" w:rsidRDefault="00552467" w:rsidP="00B032F5">
            <w:pPr>
              <w:widowControl w:val="0"/>
              <w:ind w:firstLine="13"/>
              <w:rPr>
                <w:sz w:val="22"/>
                <w:szCs w:val="22"/>
              </w:rPr>
            </w:pPr>
            <w:r w:rsidRPr="00BE7E17">
              <w:rPr>
                <w:sz w:val="22"/>
                <w:szCs w:val="22"/>
              </w:rPr>
              <w:t>Priemonės vykdytojas – MB</w:t>
            </w:r>
            <w:r w:rsidR="00B032F5">
              <w:rPr>
                <w:sz w:val="22"/>
                <w:szCs w:val="22"/>
              </w:rPr>
              <w:t> </w:t>
            </w:r>
            <w:r w:rsidRPr="00BE7E17">
              <w:rPr>
                <w:sz w:val="22"/>
                <w:szCs w:val="22"/>
              </w:rPr>
              <w:t>„Susisiekimo komunikacijų sprendimai“.</w:t>
            </w:r>
            <w:r>
              <w:rPr>
                <w:sz w:val="22"/>
                <w:szCs w:val="22"/>
              </w:rPr>
              <w:t xml:space="preserve"> </w:t>
            </w:r>
            <w:r w:rsidRPr="00BE7E17">
              <w:rPr>
                <w:sz w:val="22"/>
                <w:szCs w:val="22"/>
              </w:rPr>
              <w:t>Paslaugos teiktos pagal</w:t>
            </w:r>
            <w:r w:rsidR="00B032F5">
              <w:rPr>
                <w:sz w:val="22"/>
                <w:szCs w:val="22"/>
              </w:rPr>
              <w:t> </w:t>
            </w:r>
            <w:r w:rsidRPr="00BE7E17">
              <w:rPr>
                <w:sz w:val="22"/>
                <w:szCs w:val="22"/>
              </w:rPr>
              <w:t>2023 m. ru</w:t>
            </w:r>
            <w:r>
              <w:rPr>
                <w:sz w:val="22"/>
                <w:szCs w:val="22"/>
              </w:rPr>
              <w:t>gpjūčio 4 d. sutartį Nr. SR-424.</w:t>
            </w:r>
            <w:r w:rsidR="00DC3910" w:rsidRPr="000269F4">
              <w:rPr>
                <w:sz w:val="22"/>
                <w:szCs w:val="22"/>
              </w:rPr>
              <w:t xml:space="preserve"> Priemonės vykdymo pradžios data – 2023</w:t>
            </w:r>
            <w:r w:rsidR="00DC3910">
              <w:rPr>
                <w:sz w:val="22"/>
                <w:szCs w:val="22"/>
              </w:rPr>
              <w:t xml:space="preserve"> m. rugpjūčio 10</w:t>
            </w:r>
            <w:r w:rsidR="00B032F5">
              <w:rPr>
                <w:sz w:val="22"/>
                <w:szCs w:val="22"/>
              </w:rPr>
              <w:t> </w:t>
            </w:r>
            <w:r w:rsidR="00DC3910">
              <w:rPr>
                <w:sz w:val="22"/>
                <w:szCs w:val="22"/>
              </w:rPr>
              <w:t xml:space="preserve">d. </w:t>
            </w:r>
            <w:r w:rsidR="00DC3910" w:rsidRPr="000269F4">
              <w:rPr>
                <w:sz w:val="22"/>
                <w:szCs w:val="22"/>
              </w:rPr>
              <w:t>Priemonės įvykdymo pabaigos data – 2023</w:t>
            </w:r>
            <w:r w:rsidR="00DC3910">
              <w:rPr>
                <w:sz w:val="22"/>
                <w:szCs w:val="22"/>
              </w:rPr>
              <w:t xml:space="preserve"> m. spalio 26 d. </w:t>
            </w:r>
            <w:r w:rsidR="00725369" w:rsidRPr="00BE7E17">
              <w:rPr>
                <w:sz w:val="22"/>
                <w:szCs w:val="22"/>
              </w:rPr>
              <w:t>Atlikti techniniam projektui „Girstupio parko (žemės skl</w:t>
            </w:r>
            <w:r w:rsidR="00B032F5">
              <w:rPr>
                <w:sz w:val="22"/>
                <w:szCs w:val="22"/>
              </w:rPr>
              <w:t>ypo</w:t>
            </w:r>
            <w:r w:rsidR="00725369" w:rsidRPr="00BE7E17">
              <w:rPr>
                <w:sz w:val="22"/>
                <w:szCs w:val="22"/>
              </w:rPr>
              <w:t xml:space="preserve"> </w:t>
            </w:r>
            <w:r w:rsidR="00B032F5">
              <w:rPr>
                <w:sz w:val="22"/>
                <w:szCs w:val="22"/>
              </w:rPr>
              <w:t>u</w:t>
            </w:r>
            <w:r w:rsidR="00725369" w:rsidRPr="00BE7E17">
              <w:rPr>
                <w:sz w:val="22"/>
                <w:szCs w:val="22"/>
              </w:rPr>
              <w:t>nik. Nr. 4400-1624-5822), Kaune sutvarkymo projektas ir naujų inžinerinių statinių (takų, aikštelių) statyba“ būtini tyrimai.</w:t>
            </w:r>
            <w:r w:rsidR="00B032F5">
              <w:rPr>
                <w:sz w:val="22"/>
                <w:szCs w:val="22"/>
              </w:rPr>
              <w:t xml:space="preserve"> </w:t>
            </w:r>
          </w:p>
          <w:p w14:paraId="09756DB1" w14:textId="77777777" w:rsidR="00DC3910" w:rsidRPr="00BE7E17" w:rsidRDefault="00DC3910" w:rsidP="00B032F5">
            <w:pPr>
              <w:widowControl w:val="0"/>
              <w:ind w:firstLine="13"/>
              <w:rPr>
                <w:sz w:val="22"/>
                <w:szCs w:val="22"/>
              </w:rPr>
            </w:pPr>
            <w:r w:rsidRPr="00BE7E17">
              <w:rPr>
                <w:sz w:val="22"/>
                <w:szCs w:val="22"/>
              </w:rPr>
              <w:t>Priemonės vykdytojas – MB</w:t>
            </w:r>
            <w:r w:rsidR="00B032F5">
              <w:rPr>
                <w:sz w:val="22"/>
                <w:szCs w:val="22"/>
              </w:rPr>
              <w:t> </w:t>
            </w:r>
            <w:r w:rsidRPr="00BE7E17">
              <w:rPr>
                <w:sz w:val="22"/>
                <w:szCs w:val="22"/>
              </w:rPr>
              <w:t>„INOUT.designstudio“.</w:t>
            </w:r>
            <w:r>
              <w:rPr>
                <w:sz w:val="22"/>
                <w:szCs w:val="22"/>
              </w:rPr>
              <w:t xml:space="preserve"> </w:t>
            </w:r>
            <w:r w:rsidRPr="00BE7E17">
              <w:rPr>
                <w:sz w:val="22"/>
                <w:szCs w:val="22"/>
              </w:rPr>
              <w:t>Paslaugos teiktos pagal 2022</w:t>
            </w:r>
            <w:r w:rsidR="00B032F5">
              <w:rPr>
                <w:sz w:val="22"/>
                <w:szCs w:val="22"/>
              </w:rPr>
              <w:t> </w:t>
            </w:r>
            <w:r w:rsidRPr="00BE7E17">
              <w:rPr>
                <w:sz w:val="22"/>
                <w:szCs w:val="22"/>
              </w:rPr>
              <w:t>m. gr</w:t>
            </w:r>
            <w:r>
              <w:rPr>
                <w:sz w:val="22"/>
                <w:szCs w:val="22"/>
              </w:rPr>
              <w:t xml:space="preserve">uodžio 22 d. sutartį Nr. SR-731. </w:t>
            </w:r>
            <w:r w:rsidRPr="000269F4">
              <w:rPr>
                <w:sz w:val="22"/>
                <w:szCs w:val="22"/>
              </w:rPr>
              <w:t>Priemonės vykdymo pradžios data – 2023</w:t>
            </w:r>
            <w:r>
              <w:rPr>
                <w:sz w:val="22"/>
                <w:szCs w:val="22"/>
              </w:rPr>
              <w:t xml:space="preserve"> m. sausio 2 d. </w:t>
            </w:r>
            <w:r w:rsidRPr="000269F4">
              <w:rPr>
                <w:sz w:val="22"/>
                <w:szCs w:val="22"/>
              </w:rPr>
              <w:t>Priemonės įvykdymo pabaigos data – 2023</w:t>
            </w:r>
            <w:r>
              <w:rPr>
                <w:sz w:val="22"/>
                <w:szCs w:val="22"/>
              </w:rPr>
              <w:t xml:space="preserve"> m. spalio 26 d.</w:t>
            </w:r>
            <w:r w:rsidR="00B032F5">
              <w:rPr>
                <w:sz w:val="22"/>
                <w:szCs w:val="22"/>
              </w:rPr>
              <w:t xml:space="preserve"> </w:t>
            </w:r>
          </w:p>
          <w:p w14:paraId="78FDE222" w14:textId="77777777" w:rsidR="00D84B91" w:rsidRDefault="00725369" w:rsidP="00B032F5">
            <w:pPr>
              <w:widowControl w:val="0"/>
              <w:rPr>
                <w:sz w:val="22"/>
                <w:szCs w:val="22"/>
              </w:rPr>
            </w:pPr>
            <w:r w:rsidRPr="00BE7E17">
              <w:rPr>
                <w:sz w:val="22"/>
                <w:szCs w:val="22"/>
              </w:rPr>
              <w:t xml:space="preserve">Parengti techninio projekto „Vijūkų skvero (žemės skl. Unik. Nr. 4400-4892-4025, Unik. Nr. 44004894-1891, </w:t>
            </w:r>
            <w:r w:rsidR="00B032F5">
              <w:rPr>
                <w:sz w:val="22"/>
                <w:szCs w:val="22"/>
              </w:rPr>
              <w:t>u</w:t>
            </w:r>
            <w:r w:rsidRPr="00BE7E17">
              <w:rPr>
                <w:sz w:val="22"/>
                <w:szCs w:val="22"/>
              </w:rPr>
              <w:t xml:space="preserve">nik. Nr. 4400-5473-4502), Kaune, sutvarkymo projektas ir naujų inžinerinių statinių (takų, aikštelių) statyba“ pasiūlymai, techninė užduotis, gautos specialiosios sąlygos. </w:t>
            </w:r>
          </w:p>
          <w:p w14:paraId="3ED93374" w14:textId="77777777" w:rsidR="00D84B91" w:rsidRPr="00BE7E17" w:rsidRDefault="00D84B91" w:rsidP="00B032F5">
            <w:pPr>
              <w:widowControl w:val="0"/>
              <w:rPr>
                <w:sz w:val="22"/>
                <w:szCs w:val="22"/>
              </w:rPr>
            </w:pPr>
            <w:r w:rsidRPr="00D84B91">
              <w:rPr>
                <w:sz w:val="22"/>
                <w:szCs w:val="22"/>
              </w:rPr>
              <w:t xml:space="preserve">Priemonės vykdytojas </w:t>
            </w:r>
            <w:r>
              <w:rPr>
                <w:sz w:val="22"/>
                <w:szCs w:val="22"/>
              </w:rPr>
              <w:t>–</w:t>
            </w:r>
            <w:r w:rsidRPr="00D84B91">
              <w:rPr>
                <w:sz w:val="22"/>
                <w:szCs w:val="22"/>
              </w:rPr>
              <w:t xml:space="preserve"> MB</w:t>
            </w:r>
            <w:r w:rsidR="00B032F5">
              <w:rPr>
                <w:sz w:val="22"/>
                <w:szCs w:val="22"/>
              </w:rPr>
              <w:t> </w:t>
            </w:r>
            <w:r w:rsidRPr="00D84B91">
              <w:rPr>
                <w:sz w:val="22"/>
                <w:szCs w:val="22"/>
              </w:rPr>
              <w:t xml:space="preserve">„Susisiekimo komunikacijų sprendimai“. Paslaugos teiktos pagal </w:t>
            </w:r>
            <w:r>
              <w:rPr>
                <w:sz w:val="22"/>
                <w:szCs w:val="22"/>
              </w:rPr>
              <w:t>2021</w:t>
            </w:r>
            <w:r w:rsidR="00B032F5">
              <w:rPr>
                <w:sz w:val="22"/>
                <w:szCs w:val="22"/>
              </w:rPr>
              <w:t> </w:t>
            </w:r>
            <w:r>
              <w:rPr>
                <w:sz w:val="22"/>
                <w:szCs w:val="22"/>
              </w:rPr>
              <w:t xml:space="preserve">m. gruodžio 2 d. </w:t>
            </w:r>
            <w:r w:rsidRPr="00D84B91">
              <w:rPr>
                <w:sz w:val="22"/>
                <w:szCs w:val="22"/>
              </w:rPr>
              <w:t>paslaugų teikimo sutartį SR-820.</w:t>
            </w:r>
            <w:r w:rsidR="00986E9E">
              <w:rPr>
                <w:sz w:val="22"/>
                <w:szCs w:val="22"/>
              </w:rPr>
              <w:t xml:space="preserve"> </w:t>
            </w:r>
            <w:r w:rsidR="00986E9E" w:rsidRPr="000269F4">
              <w:rPr>
                <w:sz w:val="22"/>
                <w:szCs w:val="22"/>
              </w:rPr>
              <w:t>Priemo</w:t>
            </w:r>
            <w:r w:rsidR="00986E9E">
              <w:rPr>
                <w:sz w:val="22"/>
                <w:szCs w:val="22"/>
              </w:rPr>
              <w:t xml:space="preserve">nės vykdymo pradžios data – 2021 m. sausio 2 d. </w:t>
            </w:r>
            <w:r w:rsidR="00986E9E" w:rsidRPr="000269F4">
              <w:rPr>
                <w:sz w:val="22"/>
                <w:szCs w:val="22"/>
              </w:rPr>
              <w:t>Priemonės įvykdymo pabaigos data – 2023</w:t>
            </w:r>
            <w:r w:rsidR="00986E9E">
              <w:rPr>
                <w:sz w:val="22"/>
                <w:szCs w:val="22"/>
              </w:rPr>
              <w:t xml:space="preserve"> m. lapkričio 27</w:t>
            </w:r>
            <w:r w:rsidR="00B032F5">
              <w:rPr>
                <w:sz w:val="22"/>
                <w:szCs w:val="22"/>
              </w:rPr>
              <w:t> </w:t>
            </w:r>
            <w:r w:rsidR="00986E9E">
              <w:rPr>
                <w:sz w:val="22"/>
                <w:szCs w:val="22"/>
              </w:rPr>
              <w:t>d. Parengti</w:t>
            </w:r>
            <w:r w:rsidRPr="00D84B91">
              <w:rPr>
                <w:sz w:val="22"/>
                <w:szCs w:val="22"/>
              </w:rPr>
              <w:t xml:space="preserve"> Vaišvydavos parko</w:t>
            </w:r>
            <w:r w:rsidR="00986E9E">
              <w:rPr>
                <w:sz w:val="22"/>
                <w:szCs w:val="22"/>
              </w:rPr>
              <w:t xml:space="preserve"> sutvarkymo  projektiniai pasiūlymai ir </w:t>
            </w:r>
            <w:r w:rsidR="00986E9E">
              <w:rPr>
                <w:sz w:val="22"/>
                <w:szCs w:val="22"/>
              </w:rPr>
              <w:lastRenderedPageBreak/>
              <w:t>techninis projektas</w:t>
            </w:r>
            <w:r w:rsidRPr="00D84B91">
              <w:rPr>
                <w:sz w:val="22"/>
                <w:szCs w:val="22"/>
              </w:rPr>
              <w:t xml:space="preserve"> </w:t>
            </w:r>
          </w:p>
        </w:tc>
        <w:tc>
          <w:tcPr>
            <w:tcW w:w="1420" w:type="dxa"/>
          </w:tcPr>
          <w:p w14:paraId="2D97C1C8" w14:textId="77777777" w:rsidR="00784094" w:rsidRPr="00BE7E17" w:rsidRDefault="000D5D74" w:rsidP="00B032F5">
            <w:pPr>
              <w:widowControl w:val="0"/>
              <w:rPr>
                <w:sz w:val="22"/>
                <w:szCs w:val="22"/>
              </w:rPr>
            </w:pPr>
            <w:r w:rsidRPr="00BE7E17">
              <w:rPr>
                <w:sz w:val="22"/>
                <w:szCs w:val="22"/>
              </w:rPr>
              <w:lastRenderedPageBreak/>
              <w:t>85470</w:t>
            </w:r>
            <w:r w:rsidR="00B032F5">
              <w:rPr>
                <w:sz w:val="22"/>
                <w:szCs w:val="22"/>
              </w:rPr>
              <w:t xml:space="preserve"> </w:t>
            </w:r>
          </w:p>
        </w:tc>
      </w:tr>
      <w:tr w:rsidR="00983AFD" w:rsidRPr="00BE7E17" w14:paraId="0D2C004A" w14:textId="77777777" w:rsidTr="00AC48BB">
        <w:tc>
          <w:tcPr>
            <w:tcW w:w="711" w:type="dxa"/>
          </w:tcPr>
          <w:p w14:paraId="28CE54B3" w14:textId="77777777" w:rsidR="00983AFD" w:rsidRPr="00BE7E17" w:rsidRDefault="00CE762C" w:rsidP="00983AFD">
            <w:pPr>
              <w:widowControl w:val="0"/>
              <w:rPr>
                <w:sz w:val="22"/>
                <w:szCs w:val="22"/>
              </w:rPr>
            </w:pPr>
            <w:r w:rsidRPr="00BE7E17">
              <w:rPr>
                <w:sz w:val="22"/>
                <w:szCs w:val="22"/>
              </w:rPr>
              <w:t>4.6.6.</w:t>
            </w:r>
          </w:p>
        </w:tc>
        <w:tc>
          <w:tcPr>
            <w:tcW w:w="3313" w:type="dxa"/>
          </w:tcPr>
          <w:p w14:paraId="0E941F43" w14:textId="77777777" w:rsidR="00983AFD" w:rsidRPr="00BE7E17" w:rsidRDefault="00983AFD" w:rsidP="00983AFD">
            <w:pPr>
              <w:rPr>
                <w:sz w:val="22"/>
                <w:szCs w:val="22"/>
              </w:rPr>
            </w:pPr>
            <w:r w:rsidRPr="00BE7E17">
              <w:rPr>
                <w:sz w:val="22"/>
                <w:szCs w:val="22"/>
              </w:rPr>
              <w:t>Želdynų ir želdinių būklės stebėsena</w:t>
            </w:r>
          </w:p>
        </w:tc>
        <w:tc>
          <w:tcPr>
            <w:tcW w:w="3626" w:type="dxa"/>
          </w:tcPr>
          <w:p w14:paraId="638004B6" w14:textId="77777777" w:rsidR="00983AFD" w:rsidRPr="0059792F" w:rsidRDefault="0059792F" w:rsidP="00B032F5">
            <w:pPr>
              <w:widowControl w:val="0"/>
              <w:ind w:firstLine="13"/>
              <w:rPr>
                <w:sz w:val="22"/>
                <w:szCs w:val="24"/>
              </w:rPr>
            </w:pPr>
            <w:r w:rsidRPr="00BE7E17">
              <w:rPr>
                <w:sz w:val="22"/>
                <w:szCs w:val="22"/>
              </w:rPr>
              <w:t>Priemonės vykdytoja</w:t>
            </w:r>
            <w:r>
              <w:rPr>
                <w:sz w:val="22"/>
                <w:szCs w:val="22"/>
              </w:rPr>
              <w:t>s</w:t>
            </w:r>
            <w:r w:rsidRPr="00BE7E17">
              <w:rPr>
                <w:sz w:val="22"/>
                <w:szCs w:val="22"/>
              </w:rPr>
              <w:t xml:space="preserve"> –</w:t>
            </w:r>
            <w:r>
              <w:rPr>
                <w:sz w:val="22"/>
                <w:szCs w:val="24"/>
              </w:rPr>
              <w:t xml:space="preserve"> </w:t>
            </w:r>
            <w:r w:rsidRPr="0059792F">
              <w:rPr>
                <w:sz w:val="22"/>
                <w:szCs w:val="24"/>
              </w:rPr>
              <w:t>UAB</w:t>
            </w:r>
            <w:r w:rsidR="00B032F5">
              <w:rPr>
                <w:sz w:val="22"/>
                <w:szCs w:val="24"/>
              </w:rPr>
              <w:t> </w:t>
            </w:r>
            <w:r w:rsidRPr="0059792F">
              <w:rPr>
                <w:sz w:val="22"/>
                <w:szCs w:val="24"/>
              </w:rPr>
              <w:t>„Želdynų vizija“</w:t>
            </w:r>
            <w:r>
              <w:rPr>
                <w:sz w:val="22"/>
                <w:szCs w:val="24"/>
              </w:rPr>
              <w:t xml:space="preserve">. Paslaugos teiktos pagal 2022 m. liepos 20 d. sutartį Nr. SR-430. </w:t>
            </w:r>
            <w:r w:rsidRPr="000269F4">
              <w:rPr>
                <w:sz w:val="22"/>
                <w:szCs w:val="22"/>
              </w:rPr>
              <w:t>Priemonės vykdymo pradžios data – 2023</w:t>
            </w:r>
            <w:r>
              <w:rPr>
                <w:sz w:val="22"/>
                <w:szCs w:val="22"/>
              </w:rPr>
              <w:t xml:space="preserve"> m. kovo 3 d. </w:t>
            </w:r>
            <w:r w:rsidRPr="000269F4">
              <w:rPr>
                <w:sz w:val="22"/>
                <w:szCs w:val="22"/>
              </w:rPr>
              <w:t>Priemonės įvykdymo pabaigos data – 2023</w:t>
            </w:r>
            <w:r>
              <w:rPr>
                <w:sz w:val="22"/>
                <w:szCs w:val="22"/>
              </w:rPr>
              <w:t xml:space="preserve"> m. gruodžio 4 d.</w:t>
            </w:r>
            <w:r>
              <w:rPr>
                <w:sz w:val="22"/>
                <w:szCs w:val="24"/>
              </w:rPr>
              <w:t xml:space="preserve"> Stebėsena vykdyta</w:t>
            </w:r>
            <w:r w:rsidRPr="0059792F">
              <w:rPr>
                <w:sz w:val="22"/>
                <w:szCs w:val="24"/>
              </w:rPr>
              <w:t xml:space="preserve"> visus metus. Paimtų mėginių pradžia rugpjūčio 1</w:t>
            </w:r>
            <w:r w:rsidR="00B032F5">
              <w:rPr>
                <w:sz w:val="22"/>
                <w:szCs w:val="24"/>
              </w:rPr>
              <w:t> </w:t>
            </w:r>
            <w:r w:rsidRPr="0059792F">
              <w:rPr>
                <w:sz w:val="22"/>
                <w:szCs w:val="24"/>
              </w:rPr>
              <w:t>d., pabaiga</w:t>
            </w:r>
            <w:r w:rsidR="00B032F5">
              <w:rPr>
                <w:sz w:val="22"/>
                <w:szCs w:val="24"/>
              </w:rPr>
              <w:t xml:space="preserve"> –</w:t>
            </w:r>
            <w:r w:rsidRPr="0059792F">
              <w:rPr>
                <w:sz w:val="22"/>
                <w:szCs w:val="24"/>
              </w:rPr>
              <w:t xml:space="preserve"> rugsėjo 30 d. Kauno miesto želdynų ir želdinių būklės 2023 metais stebėsenos rezultatai ir rekomendacijos želdinių būklei g</w:t>
            </w:r>
            <w:r>
              <w:rPr>
                <w:sz w:val="22"/>
                <w:szCs w:val="24"/>
              </w:rPr>
              <w:t xml:space="preserve">erinti paskelbtos </w:t>
            </w:r>
            <w:r w:rsidRPr="0059792F">
              <w:rPr>
                <w:sz w:val="22"/>
                <w:szCs w:val="24"/>
              </w:rPr>
              <w:t xml:space="preserve">Savivaldybės tinklalapyje: </w:t>
            </w:r>
            <w:hyperlink r:id="rId8" w:history="1">
              <w:r w:rsidRPr="00B032F5">
                <w:rPr>
                  <w:rStyle w:val="Hipersaitas"/>
                  <w:color w:val="auto"/>
                  <w:sz w:val="22"/>
                  <w:szCs w:val="24"/>
                  <w:u w:val="none"/>
                </w:rPr>
                <w:t>www.kaunas.lt/aplinka/aplinkos-oro-maudyklu-pozeminio-vandens-zeldiniu-stebesenos-tyrimai/2023-kaunas_stebesena_ataskaita/</w:t>
              </w:r>
            </w:hyperlink>
          </w:p>
        </w:tc>
        <w:tc>
          <w:tcPr>
            <w:tcW w:w="1420" w:type="dxa"/>
          </w:tcPr>
          <w:p w14:paraId="41419CDF" w14:textId="77777777" w:rsidR="00983AFD" w:rsidRPr="00BE7E17" w:rsidRDefault="003564E9" w:rsidP="00983AFD">
            <w:pPr>
              <w:widowControl w:val="0"/>
              <w:rPr>
                <w:sz w:val="22"/>
                <w:szCs w:val="22"/>
              </w:rPr>
            </w:pPr>
            <w:r w:rsidRPr="00BE7E17">
              <w:rPr>
                <w:sz w:val="22"/>
                <w:szCs w:val="22"/>
              </w:rPr>
              <w:t>4961</w:t>
            </w:r>
          </w:p>
        </w:tc>
      </w:tr>
      <w:tr w:rsidR="009B1CCA" w:rsidRPr="00BE7E17" w14:paraId="5CCBD48F" w14:textId="77777777" w:rsidTr="00AC48BB">
        <w:tc>
          <w:tcPr>
            <w:tcW w:w="711" w:type="dxa"/>
          </w:tcPr>
          <w:p w14:paraId="6C13D239" w14:textId="77777777" w:rsidR="009B1CCA" w:rsidRPr="00BE7E17" w:rsidRDefault="009B1CCA">
            <w:pPr>
              <w:widowControl w:val="0"/>
              <w:rPr>
                <w:sz w:val="22"/>
                <w:szCs w:val="22"/>
              </w:rPr>
            </w:pPr>
          </w:p>
        </w:tc>
        <w:tc>
          <w:tcPr>
            <w:tcW w:w="6939" w:type="dxa"/>
            <w:gridSpan w:val="2"/>
          </w:tcPr>
          <w:p w14:paraId="4F74CF84" w14:textId="77777777" w:rsidR="009B1CCA" w:rsidRPr="00BE7E17" w:rsidRDefault="00304861" w:rsidP="00B032F5">
            <w:pPr>
              <w:widowControl w:val="0"/>
              <w:rPr>
                <w:sz w:val="22"/>
                <w:szCs w:val="22"/>
              </w:rPr>
            </w:pPr>
            <w:r w:rsidRPr="00BE7E17">
              <w:rPr>
                <w:sz w:val="22"/>
                <w:szCs w:val="22"/>
              </w:rPr>
              <w:t>Iš viso</w:t>
            </w:r>
          </w:p>
        </w:tc>
        <w:tc>
          <w:tcPr>
            <w:tcW w:w="1420" w:type="dxa"/>
          </w:tcPr>
          <w:p w14:paraId="4F49C9B4" w14:textId="77777777" w:rsidR="009B1CCA" w:rsidRPr="00BE7E17" w:rsidRDefault="003130E7">
            <w:pPr>
              <w:widowControl w:val="0"/>
              <w:rPr>
                <w:sz w:val="22"/>
                <w:szCs w:val="22"/>
              </w:rPr>
            </w:pPr>
            <w:r>
              <w:rPr>
                <w:sz w:val="22"/>
                <w:szCs w:val="22"/>
              </w:rPr>
              <w:t>1323452</w:t>
            </w:r>
          </w:p>
        </w:tc>
      </w:tr>
    </w:tbl>
    <w:p w14:paraId="12A64772" w14:textId="77777777" w:rsidR="009B1CCA" w:rsidRPr="00BE7E17" w:rsidRDefault="009B1CCA">
      <w:pPr>
        <w:jc w:val="both"/>
        <w:rPr>
          <w:sz w:val="22"/>
          <w:szCs w:val="22"/>
        </w:rPr>
      </w:pPr>
    </w:p>
    <w:p w14:paraId="100F9D8F" w14:textId="77777777" w:rsidR="009B1CCA" w:rsidRPr="00BE7E17" w:rsidRDefault="00304861">
      <w:pPr>
        <w:ind w:firstLine="567"/>
        <w:jc w:val="both"/>
        <w:rPr>
          <w:b/>
          <w:sz w:val="22"/>
          <w:szCs w:val="22"/>
        </w:rPr>
      </w:pPr>
      <w:r w:rsidRPr="00BE7E17">
        <w:rPr>
          <w:b/>
          <w:sz w:val="22"/>
          <w:szCs w:val="22"/>
        </w:rPr>
        <w:t>5.</w:t>
      </w:r>
      <w:r w:rsidRPr="00BE7E17">
        <w:rPr>
          <w:sz w:val="22"/>
          <w:szCs w:val="22"/>
        </w:rPr>
        <w:t xml:space="preserve"> </w:t>
      </w:r>
      <w:r w:rsidRPr="00BE7E17">
        <w:rPr>
          <w:b/>
          <w:sz w:val="22"/>
          <w:szCs w:val="22"/>
        </w:rPr>
        <w:t>Ataskaitinio laikotarpio Programos lėšų likučiai (nepanaudotos lėšos)</w:t>
      </w:r>
      <w:r w:rsidR="00B032F5">
        <w:rPr>
          <w:b/>
          <w:sz w:val="22"/>
          <w:szCs w:val="22"/>
        </w:rPr>
        <w:t xml:space="preserve"> </w:t>
      </w:r>
    </w:p>
    <w:p w14:paraId="421C32D1" w14:textId="77777777" w:rsidR="009B1CCA" w:rsidRPr="00BE7E17" w:rsidRDefault="009B1CCA">
      <w:pPr>
        <w:jc w:val="both"/>
        <w:rPr>
          <w:sz w:val="22"/>
          <w:szCs w:val="22"/>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6796"/>
        <w:gridCol w:w="1326"/>
      </w:tblGrid>
      <w:tr w:rsidR="009B1CCA" w:rsidRPr="00BE7E17" w14:paraId="10E30604" w14:textId="77777777">
        <w:tc>
          <w:tcPr>
            <w:tcW w:w="948" w:type="dxa"/>
          </w:tcPr>
          <w:p w14:paraId="4ED65AC9" w14:textId="77777777" w:rsidR="009B1CCA" w:rsidRPr="00B032F5" w:rsidRDefault="00304861">
            <w:pPr>
              <w:widowControl w:val="0"/>
              <w:suppressAutoHyphens/>
              <w:jc w:val="center"/>
              <w:rPr>
                <w:sz w:val="22"/>
                <w:szCs w:val="22"/>
              </w:rPr>
            </w:pPr>
            <w:r w:rsidRPr="00B032F5">
              <w:rPr>
                <w:sz w:val="22"/>
                <w:szCs w:val="22"/>
              </w:rPr>
              <w:t>Eil. Nr.</w:t>
            </w:r>
          </w:p>
        </w:tc>
        <w:tc>
          <w:tcPr>
            <w:tcW w:w="6796" w:type="dxa"/>
          </w:tcPr>
          <w:p w14:paraId="1065A937" w14:textId="77777777" w:rsidR="009B1CCA" w:rsidRPr="00B032F5" w:rsidRDefault="00304861">
            <w:pPr>
              <w:widowControl w:val="0"/>
              <w:suppressAutoHyphens/>
              <w:jc w:val="center"/>
              <w:rPr>
                <w:sz w:val="22"/>
                <w:szCs w:val="22"/>
              </w:rPr>
            </w:pPr>
            <w:r w:rsidRPr="00B032F5">
              <w:rPr>
                <w:sz w:val="22"/>
                <w:szCs w:val="22"/>
              </w:rPr>
              <w:t>Programos priemonių grupės pavadinimas</w:t>
            </w:r>
          </w:p>
        </w:tc>
        <w:tc>
          <w:tcPr>
            <w:tcW w:w="1326" w:type="dxa"/>
          </w:tcPr>
          <w:p w14:paraId="27194E71" w14:textId="77777777" w:rsidR="009B1CCA" w:rsidRPr="00B032F5" w:rsidRDefault="00304861">
            <w:pPr>
              <w:widowControl w:val="0"/>
              <w:suppressAutoHyphens/>
              <w:jc w:val="center"/>
              <w:rPr>
                <w:sz w:val="22"/>
                <w:szCs w:val="22"/>
              </w:rPr>
            </w:pPr>
            <w:r w:rsidRPr="00B032F5">
              <w:rPr>
                <w:sz w:val="22"/>
                <w:szCs w:val="22"/>
              </w:rPr>
              <w:t>Lėšų likutis, Eur</w:t>
            </w:r>
          </w:p>
        </w:tc>
      </w:tr>
      <w:tr w:rsidR="009B1CCA" w:rsidRPr="00BE7E17" w14:paraId="6119D433" w14:textId="77777777">
        <w:tc>
          <w:tcPr>
            <w:tcW w:w="948" w:type="dxa"/>
          </w:tcPr>
          <w:p w14:paraId="706A8D6F" w14:textId="77777777" w:rsidR="009B1CCA" w:rsidRPr="00BE7E17" w:rsidRDefault="00304861">
            <w:pPr>
              <w:widowControl w:val="0"/>
              <w:suppressAutoHyphens/>
              <w:rPr>
                <w:sz w:val="22"/>
                <w:szCs w:val="22"/>
              </w:rPr>
            </w:pPr>
            <w:r w:rsidRPr="00BE7E17">
              <w:rPr>
                <w:sz w:val="22"/>
                <w:szCs w:val="22"/>
              </w:rPr>
              <w:t>5.1.</w:t>
            </w:r>
          </w:p>
        </w:tc>
        <w:tc>
          <w:tcPr>
            <w:tcW w:w="6796" w:type="dxa"/>
          </w:tcPr>
          <w:p w14:paraId="42C0CE30" w14:textId="77777777" w:rsidR="009B1CCA" w:rsidRPr="00BE7E17" w:rsidRDefault="00304861">
            <w:pPr>
              <w:widowControl w:val="0"/>
              <w:suppressAutoHyphens/>
              <w:rPr>
                <w:sz w:val="22"/>
                <w:szCs w:val="22"/>
              </w:rPr>
            </w:pPr>
            <w:r w:rsidRPr="00BE7E17">
              <w:rPr>
                <w:sz w:val="22"/>
                <w:szCs w:val="22"/>
              </w:rPr>
              <w:t>Programos priemonių grupė, kuriai naudojamos lėšos, surinktos už medžiojamųjų gyvūnų išteklių naudojimą (1.8–2)</w:t>
            </w:r>
          </w:p>
        </w:tc>
        <w:tc>
          <w:tcPr>
            <w:tcW w:w="1326" w:type="dxa"/>
          </w:tcPr>
          <w:p w14:paraId="79B2F2CE" w14:textId="77777777" w:rsidR="009B1CCA" w:rsidRPr="00BE7E17" w:rsidRDefault="005013FB">
            <w:pPr>
              <w:widowControl w:val="0"/>
              <w:suppressAutoHyphens/>
              <w:rPr>
                <w:sz w:val="22"/>
                <w:szCs w:val="22"/>
              </w:rPr>
            </w:pPr>
            <w:r w:rsidRPr="00BE7E17">
              <w:rPr>
                <w:sz w:val="22"/>
                <w:szCs w:val="22"/>
              </w:rPr>
              <w:t>0</w:t>
            </w:r>
          </w:p>
        </w:tc>
      </w:tr>
      <w:tr w:rsidR="009B1CCA" w:rsidRPr="00BE7E17" w14:paraId="3821CFEB" w14:textId="77777777">
        <w:tc>
          <w:tcPr>
            <w:tcW w:w="948" w:type="dxa"/>
          </w:tcPr>
          <w:p w14:paraId="36EEA309" w14:textId="77777777" w:rsidR="009B1CCA" w:rsidRPr="00BE7E17" w:rsidRDefault="00304861">
            <w:pPr>
              <w:widowControl w:val="0"/>
              <w:suppressAutoHyphens/>
              <w:rPr>
                <w:sz w:val="22"/>
                <w:szCs w:val="22"/>
              </w:rPr>
            </w:pPr>
            <w:r w:rsidRPr="00BE7E17">
              <w:rPr>
                <w:sz w:val="22"/>
                <w:szCs w:val="22"/>
              </w:rPr>
              <w:t>5.2.</w:t>
            </w:r>
          </w:p>
        </w:tc>
        <w:tc>
          <w:tcPr>
            <w:tcW w:w="6796" w:type="dxa"/>
          </w:tcPr>
          <w:p w14:paraId="7BF1696E" w14:textId="77777777" w:rsidR="009B1CCA" w:rsidRPr="00BE7E17" w:rsidRDefault="00304861">
            <w:pPr>
              <w:widowControl w:val="0"/>
              <w:suppressAutoHyphens/>
              <w:rPr>
                <w:sz w:val="22"/>
                <w:szCs w:val="22"/>
              </w:rPr>
            </w:pPr>
            <w:r w:rsidRPr="00BE7E17">
              <w:rPr>
                <w:color w:val="000000"/>
                <w:sz w:val="22"/>
                <w:szCs w:val="22"/>
              </w:rPr>
              <w:t xml:space="preserve">Savivaldybės visuomenės sveikatos rėmimo specialioji programa </w:t>
            </w:r>
            <w:r w:rsidRPr="00BE7E17">
              <w:rPr>
                <w:sz w:val="22"/>
                <w:szCs w:val="22"/>
              </w:rPr>
              <w:t>(1.12–3)</w:t>
            </w:r>
          </w:p>
        </w:tc>
        <w:tc>
          <w:tcPr>
            <w:tcW w:w="1326" w:type="dxa"/>
          </w:tcPr>
          <w:p w14:paraId="7766A701" w14:textId="77777777" w:rsidR="009B1CCA" w:rsidRPr="00BE7E17" w:rsidRDefault="00961540">
            <w:pPr>
              <w:widowControl w:val="0"/>
              <w:suppressAutoHyphens/>
              <w:rPr>
                <w:sz w:val="22"/>
                <w:szCs w:val="22"/>
              </w:rPr>
            </w:pPr>
            <w:r w:rsidRPr="00BE7E17">
              <w:rPr>
                <w:sz w:val="22"/>
                <w:szCs w:val="22"/>
              </w:rPr>
              <w:t>317992</w:t>
            </w:r>
          </w:p>
        </w:tc>
      </w:tr>
      <w:tr w:rsidR="009B1CCA" w:rsidRPr="00BE7E17" w14:paraId="135B8B2A" w14:textId="77777777">
        <w:tc>
          <w:tcPr>
            <w:tcW w:w="948" w:type="dxa"/>
          </w:tcPr>
          <w:p w14:paraId="04323C46" w14:textId="77777777" w:rsidR="009B1CCA" w:rsidRPr="00BE7E17" w:rsidRDefault="00304861">
            <w:pPr>
              <w:widowControl w:val="0"/>
              <w:suppressAutoHyphens/>
              <w:rPr>
                <w:sz w:val="22"/>
                <w:szCs w:val="22"/>
              </w:rPr>
            </w:pPr>
            <w:r w:rsidRPr="00BE7E17">
              <w:rPr>
                <w:sz w:val="22"/>
                <w:szCs w:val="22"/>
              </w:rPr>
              <w:t>5.3.</w:t>
            </w:r>
          </w:p>
        </w:tc>
        <w:tc>
          <w:tcPr>
            <w:tcW w:w="6796" w:type="dxa"/>
          </w:tcPr>
          <w:p w14:paraId="163EEB00" w14:textId="77777777" w:rsidR="009B1CCA" w:rsidRPr="00BE7E17" w:rsidRDefault="00304861">
            <w:pPr>
              <w:widowControl w:val="0"/>
              <w:suppressAutoHyphens/>
              <w:rPr>
                <w:sz w:val="22"/>
                <w:szCs w:val="22"/>
              </w:rPr>
            </w:pPr>
            <w:r w:rsidRPr="00BE7E17">
              <w:rPr>
                <w:sz w:val="22"/>
                <w:szCs w:val="22"/>
              </w:rPr>
              <w:t>Kitų Programos aplinkosaugos priemonių grupė (1.15–4)</w:t>
            </w:r>
          </w:p>
        </w:tc>
        <w:tc>
          <w:tcPr>
            <w:tcW w:w="1326" w:type="dxa"/>
          </w:tcPr>
          <w:p w14:paraId="06CA20DE" w14:textId="77777777" w:rsidR="009B1CCA" w:rsidRPr="00BE7E17" w:rsidRDefault="00961540">
            <w:pPr>
              <w:widowControl w:val="0"/>
              <w:suppressAutoHyphens/>
              <w:rPr>
                <w:sz w:val="22"/>
                <w:szCs w:val="22"/>
              </w:rPr>
            </w:pPr>
            <w:r w:rsidRPr="00BE7E17">
              <w:rPr>
                <w:sz w:val="22"/>
                <w:szCs w:val="22"/>
              </w:rPr>
              <w:t>1110524</w:t>
            </w:r>
          </w:p>
        </w:tc>
      </w:tr>
      <w:tr w:rsidR="009B1CCA" w:rsidRPr="00BE7E17" w14:paraId="619ED5FC" w14:textId="77777777" w:rsidTr="00B032F5">
        <w:tc>
          <w:tcPr>
            <w:tcW w:w="948" w:type="dxa"/>
          </w:tcPr>
          <w:p w14:paraId="39F68BAC" w14:textId="77777777" w:rsidR="009B1CCA" w:rsidRPr="00BE7E17" w:rsidRDefault="00304861">
            <w:pPr>
              <w:widowControl w:val="0"/>
              <w:suppressAutoHyphens/>
              <w:rPr>
                <w:sz w:val="22"/>
                <w:szCs w:val="22"/>
              </w:rPr>
            </w:pPr>
            <w:r w:rsidRPr="00BE7E17">
              <w:rPr>
                <w:sz w:val="22"/>
                <w:szCs w:val="22"/>
              </w:rPr>
              <w:t>5.4.</w:t>
            </w:r>
          </w:p>
        </w:tc>
        <w:tc>
          <w:tcPr>
            <w:tcW w:w="6796" w:type="dxa"/>
          </w:tcPr>
          <w:p w14:paraId="42590EEA" w14:textId="77777777" w:rsidR="009B1CCA" w:rsidRPr="00BE7E17" w:rsidRDefault="00304861" w:rsidP="00B032F5">
            <w:pPr>
              <w:widowControl w:val="0"/>
              <w:suppressAutoHyphens/>
              <w:rPr>
                <w:sz w:val="22"/>
                <w:szCs w:val="22"/>
              </w:rPr>
            </w:pPr>
            <w:r w:rsidRPr="00BE7E17">
              <w:rPr>
                <w:sz w:val="22"/>
                <w:szCs w:val="22"/>
              </w:rPr>
              <w:t xml:space="preserve">Iš viso </w:t>
            </w:r>
          </w:p>
        </w:tc>
        <w:tc>
          <w:tcPr>
            <w:tcW w:w="1326" w:type="dxa"/>
          </w:tcPr>
          <w:p w14:paraId="6D9E0125" w14:textId="77777777" w:rsidR="009B1CCA" w:rsidRPr="00BE7E17" w:rsidRDefault="00961540">
            <w:pPr>
              <w:widowControl w:val="0"/>
              <w:suppressAutoHyphens/>
              <w:rPr>
                <w:sz w:val="22"/>
                <w:szCs w:val="22"/>
              </w:rPr>
            </w:pPr>
            <w:r w:rsidRPr="00BE7E17">
              <w:rPr>
                <w:sz w:val="22"/>
                <w:szCs w:val="22"/>
              </w:rPr>
              <w:t>1428516</w:t>
            </w:r>
          </w:p>
        </w:tc>
      </w:tr>
    </w:tbl>
    <w:p w14:paraId="258413F8" w14:textId="77777777" w:rsidR="009B1CCA" w:rsidRDefault="009B1CCA">
      <w:pPr>
        <w:widowControl w:val="0"/>
        <w:suppressAutoHyphens/>
        <w:jc w:val="center"/>
        <w:rPr>
          <w:color w:val="000000"/>
          <w:sz w:val="22"/>
          <w:szCs w:val="22"/>
          <w:lang w:eastAsia="lt-LT"/>
        </w:rPr>
      </w:pPr>
    </w:p>
    <w:p w14:paraId="56FEC864" w14:textId="77777777" w:rsidR="00E659D4" w:rsidRPr="00BE7E17" w:rsidRDefault="00E659D4">
      <w:pPr>
        <w:widowControl w:val="0"/>
        <w:suppressAutoHyphens/>
        <w:jc w:val="center"/>
        <w:rPr>
          <w:color w:val="000000"/>
          <w:sz w:val="22"/>
          <w:szCs w:val="22"/>
          <w:lang w:eastAsia="lt-LT"/>
        </w:rPr>
      </w:pPr>
      <w:r>
        <w:rPr>
          <w:color w:val="000000"/>
          <w:sz w:val="22"/>
          <w:szCs w:val="22"/>
          <w:lang w:eastAsia="lt-LT"/>
        </w:rPr>
        <w:t>______________________________</w:t>
      </w:r>
      <w:r w:rsidR="00B032F5">
        <w:rPr>
          <w:color w:val="000000"/>
          <w:sz w:val="22"/>
          <w:szCs w:val="22"/>
          <w:lang w:eastAsia="lt-LT"/>
        </w:rPr>
        <w:t xml:space="preserve"> </w:t>
      </w:r>
    </w:p>
    <w:sectPr w:rsidR="00E659D4" w:rsidRPr="00BE7E17">
      <w:headerReference w:type="default" r:id="rId9"/>
      <w:pgSz w:w="11907" w:h="16840" w:code="9"/>
      <w:pgMar w:top="1134" w:right="1134" w:bottom="851" w:left="1701"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0B0B4" w14:textId="77777777" w:rsidR="00663C34" w:rsidRDefault="00663C34">
      <w:r>
        <w:separator/>
      </w:r>
    </w:p>
  </w:endnote>
  <w:endnote w:type="continuationSeparator" w:id="0">
    <w:p w14:paraId="6C8B8680" w14:textId="77777777" w:rsidR="00663C34" w:rsidRDefault="00663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3A9C0" w14:textId="77777777" w:rsidR="00663C34" w:rsidRDefault="00663C34">
      <w:r>
        <w:separator/>
      </w:r>
    </w:p>
  </w:footnote>
  <w:footnote w:type="continuationSeparator" w:id="0">
    <w:p w14:paraId="4D5379C8" w14:textId="77777777" w:rsidR="00663C34" w:rsidRDefault="00663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ABC35" w14:textId="77777777" w:rsidR="009B1CCA" w:rsidRDefault="00304861">
    <w:pPr>
      <w:pStyle w:val="Antrats"/>
      <w:jc w:val="center"/>
    </w:pPr>
    <w:r>
      <w:fldChar w:fldCharType="begin"/>
    </w:r>
    <w:r>
      <w:instrText>PAGE   \* MERGEFORMAT</w:instrText>
    </w:r>
    <w:r>
      <w:fldChar w:fldCharType="separate"/>
    </w:r>
    <w:r w:rsidR="00B032F5">
      <w:rPr>
        <w:noProof/>
      </w:rPr>
      <w:t>12</w:t>
    </w:r>
    <w:r>
      <w:fldChar w:fldCharType="end"/>
    </w:r>
  </w:p>
  <w:p w14:paraId="43A33C1C" w14:textId="77777777" w:rsidR="009B1CCA" w:rsidRDefault="009B1CC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E9E"/>
    <w:rsid w:val="0001266B"/>
    <w:rsid w:val="00022DD5"/>
    <w:rsid w:val="0002417C"/>
    <w:rsid w:val="000269F4"/>
    <w:rsid w:val="000364B6"/>
    <w:rsid w:val="00063998"/>
    <w:rsid w:val="00082E6D"/>
    <w:rsid w:val="00095AB9"/>
    <w:rsid w:val="000A069A"/>
    <w:rsid w:val="000A0B21"/>
    <w:rsid w:val="000C7F22"/>
    <w:rsid w:val="000D5D74"/>
    <w:rsid w:val="000E0938"/>
    <w:rsid w:val="000E2982"/>
    <w:rsid w:val="000E4219"/>
    <w:rsid w:val="000F477B"/>
    <w:rsid w:val="000F5856"/>
    <w:rsid w:val="00123C6B"/>
    <w:rsid w:val="00125A14"/>
    <w:rsid w:val="00127BBE"/>
    <w:rsid w:val="00140B8D"/>
    <w:rsid w:val="00154F91"/>
    <w:rsid w:val="0017741E"/>
    <w:rsid w:val="00191716"/>
    <w:rsid w:val="001B1999"/>
    <w:rsid w:val="001C1331"/>
    <w:rsid w:val="001C3AA0"/>
    <w:rsid w:val="001D17B1"/>
    <w:rsid w:val="001D4B13"/>
    <w:rsid w:val="001E69B4"/>
    <w:rsid w:val="001F18E2"/>
    <w:rsid w:val="00282C8A"/>
    <w:rsid w:val="00285D29"/>
    <w:rsid w:val="002943F2"/>
    <w:rsid w:val="00296585"/>
    <w:rsid w:val="002A50B5"/>
    <w:rsid w:val="002B283A"/>
    <w:rsid w:val="002F48E6"/>
    <w:rsid w:val="00304861"/>
    <w:rsid w:val="0031143B"/>
    <w:rsid w:val="003130E7"/>
    <w:rsid w:val="003164A6"/>
    <w:rsid w:val="00316F63"/>
    <w:rsid w:val="00347907"/>
    <w:rsid w:val="0035512F"/>
    <w:rsid w:val="003558A9"/>
    <w:rsid w:val="003564E9"/>
    <w:rsid w:val="00363081"/>
    <w:rsid w:val="003A069D"/>
    <w:rsid w:val="003A110A"/>
    <w:rsid w:val="003C74EC"/>
    <w:rsid w:val="003D098A"/>
    <w:rsid w:val="003E22F6"/>
    <w:rsid w:val="003E5D3B"/>
    <w:rsid w:val="003E5EDC"/>
    <w:rsid w:val="003F530E"/>
    <w:rsid w:val="00406277"/>
    <w:rsid w:val="00414B01"/>
    <w:rsid w:val="0042099D"/>
    <w:rsid w:val="00462973"/>
    <w:rsid w:val="00474722"/>
    <w:rsid w:val="00474F7A"/>
    <w:rsid w:val="004902A3"/>
    <w:rsid w:val="004906BA"/>
    <w:rsid w:val="004A7962"/>
    <w:rsid w:val="004B7F15"/>
    <w:rsid w:val="004C3852"/>
    <w:rsid w:val="004E3121"/>
    <w:rsid w:val="004E3160"/>
    <w:rsid w:val="005013FB"/>
    <w:rsid w:val="00506D88"/>
    <w:rsid w:val="0053145D"/>
    <w:rsid w:val="00550706"/>
    <w:rsid w:val="00552467"/>
    <w:rsid w:val="00574F54"/>
    <w:rsid w:val="00594213"/>
    <w:rsid w:val="0059792F"/>
    <w:rsid w:val="005F2539"/>
    <w:rsid w:val="005F770D"/>
    <w:rsid w:val="00616848"/>
    <w:rsid w:val="006355C3"/>
    <w:rsid w:val="006428A5"/>
    <w:rsid w:val="0065100A"/>
    <w:rsid w:val="00653E1B"/>
    <w:rsid w:val="006637B8"/>
    <w:rsid w:val="00663C34"/>
    <w:rsid w:val="00665136"/>
    <w:rsid w:val="00670D79"/>
    <w:rsid w:val="00675601"/>
    <w:rsid w:val="006779B9"/>
    <w:rsid w:val="00687D02"/>
    <w:rsid w:val="00694245"/>
    <w:rsid w:val="006A4723"/>
    <w:rsid w:val="006A75E6"/>
    <w:rsid w:val="006B1588"/>
    <w:rsid w:val="006B6A4D"/>
    <w:rsid w:val="006C1EC7"/>
    <w:rsid w:val="006D169E"/>
    <w:rsid w:val="006E14A7"/>
    <w:rsid w:val="006E66E8"/>
    <w:rsid w:val="006E7CA4"/>
    <w:rsid w:val="007055F2"/>
    <w:rsid w:val="0070660A"/>
    <w:rsid w:val="007164DA"/>
    <w:rsid w:val="00725369"/>
    <w:rsid w:val="007728BF"/>
    <w:rsid w:val="00784094"/>
    <w:rsid w:val="00786C69"/>
    <w:rsid w:val="0078754E"/>
    <w:rsid w:val="007A1419"/>
    <w:rsid w:val="007A302B"/>
    <w:rsid w:val="007B0B8A"/>
    <w:rsid w:val="007C1099"/>
    <w:rsid w:val="007C3A1B"/>
    <w:rsid w:val="007C3A63"/>
    <w:rsid w:val="007C788C"/>
    <w:rsid w:val="007D07EF"/>
    <w:rsid w:val="007E47E5"/>
    <w:rsid w:val="007E4EED"/>
    <w:rsid w:val="00801DFF"/>
    <w:rsid w:val="00814945"/>
    <w:rsid w:val="00822D1F"/>
    <w:rsid w:val="00832E9E"/>
    <w:rsid w:val="00833A6D"/>
    <w:rsid w:val="00834844"/>
    <w:rsid w:val="00844417"/>
    <w:rsid w:val="00846FC1"/>
    <w:rsid w:val="00865A3E"/>
    <w:rsid w:val="00883DDA"/>
    <w:rsid w:val="008A7AA2"/>
    <w:rsid w:val="008B2816"/>
    <w:rsid w:val="008E5B31"/>
    <w:rsid w:val="008F29F3"/>
    <w:rsid w:val="00902B4D"/>
    <w:rsid w:val="00910085"/>
    <w:rsid w:val="00921AE0"/>
    <w:rsid w:val="00930E85"/>
    <w:rsid w:val="00945F49"/>
    <w:rsid w:val="009479C1"/>
    <w:rsid w:val="00961540"/>
    <w:rsid w:val="00983AFD"/>
    <w:rsid w:val="00986E9E"/>
    <w:rsid w:val="00992685"/>
    <w:rsid w:val="00997BFC"/>
    <w:rsid w:val="009B1CCA"/>
    <w:rsid w:val="009B30E4"/>
    <w:rsid w:val="009D152B"/>
    <w:rsid w:val="009E0197"/>
    <w:rsid w:val="009E52C4"/>
    <w:rsid w:val="009E685E"/>
    <w:rsid w:val="009F6428"/>
    <w:rsid w:val="00AB009B"/>
    <w:rsid w:val="00AB5949"/>
    <w:rsid w:val="00AC48BB"/>
    <w:rsid w:val="00AE16BD"/>
    <w:rsid w:val="00AE27D7"/>
    <w:rsid w:val="00AE2CAE"/>
    <w:rsid w:val="00AF4A93"/>
    <w:rsid w:val="00B032F5"/>
    <w:rsid w:val="00B149FF"/>
    <w:rsid w:val="00B14D1F"/>
    <w:rsid w:val="00B23DAE"/>
    <w:rsid w:val="00B34218"/>
    <w:rsid w:val="00B4728F"/>
    <w:rsid w:val="00B52C9A"/>
    <w:rsid w:val="00B645D2"/>
    <w:rsid w:val="00B70B06"/>
    <w:rsid w:val="00B848A5"/>
    <w:rsid w:val="00B84E11"/>
    <w:rsid w:val="00B91361"/>
    <w:rsid w:val="00B91B60"/>
    <w:rsid w:val="00B9685F"/>
    <w:rsid w:val="00BB0C51"/>
    <w:rsid w:val="00BB66BE"/>
    <w:rsid w:val="00BC2514"/>
    <w:rsid w:val="00BE26C7"/>
    <w:rsid w:val="00BE4FC2"/>
    <w:rsid w:val="00BE7E17"/>
    <w:rsid w:val="00BF0FAA"/>
    <w:rsid w:val="00C00491"/>
    <w:rsid w:val="00C01C6C"/>
    <w:rsid w:val="00C01DA8"/>
    <w:rsid w:val="00C332E0"/>
    <w:rsid w:val="00C51EDB"/>
    <w:rsid w:val="00C867A5"/>
    <w:rsid w:val="00C9125F"/>
    <w:rsid w:val="00C97ED1"/>
    <w:rsid w:val="00CA01BE"/>
    <w:rsid w:val="00CB6FB1"/>
    <w:rsid w:val="00CD0C45"/>
    <w:rsid w:val="00CE762C"/>
    <w:rsid w:val="00D17E8D"/>
    <w:rsid w:val="00D24F9F"/>
    <w:rsid w:val="00D341E7"/>
    <w:rsid w:val="00D444D3"/>
    <w:rsid w:val="00D46D0F"/>
    <w:rsid w:val="00D47178"/>
    <w:rsid w:val="00D513C6"/>
    <w:rsid w:val="00D61E85"/>
    <w:rsid w:val="00D84B91"/>
    <w:rsid w:val="00D91F90"/>
    <w:rsid w:val="00DA557A"/>
    <w:rsid w:val="00DB0AFE"/>
    <w:rsid w:val="00DB1D9F"/>
    <w:rsid w:val="00DB4017"/>
    <w:rsid w:val="00DC3910"/>
    <w:rsid w:val="00DC7976"/>
    <w:rsid w:val="00DD6F01"/>
    <w:rsid w:val="00E00ACC"/>
    <w:rsid w:val="00E11B43"/>
    <w:rsid w:val="00E12CE8"/>
    <w:rsid w:val="00E1371E"/>
    <w:rsid w:val="00E21E7D"/>
    <w:rsid w:val="00E33F15"/>
    <w:rsid w:val="00E354DE"/>
    <w:rsid w:val="00E60C1A"/>
    <w:rsid w:val="00E659D4"/>
    <w:rsid w:val="00E77777"/>
    <w:rsid w:val="00E86E85"/>
    <w:rsid w:val="00EA2104"/>
    <w:rsid w:val="00EB3DB3"/>
    <w:rsid w:val="00ED428D"/>
    <w:rsid w:val="00ED691F"/>
    <w:rsid w:val="00EE63D4"/>
    <w:rsid w:val="00EE7EC1"/>
    <w:rsid w:val="00F01212"/>
    <w:rsid w:val="00F10AC3"/>
    <w:rsid w:val="00F11E65"/>
    <w:rsid w:val="00F15FF1"/>
    <w:rsid w:val="00F1712C"/>
    <w:rsid w:val="00F17A7D"/>
    <w:rsid w:val="00F20B23"/>
    <w:rsid w:val="00F23837"/>
    <w:rsid w:val="00F44FB5"/>
    <w:rsid w:val="00F64D78"/>
    <w:rsid w:val="00F70FA9"/>
    <w:rsid w:val="00F81B4A"/>
    <w:rsid w:val="00F97E76"/>
    <w:rsid w:val="00FA228C"/>
    <w:rsid w:val="00FC78C4"/>
    <w:rsid w:val="00FD0746"/>
    <w:rsid w:val="00FD13E2"/>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370B9C6"/>
  <w15:docId w15:val="{2F613579-F730-45F1-BC7F-D3FFADF2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Hipersaitas">
    <w:name w:val="Hyperlink"/>
    <w:basedOn w:val="Numatytasispastraiposriftas"/>
    <w:unhideWhenUsed/>
    <w:rsid w:val="006B1588"/>
    <w:rPr>
      <w:color w:val="0000FF" w:themeColor="hyperlink"/>
      <w:u w:val="single"/>
    </w:rPr>
  </w:style>
  <w:style w:type="character" w:styleId="Komentaronuoroda">
    <w:name w:val="annotation reference"/>
    <w:basedOn w:val="Numatytasispastraiposriftas"/>
    <w:semiHidden/>
    <w:unhideWhenUsed/>
    <w:rsid w:val="00BC2514"/>
    <w:rPr>
      <w:sz w:val="16"/>
      <w:szCs w:val="16"/>
    </w:rPr>
  </w:style>
  <w:style w:type="paragraph" w:styleId="Komentarotekstas">
    <w:name w:val="annotation text"/>
    <w:basedOn w:val="prastasis"/>
    <w:link w:val="KomentarotekstasDiagrama"/>
    <w:semiHidden/>
    <w:unhideWhenUsed/>
    <w:rsid w:val="00BC2514"/>
    <w:rPr>
      <w:sz w:val="20"/>
    </w:rPr>
  </w:style>
  <w:style w:type="character" w:customStyle="1" w:styleId="KomentarotekstasDiagrama">
    <w:name w:val="Komentaro tekstas Diagrama"/>
    <w:basedOn w:val="Numatytasispastraiposriftas"/>
    <w:link w:val="Komentarotekstas"/>
    <w:semiHidden/>
    <w:rsid w:val="00BC2514"/>
    <w:rPr>
      <w:sz w:val="20"/>
    </w:rPr>
  </w:style>
  <w:style w:type="paragraph" w:styleId="Komentarotema">
    <w:name w:val="annotation subject"/>
    <w:basedOn w:val="Komentarotekstas"/>
    <w:next w:val="Komentarotekstas"/>
    <w:link w:val="KomentarotemaDiagrama"/>
    <w:semiHidden/>
    <w:unhideWhenUsed/>
    <w:rsid w:val="00BC2514"/>
    <w:rPr>
      <w:b/>
      <w:bCs/>
    </w:rPr>
  </w:style>
  <w:style w:type="character" w:customStyle="1" w:styleId="KomentarotemaDiagrama">
    <w:name w:val="Komentaro tema Diagrama"/>
    <w:basedOn w:val="KomentarotekstasDiagrama"/>
    <w:link w:val="Komentarotema"/>
    <w:semiHidden/>
    <w:rsid w:val="00BC251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4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unas.lt/aplinka/aplinkos-oro-maudyklu-pozeminio-vandens-zeldiniu-stebesenos-tyrimai/2023-kaunas_stebesena_ataskaita/" TargetMode="External"/><Relationship Id="rId3" Type="http://schemas.openxmlformats.org/officeDocument/2006/relationships/webSettings" Target="webSettings.xml"/><Relationship Id="rId7" Type="http://schemas.openxmlformats.org/officeDocument/2006/relationships/hyperlink" Target="http://www.kaunas.lt/aplinka/krastovaizdis-ir-zeldiniai/ataskaita-2023-10-_/"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aunas.lt/aplinkos-apsaug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15506</Words>
  <Characters>8839</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24297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Jolanta Štreimikienė</cp:lastModifiedBy>
  <cp:revision>2</cp:revision>
  <cp:lastPrinted>2024-01-16T07:25:00Z</cp:lastPrinted>
  <dcterms:created xsi:type="dcterms:W3CDTF">2026-02-26T14:02:00Z</dcterms:created>
  <dcterms:modified xsi:type="dcterms:W3CDTF">2026-02-26T14:02:00Z</dcterms:modified>
</cp:coreProperties>
</file>