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788"/>
      </w:tblGrid>
      <w:tr w:rsidR="00227919" w:rsidRPr="00227919">
        <w:trPr>
          <w:trHeight w:val="435"/>
          <w:tblCellSpacing w:w="0" w:type="dxa"/>
        </w:trPr>
        <w:tc>
          <w:tcPr>
            <w:tcW w:w="0" w:type="auto"/>
            <w:shd w:val="clear" w:color="auto" w:fill="F5F5F5"/>
            <w:tcMar>
              <w:top w:w="45" w:type="dxa"/>
              <w:left w:w="150" w:type="dxa"/>
              <w:bottom w:w="45" w:type="dxa"/>
              <w:right w:w="0" w:type="dxa"/>
            </w:tcMar>
            <w:vAlign w:val="center"/>
            <w:hideMark/>
          </w:tcPr>
          <w:p w:rsidR="00227919" w:rsidRPr="00227919" w:rsidRDefault="00227919" w:rsidP="002643E4">
            <w:pPr>
              <w:spacing w:after="0" w:line="240" w:lineRule="auto"/>
              <w:jc w:val="center"/>
              <w:rPr>
                <w:rFonts w:ascii="Times New Roman" w:eastAsia="Times New Roman" w:hAnsi="Times New Roman" w:cs="Times New Roman"/>
                <w:b/>
                <w:bCs/>
                <w:color w:val="747272"/>
                <w:sz w:val="32"/>
                <w:szCs w:val="32"/>
                <w:lang w:eastAsia="lt-LT"/>
              </w:rPr>
            </w:pPr>
            <w:r w:rsidRPr="00227919">
              <w:rPr>
                <w:rFonts w:ascii="Times New Roman" w:eastAsia="Times New Roman" w:hAnsi="Times New Roman" w:cs="Times New Roman"/>
                <w:b/>
                <w:bCs/>
                <w:color w:val="747272"/>
                <w:sz w:val="32"/>
                <w:szCs w:val="32"/>
                <w:lang w:eastAsia="lt-LT"/>
              </w:rPr>
              <w:t>Kaip elgtis įtarus paukščių gripą</w:t>
            </w:r>
          </w:p>
        </w:tc>
      </w:tr>
      <w:tr w:rsidR="00227919" w:rsidRPr="00227919">
        <w:trPr>
          <w:tblCellSpacing w:w="0" w:type="dxa"/>
        </w:trPr>
        <w:tc>
          <w:tcPr>
            <w:tcW w:w="0" w:type="auto"/>
            <w:tcMar>
              <w:top w:w="150" w:type="dxa"/>
              <w:left w:w="150" w:type="dxa"/>
              <w:bottom w:w="150" w:type="dxa"/>
              <w:right w:w="150" w:type="dxa"/>
            </w:tcMar>
            <w:hideMark/>
          </w:tcPr>
          <w:p w:rsidR="002D40C1" w:rsidRDefault="002D40C1" w:rsidP="002D40C1">
            <w:pPr>
              <w:spacing w:after="0" w:line="240" w:lineRule="auto"/>
              <w:jc w:val="both"/>
              <w:rPr>
                <w:rFonts w:ascii="Times New Roman" w:eastAsia="Times New Roman" w:hAnsi="Times New Roman" w:cs="Times New Roman"/>
                <w:color w:val="333333"/>
                <w:sz w:val="24"/>
                <w:szCs w:val="24"/>
                <w:lang w:eastAsia="lt-LT"/>
              </w:rPr>
            </w:pPr>
          </w:p>
          <w:p w:rsidR="000C6394" w:rsidRDefault="00227919" w:rsidP="002D40C1">
            <w:pPr>
              <w:spacing w:after="0" w:line="240" w:lineRule="auto"/>
              <w:jc w:val="both"/>
              <w:rPr>
                <w:rFonts w:ascii="Times New Roman" w:eastAsia="Times New Roman" w:hAnsi="Times New Roman" w:cs="Times New Roman"/>
                <w:color w:val="333333"/>
                <w:sz w:val="24"/>
                <w:szCs w:val="24"/>
                <w:lang w:eastAsia="lt-LT"/>
              </w:rPr>
            </w:pPr>
            <w:r w:rsidRPr="00227919">
              <w:rPr>
                <w:rFonts w:ascii="Times New Roman" w:eastAsia="Times New Roman" w:hAnsi="Times New Roman" w:cs="Times New Roman"/>
                <w:color w:val="333333"/>
                <w:sz w:val="24"/>
                <w:szCs w:val="24"/>
                <w:lang w:eastAsia="lt-LT"/>
              </w:rPr>
              <w:t>Paukščių gripas yra greitai plintanti pavojinga užkrečiamoji paukščių liga, kuria serga naminiai ir laukiniai paukščiai.</w:t>
            </w:r>
          </w:p>
          <w:p w:rsidR="002D40C1" w:rsidRDefault="002D40C1" w:rsidP="002D40C1">
            <w:pPr>
              <w:spacing w:after="0" w:line="240" w:lineRule="auto"/>
              <w:jc w:val="both"/>
              <w:rPr>
                <w:rFonts w:ascii="Times New Roman" w:eastAsia="Times New Roman" w:hAnsi="Times New Roman" w:cs="Times New Roman"/>
                <w:b/>
                <w:bCs/>
                <w:color w:val="333333"/>
                <w:sz w:val="24"/>
                <w:szCs w:val="24"/>
                <w:lang w:eastAsia="lt-LT"/>
              </w:rPr>
            </w:pPr>
          </w:p>
          <w:p w:rsidR="002D40C1" w:rsidRDefault="002D40C1" w:rsidP="002D40C1">
            <w:pPr>
              <w:spacing w:after="0" w:line="240" w:lineRule="auto"/>
              <w:jc w:val="both"/>
              <w:rPr>
                <w:rFonts w:ascii="Times New Roman" w:eastAsia="Times New Roman" w:hAnsi="Times New Roman" w:cs="Times New Roman"/>
                <w:b/>
                <w:bCs/>
                <w:color w:val="333333"/>
                <w:sz w:val="24"/>
                <w:szCs w:val="24"/>
                <w:lang w:eastAsia="lt-LT"/>
              </w:rPr>
            </w:pPr>
          </w:p>
          <w:p w:rsidR="002D40C1" w:rsidRDefault="002D40C1" w:rsidP="002D40C1">
            <w:pPr>
              <w:spacing w:after="0" w:line="240" w:lineRule="auto"/>
              <w:jc w:val="both"/>
              <w:rPr>
                <w:rFonts w:ascii="Times New Roman" w:eastAsia="Times New Roman" w:hAnsi="Times New Roman" w:cs="Times New Roman"/>
                <w:b/>
                <w:bCs/>
                <w:color w:val="333333"/>
                <w:sz w:val="24"/>
                <w:szCs w:val="24"/>
                <w:lang w:eastAsia="lt-LT"/>
              </w:rPr>
            </w:pPr>
          </w:p>
          <w:p w:rsidR="002D40C1" w:rsidRDefault="000C6394" w:rsidP="002D40C1">
            <w:pPr>
              <w:spacing w:after="0" w:line="240" w:lineRule="auto"/>
              <w:ind w:firstLine="851"/>
              <w:jc w:val="both"/>
              <w:rPr>
                <w:rFonts w:ascii="Times New Roman" w:eastAsia="Times New Roman" w:hAnsi="Times New Roman" w:cs="Times New Roman"/>
                <w:b/>
                <w:bCs/>
                <w:color w:val="333333"/>
                <w:sz w:val="24"/>
                <w:szCs w:val="24"/>
                <w:lang w:eastAsia="lt-LT"/>
              </w:rPr>
            </w:pPr>
            <w:r w:rsidRPr="000C6394">
              <w:rPr>
                <w:rFonts w:ascii="Times New Roman" w:eastAsia="Times New Roman" w:hAnsi="Times New Roman" w:cs="Times New Roman"/>
                <w:noProof/>
                <w:color w:val="333333"/>
                <w:sz w:val="24"/>
                <w:szCs w:val="24"/>
                <w:lang w:eastAsia="lt-LT"/>
              </w:rPr>
              <w:drawing>
                <wp:anchor distT="66675" distB="66675" distL="66675" distR="66675" simplePos="0" relativeHeight="251659264" behindDoc="0" locked="0" layoutInCell="1" allowOverlap="0" wp14:anchorId="273FCF1D" wp14:editId="55F943CE">
                  <wp:simplePos x="0" y="0"/>
                  <wp:positionH relativeFrom="column">
                    <wp:posOffset>19050</wp:posOffset>
                  </wp:positionH>
                  <wp:positionV relativeFrom="line">
                    <wp:posOffset>-1069340</wp:posOffset>
                  </wp:positionV>
                  <wp:extent cx="1310640" cy="828675"/>
                  <wp:effectExtent l="0" t="0" r="3810" b="9525"/>
                  <wp:wrapSquare wrapText="bothSides"/>
                  <wp:docPr id="3" name="Paveikslėlis 3" descr="http://www.vpgt.lt/vpgt/m/m_images/wfiles/iY1KW59W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pgt.lt/vpgt/m/m_images/wfiles/iY1KW59W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919" w:rsidRPr="00227919">
              <w:rPr>
                <w:rFonts w:ascii="Times New Roman" w:eastAsia="Times New Roman" w:hAnsi="Times New Roman" w:cs="Times New Roman"/>
                <w:b/>
                <w:bCs/>
                <w:color w:val="333333"/>
                <w:sz w:val="24"/>
                <w:szCs w:val="24"/>
                <w:lang w:eastAsia="lt-LT"/>
              </w:rPr>
              <w:t>Sukėlėjas</w:t>
            </w:r>
            <w:r w:rsidR="00227919">
              <w:rPr>
                <w:rFonts w:ascii="Times New Roman" w:eastAsia="Times New Roman" w:hAnsi="Times New Roman" w:cs="Times New Roman"/>
                <w:b/>
                <w:bCs/>
                <w:color w:val="333333"/>
                <w:sz w:val="24"/>
                <w:szCs w:val="24"/>
                <w:lang w:eastAsia="lt-LT"/>
              </w:rPr>
              <w:t xml:space="preserve"> </w:t>
            </w:r>
            <w:proofErr w:type="spellStart"/>
            <w:r w:rsidR="00227919" w:rsidRPr="00227919">
              <w:rPr>
                <w:rFonts w:ascii="Times New Roman" w:eastAsia="Times New Roman" w:hAnsi="Times New Roman" w:cs="Times New Roman"/>
                <w:b/>
                <w:bCs/>
                <w:color w:val="333333"/>
                <w:sz w:val="24"/>
                <w:szCs w:val="24"/>
                <w:lang w:eastAsia="lt-LT"/>
              </w:rPr>
              <w:t>Orthomyxoviridae</w:t>
            </w:r>
            <w:proofErr w:type="spellEnd"/>
            <w:r w:rsidR="00227919" w:rsidRPr="00227919">
              <w:rPr>
                <w:rFonts w:ascii="Times New Roman" w:eastAsia="Times New Roman" w:hAnsi="Times New Roman" w:cs="Times New Roman"/>
                <w:b/>
                <w:bCs/>
                <w:color w:val="333333"/>
                <w:sz w:val="24"/>
                <w:szCs w:val="24"/>
                <w:lang w:eastAsia="lt-LT"/>
              </w:rPr>
              <w:t xml:space="preserve"> šeimos </w:t>
            </w:r>
            <w:proofErr w:type="spellStart"/>
            <w:r w:rsidR="00227919" w:rsidRPr="00227919">
              <w:rPr>
                <w:rFonts w:ascii="Times New Roman" w:eastAsia="Times New Roman" w:hAnsi="Times New Roman" w:cs="Times New Roman"/>
                <w:b/>
                <w:bCs/>
                <w:color w:val="333333"/>
                <w:sz w:val="24"/>
                <w:szCs w:val="24"/>
                <w:lang w:eastAsia="lt-LT"/>
              </w:rPr>
              <w:t>Influenzavirus</w:t>
            </w:r>
            <w:proofErr w:type="spellEnd"/>
            <w:r w:rsidR="00227919" w:rsidRPr="00227919">
              <w:rPr>
                <w:rFonts w:ascii="Times New Roman" w:eastAsia="Times New Roman" w:hAnsi="Times New Roman" w:cs="Times New Roman"/>
                <w:b/>
                <w:bCs/>
                <w:color w:val="333333"/>
                <w:sz w:val="24"/>
                <w:szCs w:val="24"/>
                <w:lang w:eastAsia="lt-LT"/>
              </w:rPr>
              <w:t xml:space="preserve"> genties virusas.   </w:t>
            </w:r>
          </w:p>
          <w:p w:rsidR="002D40C1" w:rsidRDefault="000C6394" w:rsidP="002D40C1">
            <w:pPr>
              <w:spacing w:after="0" w:line="240" w:lineRule="auto"/>
              <w:ind w:firstLine="851"/>
              <w:jc w:val="both"/>
              <w:rPr>
                <w:rFonts w:ascii="Times New Roman" w:eastAsia="Times New Roman" w:hAnsi="Times New Roman" w:cs="Times New Roman"/>
                <w:b/>
                <w:bCs/>
                <w:color w:val="333333"/>
                <w:sz w:val="24"/>
                <w:szCs w:val="24"/>
                <w:lang w:eastAsia="lt-LT"/>
              </w:rPr>
            </w:pPr>
            <w:r>
              <w:rPr>
                <w:rFonts w:ascii="Times New Roman" w:eastAsia="Times New Roman" w:hAnsi="Times New Roman" w:cs="Times New Roman"/>
                <w:b/>
                <w:bCs/>
                <w:color w:val="333333"/>
                <w:sz w:val="24"/>
                <w:szCs w:val="24"/>
                <w:lang w:eastAsia="lt-LT"/>
              </w:rPr>
              <w:t xml:space="preserve">Virusą </w:t>
            </w:r>
            <w:proofErr w:type="spellStart"/>
            <w:r>
              <w:rPr>
                <w:rFonts w:ascii="Times New Roman" w:eastAsia="Times New Roman" w:hAnsi="Times New Roman" w:cs="Times New Roman"/>
                <w:b/>
                <w:bCs/>
                <w:color w:val="333333"/>
                <w:sz w:val="24"/>
                <w:szCs w:val="24"/>
                <w:lang w:eastAsia="lt-LT"/>
              </w:rPr>
              <w:t>inaktyvuoja</w:t>
            </w:r>
            <w:proofErr w:type="spellEnd"/>
            <w:r>
              <w:rPr>
                <w:rFonts w:ascii="Times New Roman" w:eastAsia="Times New Roman" w:hAnsi="Times New Roman" w:cs="Times New Roman"/>
                <w:b/>
                <w:bCs/>
                <w:color w:val="333333"/>
                <w:sz w:val="24"/>
                <w:szCs w:val="24"/>
                <w:lang w:eastAsia="lt-LT"/>
              </w:rPr>
              <w:t>:</w:t>
            </w:r>
          </w:p>
          <w:p w:rsidR="000C6394" w:rsidRDefault="00227919" w:rsidP="002D40C1">
            <w:pPr>
              <w:spacing w:after="0" w:line="240" w:lineRule="auto"/>
              <w:ind w:firstLine="851"/>
              <w:jc w:val="both"/>
              <w:rPr>
                <w:rFonts w:ascii="Times New Roman" w:eastAsia="Times New Roman" w:hAnsi="Times New Roman" w:cs="Times New Roman"/>
                <w:b/>
                <w:bCs/>
                <w:color w:val="333333"/>
                <w:sz w:val="24"/>
                <w:szCs w:val="24"/>
                <w:lang w:eastAsia="lt-LT"/>
              </w:rPr>
            </w:pPr>
            <w:r w:rsidRPr="00227919">
              <w:rPr>
                <w:rFonts w:ascii="Times New Roman" w:eastAsia="Times New Roman" w:hAnsi="Times New Roman" w:cs="Times New Roman"/>
                <w:b/>
                <w:bCs/>
                <w:color w:val="333333"/>
                <w:sz w:val="24"/>
                <w:szCs w:val="24"/>
                <w:lang w:eastAsia="lt-LT"/>
              </w:rPr>
              <w:t xml:space="preserve">Temperatūra 60°C/30 </w:t>
            </w:r>
            <w:proofErr w:type="spellStart"/>
            <w:r w:rsidRPr="00227919">
              <w:rPr>
                <w:rFonts w:ascii="Times New Roman" w:eastAsia="Times New Roman" w:hAnsi="Times New Roman" w:cs="Times New Roman"/>
                <w:b/>
                <w:bCs/>
                <w:color w:val="333333"/>
                <w:sz w:val="24"/>
                <w:szCs w:val="24"/>
                <w:lang w:eastAsia="lt-LT"/>
              </w:rPr>
              <w:t>min.</w:t>
            </w:r>
            <w:r w:rsidR="002D40C1">
              <w:rPr>
                <w:rFonts w:ascii="Times New Roman" w:eastAsia="Times New Roman" w:hAnsi="Times New Roman" w:cs="Times New Roman"/>
                <w:b/>
                <w:bCs/>
                <w:color w:val="333333"/>
                <w:sz w:val="24"/>
                <w:szCs w:val="24"/>
                <w:lang w:eastAsia="lt-LT"/>
              </w:rPr>
              <w:t>,</w:t>
            </w:r>
            <w:r w:rsidRPr="00227919">
              <w:rPr>
                <w:rFonts w:ascii="Times New Roman" w:eastAsia="Times New Roman" w:hAnsi="Times New Roman" w:cs="Times New Roman"/>
                <w:b/>
                <w:bCs/>
                <w:color w:val="333333"/>
                <w:sz w:val="24"/>
                <w:szCs w:val="24"/>
                <w:lang w:eastAsia="lt-LT"/>
              </w:rPr>
              <w:t>pH</w:t>
            </w:r>
            <w:proofErr w:type="spellEnd"/>
            <w:r w:rsidRPr="00227919">
              <w:rPr>
                <w:rFonts w:ascii="Times New Roman" w:eastAsia="Times New Roman" w:hAnsi="Times New Roman" w:cs="Times New Roman"/>
                <w:b/>
                <w:bCs/>
                <w:color w:val="333333"/>
                <w:sz w:val="24"/>
                <w:szCs w:val="24"/>
                <w:lang w:eastAsia="lt-LT"/>
              </w:rPr>
              <w:t xml:space="preserve"> </w:t>
            </w:r>
            <w:r w:rsidR="002D40C1">
              <w:rPr>
                <w:rFonts w:ascii="Times New Roman" w:eastAsia="Times New Roman" w:hAnsi="Times New Roman" w:cs="Times New Roman"/>
                <w:b/>
                <w:bCs/>
                <w:color w:val="333333"/>
                <w:sz w:val="24"/>
                <w:szCs w:val="24"/>
                <w:lang w:eastAsia="lt-LT"/>
              </w:rPr>
              <w:t>–</w:t>
            </w:r>
            <w:r w:rsidRPr="00227919">
              <w:rPr>
                <w:rFonts w:ascii="Times New Roman" w:eastAsia="Times New Roman" w:hAnsi="Times New Roman" w:cs="Times New Roman"/>
                <w:b/>
                <w:bCs/>
                <w:color w:val="333333"/>
                <w:sz w:val="24"/>
                <w:szCs w:val="24"/>
                <w:lang w:eastAsia="lt-LT"/>
              </w:rPr>
              <w:t xml:space="preserve"> rūgštinė</w:t>
            </w:r>
            <w:r w:rsidR="002D40C1">
              <w:rPr>
                <w:rFonts w:ascii="Times New Roman" w:eastAsia="Times New Roman" w:hAnsi="Times New Roman" w:cs="Times New Roman"/>
                <w:b/>
                <w:bCs/>
                <w:color w:val="333333"/>
                <w:sz w:val="24"/>
                <w:szCs w:val="24"/>
                <w:lang w:eastAsia="lt-LT"/>
              </w:rPr>
              <w:t>,</w:t>
            </w:r>
            <w:r w:rsidRPr="00227919">
              <w:rPr>
                <w:rFonts w:ascii="Times New Roman" w:eastAsia="Times New Roman" w:hAnsi="Times New Roman" w:cs="Times New Roman"/>
                <w:b/>
                <w:bCs/>
                <w:color w:val="333333"/>
                <w:sz w:val="24"/>
                <w:szCs w:val="24"/>
                <w:lang w:eastAsia="lt-LT"/>
              </w:rPr>
              <w:t xml:space="preserve"> </w:t>
            </w:r>
            <w:proofErr w:type="spellStart"/>
            <w:r w:rsidR="002D40C1">
              <w:rPr>
                <w:rFonts w:ascii="Times New Roman" w:eastAsia="Times New Roman" w:hAnsi="Times New Roman" w:cs="Times New Roman"/>
                <w:b/>
                <w:bCs/>
                <w:color w:val="333333"/>
                <w:sz w:val="24"/>
                <w:szCs w:val="24"/>
                <w:lang w:eastAsia="lt-LT"/>
              </w:rPr>
              <w:t>d</w:t>
            </w:r>
            <w:r w:rsidRPr="00227919">
              <w:rPr>
                <w:rFonts w:ascii="Times New Roman" w:eastAsia="Times New Roman" w:hAnsi="Times New Roman" w:cs="Times New Roman"/>
                <w:b/>
                <w:bCs/>
                <w:color w:val="333333"/>
                <w:sz w:val="24"/>
                <w:szCs w:val="24"/>
                <w:lang w:eastAsia="lt-LT"/>
              </w:rPr>
              <w:t>ezinfektantai</w:t>
            </w:r>
            <w:proofErr w:type="spellEnd"/>
            <w:r w:rsidRPr="00227919">
              <w:rPr>
                <w:rFonts w:ascii="Times New Roman" w:eastAsia="Times New Roman" w:hAnsi="Times New Roman" w:cs="Times New Roman"/>
                <w:b/>
                <w:bCs/>
                <w:color w:val="333333"/>
                <w:sz w:val="24"/>
                <w:szCs w:val="24"/>
                <w:lang w:eastAsia="lt-LT"/>
              </w:rPr>
              <w:t xml:space="preserve"> -  </w:t>
            </w:r>
            <w:proofErr w:type="spellStart"/>
            <w:r w:rsidRPr="00227919">
              <w:rPr>
                <w:rFonts w:ascii="Times New Roman" w:eastAsia="Times New Roman" w:hAnsi="Times New Roman" w:cs="Times New Roman"/>
                <w:b/>
                <w:bCs/>
                <w:color w:val="333333"/>
                <w:sz w:val="24"/>
                <w:szCs w:val="24"/>
                <w:lang w:eastAsia="lt-LT"/>
              </w:rPr>
              <w:t>Virkon</w:t>
            </w:r>
            <w:proofErr w:type="spellEnd"/>
            <w:r w:rsidRPr="00227919">
              <w:rPr>
                <w:rFonts w:ascii="Times New Roman" w:eastAsia="Times New Roman" w:hAnsi="Times New Roman" w:cs="Times New Roman"/>
                <w:b/>
                <w:bCs/>
                <w:color w:val="333333"/>
                <w:sz w:val="24"/>
                <w:szCs w:val="24"/>
                <w:lang w:eastAsia="lt-LT"/>
              </w:rPr>
              <w:t xml:space="preserve"> S ir </w:t>
            </w:r>
            <w:proofErr w:type="spellStart"/>
            <w:r w:rsidRPr="00227919">
              <w:rPr>
                <w:rFonts w:ascii="Times New Roman" w:eastAsia="Times New Roman" w:hAnsi="Times New Roman" w:cs="Times New Roman"/>
                <w:b/>
                <w:bCs/>
                <w:color w:val="333333"/>
                <w:sz w:val="24"/>
                <w:szCs w:val="24"/>
                <w:lang w:eastAsia="lt-LT"/>
              </w:rPr>
              <w:t>Hyperox</w:t>
            </w:r>
            <w:proofErr w:type="spellEnd"/>
            <w:r w:rsidRPr="00227919">
              <w:rPr>
                <w:rFonts w:ascii="Times New Roman" w:eastAsia="Times New Roman" w:hAnsi="Times New Roman" w:cs="Times New Roman"/>
                <w:b/>
                <w:bCs/>
                <w:color w:val="333333"/>
                <w:sz w:val="24"/>
                <w:szCs w:val="24"/>
                <w:lang w:eastAsia="lt-LT"/>
              </w:rPr>
              <w:t xml:space="preserve">, </w:t>
            </w:r>
            <w:proofErr w:type="spellStart"/>
            <w:r w:rsidRPr="00227919">
              <w:rPr>
                <w:rFonts w:ascii="Times New Roman" w:eastAsia="Times New Roman" w:hAnsi="Times New Roman" w:cs="Times New Roman"/>
                <w:b/>
                <w:bCs/>
                <w:color w:val="333333"/>
                <w:sz w:val="24"/>
                <w:szCs w:val="24"/>
                <w:lang w:eastAsia="lt-LT"/>
              </w:rPr>
              <w:t>Ecocid</w:t>
            </w:r>
            <w:proofErr w:type="spellEnd"/>
            <w:r w:rsidRPr="00227919">
              <w:rPr>
                <w:rFonts w:ascii="Times New Roman" w:eastAsia="Times New Roman" w:hAnsi="Times New Roman" w:cs="Times New Roman"/>
                <w:b/>
                <w:bCs/>
                <w:color w:val="333333"/>
                <w:sz w:val="24"/>
                <w:szCs w:val="24"/>
                <w:lang w:eastAsia="lt-LT"/>
              </w:rPr>
              <w:t xml:space="preserve"> S</w:t>
            </w:r>
            <w:r w:rsidR="002D40C1">
              <w:rPr>
                <w:rFonts w:ascii="Times New Roman" w:eastAsia="Times New Roman" w:hAnsi="Times New Roman" w:cs="Times New Roman"/>
                <w:b/>
                <w:bCs/>
                <w:color w:val="333333"/>
                <w:sz w:val="24"/>
                <w:szCs w:val="24"/>
                <w:lang w:eastAsia="lt-LT"/>
              </w:rPr>
              <w:t>.</w:t>
            </w:r>
          </w:p>
          <w:p w:rsidR="00227919" w:rsidRPr="000C6394" w:rsidRDefault="00227919" w:rsidP="002D40C1">
            <w:pPr>
              <w:spacing w:after="0" w:line="240" w:lineRule="auto"/>
              <w:ind w:firstLine="851"/>
              <w:jc w:val="both"/>
              <w:rPr>
                <w:rFonts w:ascii="Times New Roman" w:eastAsia="Times New Roman" w:hAnsi="Times New Roman" w:cs="Times New Roman"/>
                <w:bCs/>
                <w:color w:val="333333"/>
                <w:sz w:val="24"/>
                <w:szCs w:val="24"/>
                <w:lang w:eastAsia="lt-LT"/>
              </w:rPr>
            </w:pPr>
            <w:r w:rsidRPr="000C6394">
              <w:rPr>
                <w:rFonts w:ascii="Times New Roman" w:eastAsia="Times New Roman" w:hAnsi="Times New Roman" w:cs="Times New Roman"/>
                <w:bCs/>
                <w:color w:val="333333"/>
                <w:sz w:val="24"/>
                <w:szCs w:val="24"/>
                <w:lang w:eastAsia="lt-LT"/>
              </w:rPr>
              <w:t>Viruso atsparumas  - ilgai išsilaiko audin</w:t>
            </w:r>
            <w:r w:rsidR="002D40C1">
              <w:rPr>
                <w:rFonts w:ascii="Times New Roman" w:eastAsia="Times New Roman" w:hAnsi="Times New Roman" w:cs="Times New Roman"/>
                <w:bCs/>
                <w:color w:val="333333"/>
                <w:sz w:val="24"/>
                <w:szCs w:val="24"/>
                <w:lang w:eastAsia="lt-LT"/>
              </w:rPr>
              <w:t>iuose, fekalijose, vandenyje. </w:t>
            </w:r>
            <w:r w:rsidRPr="000C6394">
              <w:rPr>
                <w:rFonts w:ascii="Times New Roman" w:eastAsia="Times New Roman" w:hAnsi="Times New Roman" w:cs="Times New Roman"/>
                <w:bCs/>
                <w:color w:val="333333"/>
                <w:sz w:val="24"/>
                <w:szCs w:val="24"/>
                <w:lang w:eastAsia="lt-LT"/>
              </w:rPr>
              <w:t>Virusas gali būti platinamas iki 4 savaičių po infekcijos. Virusas gali plisti 7-14 dienų per išmatas.  Mėšle virusas gali išgyventi iki 105 dienų, ypač esant didelei drėgmei ir žemai temperatūrai.  </w:t>
            </w:r>
          </w:p>
          <w:p w:rsidR="002D40C1" w:rsidRDefault="002D40C1" w:rsidP="002D40C1">
            <w:pPr>
              <w:spacing w:after="0" w:line="240" w:lineRule="auto"/>
              <w:ind w:firstLine="851"/>
              <w:jc w:val="both"/>
              <w:rPr>
                <w:rFonts w:ascii="Times New Roman" w:eastAsia="Times New Roman" w:hAnsi="Times New Roman" w:cs="Times New Roman"/>
                <w:b/>
                <w:bCs/>
                <w:color w:val="333333"/>
                <w:sz w:val="24"/>
                <w:szCs w:val="24"/>
                <w:lang w:eastAsia="lt-LT"/>
              </w:rPr>
            </w:pPr>
          </w:p>
          <w:p w:rsidR="00227919" w:rsidRPr="00227919" w:rsidRDefault="00227919" w:rsidP="002D40C1">
            <w:pPr>
              <w:spacing w:after="0" w:line="240" w:lineRule="auto"/>
              <w:ind w:firstLine="851"/>
              <w:jc w:val="both"/>
              <w:rPr>
                <w:rFonts w:ascii="Times New Roman" w:eastAsia="Times New Roman" w:hAnsi="Times New Roman" w:cs="Times New Roman"/>
                <w:color w:val="333333"/>
                <w:sz w:val="24"/>
                <w:szCs w:val="24"/>
                <w:lang w:eastAsia="lt-LT"/>
              </w:rPr>
            </w:pPr>
            <w:r w:rsidRPr="00227919">
              <w:rPr>
                <w:rFonts w:ascii="Times New Roman" w:eastAsia="Times New Roman" w:hAnsi="Times New Roman" w:cs="Times New Roman"/>
                <w:b/>
                <w:bCs/>
                <w:color w:val="333333"/>
                <w:sz w:val="24"/>
                <w:szCs w:val="24"/>
                <w:lang w:eastAsia="lt-LT"/>
              </w:rPr>
              <w:t>Ligos požymiai </w:t>
            </w:r>
          </w:p>
          <w:p w:rsidR="002C0653" w:rsidRDefault="00227919" w:rsidP="002D40C1">
            <w:pPr>
              <w:spacing w:after="0" w:line="240" w:lineRule="auto"/>
              <w:ind w:firstLine="851"/>
              <w:jc w:val="both"/>
              <w:rPr>
                <w:rFonts w:ascii="Times New Roman" w:eastAsia="Times New Roman" w:hAnsi="Times New Roman" w:cs="Times New Roman"/>
                <w:color w:val="333333"/>
                <w:sz w:val="24"/>
                <w:szCs w:val="24"/>
                <w:lang w:eastAsia="lt-LT"/>
              </w:rPr>
            </w:pPr>
            <w:r w:rsidRPr="00227919">
              <w:rPr>
                <w:rFonts w:ascii="Times New Roman" w:eastAsia="Times New Roman" w:hAnsi="Times New Roman" w:cs="Times New Roman"/>
                <w:color w:val="333333"/>
                <w:sz w:val="24"/>
                <w:szCs w:val="24"/>
                <w:lang w:eastAsia="lt-LT"/>
              </w:rPr>
              <w:t>Paukščių gripu sergantys paukščiai nustoja lesti, gerti, sunkiai kvėpuoja, pamėlsta paukščių skiauterės, barzdelės, patinsta galvos ir kaklo audiniai, atsiranda kraujosruvos odoje ir gleivinėse.</w:t>
            </w:r>
          </w:p>
          <w:p w:rsidR="002D40C1" w:rsidRDefault="002D40C1" w:rsidP="002D40C1">
            <w:pPr>
              <w:spacing w:after="0" w:line="240" w:lineRule="auto"/>
              <w:ind w:firstLine="851"/>
              <w:jc w:val="both"/>
              <w:rPr>
                <w:rFonts w:ascii="Times New Roman" w:eastAsia="Times New Roman" w:hAnsi="Times New Roman" w:cs="Times New Roman"/>
                <w:b/>
                <w:bCs/>
                <w:color w:val="333333"/>
                <w:sz w:val="24"/>
                <w:szCs w:val="24"/>
                <w:lang w:eastAsia="lt-LT"/>
              </w:rPr>
            </w:pPr>
          </w:p>
          <w:p w:rsidR="002C0653" w:rsidRDefault="00227919" w:rsidP="002D40C1">
            <w:pPr>
              <w:spacing w:after="0" w:line="240" w:lineRule="auto"/>
              <w:ind w:firstLine="851"/>
              <w:jc w:val="both"/>
              <w:rPr>
                <w:rFonts w:ascii="Times New Roman" w:eastAsia="Times New Roman" w:hAnsi="Times New Roman" w:cs="Times New Roman"/>
                <w:bCs/>
                <w:color w:val="333333"/>
                <w:sz w:val="24"/>
                <w:szCs w:val="24"/>
                <w:lang w:eastAsia="lt-LT"/>
              </w:rPr>
            </w:pPr>
            <w:r w:rsidRPr="00227919">
              <w:rPr>
                <w:rFonts w:ascii="Times New Roman" w:eastAsia="Times New Roman" w:hAnsi="Times New Roman" w:cs="Times New Roman"/>
                <w:b/>
                <w:bCs/>
                <w:color w:val="333333"/>
                <w:sz w:val="24"/>
                <w:szCs w:val="24"/>
                <w:lang w:eastAsia="lt-LT"/>
              </w:rPr>
              <w:t>Ligos perdavimas</w:t>
            </w:r>
            <w:r w:rsidRPr="00227919">
              <w:rPr>
                <w:rFonts w:ascii="Times New Roman" w:eastAsia="Times New Roman" w:hAnsi="Times New Roman" w:cs="Times New Roman"/>
                <w:bCs/>
                <w:color w:val="333333"/>
                <w:sz w:val="24"/>
                <w:szCs w:val="24"/>
                <w:lang w:eastAsia="lt-LT"/>
              </w:rPr>
              <w:t xml:space="preserve"> </w:t>
            </w:r>
          </w:p>
          <w:p w:rsidR="002D40C1" w:rsidRDefault="00227919" w:rsidP="002D40C1">
            <w:pPr>
              <w:spacing w:after="0" w:line="240" w:lineRule="auto"/>
              <w:ind w:firstLine="851"/>
              <w:jc w:val="both"/>
              <w:rPr>
                <w:rFonts w:ascii="Times New Roman" w:eastAsia="Times New Roman" w:hAnsi="Times New Roman" w:cs="Times New Roman"/>
                <w:bCs/>
                <w:color w:val="333333"/>
                <w:sz w:val="24"/>
                <w:szCs w:val="24"/>
                <w:lang w:eastAsia="lt-LT"/>
              </w:rPr>
            </w:pPr>
            <w:r w:rsidRPr="00227919">
              <w:rPr>
                <w:rFonts w:ascii="Times New Roman" w:eastAsia="Times New Roman" w:hAnsi="Times New Roman" w:cs="Times New Roman"/>
                <w:bCs/>
                <w:color w:val="333333"/>
                <w:sz w:val="24"/>
                <w:szCs w:val="24"/>
                <w:lang w:eastAsia="lt-LT"/>
              </w:rPr>
              <w:t xml:space="preserve">Tiesioginio kontakto būdu su sergančių paukščių išskyromis, ypač fekalijomis. Per apkrėstus pašarus, vandenį, inventorių, rūbus, avalynę. Sudužę užkrėsti kiaušiniai inkubatoriuje apkrečia kitus ir taip gali išplatinti ligą.   </w:t>
            </w:r>
          </w:p>
          <w:p w:rsidR="002D40C1" w:rsidRDefault="00227919" w:rsidP="002D40C1">
            <w:pPr>
              <w:spacing w:after="0" w:line="240" w:lineRule="auto"/>
              <w:ind w:firstLine="851"/>
              <w:jc w:val="both"/>
              <w:rPr>
                <w:rFonts w:ascii="Times New Roman" w:eastAsia="Times New Roman" w:hAnsi="Times New Roman" w:cs="Times New Roman"/>
                <w:bCs/>
                <w:color w:val="333333"/>
                <w:sz w:val="24"/>
                <w:szCs w:val="24"/>
                <w:lang w:eastAsia="lt-LT"/>
              </w:rPr>
            </w:pPr>
            <w:r w:rsidRPr="00227919">
              <w:rPr>
                <w:rFonts w:ascii="Times New Roman" w:eastAsia="Times New Roman" w:hAnsi="Times New Roman" w:cs="Times New Roman"/>
                <w:bCs/>
                <w:color w:val="333333"/>
                <w:sz w:val="24"/>
                <w:szCs w:val="24"/>
                <w:lang w:eastAsia="lt-LT"/>
              </w:rPr>
              <w:t>Mechaniškai virusą gali platinti visi vaikščiojantys, šliaužiojantys ar nuo fermos prie fermos skrendantys gyvūnai, paukščiai bei žmonės.  </w:t>
            </w:r>
          </w:p>
          <w:p w:rsidR="002D40C1" w:rsidRDefault="00227919" w:rsidP="002D40C1">
            <w:pPr>
              <w:spacing w:after="0" w:line="240" w:lineRule="auto"/>
              <w:ind w:firstLine="851"/>
              <w:jc w:val="both"/>
              <w:rPr>
                <w:rFonts w:ascii="Times New Roman" w:eastAsia="Times New Roman" w:hAnsi="Times New Roman" w:cs="Times New Roman"/>
                <w:bCs/>
                <w:color w:val="333333"/>
                <w:sz w:val="24"/>
                <w:szCs w:val="24"/>
                <w:lang w:eastAsia="lt-LT"/>
              </w:rPr>
            </w:pPr>
            <w:r w:rsidRPr="00227919">
              <w:rPr>
                <w:rFonts w:ascii="Times New Roman" w:eastAsia="Times New Roman" w:hAnsi="Times New Roman" w:cs="Times New Roman"/>
                <w:bCs/>
                <w:color w:val="333333"/>
                <w:sz w:val="24"/>
                <w:szCs w:val="24"/>
                <w:lang w:eastAsia="lt-LT"/>
              </w:rPr>
              <w:t xml:space="preserve">Profilaktika, ligos likvidavimo priemonės </w:t>
            </w:r>
          </w:p>
          <w:p w:rsidR="00227919" w:rsidRPr="00227919" w:rsidRDefault="00227919" w:rsidP="002D40C1">
            <w:pPr>
              <w:spacing w:after="0" w:line="240" w:lineRule="auto"/>
              <w:ind w:firstLine="851"/>
              <w:jc w:val="both"/>
              <w:rPr>
                <w:rFonts w:ascii="Times New Roman" w:eastAsia="Times New Roman" w:hAnsi="Times New Roman" w:cs="Times New Roman"/>
                <w:b/>
                <w:bCs/>
                <w:color w:val="333333"/>
                <w:sz w:val="24"/>
                <w:szCs w:val="24"/>
                <w:lang w:eastAsia="lt-LT"/>
              </w:rPr>
            </w:pPr>
            <w:r w:rsidRPr="00227919">
              <w:rPr>
                <w:rFonts w:ascii="Times New Roman" w:eastAsia="Times New Roman" w:hAnsi="Times New Roman" w:cs="Times New Roman"/>
                <w:bCs/>
                <w:color w:val="333333"/>
                <w:sz w:val="24"/>
                <w:szCs w:val="24"/>
                <w:lang w:eastAsia="lt-LT"/>
              </w:rPr>
              <w:t>Gydymo nėra, paukščiai ir jų produktai naikinami. Dezinfekcija, žmonių judėjimo apribojimai. Profilaktiškai svarbu, kad naminiai paukščiai neturėtų kontakto su laukiniais, o ypač vandens paukščiais. Rekomenduojame naminius paukščius laikyti aptvaruose.</w:t>
            </w:r>
            <w:r w:rsidRPr="00227919">
              <w:rPr>
                <w:rFonts w:ascii="Times New Roman" w:eastAsia="Times New Roman" w:hAnsi="Times New Roman" w:cs="Times New Roman"/>
                <w:b/>
                <w:bCs/>
                <w:color w:val="333333"/>
                <w:sz w:val="24"/>
                <w:szCs w:val="24"/>
                <w:lang w:eastAsia="lt-LT"/>
              </w:rPr>
              <w:t xml:space="preserve">   </w:t>
            </w:r>
          </w:p>
          <w:p w:rsidR="002D40C1" w:rsidRDefault="002D40C1" w:rsidP="002D40C1">
            <w:pPr>
              <w:spacing w:after="0" w:line="240" w:lineRule="auto"/>
              <w:ind w:firstLine="851"/>
              <w:jc w:val="both"/>
              <w:rPr>
                <w:rFonts w:ascii="Times New Roman" w:eastAsia="Times New Roman" w:hAnsi="Times New Roman" w:cs="Times New Roman"/>
                <w:b/>
                <w:bCs/>
                <w:color w:val="333333"/>
                <w:sz w:val="24"/>
                <w:szCs w:val="24"/>
                <w:lang w:eastAsia="lt-LT"/>
              </w:rPr>
            </w:pPr>
          </w:p>
          <w:p w:rsidR="00227919" w:rsidRPr="00227919" w:rsidRDefault="00227919" w:rsidP="002D40C1">
            <w:pPr>
              <w:spacing w:after="0" w:line="240" w:lineRule="auto"/>
              <w:ind w:firstLine="851"/>
              <w:jc w:val="both"/>
              <w:rPr>
                <w:rFonts w:ascii="Times New Roman" w:eastAsia="Times New Roman" w:hAnsi="Times New Roman" w:cs="Times New Roman"/>
                <w:color w:val="333333"/>
                <w:sz w:val="24"/>
                <w:szCs w:val="24"/>
                <w:lang w:eastAsia="lt-LT"/>
              </w:rPr>
            </w:pPr>
            <w:r w:rsidRPr="00227919">
              <w:rPr>
                <w:rFonts w:ascii="Times New Roman" w:eastAsia="Times New Roman" w:hAnsi="Times New Roman" w:cs="Times New Roman"/>
                <w:b/>
                <w:bCs/>
                <w:color w:val="333333"/>
                <w:sz w:val="24"/>
                <w:szCs w:val="24"/>
                <w:lang w:eastAsia="lt-LT"/>
              </w:rPr>
              <w:t>Kaip žmonės gali užsikrėsti paukščių gripu</w:t>
            </w:r>
          </w:p>
          <w:p w:rsidR="00227919" w:rsidRPr="00227919" w:rsidRDefault="00227919" w:rsidP="002D40C1">
            <w:pPr>
              <w:spacing w:after="0" w:line="240" w:lineRule="auto"/>
              <w:ind w:firstLine="851"/>
              <w:jc w:val="both"/>
              <w:rPr>
                <w:rFonts w:ascii="Times New Roman" w:eastAsia="Times New Roman" w:hAnsi="Times New Roman" w:cs="Times New Roman"/>
                <w:color w:val="333333"/>
                <w:sz w:val="24"/>
                <w:szCs w:val="24"/>
                <w:lang w:eastAsia="lt-LT"/>
              </w:rPr>
            </w:pPr>
            <w:r w:rsidRPr="00227919">
              <w:rPr>
                <w:rFonts w:ascii="Times New Roman" w:eastAsia="Times New Roman" w:hAnsi="Times New Roman" w:cs="Times New Roman"/>
                <w:color w:val="333333"/>
                <w:sz w:val="24"/>
                <w:szCs w:val="24"/>
                <w:lang w:eastAsia="lt-LT"/>
              </w:rPr>
              <w:t>Žmonės gali užsikrėsti tiesiogiai kontaktuodami su gyvais sergančiais paukščiais. Virusas išlieka ir užsikrėtusių paukščių išmatose, užkrėstame vandenyje, taip pat gali būti įkvėptas su dulkėmis. Įrodymų, kad žmogus nuo žmogaus gali užsikrėsti paukščių gripu, nėra.</w:t>
            </w:r>
          </w:p>
          <w:p w:rsidR="002D40C1" w:rsidRDefault="002D40C1" w:rsidP="002D40C1">
            <w:pPr>
              <w:spacing w:after="0" w:line="240" w:lineRule="auto"/>
              <w:ind w:firstLine="851"/>
              <w:jc w:val="both"/>
              <w:rPr>
                <w:rFonts w:ascii="Times New Roman" w:eastAsia="Times New Roman" w:hAnsi="Times New Roman" w:cs="Times New Roman"/>
                <w:b/>
                <w:bCs/>
                <w:color w:val="333333"/>
                <w:sz w:val="24"/>
                <w:szCs w:val="24"/>
                <w:lang w:eastAsia="lt-LT"/>
              </w:rPr>
            </w:pPr>
          </w:p>
          <w:p w:rsidR="00227919" w:rsidRPr="00227919" w:rsidRDefault="00227919" w:rsidP="002D40C1">
            <w:pPr>
              <w:spacing w:after="0" w:line="240" w:lineRule="auto"/>
              <w:ind w:firstLine="851"/>
              <w:jc w:val="both"/>
              <w:rPr>
                <w:rFonts w:ascii="Times New Roman" w:eastAsia="Times New Roman" w:hAnsi="Times New Roman" w:cs="Times New Roman"/>
                <w:color w:val="333333"/>
                <w:sz w:val="24"/>
                <w:szCs w:val="24"/>
                <w:lang w:eastAsia="lt-LT"/>
              </w:rPr>
            </w:pPr>
            <w:r w:rsidRPr="00227919">
              <w:rPr>
                <w:rFonts w:ascii="Times New Roman" w:eastAsia="Times New Roman" w:hAnsi="Times New Roman" w:cs="Times New Roman"/>
                <w:b/>
                <w:bCs/>
                <w:color w:val="333333"/>
                <w:sz w:val="24"/>
                <w:szCs w:val="24"/>
                <w:lang w:eastAsia="lt-LT"/>
              </w:rPr>
              <w:t>Valgydami paukštieną –  neužsikrėsite</w:t>
            </w:r>
          </w:p>
          <w:p w:rsidR="00227919" w:rsidRPr="00227919" w:rsidRDefault="00227919" w:rsidP="002D40C1">
            <w:pPr>
              <w:spacing w:after="0" w:line="240" w:lineRule="auto"/>
              <w:ind w:firstLine="851"/>
              <w:jc w:val="both"/>
              <w:rPr>
                <w:rFonts w:ascii="Times New Roman" w:eastAsia="Times New Roman" w:hAnsi="Times New Roman" w:cs="Times New Roman"/>
                <w:color w:val="333333"/>
                <w:sz w:val="24"/>
                <w:szCs w:val="24"/>
                <w:lang w:eastAsia="lt-LT"/>
              </w:rPr>
            </w:pPr>
            <w:r w:rsidRPr="00227919">
              <w:rPr>
                <w:rFonts w:ascii="Times New Roman" w:eastAsia="Times New Roman" w:hAnsi="Times New Roman" w:cs="Times New Roman"/>
                <w:color w:val="333333"/>
                <w:sz w:val="24"/>
                <w:szCs w:val="24"/>
                <w:lang w:eastAsia="lt-LT"/>
              </w:rPr>
              <w:t>Nustačius paukščių gripą, paukščiai ligos židinyje apsvaiginami ir nužudomi. Gaišenos saugiai sunaikinamos. Lietuvos rinkoje parduodama paukštiena ir paukščių produktai yra saugūs. Į Lietuvą uždrausta importuoti paukščius iš šalių, kuriose patvirtintas paukščių gripas.</w:t>
            </w:r>
          </w:p>
          <w:p w:rsidR="002D40C1" w:rsidRDefault="002D40C1" w:rsidP="002D40C1">
            <w:pPr>
              <w:spacing w:after="0" w:line="240" w:lineRule="auto"/>
              <w:ind w:firstLine="709"/>
              <w:jc w:val="both"/>
              <w:rPr>
                <w:rFonts w:ascii="Times New Roman" w:eastAsia="Times New Roman" w:hAnsi="Times New Roman" w:cs="Times New Roman"/>
                <w:b/>
                <w:bCs/>
                <w:color w:val="333333"/>
                <w:sz w:val="24"/>
                <w:szCs w:val="24"/>
                <w:lang w:eastAsia="lt-LT"/>
              </w:rPr>
            </w:pPr>
          </w:p>
          <w:p w:rsidR="00227919" w:rsidRPr="00227919" w:rsidRDefault="00227919" w:rsidP="002D40C1">
            <w:pPr>
              <w:spacing w:after="0" w:line="240" w:lineRule="auto"/>
              <w:ind w:firstLine="709"/>
              <w:jc w:val="both"/>
              <w:rPr>
                <w:rFonts w:ascii="Times New Roman" w:eastAsia="Times New Roman" w:hAnsi="Times New Roman" w:cs="Times New Roman"/>
                <w:color w:val="333333"/>
                <w:sz w:val="24"/>
                <w:szCs w:val="24"/>
                <w:lang w:eastAsia="lt-LT"/>
              </w:rPr>
            </w:pPr>
            <w:r w:rsidRPr="00227919">
              <w:rPr>
                <w:rFonts w:ascii="Times New Roman" w:eastAsia="Times New Roman" w:hAnsi="Times New Roman" w:cs="Times New Roman"/>
                <w:b/>
                <w:bCs/>
                <w:color w:val="333333"/>
                <w:sz w:val="24"/>
                <w:szCs w:val="24"/>
                <w:lang w:eastAsia="lt-LT"/>
              </w:rPr>
              <w:t>Patarimai keliautojams, vykstantiems į šalis, kuriose buvo nustatytas paukščių gripas</w:t>
            </w:r>
          </w:p>
          <w:p w:rsidR="002D40C1" w:rsidRDefault="00227919" w:rsidP="002D40C1">
            <w:pPr>
              <w:spacing w:after="0" w:line="240" w:lineRule="auto"/>
              <w:ind w:left="851"/>
              <w:jc w:val="both"/>
              <w:rPr>
                <w:rFonts w:ascii="Times New Roman" w:eastAsia="Times New Roman" w:hAnsi="Times New Roman" w:cs="Times New Roman"/>
                <w:color w:val="333333"/>
                <w:sz w:val="24"/>
                <w:szCs w:val="24"/>
                <w:lang w:eastAsia="lt-LT"/>
              </w:rPr>
            </w:pPr>
            <w:r w:rsidRPr="00227919">
              <w:rPr>
                <w:rFonts w:ascii="Times New Roman" w:eastAsia="Times New Roman" w:hAnsi="Times New Roman" w:cs="Times New Roman"/>
                <w:color w:val="333333"/>
                <w:sz w:val="24"/>
                <w:szCs w:val="24"/>
                <w:lang w:eastAsia="lt-LT"/>
              </w:rPr>
              <w:t>Vengti kontaktų su naminiais ir laukiniais paukščiais;</w:t>
            </w:r>
          </w:p>
          <w:p w:rsidR="002D40C1" w:rsidRDefault="00227919" w:rsidP="002D40C1">
            <w:pPr>
              <w:spacing w:after="0" w:line="240" w:lineRule="auto"/>
              <w:ind w:left="851"/>
              <w:jc w:val="both"/>
              <w:rPr>
                <w:rFonts w:ascii="Times New Roman" w:eastAsia="Times New Roman" w:hAnsi="Times New Roman" w:cs="Times New Roman"/>
                <w:color w:val="333333"/>
                <w:sz w:val="24"/>
                <w:szCs w:val="24"/>
                <w:lang w:eastAsia="lt-LT"/>
              </w:rPr>
            </w:pPr>
            <w:r w:rsidRPr="00227919">
              <w:rPr>
                <w:rFonts w:ascii="Times New Roman" w:eastAsia="Times New Roman" w:hAnsi="Times New Roman" w:cs="Times New Roman"/>
                <w:color w:val="333333"/>
                <w:sz w:val="24"/>
                <w:szCs w:val="24"/>
                <w:lang w:eastAsia="lt-LT"/>
              </w:rPr>
              <w:t>Vengti lankytis paukščių turguose ir ūkiuose;</w:t>
            </w:r>
          </w:p>
          <w:p w:rsidR="002D40C1" w:rsidRDefault="00227919" w:rsidP="002D40C1">
            <w:pPr>
              <w:spacing w:after="0" w:line="240" w:lineRule="auto"/>
              <w:ind w:left="851"/>
              <w:jc w:val="both"/>
              <w:rPr>
                <w:rFonts w:ascii="Times New Roman" w:eastAsia="Times New Roman" w:hAnsi="Times New Roman" w:cs="Times New Roman"/>
                <w:color w:val="333333"/>
                <w:sz w:val="24"/>
                <w:szCs w:val="24"/>
                <w:lang w:eastAsia="lt-LT"/>
              </w:rPr>
            </w:pPr>
            <w:r w:rsidRPr="00227919">
              <w:rPr>
                <w:rFonts w:ascii="Times New Roman" w:eastAsia="Times New Roman" w:hAnsi="Times New Roman" w:cs="Times New Roman"/>
                <w:color w:val="333333"/>
                <w:sz w:val="24"/>
                <w:szCs w:val="24"/>
                <w:lang w:eastAsia="lt-LT"/>
              </w:rPr>
              <w:t>Vengti kontaktų su paviršiais, suterštais gyvūnų išmatomis. Neliesti nugaišusių paukščių;</w:t>
            </w:r>
          </w:p>
          <w:p w:rsidR="002D40C1" w:rsidRDefault="00227919" w:rsidP="002D40C1">
            <w:pPr>
              <w:spacing w:after="0" w:line="240" w:lineRule="auto"/>
              <w:ind w:left="851"/>
              <w:jc w:val="both"/>
              <w:rPr>
                <w:rFonts w:ascii="Times New Roman" w:eastAsia="Times New Roman" w:hAnsi="Times New Roman" w:cs="Times New Roman"/>
                <w:color w:val="333333"/>
                <w:sz w:val="24"/>
                <w:szCs w:val="24"/>
                <w:lang w:eastAsia="lt-LT"/>
              </w:rPr>
            </w:pPr>
            <w:r w:rsidRPr="00227919">
              <w:rPr>
                <w:rFonts w:ascii="Times New Roman" w:eastAsia="Times New Roman" w:hAnsi="Times New Roman" w:cs="Times New Roman"/>
                <w:color w:val="333333"/>
                <w:sz w:val="24"/>
                <w:szCs w:val="24"/>
                <w:lang w:eastAsia="lt-LT"/>
              </w:rPr>
              <w:t>Nevalgyti neišvirtos, neiškepusios ar žalios paukštienos, kiaušinių produktų;</w:t>
            </w:r>
          </w:p>
          <w:p w:rsidR="002D40C1" w:rsidRDefault="00227919" w:rsidP="002D40C1">
            <w:pPr>
              <w:spacing w:after="0" w:line="240" w:lineRule="auto"/>
              <w:ind w:left="851"/>
              <w:jc w:val="both"/>
              <w:rPr>
                <w:rFonts w:ascii="Times New Roman" w:eastAsia="Times New Roman" w:hAnsi="Times New Roman" w:cs="Times New Roman"/>
                <w:color w:val="333333"/>
                <w:sz w:val="24"/>
                <w:szCs w:val="24"/>
                <w:lang w:eastAsia="lt-LT"/>
              </w:rPr>
            </w:pPr>
            <w:r w:rsidRPr="00227919">
              <w:rPr>
                <w:rFonts w:ascii="Times New Roman" w:eastAsia="Times New Roman" w:hAnsi="Times New Roman" w:cs="Times New Roman"/>
                <w:color w:val="333333"/>
                <w:sz w:val="24"/>
                <w:szCs w:val="24"/>
                <w:lang w:eastAsia="lt-LT"/>
              </w:rPr>
              <w:t>Laikytis asmeninės higienos ir dažnai plauti rankas.</w:t>
            </w:r>
          </w:p>
          <w:p w:rsidR="002D40C1" w:rsidRDefault="000C6394" w:rsidP="002D40C1">
            <w:pPr>
              <w:spacing w:after="0" w:line="240" w:lineRule="auto"/>
              <w:ind w:left="851"/>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                            </w:t>
            </w:r>
          </w:p>
          <w:p w:rsidR="00227919" w:rsidRPr="00227919" w:rsidRDefault="002D40C1" w:rsidP="002D40C1">
            <w:pPr>
              <w:spacing w:after="0" w:line="240" w:lineRule="auto"/>
              <w:ind w:left="851"/>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                       </w:t>
            </w:r>
            <w:r w:rsidR="000C6394">
              <w:rPr>
                <w:rFonts w:ascii="Times New Roman" w:eastAsia="Times New Roman" w:hAnsi="Times New Roman" w:cs="Times New Roman"/>
                <w:color w:val="333333"/>
                <w:sz w:val="24"/>
                <w:szCs w:val="24"/>
                <w:lang w:eastAsia="lt-LT"/>
              </w:rPr>
              <w:t xml:space="preserve"> </w:t>
            </w:r>
            <w:r w:rsidR="00227919" w:rsidRPr="00227919">
              <w:rPr>
                <w:rFonts w:ascii="Times New Roman" w:eastAsia="Times New Roman" w:hAnsi="Times New Roman" w:cs="Times New Roman"/>
                <w:color w:val="333333"/>
                <w:sz w:val="24"/>
                <w:szCs w:val="24"/>
                <w:lang w:eastAsia="lt-LT"/>
              </w:rPr>
              <w:t>Parengta pagal Valstybinės maisto ir veterinarijos tarnybos informaciją</w:t>
            </w:r>
          </w:p>
          <w:p w:rsidR="002D40C1" w:rsidRDefault="002D40C1" w:rsidP="002D40C1">
            <w:pPr>
              <w:spacing w:after="0" w:line="240" w:lineRule="auto"/>
              <w:ind w:firstLine="851"/>
              <w:jc w:val="both"/>
              <w:rPr>
                <w:rFonts w:ascii="Times New Roman" w:eastAsia="Times New Roman" w:hAnsi="Times New Roman" w:cs="Times New Roman"/>
                <w:color w:val="333333"/>
                <w:sz w:val="24"/>
                <w:szCs w:val="24"/>
                <w:lang w:eastAsia="lt-LT"/>
              </w:rPr>
            </w:pPr>
          </w:p>
          <w:p w:rsidR="002D40C1" w:rsidRDefault="002D40C1" w:rsidP="002D40C1">
            <w:pPr>
              <w:spacing w:after="0" w:line="240" w:lineRule="auto"/>
              <w:ind w:firstLine="851"/>
              <w:jc w:val="both"/>
              <w:rPr>
                <w:rFonts w:ascii="Times New Roman" w:eastAsia="Times New Roman" w:hAnsi="Times New Roman" w:cs="Times New Roman"/>
                <w:color w:val="333333"/>
                <w:sz w:val="24"/>
                <w:szCs w:val="24"/>
                <w:lang w:eastAsia="lt-LT"/>
              </w:rPr>
            </w:pPr>
          </w:p>
          <w:p w:rsidR="00227919" w:rsidRPr="00227919" w:rsidRDefault="00227919" w:rsidP="002D40C1">
            <w:pPr>
              <w:spacing w:after="0" w:line="240" w:lineRule="auto"/>
              <w:ind w:firstLine="851"/>
              <w:jc w:val="both"/>
              <w:rPr>
                <w:rFonts w:ascii="Times New Roman" w:eastAsia="Times New Roman" w:hAnsi="Times New Roman" w:cs="Times New Roman"/>
                <w:color w:val="333333"/>
                <w:sz w:val="24"/>
                <w:szCs w:val="24"/>
                <w:lang w:eastAsia="lt-LT"/>
              </w:rPr>
            </w:pPr>
            <w:r w:rsidRPr="00227919">
              <w:rPr>
                <w:rFonts w:ascii="Times New Roman" w:eastAsia="Times New Roman" w:hAnsi="Times New Roman" w:cs="Times New Roman"/>
                <w:color w:val="333333"/>
                <w:sz w:val="24"/>
                <w:szCs w:val="24"/>
                <w:lang w:eastAsia="lt-LT"/>
              </w:rPr>
              <w:lastRenderedPageBreak/>
              <w:t>Pastebėję laukinių ar naminių paukščių gaišimus ar sergančius paukščius, nedelsdami praneškite teritorinei valstybinei maisto ir veterinarijos tarnybai arba Valstybinei maisto ir veterinarijos tarnybai nemokamu telefonu 8 800 40 403.</w:t>
            </w:r>
          </w:p>
          <w:p w:rsidR="00227919" w:rsidRPr="00227919" w:rsidRDefault="00227919" w:rsidP="002D40C1">
            <w:pPr>
              <w:spacing w:after="0" w:line="240" w:lineRule="auto"/>
              <w:ind w:firstLine="851"/>
              <w:jc w:val="both"/>
              <w:rPr>
                <w:rFonts w:ascii="Times New Roman" w:eastAsia="Times New Roman" w:hAnsi="Times New Roman" w:cs="Times New Roman"/>
                <w:color w:val="333333"/>
                <w:sz w:val="24"/>
                <w:szCs w:val="24"/>
                <w:lang w:eastAsia="lt-LT"/>
              </w:rPr>
            </w:pPr>
            <w:r w:rsidRPr="00227919">
              <w:rPr>
                <w:rFonts w:ascii="Times New Roman" w:eastAsia="Times New Roman" w:hAnsi="Times New Roman" w:cs="Times New Roman"/>
                <w:color w:val="333333"/>
                <w:sz w:val="24"/>
                <w:szCs w:val="24"/>
                <w:lang w:eastAsia="lt-LT"/>
              </w:rPr>
              <w:t>Plačiau apie paukščių gripą siūlome skaityti šiose internetinėse svetainėse</w:t>
            </w:r>
            <w:r w:rsidRPr="00227919">
              <w:rPr>
                <w:rFonts w:ascii="Times New Roman" w:eastAsia="Times New Roman" w:hAnsi="Times New Roman" w:cs="Times New Roman"/>
                <w:color w:val="333333"/>
                <w:sz w:val="24"/>
                <w:szCs w:val="24"/>
                <w:lang w:eastAsia="lt-LT"/>
              </w:rPr>
              <w:br/>
            </w:r>
            <w:hyperlink r:id="rId9" w:history="1">
              <w:r w:rsidRPr="00227919">
                <w:rPr>
                  <w:rFonts w:ascii="Times New Roman" w:eastAsia="Times New Roman" w:hAnsi="Times New Roman" w:cs="Times New Roman"/>
                  <w:color w:val="F1260B"/>
                  <w:sz w:val="24"/>
                  <w:szCs w:val="24"/>
                  <w:u w:val="single"/>
                  <w:lang w:eastAsia="lt-LT"/>
                </w:rPr>
                <w:t>http://www.vmvt.lt/lt/pages/view/?id=435</w:t>
              </w:r>
            </w:hyperlink>
            <w:r w:rsidRPr="00227919">
              <w:rPr>
                <w:rFonts w:ascii="Times New Roman" w:eastAsia="Times New Roman" w:hAnsi="Times New Roman" w:cs="Times New Roman"/>
                <w:color w:val="333333"/>
                <w:sz w:val="24"/>
                <w:szCs w:val="24"/>
                <w:lang w:eastAsia="lt-LT"/>
              </w:rPr>
              <w:t>,    </w:t>
            </w:r>
            <w:hyperlink r:id="rId10" w:history="1">
              <w:r w:rsidRPr="00227919">
                <w:rPr>
                  <w:rFonts w:ascii="Times New Roman" w:eastAsia="Times New Roman" w:hAnsi="Times New Roman" w:cs="Times New Roman"/>
                  <w:color w:val="F1260B"/>
                  <w:sz w:val="24"/>
                  <w:szCs w:val="24"/>
                  <w:u w:val="single"/>
                  <w:lang w:eastAsia="lt-LT"/>
                </w:rPr>
                <w:t>http://www.vvspt.lt/uzkr_pauksciu.php</w:t>
              </w:r>
            </w:hyperlink>
            <w:r w:rsidRPr="00227919">
              <w:rPr>
                <w:rFonts w:ascii="Times New Roman" w:eastAsia="Times New Roman" w:hAnsi="Times New Roman" w:cs="Times New Roman"/>
                <w:color w:val="333333"/>
                <w:sz w:val="24"/>
                <w:szCs w:val="24"/>
                <w:lang w:eastAsia="lt-LT"/>
              </w:rPr>
              <w:t> </w:t>
            </w:r>
          </w:p>
        </w:tc>
      </w:tr>
      <w:tr w:rsidR="00227919" w:rsidRPr="00227919">
        <w:trPr>
          <w:tblCellSpacing w:w="0" w:type="dxa"/>
        </w:trPr>
        <w:tc>
          <w:tcPr>
            <w:tcW w:w="0" w:type="auto"/>
            <w:tcMar>
              <w:top w:w="150" w:type="dxa"/>
              <w:left w:w="150" w:type="dxa"/>
              <w:bottom w:w="150" w:type="dxa"/>
              <w:right w:w="150" w:type="dxa"/>
            </w:tcMar>
            <w:hideMark/>
          </w:tcPr>
          <w:p w:rsidR="00227919" w:rsidRPr="00227919" w:rsidRDefault="00227919" w:rsidP="002D40C1">
            <w:pPr>
              <w:spacing w:after="0" w:line="240" w:lineRule="auto"/>
              <w:jc w:val="both"/>
              <w:rPr>
                <w:rFonts w:ascii="Tahoma" w:eastAsia="Times New Roman" w:hAnsi="Tahoma" w:cs="Tahoma"/>
                <w:color w:val="333333"/>
                <w:sz w:val="17"/>
                <w:szCs w:val="17"/>
                <w:lang w:eastAsia="lt-LT"/>
              </w:rPr>
            </w:pPr>
          </w:p>
        </w:tc>
      </w:tr>
    </w:tbl>
    <w:p w:rsidR="007E0F1E" w:rsidRDefault="007E0F1E" w:rsidP="002D40C1">
      <w:pPr>
        <w:jc w:val="both"/>
      </w:pPr>
    </w:p>
    <w:p w:rsidR="00BA5748" w:rsidRPr="00E16C39" w:rsidRDefault="00BA5748" w:rsidP="00BA5748">
      <w:pPr>
        <w:ind w:firstLine="851"/>
        <w:rPr>
          <w:rFonts w:ascii="Times New Roman" w:eastAsia="Calibri" w:hAnsi="Times New Roman" w:cs="Times New Roman"/>
          <w:sz w:val="24"/>
          <w:szCs w:val="24"/>
        </w:rPr>
      </w:pPr>
      <w:r w:rsidRPr="00E16C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16C39">
        <w:rPr>
          <w:rFonts w:ascii="Times New Roman" w:eastAsia="Calibri" w:hAnsi="Times New Roman" w:cs="Times New Roman"/>
          <w:sz w:val="24"/>
          <w:szCs w:val="24"/>
        </w:rPr>
        <w:t xml:space="preserve">Parengta pagal Priešgaisrinės apsaugos ir gelbėjimo valdybos prie VRM informaciją </w:t>
      </w:r>
    </w:p>
    <w:p w:rsidR="00BA5748" w:rsidRPr="002120EF" w:rsidRDefault="00BA5748" w:rsidP="002D40C1">
      <w:pPr>
        <w:jc w:val="both"/>
      </w:pPr>
      <w:bookmarkStart w:id="0" w:name="_GoBack"/>
      <w:bookmarkEnd w:id="0"/>
    </w:p>
    <w:sectPr w:rsidR="00BA5748" w:rsidRPr="002120EF" w:rsidSect="000C6394">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FA4"/>
    <w:multiLevelType w:val="multilevel"/>
    <w:tmpl w:val="5F36F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A37BF"/>
    <w:multiLevelType w:val="multilevel"/>
    <w:tmpl w:val="CBF4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F7ADC"/>
    <w:multiLevelType w:val="multilevel"/>
    <w:tmpl w:val="22AA4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84D48"/>
    <w:multiLevelType w:val="multilevel"/>
    <w:tmpl w:val="21BE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C63F5"/>
    <w:multiLevelType w:val="multilevel"/>
    <w:tmpl w:val="EBE8A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E3176E"/>
    <w:multiLevelType w:val="multilevel"/>
    <w:tmpl w:val="307E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30804"/>
    <w:multiLevelType w:val="multilevel"/>
    <w:tmpl w:val="7CF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AF471D"/>
    <w:multiLevelType w:val="multilevel"/>
    <w:tmpl w:val="F0BC0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9"/>
    <w:rsid w:val="00010134"/>
    <w:rsid w:val="000C509B"/>
    <w:rsid w:val="000C6394"/>
    <w:rsid w:val="00167671"/>
    <w:rsid w:val="001E3893"/>
    <w:rsid w:val="001E47AB"/>
    <w:rsid w:val="002120EF"/>
    <w:rsid w:val="0021675C"/>
    <w:rsid w:val="00227919"/>
    <w:rsid w:val="002643E4"/>
    <w:rsid w:val="002C0653"/>
    <w:rsid w:val="002D40C1"/>
    <w:rsid w:val="002E0C11"/>
    <w:rsid w:val="003165F2"/>
    <w:rsid w:val="004B4ED0"/>
    <w:rsid w:val="00601749"/>
    <w:rsid w:val="00680B29"/>
    <w:rsid w:val="007B0C0E"/>
    <w:rsid w:val="007E0F1E"/>
    <w:rsid w:val="0087413C"/>
    <w:rsid w:val="00B12156"/>
    <w:rsid w:val="00B26AE0"/>
    <w:rsid w:val="00BA5748"/>
    <w:rsid w:val="00BF4897"/>
    <w:rsid w:val="00D1172C"/>
    <w:rsid w:val="00DD3D13"/>
    <w:rsid w:val="00E711D1"/>
    <w:rsid w:val="00E731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 w:type="character" w:styleId="Hipersaitas">
    <w:name w:val="Hyperlink"/>
    <w:basedOn w:val="Numatytasispastraiposriftas"/>
    <w:uiPriority w:val="99"/>
    <w:semiHidden/>
    <w:unhideWhenUsed/>
    <w:rsid w:val="00D1172C"/>
    <w:rPr>
      <w:strike w:val="0"/>
      <w:dstrike w:val="0"/>
      <w:color w:val="F1260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 w:type="character" w:styleId="Hipersaitas">
    <w:name w:val="Hyperlink"/>
    <w:basedOn w:val="Numatytasispastraiposriftas"/>
    <w:uiPriority w:val="99"/>
    <w:semiHidden/>
    <w:unhideWhenUsed/>
    <w:rsid w:val="00D1172C"/>
    <w:rPr>
      <w:strike w:val="0"/>
      <w:dstrike w:val="0"/>
      <w:color w:val="F1260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7627">
      <w:bodyDiv w:val="1"/>
      <w:marLeft w:val="0"/>
      <w:marRight w:val="0"/>
      <w:marTop w:val="0"/>
      <w:marBottom w:val="0"/>
      <w:divBdr>
        <w:top w:val="none" w:sz="0" w:space="0" w:color="auto"/>
        <w:left w:val="none" w:sz="0" w:space="0" w:color="auto"/>
        <w:bottom w:val="none" w:sz="0" w:space="0" w:color="auto"/>
        <w:right w:val="none" w:sz="0" w:space="0" w:color="auto"/>
      </w:divBdr>
      <w:divsChild>
        <w:div w:id="1249926012">
          <w:marLeft w:val="0"/>
          <w:marRight w:val="0"/>
          <w:marTop w:val="0"/>
          <w:marBottom w:val="0"/>
          <w:divBdr>
            <w:top w:val="none" w:sz="0" w:space="0" w:color="auto"/>
            <w:left w:val="none" w:sz="0" w:space="0" w:color="auto"/>
            <w:bottom w:val="none" w:sz="0" w:space="0" w:color="auto"/>
            <w:right w:val="none" w:sz="0" w:space="0" w:color="auto"/>
          </w:divBdr>
        </w:div>
      </w:divsChild>
    </w:div>
    <w:div w:id="587033260">
      <w:bodyDiv w:val="1"/>
      <w:marLeft w:val="0"/>
      <w:marRight w:val="0"/>
      <w:marTop w:val="0"/>
      <w:marBottom w:val="0"/>
      <w:divBdr>
        <w:top w:val="none" w:sz="0" w:space="0" w:color="auto"/>
        <w:left w:val="none" w:sz="0" w:space="0" w:color="auto"/>
        <w:bottom w:val="none" w:sz="0" w:space="0" w:color="auto"/>
        <w:right w:val="none" w:sz="0" w:space="0" w:color="auto"/>
      </w:divBdr>
      <w:divsChild>
        <w:div w:id="656690274">
          <w:marLeft w:val="0"/>
          <w:marRight w:val="0"/>
          <w:marTop w:val="0"/>
          <w:marBottom w:val="0"/>
          <w:divBdr>
            <w:top w:val="none" w:sz="0" w:space="0" w:color="auto"/>
            <w:left w:val="none" w:sz="0" w:space="0" w:color="auto"/>
            <w:bottom w:val="none" w:sz="0" w:space="0" w:color="auto"/>
            <w:right w:val="none" w:sz="0" w:space="0" w:color="auto"/>
          </w:divBdr>
        </w:div>
        <w:div w:id="1481801167">
          <w:marLeft w:val="0"/>
          <w:marRight w:val="0"/>
          <w:marTop w:val="0"/>
          <w:marBottom w:val="0"/>
          <w:divBdr>
            <w:top w:val="none" w:sz="0" w:space="0" w:color="auto"/>
            <w:left w:val="none" w:sz="0" w:space="0" w:color="auto"/>
            <w:bottom w:val="none" w:sz="0" w:space="0" w:color="auto"/>
            <w:right w:val="none" w:sz="0" w:space="0" w:color="auto"/>
          </w:divBdr>
        </w:div>
        <w:div w:id="432818821">
          <w:marLeft w:val="0"/>
          <w:marRight w:val="0"/>
          <w:marTop w:val="0"/>
          <w:marBottom w:val="0"/>
          <w:divBdr>
            <w:top w:val="none" w:sz="0" w:space="0" w:color="auto"/>
            <w:left w:val="none" w:sz="0" w:space="0" w:color="auto"/>
            <w:bottom w:val="none" w:sz="0" w:space="0" w:color="auto"/>
            <w:right w:val="none" w:sz="0" w:space="0" w:color="auto"/>
          </w:divBdr>
        </w:div>
        <w:div w:id="1991514051">
          <w:marLeft w:val="0"/>
          <w:marRight w:val="0"/>
          <w:marTop w:val="0"/>
          <w:marBottom w:val="0"/>
          <w:divBdr>
            <w:top w:val="none" w:sz="0" w:space="0" w:color="auto"/>
            <w:left w:val="none" w:sz="0" w:space="0" w:color="auto"/>
            <w:bottom w:val="none" w:sz="0" w:space="0" w:color="auto"/>
            <w:right w:val="none" w:sz="0" w:space="0" w:color="auto"/>
          </w:divBdr>
        </w:div>
        <w:div w:id="284972762">
          <w:marLeft w:val="0"/>
          <w:marRight w:val="0"/>
          <w:marTop w:val="0"/>
          <w:marBottom w:val="0"/>
          <w:divBdr>
            <w:top w:val="none" w:sz="0" w:space="0" w:color="auto"/>
            <w:left w:val="none" w:sz="0" w:space="0" w:color="auto"/>
            <w:bottom w:val="none" w:sz="0" w:space="0" w:color="auto"/>
            <w:right w:val="none" w:sz="0" w:space="0" w:color="auto"/>
          </w:divBdr>
        </w:div>
        <w:div w:id="2071951497">
          <w:marLeft w:val="0"/>
          <w:marRight w:val="0"/>
          <w:marTop w:val="0"/>
          <w:marBottom w:val="0"/>
          <w:divBdr>
            <w:top w:val="none" w:sz="0" w:space="0" w:color="auto"/>
            <w:left w:val="none" w:sz="0" w:space="0" w:color="auto"/>
            <w:bottom w:val="none" w:sz="0" w:space="0" w:color="auto"/>
            <w:right w:val="none" w:sz="0" w:space="0" w:color="auto"/>
          </w:divBdr>
        </w:div>
        <w:div w:id="1383872158">
          <w:marLeft w:val="0"/>
          <w:marRight w:val="0"/>
          <w:marTop w:val="0"/>
          <w:marBottom w:val="0"/>
          <w:divBdr>
            <w:top w:val="none" w:sz="0" w:space="0" w:color="auto"/>
            <w:left w:val="none" w:sz="0" w:space="0" w:color="auto"/>
            <w:bottom w:val="none" w:sz="0" w:space="0" w:color="auto"/>
            <w:right w:val="none" w:sz="0" w:space="0" w:color="auto"/>
          </w:divBdr>
        </w:div>
        <w:div w:id="1596941895">
          <w:marLeft w:val="0"/>
          <w:marRight w:val="0"/>
          <w:marTop w:val="0"/>
          <w:marBottom w:val="0"/>
          <w:divBdr>
            <w:top w:val="none" w:sz="0" w:space="0" w:color="auto"/>
            <w:left w:val="none" w:sz="0" w:space="0" w:color="auto"/>
            <w:bottom w:val="none" w:sz="0" w:space="0" w:color="auto"/>
            <w:right w:val="none" w:sz="0" w:space="0" w:color="auto"/>
          </w:divBdr>
        </w:div>
        <w:div w:id="1506625562">
          <w:marLeft w:val="0"/>
          <w:marRight w:val="0"/>
          <w:marTop w:val="0"/>
          <w:marBottom w:val="0"/>
          <w:divBdr>
            <w:top w:val="none" w:sz="0" w:space="0" w:color="auto"/>
            <w:left w:val="none" w:sz="0" w:space="0" w:color="auto"/>
            <w:bottom w:val="none" w:sz="0" w:space="0" w:color="auto"/>
            <w:right w:val="none" w:sz="0" w:space="0" w:color="auto"/>
          </w:divBdr>
        </w:div>
        <w:div w:id="641231590">
          <w:marLeft w:val="0"/>
          <w:marRight w:val="0"/>
          <w:marTop w:val="0"/>
          <w:marBottom w:val="0"/>
          <w:divBdr>
            <w:top w:val="none" w:sz="0" w:space="0" w:color="auto"/>
            <w:left w:val="none" w:sz="0" w:space="0" w:color="auto"/>
            <w:bottom w:val="none" w:sz="0" w:space="0" w:color="auto"/>
            <w:right w:val="none" w:sz="0" w:space="0" w:color="auto"/>
          </w:divBdr>
        </w:div>
        <w:div w:id="452330176">
          <w:marLeft w:val="0"/>
          <w:marRight w:val="0"/>
          <w:marTop w:val="0"/>
          <w:marBottom w:val="0"/>
          <w:divBdr>
            <w:top w:val="none" w:sz="0" w:space="0" w:color="auto"/>
            <w:left w:val="none" w:sz="0" w:space="0" w:color="auto"/>
            <w:bottom w:val="none" w:sz="0" w:space="0" w:color="auto"/>
            <w:right w:val="none" w:sz="0" w:space="0" w:color="auto"/>
          </w:divBdr>
        </w:div>
        <w:div w:id="255790742">
          <w:marLeft w:val="0"/>
          <w:marRight w:val="0"/>
          <w:marTop w:val="0"/>
          <w:marBottom w:val="0"/>
          <w:divBdr>
            <w:top w:val="none" w:sz="0" w:space="0" w:color="auto"/>
            <w:left w:val="none" w:sz="0" w:space="0" w:color="auto"/>
            <w:bottom w:val="none" w:sz="0" w:space="0" w:color="auto"/>
            <w:right w:val="none" w:sz="0" w:space="0" w:color="auto"/>
          </w:divBdr>
        </w:div>
        <w:div w:id="426772797">
          <w:marLeft w:val="0"/>
          <w:marRight w:val="0"/>
          <w:marTop w:val="0"/>
          <w:marBottom w:val="0"/>
          <w:divBdr>
            <w:top w:val="none" w:sz="0" w:space="0" w:color="auto"/>
            <w:left w:val="none" w:sz="0" w:space="0" w:color="auto"/>
            <w:bottom w:val="none" w:sz="0" w:space="0" w:color="auto"/>
            <w:right w:val="none" w:sz="0" w:space="0" w:color="auto"/>
          </w:divBdr>
        </w:div>
        <w:div w:id="1805463721">
          <w:marLeft w:val="0"/>
          <w:marRight w:val="0"/>
          <w:marTop w:val="0"/>
          <w:marBottom w:val="0"/>
          <w:divBdr>
            <w:top w:val="none" w:sz="0" w:space="0" w:color="auto"/>
            <w:left w:val="none" w:sz="0" w:space="0" w:color="auto"/>
            <w:bottom w:val="none" w:sz="0" w:space="0" w:color="auto"/>
            <w:right w:val="none" w:sz="0" w:space="0" w:color="auto"/>
          </w:divBdr>
        </w:div>
        <w:div w:id="1787189737">
          <w:marLeft w:val="0"/>
          <w:marRight w:val="0"/>
          <w:marTop w:val="0"/>
          <w:marBottom w:val="0"/>
          <w:divBdr>
            <w:top w:val="none" w:sz="0" w:space="0" w:color="auto"/>
            <w:left w:val="none" w:sz="0" w:space="0" w:color="auto"/>
            <w:bottom w:val="none" w:sz="0" w:space="0" w:color="auto"/>
            <w:right w:val="none" w:sz="0" w:space="0" w:color="auto"/>
          </w:divBdr>
        </w:div>
      </w:divsChild>
    </w:div>
    <w:div w:id="1074157188">
      <w:bodyDiv w:val="1"/>
      <w:marLeft w:val="0"/>
      <w:marRight w:val="0"/>
      <w:marTop w:val="0"/>
      <w:marBottom w:val="0"/>
      <w:divBdr>
        <w:top w:val="none" w:sz="0" w:space="0" w:color="auto"/>
        <w:left w:val="none" w:sz="0" w:space="0" w:color="auto"/>
        <w:bottom w:val="none" w:sz="0" w:space="0" w:color="auto"/>
        <w:right w:val="none" w:sz="0" w:space="0" w:color="auto"/>
      </w:divBdr>
      <w:divsChild>
        <w:div w:id="278688289">
          <w:marLeft w:val="0"/>
          <w:marRight w:val="0"/>
          <w:marTop w:val="0"/>
          <w:marBottom w:val="0"/>
          <w:divBdr>
            <w:top w:val="none" w:sz="0" w:space="0" w:color="auto"/>
            <w:left w:val="none" w:sz="0" w:space="0" w:color="auto"/>
            <w:bottom w:val="none" w:sz="0" w:space="0" w:color="auto"/>
            <w:right w:val="none" w:sz="0" w:space="0" w:color="auto"/>
          </w:divBdr>
        </w:div>
        <w:div w:id="2064744268">
          <w:marLeft w:val="0"/>
          <w:marRight w:val="0"/>
          <w:marTop w:val="0"/>
          <w:marBottom w:val="0"/>
          <w:divBdr>
            <w:top w:val="none" w:sz="0" w:space="0" w:color="auto"/>
            <w:left w:val="none" w:sz="0" w:space="0" w:color="auto"/>
            <w:bottom w:val="none" w:sz="0" w:space="0" w:color="auto"/>
            <w:right w:val="none" w:sz="0" w:space="0" w:color="auto"/>
          </w:divBdr>
        </w:div>
        <w:div w:id="573856694">
          <w:marLeft w:val="0"/>
          <w:marRight w:val="0"/>
          <w:marTop w:val="0"/>
          <w:marBottom w:val="0"/>
          <w:divBdr>
            <w:top w:val="none" w:sz="0" w:space="0" w:color="auto"/>
            <w:left w:val="none" w:sz="0" w:space="0" w:color="auto"/>
            <w:bottom w:val="none" w:sz="0" w:space="0" w:color="auto"/>
            <w:right w:val="none" w:sz="0" w:space="0" w:color="auto"/>
          </w:divBdr>
        </w:div>
        <w:div w:id="2010789780">
          <w:marLeft w:val="0"/>
          <w:marRight w:val="0"/>
          <w:marTop w:val="0"/>
          <w:marBottom w:val="0"/>
          <w:divBdr>
            <w:top w:val="none" w:sz="0" w:space="0" w:color="auto"/>
            <w:left w:val="none" w:sz="0" w:space="0" w:color="auto"/>
            <w:bottom w:val="none" w:sz="0" w:space="0" w:color="auto"/>
            <w:right w:val="none" w:sz="0" w:space="0" w:color="auto"/>
          </w:divBdr>
        </w:div>
        <w:div w:id="1144616347">
          <w:marLeft w:val="0"/>
          <w:marRight w:val="0"/>
          <w:marTop w:val="0"/>
          <w:marBottom w:val="0"/>
          <w:divBdr>
            <w:top w:val="none" w:sz="0" w:space="0" w:color="auto"/>
            <w:left w:val="none" w:sz="0" w:space="0" w:color="auto"/>
            <w:bottom w:val="none" w:sz="0" w:space="0" w:color="auto"/>
            <w:right w:val="none" w:sz="0" w:space="0" w:color="auto"/>
          </w:divBdr>
        </w:div>
        <w:div w:id="1678193976">
          <w:marLeft w:val="0"/>
          <w:marRight w:val="0"/>
          <w:marTop w:val="0"/>
          <w:marBottom w:val="0"/>
          <w:divBdr>
            <w:top w:val="none" w:sz="0" w:space="0" w:color="auto"/>
            <w:left w:val="none" w:sz="0" w:space="0" w:color="auto"/>
            <w:bottom w:val="none" w:sz="0" w:space="0" w:color="auto"/>
            <w:right w:val="none" w:sz="0" w:space="0" w:color="auto"/>
          </w:divBdr>
        </w:div>
        <w:div w:id="1670325789">
          <w:marLeft w:val="0"/>
          <w:marRight w:val="0"/>
          <w:marTop w:val="0"/>
          <w:marBottom w:val="0"/>
          <w:divBdr>
            <w:top w:val="none" w:sz="0" w:space="0" w:color="auto"/>
            <w:left w:val="none" w:sz="0" w:space="0" w:color="auto"/>
            <w:bottom w:val="none" w:sz="0" w:space="0" w:color="auto"/>
            <w:right w:val="none" w:sz="0" w:space="0" w:color="auto"/>
          </w:divBdr>
        </w:div>
        <w:div w:id="833762067">
          <w:marLeft w:val="0"/>
          <w:marRight w:val="0"/>
          <w:marTop w:val="0"/>
          <w:marBottom w:val="0"/>
          <w:divBdr>
            <w:top w:val="none" w:sz="0" w:space="0" w:color="auto"/>
            <w:left w:val="none" w:sz="0" w:space="0" w:color="auto"/>
            <w:bottom w:val="none" w:sz="0" w:space="0" w:color="auto"/>
            <w:right w:val="none" w:sz="0" w:space="0" w:color="auto"/>
          </w:divBdr>
        </w:div>
        <w:div w:id="57482393">
          <w:marLeft w:val="0"/>
          <w:marRight w:val="0"/>
          <w:marTop w:val="0"/>
          <w:marBottom w:val="0"/>
          <w:divBdr>
            <w:top w:val="none" w:sz="0" w:space="0" w:color="auto"/>
            <w:left w:val="none" w:sz="0" w:space="0" w:color="auto"/>
            <w:bottom w:val="none" w:sz="0" w:space="0" w:color="auto"/>
            <w:right w:val="none" w:sz="0" w:space="0" w:color="auto"/>
          </w:divBdr>
        </w:div>
        <w:div w:id="472139533">
          <w:marLeft w:val="0"/>
          <w:marRight w:val="0"/>
          <w:marTop w:val="0"/>
          <w:marBottom w:val="0"/>
          <w:divBdr>
            <w:top w:val="none" w:sz="0" w:space="0" w:color="auto"/>
            <w:left w:val="none" w:sz="0" w:space="0" w:color="auto"/>
            <w:bottom w:val="none" w:sz="0" w:space="0" w:color="auto"/>
            <w:right w:val="none" w:sz="0" w:space="0" w:color="auto"/>
          </w:divBdr>
        </w:div>
        <w:div w:id="1822191061">
          <w:marLeft w:val="0"/>
          <w:marRight w:val="0"/>
          <w:marTop w:val="0"/>
          <w:marBottom w:val="0"/>
          <w:divBdr>
            <w:top w:val="none" w:sz="0" w:space="0" w:color="auto"/>
            <w:left w:val="none" w:sz="0" w:space="0" w:color="auto"/>
            <w:bottom w:val="none" w:sz="0" w:space="0" w:color="auto"/>
            <w:right w:val="none" w:sz="0" w:space="0" w:color="auto"/>
          </w:divBdr>
        </w:div>
        <w:div w:id="816344039">
          <w:marLeft w:val="0"/>
          <w:marRight w:val="0"/>
          <w:marTop w:val="0"/>
          <w:marBottom w:val="0"/>
          <w:divBdr>
            <w:top w:val="none" w:sz="0" w:space="0" w:color="auto"/>
            <w:left w:val="none" w:sz="0" w:space="0" w:color="auto"/>
            <w:bottom w:val="none" w:sz="0" w:space="0" w:color="auto"/>
            <w:right w:val="none" w:sz="0" w:space="0" w:color="auto"/>
          </w:divBdr>
        </w:div>
        <w:div w:id="493759496">
          <w:marLeft w:val="0"/>
          <w:marRight w:val="0"/>
          <w:marTop w:val="0"/>
          <w:marBottom w:val="0"/>
          <w:divBdr>
            <w:top w:val="none" w:sz="0" w:space="0" w:color="auto"/>
            <w:left w:val="none" w:sz="0" w:space="0" w:color="auto"/>
            <w:bottom w:val="none" w:sz="0" w:space="0" w:color="auto"/>
            <w:right w:val="none" w:sz="0" w:space="0" w:color="auto"/>
          </w:divBdr>
        </w:div>
      </w:divsChild>
    </w:div>
    <w:div w:id="1420833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3755">
          <w:marLeft w:val="0"/>
          <w:marRight w:val="0"/>
          <w:marTop w:val="0"/>
          <w:marBottom w:val="0"/>
          <w:divBdr>
            <w:top w:val="none" w:sz="0" w:space="0" w:color="auto"/>
            <w:left w:val="none" w:sz="0" w:space="0" w:color="auto"/>
            <w:bottom w:val="none" w:sz="0" w:space="0" w:color="auto"/>
            <w:right w:val="none" w:sz="0" w:space="0" w:color="auto"/>
          </w:divBdr>
        </w:div>
        <w:div w:id="2021464934">
          <w:marLeft w:val="0"/>
          <w:marRight w:val="0"/>
          <w:marTop w:val="0"/>
          <w:marBottom w:val="0"/>
          <w:divBdr>
            <w:top w:val="none" w:sz="0" w:space="0" w:color="auto"/>
            <w:left w:val="none" w:sz="0" w:space="0" w:color="auto"/>
            <w:bottom w:val="none" w:sz="0" w:space="0" w:color="auto"/>
            <w:right w:val="none" w:sz="0" w:space="0" w:color="auto"/>
          </w:divBdr>
        </w:div>
        <w:div w:id="878512624">
          <w:marLeft w:val="0"/>
          <w:marRight w:val="0"/>
          <w:marTop w:val="0"/>
          <w:marBottom w:val="0"/>
          <w:divBdr>
            <w:top w:val="none" w:sz="0" w:space="0" w:color="auto"/>
            <w:left w:val="none" w:sz="0" w:space="0" w:color="auto"/>
            <w:bottom w:val="none" w:sz="0" w:space="0" w:color="auto"/>
            <w:right w:val="none" w:sz="0" w:space="0" w:color="auto"/>
          </w:divBdr>
        </w:div>
        <w:div w:id="899251030">
          <w:marLeft w:val="0"/>
          <w:marRight w:val="0"/>
          <w:marTop w:val="0"/>
          <w:marBottom w:val="0"/>
          <w:divBdr>
            <w:top w:val="none" w:sz="0" w:space="0" w:color="auto"/>
            <w:left w:val="none" w:sz="0" w:space="0" w:color="auto"/>
            <w:bottom w:val="none" w:sz="0" w:space="0" w:color="auto"/>
            <w:right w:val="none" w:sz="0" w:space="0" w:color="auto"/>
          </w:divBdr>
        </w:div>
        <w:div w:id="1337926174">
          <w:marLeft w:val="0"/>
          <w:marRight w:val="0"/>
          <w:marTop w:val="0"/>
          <w:marBottom w:val="0"/>
          <w:divBdr>
            <w:top w:val="none" w:sz="0" w:space="0" w:color="auto"/>
            <w:left w:val="none" w:sz="0" w:space="0" w:color="auto"/>
            <w:bottom w:val="none" w:sz="0" w:space="0" w:color="auto"/>
            <w:right w:val="none" w:sz="0" w:space="0" w:color="auto"/>
          </w:divBdr>
        </w:div>
      </w:divsChild>
    </w:div>
    <w:div w:id="1866751463">
      <w:bodyDiv w:val="1"/>
      <w:marLeft w:val="0"/>
      <w:marRight w:val="0"/>
      <w:marTop w:val="0"/>
      <w:marBottom w:val="0"/>
      <w:divBdr>
        <w:top w:val="none" w:sz="0" w:space="0" w:color="auto"/>
        <w:left w:val="none" w:sz="0" w:space="0" w:color="auto"/>
        <w:bottom w:val="none" w:sz="0" w:space="0" w:color="auto"/>
        <w:right w:val="none" w:sz="0" w:space="0" w:color="auto"/>
      </w:divBdr>
      <w:divsChild>
        <w:div w:id="113410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javascript:cb_showModalDialog('/popup.php?ru=bS9tX2ltYWdlcy9hZG1pbi9mX2ltZ19wcmV2aWV3X3BvcHVwLnBocA==&amp;show_big_img=1&amp;m_images_id=1408',%20818,%20650);voi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vspt.lt/uzkr_pauksciu.php" TargetMode="External"/><Relationship Id="rId4" Type="http://schemas.microsoft.com/office/2007/relationships/stylesWithEffects" Target="stylesWithEffects.xml"/><Relationship Id="rId9" Type="http://schemas.openxmlformats.org/officeDocument/2006/relationships/hyperlink" Target="http://www.vmvt.lt/lt/pages/view/?id=43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A23D-BF20-41FA-BF35-D3599A66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2080</Words>
  <Characters>1186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Lina Judeikienė</cp:lastModifiedBy>
  <cp:revision>7</cp:revision>
  <dcterms:created xsi:type="dcterms:W3CDTF">2014-01-27T13:54:00Z</dcterms:created>
  <dcterms:modified xsi:type="dcterms:W3CDTF">2014-01-30T10:31:00Z</dcterms:modified>
</cp:coreProperties>
</file>