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0F" w:rsidRDefault="0082730F" w:rsidP="0082730F">
      <w:pPr>
        <w:ind w:left="1296" w:firstLine="4374"/>
        <w:rPr>
          <w:rFonts w:ascii="Times New Roman" w:hAnsi="Times New Roman"/>
          <w:sz w:val="24"/>
          <w:szCs w:val="24"/>
        </w:rPr>
      </w:pPr>
      <w:bookmarkStart w:id="0" w:name="_GoBack"/>
      <w:bookmarkEnd w:id="0"/>
      <w:r w:rsidRPr="0082730F">
        <w:rPr>
          <w:rFonts w:ascii="Times New Roman" w:hAnsi="Times New Roman"/>
          <w:sz w:val="24"/>
          <w:szCs w:val="24"/>
        </w:rPr>
        <w:t>PATVIRTINTA</w:t>
      </w:r>
    </w:p>
    <w:p w:rsidR="0082730F" w:rsidRPr="0082730F" w:rsidRDefault="0082730F" w:rsidP="0082730F">
      <w:pPr>
        <w:ind w:left="1296" w:firstLine="4374"/>
        <w:rPr>
          <w:rFonts w:ascii="Times New Roman" w:hAnsi="Times New Roman"/>
          <w:sz w:val="24"/>
          <w:szCs w:val="24"/>
        </w:rPr>
      </w:pPr>
      <w:r w:rsidRPr="0082730F">
        <w:rPr>
          <w:rFonts w:ascii="Times New Roman" w:hAnsi="Times New Roman"/>
          <w:sz w:val="24"/>
          <w:szCs w:val="24"/>
        </w:rPr>
        <w:t>Kauno miesto savivaldybės tarybos</w:t>
      </w:r>
    </w:p>
    <w:p w:rsidR="0082730F" w:rsidRPr="0082730F" w:rsidRDefault="0082730F" w:rsidP="0082730F">
      <w:pPr>
        <w:ind w:firstLine="5670"/>
        <w:rPr>
          <w:rFonts w:ascii="Times New Roman" w:hAnsi="Times New Roman"/>
          <w:sz w:val="24"/>
          <w:szCs w:val="24"/>
        </w:rPr>
      </w:pPr>
      <w:r w:rsidRPr="0082730F">
        <w:rPr>
          <w:rFonts w:ascii="Times New Roman" w:hAnsi="Times New Roman"/>
          <w:sz w:val="24"/>
          <w:szCs w:val="24"/>
        </w:rPr>
        <w:t>20</w:t>
      </w:r>
      <w:r w:rsidR="004B5DA9">
        <w:rPr>
          <w:rFonts w:ascii="Times New Roman" w:hAnsi="Times New Roman"/>
          <w:sz w:val="24"/>
          <w:szCs w:val="24"/>
        </w:rPr>
        <w:t>15</w:t>
      </w:r>
      <w:r w:rsidRPr="0082730F">
        <w:rPr>
          <w:rFonts w:ascii="Times New Roman" w:hAnsi="Times New Roman"/>
          <w:sz w:val="24"/>
          <w:szCs w:val="24"/>
        </w:rPr>
        <w:t xml:space="preserve"> m.</w:t>
      </w:r>
      <w:r w:rsidR="00352A97">
        <w:rPr>
          <w:rFonts w:ascii="Times New Roman" w:hAnsi="Times New Roman"/>
          <w:sz w:val="24"/>
          <w:szCs w:val="24"/>
        </w:rPr>
        <w:t xml:space="preserve"> </w:t>
      </w:r>
      <w:r w:rsidR="00B71976">
        <w:rPr>
          <w:rFonts w:ascii="Times New Roman" w:hAnsi="Times New Roman"/>
          <w:sz w:val="24"/>
          <w:szCs w:val="24"/>
        </w:rPr>
        <w:t xml:space="preserve">balandžio 30 d. </w:t>
      </w:r>
    </w:p>
    <w:p w:rsidR="00BA2343" w:rsidRDefault="0082730F" w:rsidP="0082730F">
      <w:pPr>
        <w:ind w:firstLine="5670"/>
        <w:rPr>
          <w:rFonts w:ascii="Times New Roman" w:hAnsi="Times New Roman"/>
          <w:sz w:val="24"/>
          <w:szCs w:val="24"/>
        </w:rPr>
      </w:pPr>
      <w:r w:rsidRPr="0082730F">
        <w:rPr>
          <w:rFonts w:ascii="Times New Roman" w:hAnsi="Times New Roman"/>
          <w:sz w:val="24"/>
          <w:szCs w:val="24"/>
        </w:rPr>
        <w:t>sprendimu Nr.</w:t>
      </w:r>
      <w:r w:rsidR="00352A97">
        <w:rPr>
          <w:rFonts w:ascii="Times New Roman" w:hAnsi="Times New Roman"/>
          <w:sz w:val="24"/>
          <w:szCs w:val="24"/>
        </w:rPr>
        <w:t xml:space="preserve"> </w:t>
      </w:r>
      <w:hyperlink r:id="rId8" w:history="1">
        <w:r w:rsidR="00352A97" w:rsidRPr="0088637B">
          <w:rPr>
            <w:rStyle w:val="Hipersaitas"/>
            <w:rFonts w:ascii="Times New Roman" w:hAnsi="Times New Roman"/>
            <w:sz w:val="24"/>
            <w:szCs w:val="24"/>
          </w:rPr>
          <w:t>T-</w:t>
        </w:r>
        <w:r w:rsidR="00B71976" w:rsidRPr="0088637B">
          <w:rPr>
            <w:rStyle w:val="Hipersaitas"/>
            <w:rFonts w:ascii="Times New Roman" w:hAnsi="Times New Roman"/>
            <w:sz w:val="24"/>
            <w:szCs w:val="24"/>
          </w:rPr>
          <w:t>194</w:t>
        </w:r>
      </w:hyperlink>
    </w:p>
    <w:p w:rsidR="004B5DA9" w:rsidRDefault="004B5DA9" w:rsidP="0082730F">
      <w:pPr>
        <w:ind w:firstLine="5670"/>
        <w:rPr>
          <w:rFonts w:ascii="Times New Roman" w:hAnsi="Times New Roman"/>
          <w:sz w:val="24"/>
          <w:szCs w:val="24"/>
        </w:rPr>
      </w:pPr>
    </w:p>
    <w:p w:rsidR="00EA370E" w:rsidRPr="00CA420B" w:rsidRDefault="00EA370E" w:rsidP="00300C09">
      <w:pPr>
        <w:ind w:firstLine="0"/>
        <w:jc w:val="center"/>
        <w:rPr>
          <w:rFonts w:ascii="Times New Roman" w:hAnsi="Times New Roman"/>
          <w:b/>
          <w:sz w:val="24"/>
          <w:szCs w:val="24"/>
        </w:rPr>
      </w:pPr>
      <w:r w:rsidRPr="00CA420B">
        <w:rPr>
          <w:rFonts w:ascii="Times New Roman" w:hAnsi="Times New Roman"/>
          <w:b/>
          <w:sz w:val="24"/>
          <w:szCs w:val="24"/>
        </w:rPr>
        <w:t xml:space="preserve">ANTIKORUPCIJOS KOMISIJOS </w:t>
      </w:r>
      <w:r w:rsidR="00BA2343">
        <w:rPr>
          <w:rFonts w:ascii="Times New Roman" w:hAnsi="Times New Roman"/>
          <w:b/>
          <w:sz w:val="24"/>
          <w:szCs w:val="24"/>
        </w:rPr>
        <w:t>NUOSTATAI</w:t>
      </w:r>
    </w:p>
    <w:p w:rsidR="004B5DA9" w:rsidRDefault="00E20AD6" w:rsidP="00065A18">
      <w:pPr>
        <w:spacing w:before="240" w:after="240"/>
        <w:ind w:firstLine="0"/>
        <w:jc w:val="center"/>
        <w:rPr>
          <w:rFonts w:ascii="Times New Roman" w:hAnsi="Times New Roman"/>
          <w:b/>
          <w:sz w:val="24"/>
          <w:szCs w:val="24"/>
        </w:rPr>
      </w:pPr>
      <w:r>
        <w:rPr>
          <w:rFonts w:ascii="Times New Roman" w:hAnsi="Times New Roman"/>
          <w:b/>
          <w:sz w:val="24"/>
          <w:szCs w:val="24"/>
        </w:rPr>
        <w:t xml:space="preserve">I </w:t>
      </w:r>
      <w:r w:rsidR="004B5DA9">
        <w:rPr>
          <w:rFonts w:ascii="Times New Roman" w:hAnsi="Times New Roman"/>
          <w:b/>
          <w:sz w:val="24"/>
          <w:szCs w:val="24"/>
        </w:rPr>
        <w:t>SKYRIUS</w:t>
      </w:r>
    </w:p>
    <w:p w:rsidR="00EA370E" w:rsidRPr="00CA420B" w:rsidRDefault="00EA370E" w:rsidP="00065A18">
      <w:pPr>
        <w:spacing w:before="240" w:after="240"/>
        <w:ind w:firstLine="0"/>
        <w:jc w:val="center"/>
        <w:rPr>
          <w:rFonts w:ascii="Times New Roman" w:hAnsi="Times New Roman"/>
          <w:b/>
          <w:sz w:val="24"/>
          <w:szCs w:val="24"/>
        </w:rPr>
      </w:pPr>
      <w:r w:rsidRPr="00CA420B">
        <w:rPr>
          <w:rFonts w:ascii="Times New Roman" w:hAnsi="Times New Roman"/>
          <w:b/>
          <w:sz w:val="24"/>
          <w:szCs w:val="24"/>
        </w:rPr>
        <w:t>BENDROSIOS NUOSTATOS</w:t>
      </w:r>
    </w:p>
    <w:p w:rsidR="00EA370E" w:rsidRPr="00CA420B" w:rsidRDefault="00EA370E" w:rsidP="00EA370E">
      <w:pPr>
        <w:jc w:val="both"/>
        <w:rPr>
          <w:rFonts w:ascii="Times New Roman" w:hAnsi="Times New Roman"/>
          <w:sz w:val="24"/>
          <w:szCs w:val="24"/>
        </w:rPr>
      </w:pPr>
      <w:r w:rsidRPr="00CA420B">
        <w:rPr>
          <w:rFonts w:ascii="Times New Roman" w:hAnsi="Times New Roman"/>
          <w:sz w:val="24"/>
          <w:szCs w:val="24"/>
        </w:rPr>
        <w:t xml:space="preserve">1. Antikorupcijos komisijos </w:t>
      </w:r>
      <w:r w:rsidR="00BA2343">
        <w:rPr>
          <w:rFonts w:ascii="Times New Roman" w:hAnsi="Times New Roman"/>
          <w:sz w:val="24"/>
          <w:szCs w:val="24"/>
        </w:rPr>
        <w:t>nuostatai</w:t>
      </w:r>
      <w:r w:rsidR="0000258A" w:rsidRPr="00CA420B">
        <w:rPr>
          <w:rFonts w:ascii="Times New Roman" w:hAnsi="Times New Roman"/>
          <w:sz w:val="24"/>
          <w:szCs w:val="24"/>
        </w:rPr>
        <w:t xml:space="preserve"> (toliau – </w:t>
      </w:r>
      <w:r w:rsidR="00BA2343">
        <w:rPr>
          <w:rFonts w:ascii="Times New Roman" w:hAnsi="Times New Roman"/>
          <w:sz w:val="24"/>
          <w:szCs w:val="24"/>
        </w:rPr>
        <w:t>Nuostatai</w:t>
      </w:r>
      <w:r w:rsidR="0000258A" w:rsidRPr="00CA420B">
        <w:rPr>
          <w:rFonts w:ascii="Times New Roman" w:hAnsi="Times New Roman"/>
          <w:sz w:val="24"/>
          <w:szCs w:val="24"/>
        </w:rPr>
        <w:t xml:space="preserve">) nustato </w:t>
      </w:r>
      <w:r w:rsidRPr="00CA420B">
        <w:rPr>
          <w:rFonts w:ascii="Times New Roman" w:hAnsi="Times New Roman"/>
          <w:sz w:val="24"/>
          <w:szCs w:val="24"/>
        </w:rPr>
        <w:t xml:space="preserve">Kauno miesto savivaldybės </w:t>
      </w:r>
      <w:r w:rsidR="00300C09" w:rsidRPr="00CA420B">
        <w:rPr>
          <w:rFonts w:ascii="Times New Roman" w:hAnsi="Times New Roman"/>
          <w:sz w:val="24"/>
          <w:szCs w:val="24"/>
        </w:rPr>
        <w:t>tarybos A</w:t>
      </w:r>
      <w:r w:rsidRPr="00CA420B">
        <w:rPr>
          <w:rFonts w:ascii="Times New Roman" w:hAnsi="Times New Roman"/>
          <w:sz w:val="24"/>
          <w:szCs w:val="24"/>
        </w:rPr>
        <w:t xml:space="preserve">ntikorupcijos komisijos (toliau – Komisija) tikslus, </w:t>
      </w:r>
      <w:r w:rsidR="00545944" w:rsidRPr="00CA420B">
        <w:rPr>
          <w:rFonts w:ascii="Times New Roman" w:hAnsi="Times New Roman"/>
          <w:sz w:val="24"/>
          <w:szCs w:val="24"/>
        </w:rPr>
        <w:t xml:space="preserve">uždavinius, </w:t>
      </w:r>
      <w:r w:rsidR="00300C09" w:rsidRPr="00CA420B">
        <w:rPr>
          <w:rFonts w:ascii="Times New Roman" w:hAnsi="Times New Roman"/>
          <w:sz w:val="24"/>
          <w:szCs w:val="24"/>
        </w:rPr>
        <w:t>funkcijas</w:t>
      </w:r>
      <w:r w:rsidRPr="00CA420B">
        <w:rPr>
          <w:rFonts w:ascii="Times New Roman" w:hAnsi="Times New Roman"/>
          <w:sz w:val="24"/>
          <w:szCs w:val="24"/>
        </w:rPr>
        <w:t xml:space="preserve">, </w:t>
      </w:r>
      <w:r w:rsidR="00300C09" w:rsidRPr="00CA420B">
        <w:rPr>
          <w:rFonts w:ascii="Times New Roman" w:hAnsi="Times New Roman"/>
          <w:sz w:val="24"/>
          <w:szCs w:val="24"/>
        </w:rPr>
        <w:t xml:space="preserve">teises, </w:t>
      </w:r>
      <w:r w:rsidRPr="00CA420B">
        <w:rPr>
          <w:rFonts w:ascii="Times New Roman" w:hAnsi="Times New Roman"/>
          <w:sz w:val="24"/>
          <w:szCs w:val="24"/>
        </w:rPr>
        <w:t>darbo</w:t>
      </w:r>
      <w:r w:rsidR="00D223F3" w:rsidRPr="00CA420B">
        <w:rPr>
          <w:rFonts w:ascii="Times New Roman" w:hAnsi="Times New Roman"/>
          <w:sz w:val="24"/>
          <w:szCs w:val="24"/>
        </w:rPr>
        <w:t xml:space="preserve"> organizavimo principus</w:t>
      </w:r>
      <w:r w:rsidR="00300C09" w:rsidRPr="00CA420B">
        <w:rPr>
          <w:rFonts w:ascii="Times New Roman" w:hAnsi="Times New Roman"/>
          <w:sz w:val="24"/>
          <w:szCs w:val="24"/>
        </w:rPr>
        <w:t>, atsakomybę</w:t>
      </w:r>
      <w:r w:rsidRPr="00CA420B">
        <w:rPr>
          <w:rFonts w:ascii="Times New Roman" w:hAnsi="Times New Roman"/>
          <w:sz w:val="24"/>
          <w:szCs w:val="24"/>
        </w:rPr>
        <w:t xml:space="preserve"> ir kitus su Komisijos veikla susijusius klausimus.</w:t>
      </w:r>
    </w:p>
    <w:p w:rsidR="00545944" w:rsidRPr="00CA420B" w:rsidRDefault="00DB0366" w:rsidP="00300C09">
      <w:pPr>
        <w:jc w:val="both"/>
        <w:rPr>
          <w:rFonts w:ascii="Times New Roman" w:hAnsi="Times New Roman"/>
          <w:sz w:val="24"/>
          <w:szCs w:val="24"/>
        </w:rPr>
      </w:pPr>
      <w:r>
        <w:rPr>
          <w:rFonts w:ascii="Times New Roman" w:hAnsi="Times New Roman"/>
          <w:sz w:val="24"/>
          <w:szCs w:val="24"/>
        </w:rPr>
        <w:t>2</w:t>
      </w:r>
      <w:r w:rsidR="00545944" w:rsidRPr="00511C7E">
        <w:rPr>
          <w:rFonts w:ascii="Times New Roman" w:hAnsi="Times New Roman"/>
          <w:sz w:val="24"/>
          <w:szCs w:val="24"/>
        </w:rPr>
        <w:t xml:space="preserve">. Komisijos tikslas </w:t>
      </w:r>
      <w:r w:rsidR="00A945EE">
        <w:rPr>
          <w:rFonts w:ascii="Times New Roman" w:hAnsi="Times New Roman"/>
          <w:sz w:val="24"/>
          <w:szCs w:val="24"/>
        </w:rPr>
        <w:t>–</w:t>
      </w:r>
      <w:r w:rsidR="00545944" w:rsidRPr="00511C7E">
        <w:rPr>
          <w:rFonts w:ascii="Times New Roman" w:hAnsi="Times New Roman"/>
          <w:sz w:val="24"/>
          <w:szCs w:val="24"/>
        </w:rPr>
        <w:t xml:space="preserve"> pagal kompetenciją </w:t>
      </w:r>
      <w:r w:rsidR="005C1289" w:rsidRPr="00F077CE">
        <w:rPr>
          <w:rFonts w:ascii="Times New Roman" w:hAnsi="Times New Roman"/>
          <w:sz w:val="24"/>
          <w:szCs w:val="24"/>
        </w:rPr>
        <w:t>koordinuoti</w:t>
      </w:r>
      <w:r w:rsidR="005C1289" w:rsidRPr="00511C7E">
        <w:rPr>
          <w:rFonts w:ascii="Times New Roman" w:hAnsi="Times New Roman"/>
          <w:sz w:val="24"/>
          <w:szCs w:val="24"/>
        </w:rPr>
        <w:t xml:space="preserve"> </w:t>
      </w:r>
      <w:r w:rsidR="00545944" w:rsidRPr="00511C7E">
        <w:rPr>
          <w:rFonts w:ascii="Times New Roman" w:hAnsi="Times New Roman"/>
          <w:sz w:val="24"/>
          <w:szCs w:val="24"/>
        </w:rPr>
        <w:t>valstybės politik</w:t>
      </w:r>
      <w:r w:rsidR="005C1289" w:rsidRPr="00511C7E">
        <w:rPr>
          <w:rFonts w:ascii="Times New Roman" w:hAnsi="Times New Roman"/>
          <w:sz w:val="24"/>
          <w:szCs w:val="24"/>
        </w:rPr>
        <w:t>os</w:t>
      </w:r>
      <w:r w:rsidR="00545944" w:rsidRPr="00511C7E">
        <w:rPr>
          <w:rFonts w:ascii="Times New Roman" w:hAnsi="Times New Roman"/>
          <w:sz w:val="24"/>
          <w:szCs w:val="24"/>
        </w:rPr>
        <w:t xml:space="preserve"> </w:t>
      </w:r>
      <w:r w:rsidR="005C1289" w:rsidRPr="00511C7E">
        <w:rPr>
          <w:rFonts w:ascii="Times New Roman" w:hAnsi="Times New Roman"/>
          <w:sz w:val="24"/>
          <w:szCs w:val="24"/>
        </w:rPr>
        <w:t xml:space="preserve">įgyvendinimą </w:t>
      </w:r>
      <w:r w:rsidR="00545944" w:rsidRPr="00511C7E">
        <w:rPr>
          <w:rFonts w:ascii="Times New Roman" w:hAnsi="Times New Roman"/>
          <w:sz w:val="24"/>
          <w:szCs w:val="24"/>
        </w:rPr>
        <w:t>korupcijos prevencijos srityje.</w:t>
      </w:r>
    </w:p>
    <w:p w:rsidR="00EA370E" w:rsidRPr="00CA420B" w:rsidRDefault="00DB0366" w:rsidP="00EA370E">
      <w:pPr>
        <w:jc w:val="both"/>
        <w:rPr>
          <w:rFonts w:ascii="Times New Roman" w:hAnsi="Times New Roman"/>
          <w:sz w:val="24"/>
          <w:szCs w:val="24"/>
        </w:rPr>
      </w:pPr>
      <w:r>
        <w:rPr>
          <w:rFonts w:ascii="Times New Roman" w:hAnsi="Times New Roman"/>
          <w:sz w:val="24"/>
          <w:szCs w:val="24"/>
        </w:rPr>
        <w:t>3</w:t>
      </w:r>
      <w:r w:rsidR="00EA370E" w:rsidRPr="00CA420B">
        <w:rPr>
          <w:rFonts w:ascii="Times New Roman" w:hAnsi="Times New Roman"/>
          <w:sz w:val="24"/>
          <w:szCs w:val="24"/>
        </w:rPr>
        <w:t xml:space="preserve">. Komisija sudaroma Kauno miesto savivaldybės (toliau – Savivaldybė) tarybos kadencijos laikotarpiui. </w:t>
      </w:r>
      <w:r w:rsidR="00300C09" w:rsidRPr="00CA420B">
        <w:rPr>
          <w:rFonts w:ascii="Times New Roman" w:hAnsi="Times New Roman"/>
          <w:sz w:val="24"/>
          <w:szCs w:val="24"/>
        </w:rPr>
        <w:t>Jo</w:t>
      </w:r>
      <w:r w:rsidR="00EA370E" w:rsidRPr="00CA420B">
        <w:rPr>
          <w:rFonts w:ascii="Times New Roman" w:hAnsi="Times New Roman"/>
          <w:sz w:val="24"/>
          <w:szCs w:val="24"/>
        </w:rPr>
        <w:t>s nariais gali būti Kauno miesto savivaldybės tarybos (toliau – Taryba) nariai, Savivaldybės valstybės tarnautojai, gyvenamųjų vietovių bendruomenių ir bendruomeninių organizacijų atstovai, kiti Savivaldybės bendruomenės nariai.</w:t>
      </w:r>
    </w:p>
    <w:p w:rsidR="00EA370E" w:rsidRPr="00CA420B" w:rsidRDefault="00DB0366" w:rsidP="00EA370E">
      <w:pPr>
        <w:jc w:val="both"/>
        <w:rPr>
          <w:rFonts w:ascii="Times New Roman" w:hAnsi="Times New Roman"/>
          <w:sz w:val="24"/>
          <w:szCs w:val="24"/>
        </w:rPr>
      </w:pPr>
      <w:r>
        <w:rPr>
          <w:rFonts w:ascii="Times New Roman" w:hAnsi="Times New Roman"/>
          <w:sz w:val="24"/>
          <w:szCs w:val="24"/>
        </w:rPr>
        <w:t>4</w:t>
      </w:r>
      <w:r w:rsidR="00EA370E" w:rsidRPr="00CA420B">
        <w:rPr>
          <w:rFonts w:ascii="Times New Roman" w:hAnsi="Times New Roman"/>
          <w:sz w:val="24"/>
          <w:szCs w:val="24"/>
        </w:rPr>
        <w:t xml:space="preserve">. </w:t>
      </w:r>
      <w:r w:rsidR="004D54B4" w:rsidRPr="00CA420B">
        <w:rPr>
          <w:rFonts w:ascii="Times New Roman" w:hAnsi="Times New Roman"/>
          <w:sz w:val="24"/>
          <w:szCs w:val="24"/>
        </w:rPr>
        <w:t>K</w:t>
      </w:r>
      <w:r w:rsidR="00EA370E" w:rsidRPr="00CA420B">
        <w:rPr>
          <w:rFonts w:ascii="Times New Roman" w:hAnsi="Times New Roman"/>
          <w:sz w:val="24"/>
          <w:szCs w:val="24"/>
        </w:rPr>
        <w:t xml:space="preserve">omisija savo veikloje vadovaujasi </w:t>
      </w:r>
      <w:r w:rsidRPr="00CA420B">
        <w:rPr>
          <w:rFonts w:ascii="Times New Roman" w:hAnsi="Times New Roman"/>
          <w:sz w:val="24"/>
          <w:szCs w:val="24"/>
        </w:rPr>
        <w:t>Lietuvos Respublikos korupcijos prevencijos įstatymu</w:t>
      </w:r>
      <w:r>
        <w:rPr>
          <w:rFonts w:ascii="Times New Roman" w:hAnsi="Times New Roman"/>
          <w:sz w:val="24"/>
          <w:szCs w:val="24"/>
        </w:rPr>
        <w:t>,</w:t>
      </w:r>
      <w:r w:rsidRPr="00CA420B">
        <w:rPr>
          <w:rFonts w:ascii="Times New Roman" w:hAnsi="Times New Roman"/>
          <w:sz w:val="24"/>
          <w:szCs w:val="24"/>
        </w:rPr>
        <w:t xml:space="preserve"> Lietuvos Respublikos Seimo </w:t>
      </w:r>
      <w:r>
        <w:rPr>
          <w:rFonts w:ascii="Times New Roman" w:hAnsi="Times New Roman"/>
          <w:sz w:val="24"/>
          <w:szCs w:val="24"/>
        </w:rPr>
        <w:t xml:space="preserve">2015 m. kovo 10 d. </w:t>
      </w:r>
      <w:r w:rsidRPr="00CA420B">
        <w:rPr>
          <w:rFonts w:ascii="Times New Roman" w:hAnsi="Times New Roman"/>
          <w:sz w:val="24"/>
          <w:szCs w:val="24"/>
        </w:rPr>
        <w:t xml:space="preserve">nutarimu </w:t>
      </w:r>
      <w:r w:rsidRPr="000138B7">
        <w:rPr>
          <w:rFonts w:ascii="Times New Roman" w:hAnsi="Times New Roman"/>
          <w:sz w:val="24"/>
          <w:szCs w:val="24"/>
        </w:rPr>
        <w:t xml:space="preserve">Nr. </w:t>
      </w:r>
      <w:r>
        <w:rPr>
          <w:rFonts w:ascii="Times New Roman" w:hAnsi="Times New Roman"/>
          <w:sz w:val="24"/>
          <w:szCs w:val="24"/>
        </w:rPr>
        <w:t>XII-1537</w:t>
      </w:r>
      <w:r w:rsidRPr="000138B7">
        <w:rPr>
          <w:rFonts w:ascii="Times New Roman" w:hAnsi="Times New Roman"/>
          <w:sz w:val="24"/>
          <w:szCs w:val="24"/>
        </w:rPr>
        <w:t xml:space="preserve"> </w:t>
      </w:r>
      <w:r>
        <w:rPr>
          <w:rFonts w:ascii="Times New Roman" w:hAnsi="Times New Roman"/>
          <w:sz w:val="24"/>
          <w:szCs w:val="24"/>
        </w:rPr>
        <w:t>„D</w:t>
      </w:r>
      <w:r w:rsidRPr="00CA420B">
        <w:rPr>
          <w:rFonts w:ascii="Times New Roman" w:hAnsi="Times New Roman"/>
          <w:sz w:val="24"/>
          <w:szCs w:val="24"/>
        </w:rPr>
        <w:t xml:space="preserve">ėl Lietuvos Respublikos nacionalinės kovos su korupcija </w:t>
      </w:r>
      <w:r>
        <w:rPr>
          <w:rFonts w:ascii="Times New Roman" w:hAnsi="Times New Roman"/>
          <w:sz w:val="24"/>
          <w:szCs w:val="24"/>
        </w:rPr>
        <w:t xml:space="preserve">2015–2025 metų </w:t>
      </w:r>
      <w:r w:rsidRPr="00CA420B">
        <w:rPr>
          <w:rFonts w:ascii="Times New Roman" w:hAnsi="Times New Roman"/>
          <w:sz w:val="24"/>
          <w:szCs w:val="24"/>
        </w:rPr>
        <w:t xml:space="preserve">programos </w:t>
      </w:r>
      <w:r>
        <w:rPr>
          <w:rFonts w:ascii="Times New Roman" w:hAnsi="Times New Roman"/>
          <w:sz w:val="24"/>
          <w:szCs w:val="24"/>
        </w:rPr>
        <w:t>patvirtinimo“,</w:t>
      </w:r>
      <w:r w:rsidRPr="00CA420B">
        <w:rPr>
          <w:rFonts w:ascii="Times New Roman" w:hAnsi="Times New Roman"/>
          <w:sz w:val="24"/>
          <w:szCs w:val="24"/>
        </w:rPr>
        <w:t xml:space="preserve"> Kauno miesto savivaldybės tarybos veiklos reglamentu, patvirtintu Kauno miesto savivaldybės tarybos 20</w:t>
      </w:r>
      <w:r>
        <w:rPr>
          <w:rFonts w:ascii="Times New Roman" w:hAnsi="Times New Roman"/>
          <w:sz w:val="24"/>
          <w:szCs w:val="24"/>
        </w:rPr>
        <w:t>15</w:t>
      </w:r>
      <w:r w:rsidRPr="00CA420B">
        <w:rPr>
          <w:rFonts w:ascii="Times New Roman" w:hAnsi="Times New Roman"/>
          <w:sz w:val="24"/>
          <w:szCs w:val="24"/>
        </w:rPr>
        <w:t xml:space="preserve"> m. </w:t>
      </w:r>
      <w:r>
        <w:rPr>
          <w:rFonts w:ascii="Times New Roman" w:hAnsi="Times New Roman"/>
          <w:sz w:val="24"/>
          <w:szCs w:val="24"/>
        </w:rPr>
        <w:t>balandžio 2</w:t>
      </w:r>
      <w:r w:rsidR="00901FAF">
        <w:rPr>
          <w:rFonts w:ascii="Times New Roman" w:hAnsi="Times New Roman"/>
          <w:sz w:val="24"/>
          <w:szCs w:val="24"/>
        </w:rPr>
        <w:t xml:space="preserve"> </w:t>
      </w:r>
      <w:r w:rsidRPr="00CA420B">
        <w:rPr>
          <w:rFonts w:ascii="Times New Roman" w:hAnsi="Times New Roman"/>
          <w:sz w:val="24"/>
          <w:szCs w:val="24"/>
        </w:rPr>
        <w:t>d. sprendimu Nr. T-</w:t>
      </w:r>
      <w:r>
        <w:rPr>
          <w:rFonts w:ascii="Times New Roman" w:hAnsi="Times New Roman"/>
          <w:sz w:val="24"/>
          <w:szCs w:val="24"/>
        </w:rPr>
        <w:t xml:space="preserve">125 „Dėl Kauno miesto savivaldybės tarybos veiklos reglamento patvirtinimo“, kitais </w:t>
      </w:r>
      <w:r w:rsidR="00EA370E" w:rsidRPr="00CA420B">
        <w:rPr>
          <w:rFonts w:ascii="Times New Roman" w:hAnsi="Times New Roman"/>
          <w:sz w:val="24"/>
          <w:szCs w:val="24"/>
        </w:rPr>
        <w:t>Lietuvos Respublikos įstatymais, teis</w:t>
      </w:r>
      <w:r w:rsidR="004D54B4" w:rsidRPr="00CA420B">
        <w:rPr>
          <w:rFonts w:ascii="Times New Roman" w:hAnsi="Times New Roman"/>
          <w:sz w:val="24"/>
          <w:szCs w:val="24"/>
        </w:rPr>
        <w:t>ė</w:t>
      </w:r>
      <w:r w:rsidR="00EA370E" w:rsidRPr="00CA420B">
        <w:rPr>
          <w:rFonts w:ascii="Times New Roman" w:hAnsi="Times New Roman"/>
          <w:sz w:val="24"/>
          <w:szCs w:val="24"/>
        </w:rPr>
        <w:t xml:space="preserve">s aktais, </w:t>
      </w:r>
      <w:r w:rsidR="00E20AD6">
        <w:rPr>
          <w:rFonts w:ascii="Times New Roman" w:hAnsi="Times New Roman"/>
          <w:sz w:val="24"/>
          <w:szCs w:val="24"/>
        </w:rPr>
        <w:t>T</w:t>
      </w:r>
      <w:r w:rsidR="00EA370E" w:rsidRPr="00CA420B">
        <w:rPr>
          <w:rFonts w:ascii="Times New Roman" w:hAnsi="Times New Roman"/>
          <w:sz w:val="24"/>
          <w:szCs w:val="24"/>
        </w:rPr>
        <w:t xml:space="preserve">arybos </w:t>
      </w:r>
      <w:r w:rsidR="004D54B4" w:rsidRPr="00CA420B">
        <w:rPr>
          <w:rFonts w:ascii="Times New Roman" w:hAnsi="Times New Roman"/>
          <w:sz w:val="24"/>
          <w:szCs w:val="24"/>
        </w:rPr>
        <w:t>sprendimais</w:t>
      </w:r>
      <w:r w:rsidR="00EA370E" w:rsidRPr="00CA420B">
        <w:rPr>
          <w:rFonts w:ascii="Times New Roman" w:hAnsi="Times New Roman"/>
          <w:sz w:val="24"/>
          <w:szCs w:val="24"/>
        </w:rPr>
        <w:t xml:space="preserve">, taip pat </w:t>
      </w:r>
      <w:r w:rsidR="001E54B1">
        <w:rPr>
          <w:rFonts w:ascii="Times New Roman" w:hAnsi="Times New Roman"/>
          <w:sz w:val="24"/>
          <w:szCs w:val="24"/>
        </w:rPr>
        <w:t>Nuostatais</w:t>
      </w:r>
      <w:r w:rsidR="004D54B4" w:rsidRPr="00CA420B">
        <w:rPr>
          <w:rFonts w:ascii="Times New Roman" w:hAnsi="Times New Roman"/>
          <w:sz w:val="24"/>
          <w:szCs w:val="24"/>
        </w:rPr>
        <w:t>.</w:t>
      </w:r>
    </w:p>
    <w:p w:rsidR="004B5DA9" w:rsidRDefault="004B5DA9" w:rsidP="004B5DA9">
      <w:pPr>
        <w:spacing w:before="240" w:after="240"/>
        <w:ind w:firstLine="0"/>
        <w:jc w:val="center"/>
        <w:rPr>
          <w:rFonts w:ascii="Times New Roman" w:hAnsi="Times New Roman"/>
          <w:b/>
          <w:sz w:val="24"/>
          <w:szCs w:val="24"/>
        </w:rPr>
      </w:pPr>
      <w:r>
        <w:rPr>
          <w:rFonts w:ascii="Times New Roman" w:hAnsi="Times New Roman"/>
          <w:b/>
          <w:sz w:val="24"/>
          <w:szCs w:val="24"/>
        </w:rPr>
        <w:t>II SKYRIUS</w:t>
      </w:r>
    </w:p>
    <w:p w:rsidR="00EA370E" w:rsidRPr="00CA420B" w:rsidRDefault="00EA370E" w:rsidP="004B5DA9">
      <w:pPr>
        <w:spacing w:before="240" w:after="240"/>
        <w:ind w:firstLine="0"/>
        <w:jc w:val="center"/>
        <w:rPr>
          <w:rFonts w:ascii="Times New Roman" w:hAnsi="Times New Roman"/>
          <w:b/>
          <w:sz w:val="24"/>
          <w:szCs w:val="24"/>
        </w:rPr>
      </w:pPr>
      <w:r w:rsidRPr="00CA420B">
        <w:rPr>
          <w:rFonts w:ascii="Times New Roman" w:hAnsi="Times New Roman"/>
          <w:b/>
          <w:sz w:val="24"/>
          <w:szCs w:val="24"/>
        </w:rPr>
        <w:t xml:space="preserve">KOMISIJOS </w:t>
      </w:r>
      <w:r w:rsidR="00545944" w:rsidRPr="00CA420B">
        <w:rPr>
          <w:rFonts w:ascii="Times New Roman" w:hAnsi="Times New Roman"/>
          <w:b/>
          <w:sz w:val="24"/>
          <w:szCs w:val="24"/>
        </w:rPr>
        <w:t>UŽDAVINIAI</w:t>
      </w:r>
    </w:p>
    <w:p w:rsidR="004D54B4" w:rsidRPr="00CA420B" w:rsidRDefault="00EA370E" w:rsidP="00EA370E">
      <w:pPr>
        <w:jc w:val="both"/>
        <w:rPr>
          <w:rFonts w:ascii="Times New Roman" w:hAnsi="Times New Roman"/>
          <w:sz w:val="24"/>
          <w:szCs w:val="24"/>
        </w:rPr>
      </w:pPr>
      <w:r w:rsidRPr="00CA420B">
        <w:rPr>
          <w:rFonts w:ascii="Times New Roman" w:hAnsi="Times New Roman"/>
          <w:sz w:val="24"/>
          <w:szCs w:val="24"/>
        </w:rPr>
        <w:t xml:space="preserve">5. Komisijos </w:t>
      </w:r>
      <w:r w:rsidR="00C52E6D" w:rsidRPr="00CA420B">
        <w:rPr>
          <w:rFonts w:ascii="Times New Roman" w:hAnsi="Times New Roman"/>
          <w:sz w:val="24"/>
          <w:szCs w:val="24"/>
        </w:rPr>
        <w:t xml:space="preserve">uždaviniai </w:t>
      </w:r>
      <w:r w:rsidRPr="00CA420B">
        <w:rPr>
          <w:rFonts w:ascii="Times New Roman" w:hAnsi="Times New Roman"/>
          <w:sz w:val="24"/>
          <w:szCs w:val="24"/>
        </w:rPr>
        <w:t>yra šie:</w:t>
      </w:r>
    </w:p>
    <w:p w:rsidR="004D54B4" w:rsidRPr="00CA420B" w:rsidRDefault="00EA370E" w:rsidP="00EA370E">
      <w:pPr>
        <w:jc w:val="both"/>
        <w:rPr>
          <w:rFonts w:ascii="Times New Roman" w:hAnsi="Times New Roman"/>
          <w:sz w:val="24"/>
          <w:szCs w:val="24"/>
        </w:rPr>
      </w:pPr>
      <w:r w:rsidRPr="00CA420B">
        <w:rPr>
          <w:rFonts w:ascii="Times New Roman" w:hAnsi="Times New Roman"/>
          <w:sz w:val="24"/>
          <w:szCs w:val="24"/>
        </w:rPr>
        <w:t>5.1.</w:t>
      </w:r>
      <w:r w:rsidR="00E20AD6">
        <w:rPr>
          <w:rFonts w:ascii="Times New Roman" w:hAnsi="Times New Roman"/>
          <w:sz w:val="24"/>
          <w:szCs w:val="24"/>
        </w:rPr>
        <w:t xml:space="preserve"> </w:t>
      </w:r>
      <w:r w:rsidR="00A75C78" w:rsidRPr="00CA420B">
        <w:rPr>
          <w:rFonts w:ascii="Times New Roman" w:hAnsi="Times New Roman"/>
          <w:sz w:val="24"/>
          <w:szCs w:val="24"/>
        </w:rPr>
        <w:t xml:space="preserve">vykdyti </w:t>
      </w:r>
      <w:r w:rsidR="004D54B4" w:rsidRPr="00CA420B">
        <w:rPr>
          <w:rFonts w:ascii="Times New Roman" w:hAnsi="Times New Roman"/>
          <w:sz w:val="24"/>
          <w:szCs w:val="24"/>
        </w:rPr>
        <w:t>S</w:t>
      </w:r>
      <w:r w:rsidRPr="00CA420B">
        <w:rPr>
          <w:rFonts w:ascii="Times New Roman" w:hAnsi="Times New Roman"/>
          <w:sz w:val="24"/>
          <w:szCs w:val="24"/>
        </w:rPr>
        <w:t>avivaldyb</w:t>
      </w:r>
      <w:r w:rsidR="004D54B4" w:rsidRPr="00CA420B">
        <w:rPr>
          <w:rFonts w:ascii="Times New Roman" w:hAnsi="Times New Roman"/>
          <w:sz w:val="24"/>
          <w:szCs w:val="24"/>
        </w:rPr>
        <w:t>ė</w:t>
      </w:r>
      <w:r w:rsidRPr="00CA420B">
        <w:rPr>
          <w:rFonts w:ascii="Times New Roman" w:hAnsi="Times New Roman"/>
          <w:sz w:val="24"/>
          <w:szCs w:val="24"/>
        </w:rPr>
        <w:t>s korupcij</w:t>
      </w:r>
      <w:r w:rsidR="004D54B4" w:rsidRPr="00CA420B">
        <w:rPr>
          <w:rFonts w:ascii="Times New Roman" w:hAnsi="Times New Roman"/>
          <w:sz w:val="24"/>
          <w:szCs w:val="24"/>
        </w:rPr>
        <w:t>os prevencijos</w:t>
      </w:r>
      <w:r w:rsidRPr="00CA420B">
        <w:rPr>
          <w:rFonts w:ascii="Times New Roman" w:hAnsi="Times New Roman"/>
          <w:sz w:val="24"/>
          <w:szCs w:val="24"/>
        </w:rPr>
        <w:t xml:space="preserve"> programos </w:t>
      </w:r>
      <w:r w:rsidR="004D54B4" w:rsidRPr="00CA420B">
        <w:rPr>
          <w:rFonts w:ascii="Times New Roman" w:hAnsi="Times New Roman"/>
          <w:sz w:val="24"/>
          <w:szCs w:val="24"/>
        </w:rPr>
        <w:t xml:space="preserve">ir jos įgyvendinimo </w:t>
      </w:r>
      <w:r w:rsidRPr="00CA420B">
        <w:rPr>
          <w:rFonts w:ascii="Times New Roman" w:hAnsi="Times New Roman"/>
          <w:sz w:val="24"/>
          <w:szCs w:val="24"/>
        </w:rPr>
        <w:t>priemonių</w:t>
      </w:r>
      <w:r w:rsidR="004D54B4" w:rsidRPr="00CA420B">
        <w:rPr>
          <w:rFonts w:ascii="Times New Roman" w:hAnsi="Times New Roman"/>
          <w:sz w:val="24"/>
          <w:szCs w:val="24"/>
        </w:rPr>
        <w:t xml:space="preserve"> plano </w:t>
      </w:r>
      <w:r w:rsidRPr="00CA420B">
        <w:rPr>
          <w:rFonts w:ascii="Times New Roman" w:hAnsi="Times New Roman"/>
          <w:sz w:val="24"/>
          <w:szCs w:val="24"/>
        </w:rPr>
        <w:t>įgyvendinim</w:t>
      </w:r>
      <w:r w:rsidR="00300C09" w:rsidRPr="00CA420B">
        <w:rPr>
          <w:rFonts w:ascii="Times New Roman" w:hAnsi="Times New Roman"/>
          <w:sz w:val="24"/>
          <w:szCs w:val="24"/>
        </w:rPr>
        <w:t xml:space="preserve">o </w:t>
      </w:r>
      <w:proofErr w:type="spellStart"/>
      <w:r w:rsidR="00300C09" w:rsidRPr="00CA420B">
        <w:rPr>
          <w:rFonts w:ascii="Times New Roman" w:hAnsi="Times New Roman"/>
          <w:sz w:val="24"/>
          <w:szCs w:val="24"/>
        </w:rPr>
        <w:t>stebėseną</w:t>
      </w:r>
      <w:proofErr w:type="spellEnd"/>
      <w:r w:rsidR="00300C09" w:rsidRPr="00CA420B">
        <w:rPr>
          <w:rFonts w:ascii="Times New Roman" w:hAnsi="Times New Roman"/>
          <w:sz w:val="24"/>
          <w:szCs w:val="24"/>
        </w:rPr>
        <w:t xml:space="preserve"> ir kontrolę</w:t>
      </w:r>
      <w:r w:rsidRPr="00CA420B">
        <w:rPr>
          <w:rFonts w:ascii="Times New Roman" w:hAnsi="Times New Roman"/>
          <w:sz w:val="24"/>
          <w:szCs w:val="24"/>
        </w:rPr>
        <w:t>;</w:t>
      </w:r>
    </w:p>
    <w:p w:rsidR="00EA370E" w:rsidRPr="00CA420B" w:rsidRDefault="00EA370E" w:rsidP="00C52E6D">
      <w:pPr>
        <w:jc w:val="both"/>
        <w:rPr>
          <w:rFonts w:ascii="Times New Roman" w:hAnsi="Times New Roman"/>
          <w:sz w:val="24"/>
          <w:szCs w:val="24"/>
        </w:rPr>
      </w:pPr>
      <w:r w:rsidRPr="00CA420B">
        <w:rPr>
          <w:rFonts w:ascii="Times New Roman" w:hAnsi="Times New Roman"/>
          <w:sz w:val="24"/>
          <w:szCs w:val="24"/>
        </w:rPr>
        <w:t>5.</w:t>
      </w:r>
      <w:r w:rsidR="00C52E6D" w:rsidRPr="00CA420B">
        <w:rPr>
          <w:rFonts w:ascii="Times New Roman" w:hAnsi="Times New Roman"/>
          <w:sz w:val="24"/>
          <w:szCs w:val="24"/>
        </w:rPr>
        <w:t>2</w:t>
      </w:r>
      <w:r w:rsidRPr="00CA420B">
        <w:rPr>
          <w:rFonts w:ascii="Times New Roman" w:hAnsi="Times New Roman"/>
          <w:sz w:val="24"/>
          <w:szCs w:val="24"/>
        </w:rPr>
        <w:t xml:space="preserve">. </w:t>
      </w:r>
      <w:r w:rsidR="00A75C78" w:rsidRPr="00CA420B">
        <w:rPr>
          <w:rFonts w:ascii="Times New Roman" w:hAnsi="Times New Roman"/>
          <w:sz w:val="24"/>
          <w:szCs w:val="24"/>
        </w:rPr>
        <w:t>siekti</w:t>
      </w:r>
      <w:r w:rsidR="00C52E6D" w:rsidRPr="00CA420B">
        <w:rPr>
          <w:rFonts w:ascii="Times New Roman" w:hAnsi="Times New Roman"/>
          <w:sz w:val="24"/>
          <w:szCs w:val="24"/>
        </w:rPr>
        <w:t xml:space="preserve">, kad Savivaldybės administracijos struktūriniuose ir struktūriniuose teritoriniuose padaliniuose, Savivaldybės įmonėse, biudžetinėse įstaigose, viešosiose įstaigose, kurių steigėja yra Savivaldybė, arba įstatymų nustatyta tvarka Savivaldybės perduotą turtą valdo, naudoja </w:t>
      </w:r>
      <w:r w:rsidR="00FE4893">
        <w:rPr>
          <w:rFonts w:ascii="Times New Roman" w:hAnsi="Times New Roman"/>
          <w:sz w:val="24"/>
          <w:szCs w:val="24"/>
        </w:rPr>
        <w:t xml:space="preserve">ir </w:t>
      </w:r>
      <w:r w:rsidR="00C52E6D" w:rsidRPr="00CA420B">
        <w:rPr>
          <w:rFonts w:ascii="Times New Roman" w:hAnsi="Times New Roman"/>
          <w:sz w:val="24"/>
          <w:szCs w:val="24"/>
        </w:rPr>
        <w:t xml:space="preserve">juo </w:t>
      </w:r>
      <w:r w:rsidR="00C52E6D" w:rsidRPr="00CA420B">
        <w:rPr>
          <w:rFonts w:ascii="Times New Roman" w:hAnsi="Times New Roman"/>
          <w:sz w:val="24"/>
          <w:szCs w:val="24"/>
        </w:rPr>
        <w:lastRenderedPageBreak/>
        <w:t xml:space="preserve">disponuoja patikėjimo teise, </w:t>
      </w:r>
      <w:r w:rsidR="00A75C78" w:rsidRPr="00CA420B">
        <w:rPr>
          <w:rFonts w:ascii="Times New Roman" w:hAnsi="Times New Roman"/>
          <w:sz w:val="24"/>
          <w:szCs w:val="24"/>
        </w:rPr>
        <w:t xml:space="preserve">būtų </w:t>
      </w:r>
      <w:r w:rsidR="00C52E6D" w:rsidRPr="00CA420B">
        <w:rPr>
          <w:rFonts w:ascii="Times New Roman" w:hAnsi="Times New Roman"/>
          <w:sz w:val="24"/>
          <w:szCs w:val="24"/>
        </w:rPr>
        <w:t>vykd</w:t>
      </w:r>
      <w:r w:rsidR="00A75C78" w:rsidRPr="00CA420B">
        <w:rPr>
          <w:rFonts w:ascii="Times New Roman" w:hAnsi="Times New Roman"/>
          <w:sz w:val="24"/>
          <w:szCs w:val="24"/>
        </w:rPr>
        <w:t xml:space="preserve">omi </w:t>
      </w:r>
      <w:r w:rsidR="00C52E6D" w:rsidRPr="00CA420B">
        <w:rPr>
          <w:rFonts w:ascii="Times New Roman" w:hAnsi="Times New Roman"/>
          <w:sz w:val="24"/>
          <w:szCs w:val="24"/>
        </w:rPr>
        <w:t>korupcijos prevenciją reglamentuojančių teisės aktų reikalavim</w:t>
      </w:r>
      <w:r w:rsidR="00A75C78" w:rsidRPr="00CA420B">
        <w:rPr>
          <w:rFonts w:ascii="Times New Roman" w:hAnsi="Times New Roman"/>
          <w:sz w:val="24"/>
          <w:szCs w:val="24"/>
        </w:rPr>
        <w:t>ai</w:t>
      </w:r>
      <w:r w:rsidR="00C52E6D" w:rsidRPr="00CA420B">
        <w:rPr>
          <w:rFonts w:ascii="Times New Roman" w:hAnsi="Times New Roman"/>
          <w:sz w:val="24"/>
          <w:szCs w:val="24"/>
        </w:rPr>
        <w:t>;</w:t>
      </w:r>
    </w:p>
    <w:p w:rsidR="004D54B4" w:rsidRPr="00CA420B" w:rsidRDefault="00A75C78" w:rsidP="00A75C78">
      <w:pPr>
        <w:ind w:firstLine="709"/>
        <w:jc w:val="both"/>
        <w:rPr>
          <w:rFonts w:ascii="Times New Roman" w:hAnsi="Times New Roman"/>
          <w:sz w:val="24"/>
          <w:szCs w:val="24"/>
        </w:rPr>
      </w:pPr>
      <w:r w:rsidRPr="00CA420B">
        <w:rPr>
          <w:rFonts w:ascii="Times New Roman" w:hAnsi="Times New Roman"/>
          <w:sz w:val="24"/>
          <w:szCs w:val="24"/>
        </w:rPr>
        <w:t>5.3.</w:t>
      </w:r>
      <w:r w:rsidRPr="00CA420B">
        <w:rPr>
          <w:rFonts w:ascii="Times New Roman" w:hAnsi="Times New Roman"/>
          <w:sz w:val="24"/>
          <w:szCs w:val="24"/>
        </w:rPr>
        <w:tab/>
        <w:t>skatinti visuomenės nepakantumą korupcij</w:t>
      </w:r>
      <w:r w:rsidR="00674E9F" w:rsidRPr="00CA420B">
        <w:rPr>
          <w:rFonts w:ascii="Times New Roman" w:hAnsi="Times New Roman"/>
          <w:sz w:val="24"/>
          <w:szCs w:val="24"/>
        </w:rPr>
        <w:t>ai</w:t>
      </w:r>
      <w:r w:rsidR="00AB5AF8" w:rsidRPr="00CA420B">
        <w:rPr>
          <w:rFonts w:ascii="Times New Roman" w:hAnsi="Times New Roman"/>
          <w:sz w:val="24"/>
          <w:szCs w:val="24"/>
        </w:rPr>
        <w:t xml:space="preserve"> ir jos</w:t>
      </w:r>
      <w:r w:rsidRPr="00CA420B">
        <w:rPr>
          <w:rFonts w:ascii="Times New Roman" w:hAnsi="Times New Roman"/>
          <w:sz w:val="24"/>
          <w:szCs w:val="24"/>
        </w:rPr>
        <w:t xml:space="preserve"> apraiškoms, bendradarbiauti su Savivaldybės bendruomene ir </w:t>
      </w:r>
      <w:r w:rsidR="00AB5AF8" w:rsidRPr="00CA420B">
        <w:rPr>
          <w:rFonts w:ascii="Times New Roman" w:hAnsi="Times New Roman"/>
          <w:sz w:val="24"/>
          <w:szCs w:val="24"/>
        </w:rPr>
        <w:t>viešosios informacijos platintojais</w:t>
      </w:r>
      <w:r w:rsidRPr="00CA420B">
        <w:rPr>
          <w:rFonts w:ascii="Times New Roman" w:hAnsi="Times New Roman"/>
          <w:sz w:val="24"/>
          <w:szCs w:val="24"/>
        </w:rPr>
        <w:t>.</w:t>
      </w:r>
    </w:p>
    <w:p w:rsidR="004B5DA9" w:rsidRDefault="004B5DA9" w:rsidP="00CA420B">
      <w:pPr>
        <w:spacing w:before="240" w:after="240"/>
        <w:ind w:left="284" w:hanging="284"/>
        <w:jc w:val="center"/>
        <w:rPr>
          <w:rFonts w:ascii="Times New Roman" w:hAnsi="Times New Roman"/>
          <w:b/>
          <w:sz w:val="24"/>
          <w:szCs w:val="24"/>
        </w:rPr>
      </w:pPr>
      <w:r>
        <w:rPr>
          <w:rFonts w:ascii="Times New Roman" w:hAnsi="Times New Roman"/>
          <w:b/>
          <w:sz w:val="24"/>
          <w:szCs w:val="24"/>
        </w:rPr>
        <w:t>III SKYRIUS</w:t>
      </w:r>
    </w:p>
    <w:p w:rsidR="00EA370E" w:rsidRPr="00CA420B" w:rsidRDefault="00EA370E" w:rsidP="00CA420B">
      <w:pPr>
        <w:spacing w:before="240" w:after="240"/>
        <w:ind w:left="284" w:hanging="284"/>
        <w:jc w:val="center"/>
        <w:rPr>
          <w:rFonts w:ascii="Times New Roman" w:hAnsi="Times New Roman"/>
          <w:b/>
          <w:sz w:val="24"/>
          <w:szCs w:val="24"/>
        </w:rPr>
      </w:pPr>
      <w:r w:rsidRPr="00CA420B">
        <w:rPr>
          <w:rFonts w:ascii="Times New Roman" w:hAnsi="Times New Roman"/>
          <w:b/>
          <w:sz w:val="24"/>
          <w:szCs w:val="24"/>
        </w:rPr>
        <w:t>KOMISIJOS FUNKCIJOS</w:t>
      </w:r>
    </w:p>
    <w:p w:rsidR="00EA370E" w:rsidRPr="00CA420B" w:rsidRDefault="00EA370E" w:rsidP="00EA370E">
      <w:pPr>
        <w:jc w:val="both"/>
        <w:rPr>
          <w:rFonts w:ascii="Times New Roman" w:hAnsi="Times New Roman"/>
          <w:sz w:val="24"/>
          <w:szCs w:val="24"/>
        </w:rPr>
      </w:pPr>
      <w:r w:rsidRPr="00CA420B">
        <w:rPr>
          <w:rFonts w:ascii="Times New Roman" w:hAnsi="Times New Roman"/>
          <w:sz w:val="24"/>
          <w:szCs w:val="24"/>
        </w:rPr>
        <w:t xml:space="preserve">6. </w:t>
      </w:r>
      <w:r w:rsidR="004D54B4" w:rsidRPr="00CA420B">
        <w:rPr>
          <w:rFonts w:ascii="Times New Roman" w:hAnsi="Times New Roman"/>
          <w:sz w:val="24"/>
          <w:szCs w:val="24"/>
        </w:rPr>
        <w:t>K</w:t>
      </w:r>
      <w:r w:rsidRPr="00CA420B">
        <w:rPr>
          <w:rFonts w:ascii="Times New Roman" w:hAnsi="Times New Roman"/>
          <w:sz w:val="24"/>
          <w:szCs w:val="24"/>
        </w:rPr>
        <w:t xml:space="preserve">omisija vykdo šias funkcijas: </w:t>
      </w:r>
    </w:p>
    <w:p w:rsidR="00EA370E" w:rsidRPr="00CA420B" w:rsidRDefault="00EA370E" w:rsidP="00EA370E">
      <w:pPr>
        <w:jc w:val="both"/>
        <w:rPr>
          <w:rFonts w:ascii="Times New Roman" w:hAnsi="Times New Roman"/>
          <w:sz w:val="24"/>
          <w:szCs w:val="24"/>
        </w:rPr>
      </w:pPr>
      <w:r w:rsidRPr="00CA420B">
        <w:rPr>
          <w:rFonts w:ascii="Times New Roman" w:hAnsi="Times New Roman"/>
          <w:sz w:val="24"/>
          <w:szCs w:val="24"/>
        </w:rPr>
        <w:t>6.1. renka Komisijos pos</w:t>
      </w:r>
      <w:r w:rsidR="004D54B4" w:rsidRPr="00CA420B">
        <w:rPr>
          <w:rFonts w:ascii="Times New Roman" w:hAnsi="Times New Roman"/>
          <w:sz w:val="24"/>
          <w:szCs w:val="24"/>
        </w:rPr>
        <w:t>ė</w:t>
      </w:r>
      <w:r w:rsidRPr="00CA420B">
        <w:rPr>
          <w:rFonts w:ascii="Times New Roman" w:hAnsi="Times New Roman"/>
          <w:sz w:val="24"/>
          <w:szCs w:val="24"/>
        </w:rPr>
        <w:t xml:space="preserve">džiams reikalingą medžiagą; </w:t>
      </w:r>
    </w:p>
    <w:p w:rsidR="004D54B4" w:rsidRPr="00CA420B" w:rsidRDefault="00EA370E" w:rsidP="00EA370E">
      <w:pPr>
        <w:jc w:val="both"/>
        <w:rPr>
          <w:rFonts w:ascii="Times New Roman" w:hAnsi="Times New Roman"/>
          <w:sz w:val="24"/>
          <w:szCs w:val="24"/>
        </w:rPr>
      </w:pPr>
      <w:r w:rsidRPr="00CA420B">
        <w:rPr>
          <w:rFonts w:ascii="Times New Roman" w:hAnsi="Times New Roman"/>
          <w:sz w:val="24"/>
          <w:szCs w:val="24"/>
        </w:rPr>
        <w:t>6.2. nagrin</w:t>
      </w:r>
      <w:r w:rsidR="004D54B4" w:rsidRPr="00CA420B">
        <w:rPr>
          <w:rFonts w:ascii="Times New Roman" w:hAnsi="Times New Roman"/>
          <w:sz w:val="24"/>
          <w:szCs w:val="24"/>
        </w:rPr>
        <w:t>ė</w:t>
      </w:r>
      <w:r w:rsidRPr="00CA420B">
        <w:rPr>
          <w:rFonts w:ascii="Times New Roman" w:hAnsi="Times New Roman"/>
          <w:sz w:val="24"/>
          <w:szCs w:val="24"/>
        </w:rPr>
        <w:t xml:space="preserve">ja </w:t>
      </w:r>
      <w:r w:rsidR="00F077CE">
        <w:rPr>
          <w:rFonts w:ascii="Times New Roman" w:hAnsi="Times New Roman"/>
          <w:sz w:val="24"/>
          <w:szCs w:val="24"/>
        </w:rPr>
        <w:t>galimus</w:t>
      </w:r>
      <w:r w:rsidR="00300C09" w:rsidRPr="00CA420B">
        <w:rPr>
          <w:rFonts w:ascii="Times New Roman" w:hAnsi="Times New Roman"/>
          <w:sz w:val="24"/>
          <w:szCs w:val="24"/>
        </w:rPr>
        <w:t xml:space="preserve"> </w:t>
      </w:r>
      <w:r w:rsidRPr="00CA420B">
        <w:rPr>
          <w:rFonts w:ascii="Times New Roman" w:hAnsi="Times New Roman"/>
          <w:sz w:val="24"/>
          <w:szCs w:val="24"/>
        </w:rPr>
        <w:t xml:space="preserve">korupcijos ir su ja susijusius reiškinius </w:t>
      </w:r>
      <w:r w:rsidR="00F077CE">
        <w:rPr>
          <w:rFonts w:ascii="Times New Roman" w:hAnsi="Times New Roman"/>
          <w:sz w:val="24"/>
          <w:szCs w:val="24"/>
        </w:rPr>
        <w:t>bei</w:t>
      </w:r>
      <w:r w:rsidR="004D54B4" w:rsidRPr="00CA420B">
        <w:rPr>
          <w:rFonts w:ascii="Times New Roman" w:hAnsi="Times New Roman"/>
          <w:sz w:val="24"/>
          <w:szCs w:val="24"/>
        </w:rPr>
        <w:t xml:space="preserve"> </w:t>
      </w:r>
      <w:r w:rsidRPr="00CA420B">
        <w:rPr>
          <w:rFonts w:ascii="Times New Roman" w:hAnsi="Times New Roman"/>
          <w:sz w:val="24"/>
          <w:szCs w:val="24"/>
        </w:rPr>
        <w:t xml:space="preserve">atvejus, priima </w:t>
      </w:r>
      <w:r w:rsidR="00300C09" w:rsidRPr="00CA420B">
        <w:rPr>
          <w:rFonts w:ascii="Times New Roman" w:hAnsi="Times New Roman"/>
          <w:sz w:val="24"/>
          <w:szCs w:val="24"/>
        </w:rPr>
        <w:t>sprendimus</w:t>
      </w:r>
      <w:r w:rsidRPr="00CA420B">
        <w:rPr>
          <w:rFonts w:ascii="Times New Roman" w:hAnsi="Times New Roman"/>
          <w:sz w:val="24"/>
          <w:szCs w:val="24"/>
        </w:rPr>
        <w:t xml:space="preserve"> nagrin</w:t>
      </w:r>
      <w:r w:rsidR="004D54B4" w:rsidRPr="00CA420B">
        <w:rPr>
          <w:rFonts w:ascii="Times New Roman" w:hAnsi="Times New Roman"/>
          <w:sz w:val="24"/>
          <w:szCs w:val="24"/>
        </w:rPr>
        <w:t>ė</w:t>
      </w:r>
      <w:r w:rsidRPr="00CA420B">
        <w:rPr>
          <w:rFonts w:ascii="Times New Roman" w:hAnsi="Times New Roman"/>
          <w:sz w:val="24"/>
          <w:szCs w:val="24"/>
        </w:rPr>
        <w:t xml:space="preserve">jamais klausimais, kontroliuoja, kaip </w:t>
      </w:r>
      <w:r w:rsidR="004D54B4" w:rsidRPr="00CA420B">
        <w:rPr>
          <w:rFonts w:ascii="Times New Roman" w:hAnsi="Times New Roman"/>
          <w:sz w:val="24"/>
          <w:szCs w:val="24"/>
        </w:rPr>
        <w:t>S</w:t>
      </w:r>
      <w:r w:rsidRPr="00CA420B">
        <w:rPr>
          <w:rFonts w:ascii="Times New Roman" w:hAnsi="Times New Roman"/>
          <w:sz w:val="24"/>
          <w:szCs w:val="24"/>
        </w:rPr>
        <w:t>avivaldyb</w:t>
      </w:r>
      <w:r w:rsidR="004D54B4" w:rsidRPr="00CA420B">
        <w:rPr>
          <w:rFonts w:ascii="Times New Roman" w:hAnsi="Times New Roman"/>
          <w:sz w:val="24"/>
          <w:szCs w:val="24"/>
        </w:rPr>
        <w:t>ė</w:t>
      </w:r>
      <w:r w:rsidRPr="00CA420B">
        <w:rPr>
          <w:rFonts w:ascii="Times New Roman" w:hAnsi="Times New Roman"/>
          <w:sz w:val="24"/>
          <w:szCs w:val="24"/>
        </w:rPr>
        <w:t>s institucijos, įstaigos, įmon</w:t>
      </w:r>
      <w:r w:rsidR="004D54B4" w:rsidRPr="00CA420B">
        <w:rPr>
          <w:rFonts w:ascii="Times New Roman" w:hAnsi="Times New Roman"/>
          <w:sz w:val="24"/>
          <w:szCs w:val="24"/>
        </w:rPr>
        <w:t>ė</w:t>
      </w:r>
      <w:r w:rsidRPr="00CA420B">
        <w:rPr>
          <w:rFonts w:ascii="Times New Roman" w:hAnsi="Times New Roman"/>
          <w:sz w:val="24"/>
          <w:szCs w:val="24"/>
        </w:rPr>
        <w:t>s juos vykdo;</w:t>
      </w:r>
    </w:p>
    <w:p w:rsidR="004D54B4" w:rsidRPr="00CA420B" w:rsidRDefault="00EA370E" w:rsidP="00EA370E">
      <w:pPr>
        <w:jc w:val="both"/>
        <w:rPr>
          <w:rFonts w:ascii="Times New Roman" w:hAnsi="Times New Roman"/>
          <w:sz w:val="24"/>
          <w:szCs w:val="24"/>
        </w:rPr>
      </w:pPr>
      <w:r w:rsidRPr="00CA420B">
        <w:rPr>
          <w:rFonts w:ascii="Times New Roman" w:hAnsi="Times New Roman"/>
          <w:sz w:val="24"/>
          <w:szCs w:val="24"/>
        </w:rPr>
        <w:t xml:space="preserve">6.3. teikia </w:t>
      </w:r>
      <w:r w:rsidR="004D54B4" w:rsidRPr="00CA420B">
        <w:rPr>
          <w:rFonts w:ascii="Times New Roman" w:hAnsi="Times New Roman"/>
          <w:sz w:val="24"/>
          <w:szCs w:val="24"/>
        </w:rPr>
        <w:t>S</w:t>
      </w:r>
      <w:r w:rsidRPr="00CA420B">
        <w:rPr>
          <w:rFonts w:ascii="Times New Roman" w:hAnsi="Times New Roman"/>
          <w:sz w:val="24"/>
          <w:szCs w:val="24"/>
        </w:rPr>
        <w:t>avivaldyb</w:t>
      </w:r>
      <w:r w:rsidR="004D54B4" w:rsidRPr="00CA420B">
        <w:rPr>
          <w:rFonts w:ascii="Times New Roman" w:hAnsi="Times New Roman"/>
          <w:sz w:val="24"/>
          <w:szCs w:val="24"/>
        </w:rPr>
        <w:t>ė</w:t>
      </w:r>
      <w:r w:rsidRPr="00CA420B">
        <w:rPr>
          <w:rFonts w:ascii="Times New Roman" w:hAnsi="Times New Roman"/>
          <w:sz w:val="24"/>
          <w:szCs w:val="24"/>
        </w:rPr>
        <w:t>s</w:t>
      </w:r>
      <w:r w:rsidR="004D54B4" w:rsidRPr="00CA420B">
        <w:rPr>
          <w:rFonts w:ascii="Times New Roman" w:hAnsi="Times New Roman"/>
          <w:sz w:val="24"/>
          <w:szCs w:val="24"/>
        </w:rPr>
        <w:t xml:space="preserve"> </w:t>
      </w:r>
      <w:r w:rsidRPr="00CA420B">
        <w:rPr>
          <w:rFonts w:ascii="Times New Roman" w:hAnsi="Times New Roman"/>
          <w:sz w:val="24"/>
          <w:szCs w:val="24"/>
        </w:rPr>
        <w:t>institucijoms</w:t>
      </w:r>
      <w:r w:rsidR="004D54B4" w:rsidRPr="00CA420B">
        <w:rPr>
          <w:rFonts w:ascii="Times New Roman" w:hAnsi="Times New Roman"/>
          <w:sz w:val="24"/>
          <w:szCs w:val="24"/>
        </w:rPr>
        <w:t>, įstaigoms, įmonėms</w:t>
      </w:r>
      <w:r w:rsidRPr="00CA420B">
        <w:rPr>
          <w:rFonts w:ascii="Times New Roman" w:hAnsi="Times New Roman"/>
          <w:sz w:val="24"/>
          <w:szCs w:val="24"/>
        </w:rPr>
        <w:t xml:space="preserve"> </w:t>
      </w:r>
      <w:r w:rsidR="00FB672B" w:rsidRPr="00FB672B">
        <w:rPr>
          <w:rFonts w:ascii="Times New Roman" w:hAnsi="Times New Roman"/>
          <w:sz w:val="24"/>
          <w:szCs w:val="24"/>
        </w:rPr>
        <w:t xml:space="preserve">pasiūlymus </w:t>
      </w:r>
      <w:r w:rsidRPr="00CA420B">
        <w:rPr>
          <w:rFonts w:ascii="Times New Roman" w:hAnsi="Times New Roman"/>
          <w:sz w:val="24"/>
          <w:szCs w:val="24"/>
        </w:rPr>
        <w:t>d</w:t>
      </w:r>
      <w:r w:rsidR="004D54B4" w:rsidRPr="00CA420B">
        <w:rPr>
          <w:rFonts w:ascii="Times New Roman" w:hAnsi="Times New Roman"/>
          <w:sz w:val="24"/>
          <w:szCs w:val="24"/>
        </w:rPr>
        <w:t>ė</w:t>
      </w:r>
      <w:r w:rsidRPr="00CA420B">
        <w:rPr>
          <w:rFonts w:ascii="Times New Roman" w:hAnsi="Times New Roman"/>
          <w:sz w:val="24"/>
          <w:szCs w:val="24"/>
        </w:rPr>
        <w:t>l korupci</w:t>
      </w:r>
      <w:r w:rsidR="004D54B4" w:rsidRPr="00CA420B">
        <w:rPr>
          <w:rFonts w:ascii="Times New Roman" w:hAnsi="Times New Roman"/>
          <w:sz w:val="24"/>
          <w:szCs w:val="24"/>
        </w:rPr>
        <w:t>nio pobūdžio nus</w:t>
      </w:r>
      <w:r w:rsidR="00306CF8">
        <w:rPr>
          <w:rFonts w:ascii="Times New Roman" w:hAnsi="Times New Roman"/>
          <w:sz w:val="24"/>
          <w:szCs w:val="24"/>
        </w:rPr>
        <w:t>i</w:t>
      </w:r>
      <w:r w:rsidR="004D54B4" w:rsidRPr="00CA420B">
        <w:rPr>
          <w:rFonts w:ascii="Times New Roman" w:hAnsi="Times New Roman"/>
          <w:sz w:val="24"/>
          <w:szCs w:val="24"/>
        </w:rPr>
        <w:t xml:space="preserve">kalstamų veikų </w:t>
      </w:r>
      <w:r w:rsidRPr="00CA420B">
        <w:rPr>
          <w:rFonts w:ascii="Times New Roman" w:hAnsi="Times New Roman"/>
          <w:sz w:val="24"/>
          <w:szCs w:val="24"/>
        </w:rPr>
        <w:t xml:space="preserve">prevencijos; </w:t>
      </w:r>
    </w:p>
    <w:p w:rsidR="004D54B4" w:rsidRPr="00CA420B" w:rsidRDefault="00EA370E" w:rsidP="00EA370E">
      <w:pPr>
        <w:jc w:val="both"/>
        <w:rPr>
          <w:rFonts w:ascii="Times New Roman" w:hAnsi="Times New Roman"/>
          <w:sz w:val="24"/>
          <w:szCs w:val="24"/>
        </w:rPr>
      </w:pPr>
      <w:r w:rsidRPr="00CA420B">
        <w:rPr>
          <w:rFonts w:ascii="Times New Roman" w:hAnsi="Times New Roman"/>
          <w:sz w:val="24"/>
          <w:szCs w:val="24"/>
        </w:rPr>
        <w:t xml:space="preserve">6.4. teikia </w:t>
      </w:r>
      <w:r w:rsidR="00D27431" w:rsidRPr="00CA420B">
        <w:rPr>
          <w:rFonts w:ascii="Times New Roman" w:hAnsi="Times New Roman"/>
          <w:sz w:val="24"/>
          <w:szCs w:val="24"/>
        </w:rPr>
        <w:t>S</w:t>
      </w:r>
      <w:r w:rsidRPr="00CA420B">
        <w:rPr>
          <w:rFonts w:ascii="Times New Roman" w:hAnsi="Times New Roman"/>
          <w:sz w:val="24"/>
          <w:szCs w:val="24"/>
        </w:rPr>
        <w:t>avivaldyb</w:t>
      </w:r>
      <w:r w:rsidR="00D27431" w:rsidRPr="00CA420B">
        <w:rPr>
          <w:rFonts w:ascii="Times New Roman" w:hAnsi="Times New Roman"/>
          <w:sz w:val="24"/>
          <w:szCs w:val="24"/>
        </w:rPr>
        <w:t>ė</w:t>
      </w:r>
      <w:r w:rsidRPr="00CA420B">
        <w:rPr>
          <w:rFonts w:ascii="Times New Roman" w:hAnsi="Times New Roman"/>
          <w:sz w:val="24"/>
          <w:szCs w:val="24"/>
        </w:rPr>
        <w:t xml:space="preserve">s merui ir </w:t>
      </w:r>
      <w:r w:rsidR="00D27431" w:rsidRPr="00CA420B">
        <w:rPr>
          <w:rFonts w:ascii="Times New Roman" w:hAnsi="Times New Roman"/>
          <w:sz w:val="24"/>
          <w:szCs w:val="24"/>
        </w:rPr>
        <w:t>S</w:t>
      </w:r>
      <w:r w:rsidRPr="00CA420B">
        <w:rPr>
          <w:rFonts w:ascii="Times New Roman" w:hAnsi="Times New Roman"/>
          <w:sz w:val="24"/>
          <w:szCs w:val="24"/>
        </w:rPr>
        <w:t>avivaldyb</w:t>
      </w:r>
      <w:r w:rsidR="00D27431" w:rsidRPr="00CA420B">
        <w:rPr>
          <w:rFonts w:ascii="Times New Roman" w:hAnsi="Times New Roman"/>
          <w:sz w:val="24"/>
          <w:szCs w:val="24"/>
        </w:rPr>
        <w:t>ė</w:t>
      </w:r>
      <w:r w:rsidRPr="00CA420B">
        <w:rPr>
          <w:rFonts w:ascii="Times New Roman" w:hAnsi="Times New Roman"/>
          <w:sz w:val="24"/>
          <w:szCs w:val="24"/>
        </w:rPr>
        <w:t xml:space="preserve">s administracijos direktoriui </w:t>
      </w:r>
      <w:r w:rsidR="00FB672B" w:rsidRPr="00FB672B">
        <w:rPr>
          <w:rFonts w:ascii="Times New Roman" w:hAnsi="Times New Roman"/>
          <w:sz w:val="24"/>
          <w:szCs w:val="24"/>
        </w:rPr>
        <w:t xml:space="preserve">pasiūlymus </w:t>
      </w:r>
      <w:r w:rsidR="00FB672B">
        <w:rPr>
          <w:rFonts w:ascii="Times New Roman" w:hAnsi="Times New Roman"/>
          <w:sz w:val="24"/>
          <w:szCs w:val="24"/>
        </w:rPr>
        <w:t xml:space="preserve">dėl </w:t>
      </w:r>
      <w:r w:rsidR="00D27431" w:rsidRPr="00CA420B">
        <w:rPr>
          <w:rFonts w:ascii="Times New Roman" w:hAnsi="Times New Roman"/>
          <w:sz w:val="24"/>
          <w:szCs w:val="24"/>
        </w:rPr>
        <w:t>S</w:t>
      </w:r>
      <w:r w:rsidRPr="00CA420B">
        <w:rPr>
          <w:rFonts w:ascii="Times New Roman" w:hAnsi="Times New Roman"/>
          <w:sz w:val="24"/>
          <w:szCs w:val="24"/>
        </w:rPr>
        <w:t>avivaldyb</w:t>
      </w:r>
      <w:r w:rsidR="00D27431" w:rsidRPr="00CA420B">
        <w:rPr>
          <w:rFonts w:ascii="Times New Roman" w:hAnsi="Times New Roman"/>
          <w:sz w:val="24"/>
          <w:szCs w:val="24"/>
        </w:rPr>
        <w:t>ė</w:t>
      </w:r>
      <w:r w:rsidRPr="00CA420B">
        <w:rPr>
          <w:rFonts w:ascii="Times New Roman" w:hAnsi="Times New Roman"/>
          <w:sz w:val="24"/>
          <w:szCs w:val="24"/>
        </w:rPr>
        <w:t xml:space="preserve">s įstaigų, įmonių </w:t>
      </w:r>
      <w:r w:rsidR="00D27431" w:rsidRPr="00CA420B">
        <w:rPr>
          <w:rFonts w:ascii="Times New Roman" w:hAnsi="Times New Roman"/>
          <w:sz w:val="24"/>
          <w:szCs w:val="24"/>
        </w:rPr>
        <w:t>pa</w:t>
      </w:r>
      <w:r w:rsidRPr="00CA420B">
        <w:rPr>
          <w:rFonts w:ascii="Times New Roman" w:hAnsi="Times New Roman"/>
          <w:sz w:val="24"/>
          <w:szCs w:val="24"/>
        </w:rPr>
        <w:t>tikrinim</w:t>
      </w:r>
      <w:r w:rsidR="00FB672B">
        <w:rPr>
          <w:rFonts w:ascii="Times New Roman" w:hAnsi="Times New Roman"/>
          <w:sz w:val="24"/>
          <w:szCs w:val="24"/>
        </w:rPr>
        <w:t>o organizavimo</w:t>
      </w:r>
      <w:r w:rsidRPr="00CA420B">
        <w:rPr>
          <w:rFonts w:ascii="Times New Roman" w:hAnsi="Times New Roman"/>
          <w:sz w:val="24"/>
          <w:szCs w:val="24"/>
        </w:rPr>
        <w:t>;</w:t>
      </w:r>
    </w:p>
    <w:p w:rsidR="00EA370E" w:rsidRPr="00CA420B" w:rsidRDefault="00EA370E" w:rsidP="00EA370E">
      <w:pPr>
        <w:jc w:val="both"/>
        <w:rPr>
          <w:rFonts w:ascii="Times New Roman" w:hAnsi="Times New Roman"/>
          <w:sz w:val="24"/>
          <w:szCs w:val="24"/>
        </w:rPr>
      </w:pPr>
      <w:r w:rsidRPr="00CA420B">
        <w:rPr>
          <w:rFonts w:ascii="Times New Roman" w:hAnsi="Times New Roman"/>
          <w:sz w:val="24"/>
          <w:szCs w:val="24"/>
        </w:rPr>
        <w:t>6.</w:t>
      </w:r>
      <w:r w:rsidR="00D27431" w:rsidRPr="00CA420B">
        <w:rPr>
          <w:rFonts w:ascii="Times New Roman" w:hAnsi="Times New Roman"/>
          <w:sz w:val="24"/>
          <w:szCs w:val="24"/>
        </w:rPr>
        <w:t>5</w:t>
      </w:r>
      <w:r w:rsidRPr="00CA420B">
        <w:rPr>
          <w:rFonts w:ascii="Times New Roman" w:hAnsi="Times New Roman"/>
          <w:sz w:val="24"/>
          <w:szCs w:val="24"/>
        </w:rPr>
        <w:t>.</w:t>
      </w:r>
      <w:r w:rsidR="00D27431" w:rsidRPr="00CA420B">
        <w:rPr>
          <w:rFonts w:ascii="Times New Roman" w:hAnsi="Times New Roman"/>
          <w:sz w:val="24"/>
          <w:szCs w:val="24"/>
        </w:rPr>
        <w:t xml:space="preserve"> nagrinėja </w:t>
      </w:r>
      <w:r w:rsidRPr="00CA420B">
        <w:rPr>
          <w:rFonts w:ascii="Times New Roman" w:hAnsi="Times New Roman"/>
          <w:sz w:val="24"/>
          <w:szCs w:val="24"/>
        </w:rPr>
        <w:t>oficialius pranešimus ir sprendžia d</w:t>
      </w:r>
      <w:r w:rsidR="00D27431" w:rsidRPr="00CA420B">
        <w:rPr>
          <w:rFonts w:ascii="Times New Roman" w:hAnsi="Times New Roman"/>
          <w:sz w:val="24"/>
          <w:szCs w:val="24"/>
        </w:rPr>
        <w:t>ė</w:t>
      </w:r>
      <w:r w:rsidRPr="00CA420B">
        <w:rPr>
          <w:rFonts w:ascii="Times New Roman" w:hAnsi="Times New Roman"/>
          <w:sz w:val="24"/>
          <w:szCs w:val="24"/>
        </w:rPr>
        <w:t xml:space="preserve">l anoniminių pranešimų </w:t>
      </w:r>
      <w:r w:rsidR="00D27431" w:rsidRPr="00CA420B">
        <w:rPr>
          <w:rFonts w:ascii="Times New Roman" w:hAnsi="Times New Roman"/>
          <w:sz w:val="24"/>
          <w:szCs w:val="24"/>
        </w:rPr>
        <w:t>nagrinėjimo</w:t>
      </w:r>
      <w:r w:rsidR="0092453B">
        <w:rPr>
          <w:rFonts w:ascii="Times New Roman" w:hAnsi="Times New Roman"/>
          <w:sz w:val="24"/>
          <w:szCs w:val="24"/>
        </w:rPr>
        <w:t>.</w:t>
      </w:r>
      <w:r w:rsidRPr="00CA420B">
        <w:rPr>
          <w:rFonts w:ascii="Times New Roman" w:hAnsi="Times New Roman"/>
          <w:sz w:val="24"/>
          <w:szCs w:val="24"/>
        </w:rPr>
        <w:t xml:space="preserve"> </w:t>
      </w:r>
    </w:p>
    <w:p w:rsidR="00EA370E" w:rsidRPr="00CA420B" w:rsidRDefault="00EA370E" w:rsidP="00EA370E">
      <w:pPr>
        <w:jc w:val="both"/>
        <w:rPr>
          <w:rFonts w:ascii="Times New Roman" w:hAnsi="Times New Roman"/>
          <w:sz w:val="24"/>
          <w:szCs w:val="24"/>
        </w:rPr>
      </w:pPr>
      <w:r w:rsidRPr="00CA420B">
        <w:rPr>
          <w:rFonts w:ascii="Times New Roman" w:hAnsi="Times New Roman"/>
          <w:sz w:val="24"/>
          <w:szCs w:val="24"/>
        </w:rPr>
        <w:t>7.</w:t>
      </w:r>
      <w:r w:rsidR="00D27431" w:rsidRPr="00CA420B">
        <w:rPr>
          <w:rFonts w:ascii="Times New Roman" w:hAnsi="Times New Roman"/>
          <w:sz w:val="24"/>
          <w:szCs w:val="24"/>
        </w:rPr>
        <w:t xml:space="preserve"> </w:t>
      </w:r>
      <w:r w:rsidRPr="00CA420B">
        <w:rPr>
          <w:rFonts w:ascii="Times New Roman" w:hAnsi="Times New Roman"/>
          <w:sz w:val="24"/>
          <w:szCs w:val="24"/>
        </w:rPr>
        <w:t xml:space="preserve">Komisija </w:t>
      </w:r>
      <w:r w:rsidR="00D27431" w:rsidRPr="00CA420B">
        <w:rPr>
          <w:rFonts w:ascii="Times New Roman" w:hAnsi="Times New Roman"/>
          <w:sz w:val="24"/>
          <w:szCs w:val="24"/>
        </w:rPr>
        <w:t xml:space="preserve">gali </w:t>
      </w:r>
      <w:r w:rsidRPr="00CA420B">
        <w:rPr>
          <w:rFonts w:ascii="Times New Roman" w:hAnsi="Times New Roman"/>
          <w:sz w:val="24"/>
          <w:szCs w:val="24"/>
        </w:rPr>
        <w:t>vykd</w:t>
      </w:r>
      <w:r w:rsidR="00D27431" w:rsidRPr="00CA420B">
        <w:rPr>
          <w:rFonts w:ascii="Times New Roman" w:hAnsi="Times New Roman"/>
          <w:sz w:val="24"/>
          <w:szCs w:val="24"/>
        </w:rPr>
        <w:t>yti ir</w:t>
      </w:r>
      <w:r w:rsidRPr="00CA420B">
        <w:rPr>
          <w:rFonts w:ascii="Times New Roman" w:hAnsi="Times New Roman"/>
          <w:sz w:val="24"/>
          <w:szCs w:val="24"/>
        </w:rPr>
        <w:t xml:space="preserve"> kitas funkcijas, susijusias su Komisijos uždaviniais, neprieštaraujančias Lietuvos Respublikos teis</w:t>
      </w:r>
      <w:r w:rsidR="00D27431" w:rsidRPr="00CA420B">
        <w:rPr>
          <w:rFonts w:ascii="Times New Roman" w:hAnsi="Times New Roman"/>
          <w:sz w:val="24"/>
          <w:szCs w:val="24"/>
        </w:rPr>
        <w:t>ė</w:t>
      </w:r>
      <w:r w:rsidRPr="00CA420B">
        <w:rPr>
          <w:rFonts w:ascii="Times New Roman" w:hAnsi="Times New Roman"/>
          <w:sz w:val="24"/>
          <w:szCs w:val="24"/>
        </w:rPr>
        <w:t>s aktams.</w:t>
      </w:r>
    </w:p>
    <w:p w:rsidR="004B5DA9" w:rsidRDefault="004B5DA9" w:rsidP="00CA420B">
      <w:pPr>
        <w:spacing w:before="240" w:after="240"/>
        <w:ind w:left="284" w:hanging="284"/>
        <w:jc w:val="center"/>
        <w:rPr>
          <w:rFonts w:ascii="Times New Roman" w:hAnsi="Times New Roman"/>
          <w:b/>
          <w:sz w:val="24"/>
          <w:szCs w:val="24"/>
        </w:rPr>
      </w:pPr>
      <w:r>
        <w:rPr>
          <w:rFonts w:ascii="Times New Roman" w:hAnsi="Times New Roman"/>
          <w:b/>
          <w:sz w:val="24"/>
          <w:szCs w:val="24"/>
        </w:rPr>
        <w:t>IV SKYRIUS</w:t>
      </w:r>
    </w:p>
    <w:p w:rsidR="00EA370E" w:rsidRPr="00CA420B" w:rsidRDefault="00EA370E" w:rsidP="00CA420B">
      <w:pPr>
        <w:spacing w:before="240" w:after="240"/>
        <w:ind w:left="284" w:hanging="284"/>
        <w:jc w:val="center"/>
        <w:rPr>
          <w:rFonts w:ascii="Times New Roman" w:hAnsi="Times New Roman"/>
          <w:b/>
          <w:sz w:val="24"/>
          <w:szCs w:val="24"/>
        </w:rPr>
      </w:pPr>
      <w:r w:rsidRPr="00CA420B">
        <w:rPr>
          <w:rFonts w:ascii="Times New Roman" w:hAnsi="Times New Roman"/>
          <w:b/>
          <w:sz w:val="24"/>
          <w:szCs w:val="24"/>
        </w:rPr>
        <w:t>KOMISIJOS TEIS</w:t>
      </w:r>
      <w:r w:rsidR="00D27431" w:rsidRPr="00CA420B">
        <w:rPr>
          <w:rFonts w:ascii="Times New Roman" w:hAnsi="Times New Roman"/>
          <w:b/>
          <w:sz w:val="24"/>
          <w:szCs w:val="24"/>
        </w:rPr>
        <w:t>Ė</w:t>
      </w:r>
      <w:r w:rsidRPr="00CA420B">
        <w:rPr>
          <w:rFonts w:ascii="Times New Roman" w:hAnsi="Times New Roman"/>
          <w:b/>
          <w:sz w:val="24"/>
          <w:szCs w:val="24"/>
        </w:rPr>
        <w:t>S</w:t>
      </w:r>
    </w:p>
    <w:p w:rsidR="00EA370E" w:rsidRPr="00CA420B" w:rsidRDefault="00EA370E" w:rsidP="00EA370E">
      <w:pPr>
        <w:jc w:val="both"/>
        <w:rPr>
          <w:rFonts w:ascii="Times New Roman" w:hAnsi="Times New Roman"/>
          <w:sz w:val="24"/>
          <w:szCs w:val="24"/>
        </w:rPr>
      </w:pPr>
      <w:r w:rsidRPr="00CA420B">
        <w:rPr>
          <w:rFonts w:ascii="Times New Roman" w:hAnsi="Times New Roman"/>
          <w:sz w:val="24"/>
          <w:szCs w:val="24"/>
        </w:rPr>
        <w:t xml:space="preserve">8. Komisija turi teisę: </w:t>
      </w:r>
    </w:p>
    <w:p w:rsidR="007C1733" w:rsidRPr="00CA420B" w:rsidRDefault="00EA370E" w:rsidP="00EA370E">
      <w:pPr>
        <w:jc w:val="both"/>
        <w:rPr>
          <w:rFonts w:ascii="Times New Roman" w:hAnsi="Times New Roman"/>
          <w:sz w:val="24"/>
          <w:szCs w:val="24"/>
        </w:rPr>
      </w:pPr>
      <w:r w:rsidRPr="00CA420B">
        <w:rPr>
          <w:rFonts w:ascii="Times New Roman" w:hAnsi="Times New Roman"/>
          <w:sz w:val="24"/>
          <w:szCs w:val="24"/>
        </w:rPr>
        <w:t xml:space="preserve">8.1. gauti iš </w:t>
      </w:r>
      <w:r w:rsidR="00D27431" w:rsidRPr="00CA420B">
        <w:rPr>
          <w:rFonts w:ascii="Times New Roman" w:hAnsi="Times New Roman"/>
          <w:sz w:val="24"/>
          <w:szCs w:val="24"/>
        </w:rPr>
        <w:t>S</w:t>
      </w:r>
      <w:r w:rsidRPr="00CA420B">
        <w:rPr>
          <w:rFonts w:ascii="Times New Roman" w:hAnsi="Times New Roman"/>
          <w:sz w:val="24"/>
          <w:szCs w:val="24"/>
        </w:rPr>
        <w:t>avivaldyb</w:t>
      </w:r>
      <w:r w:rsidR="00D27431" w:rsidRPr="00CA420B">
        <w:rPr>
          <w:rFonts w:ascii="Times New Roman" w:hAnsi="Times New Roman"/>
          <w:sz w:val="24"/>
          <w:szCs w:val="24"/>
        </w:rPr>
        <w:t>ė</w:t>
      </w:r>
      <w:r w:rsidRPr="00CA420B">
        <w:rPr>
          <w:rFonts w:ascii="Times New Roman" w:hAnsi="Times New Roman"/>
          <w:sz w:val="24"/>
          <w:szCs w:val="24"/>
        </w:rPr>
        <w:t>s</w:t>
      </w:r>
      <w:r w:rsidR="00D27431" w:rsidRPr="00CA420B">
        <w:rPr>
          <w:rFonts w:ascii="Times New Roman" w:hAnsi="Times New Roman"/>
          <w:sz w:val="24"/>
          <w:szCs w:val="24"/>
        </w:rPr>
        <w:t xml:space="preserve"> </w:t>
      </w:r>
      <w:r w:rsidRPr="00CA420B">
        <w:rPr>
          <w:rFonts w:ascii="Times New Roman" w:hAnsi="Times New Roman"/>
          <w:sz w:val="24"/>
          <w:szCs w:val="24"/>
        </w:rPr>
        <w:t xml:space="preserve">administracijos struktūrinių ir struktūrinių teritorinių padalinių, </w:t>
      </w:r>
      <w:r w:rsidR="00D27431" w:rsidRPr="00CA420B">
        <w:rPr>
          <w:rFonts w:ascii="Times New Roman" w:hAnsi="Times New Roman"/>
          <w:sz w:val="24"/>
          <w:szCs w:val="24"/>
        </w:rPr>
        <w:t>S</w:t>
      </w:r>
      <w:r w:rsidRPr="00CA420B">
        <w:rPr>
          <w:rFonts w:ascii="Times New Roman" w:hAnsi="Times New Roman"/>
          <w:sz w:val="24"/>
          <w:szCs w:val="24"/>
        </w:rPr>
        <w:t>avivaldyb</w:t>
      </w:r>
      <w:r w:rsidR="00D27431" w:rsidRPr="00CA420B">
        <w:rPr>
          <w:rFonts w:ascii="Times New Roman" w:hAnsi="Times New Roman"/>
          <w:sz w:val="24"/>
          <w:szCs w:val="24"/>
        </w:rPr>
        <w:t>ė</w:t>
      </w:r>
      <w:r w:rsidRPr="00CA420B">
        <w:rPr>
          <w:rFonts w:ascii="Times New Roman" w:hAnsi="Times New Roman"/>
          <w:sz w:val="24"/>
          <w:szCs w:val="24"/>
        </w:rPr>
        <w:t>s įmonių</w:t>
      </w:r>
      <w:r w:rsidR="00D27431" w:rsidRPr="00CA420B">
        <w:rPr>
          <w:rFonts w:ascii="Times New Roman" w:hAnsi="Times New Roman"/>
          <w:sz w:val="24"/>
          <w:szCs w:val="24"/>
        </w:rPr>
        <w:t xml:space="preserve"> </w:t>
      </w:r>
      <w:r w:rsidRPr="00CA420B">
        <w:rPr>
          <w:rFonts w:ascii="Times New Roman" w:hAnsi="Times New Roman"/>
          <w:sz w:val="24"/>
          <w:szCs w:val="24"/>
        </w:rPr>
        <w:t>ir įstaigų Komisijos darbui reikalingus dokumentus</w:t>
      </w:r>
      <w:r w:rsidR="007C1733" w:rsidRPr="00CA420B">
        <w:rPr>
          <w:rFonts w:ascii="Times New Roman" w:hAnsi="Times New Roman"/>
          <w:sz w:val="24"/>
          <w:szCs w:val="24"/>
        </w:rPr>
        <w:t>. Kreiptis dėl Komisijos darbui reikalingų dokumentų gavimo teisę turi ir Komisijos pirmininkas savo iniciatyva</w:t>
      </w:r>
      <w:r w:rsidR="00361EB3" w:rsidRPr="00CA420B">
        <w:rPr>
          <w:rFonts w:ascii="Times New Roman" w:hAnsi="Times New Roman"/>
          <w:sz w:val="24"/>
          <w:szCs w:val="24"/>
        </w:rPr>
        <w:t xml:space="preserve"> arba jo pavedimu – kitas Komisijos narys</w:t>
      </w:r>
      <w:r w:rsidR="007C1733" w:rsidRPr="00CA420B">
        <w:rPr>
          <w:rFonts w:ascii="Times New Roman" w:hAnsi="Times New Roman"/>
          <w:sz w:val="24"/>
          <w:szCs w:val="24"/>
        </w:rPr>
        <w:t>;</w:t>
      </w:r>
    </w:p>
    <w:p w:rsidR="00233C90" w:rsidRPr="00CA420B" w:rsidRDefault="00233C90" w:rsidP="00EA370E">
      <w:pPr>
        <w:jc w:val="both"/>
        <w:rPr>
          <w:rFonts w:ascii="Times New Roman" w:hAnsi="Times New Roman"/>
          <w:sz w:val="24"/>
          <w:szCs w:val="24"/>
        </w:rPr>
      </w:pPr>
      <w:r w:rsidRPr="00CA420B">
        <w:rPr>
          <w:rFonts w:ascii="Times New Roman" w:hAnsi="Times New Roman"/>
          <w:sz w:val="24"/>
          <w:szCs w:val="24"/>
        </w:rPr>
        <w:t>8.2. reikalauti, kad Komisijos darbui reikalingi dokumentai iš Savivaldybės institucijų, įstaigų ir įmonių būtų pateikiami nedelsiant, o tais atvejais, kai prašoma informacija yra didelės apimties arba jai parengti reikia daugiau laiko</w:t>
      </w:r>
      <w:r w:rsidR="000E5F37">
        <w:rPr>
          <w:rFonts w:ascii="Times New Roman" w:hAnsi="Times New Roman"/>
          <w:sz w:val="24"/>
          <w:szCs w:val="24"/>
        </w:rPr>
        <w:t>,</w:t>
      </w:r>
      <w:r w:rsidRPr="00CA420B">
        <w:rPr>
          <w:rFonts w:ascii="Times New Roman" w:hAnsi="Times New Roman"/>
          <w:sz w:val="24"/>
          <w:szCs w:val="24"/>
        </w:rPr>
        <w:t xml:space="preserve"> – ne vėliau kaip per 5 darbo dienas; </w:t>
      </w:r>
    </w:p>
    <w:p w:rsidR="00EA370E" w:rsidRPr="00CA420B" w:rsidRDefault="00EA370E" w:rsidP="00EA370E">
      <w:pPr>
        <w:jc w:val="both"/>
        <w:rPr>
          <w:rFonts w:ascii="Times New Roman" w:hAnsi="Times New Roman"/>
          <w:sz w:val="24"/>
          <w:szCs w:val="24"/>
        </w:rPr>
      </w:pPr>
      <w:r w:rsidRPr="00CA420B">
        <w:rPr>
          <w:rFonts w:ascii="Times New Roman" w:hAnsi="Times New Roman"/>
          <w:sz w:val="24"/>
          <w:szCs w:val="24"/>
        </w:rPr>
        <w:t>8.</w:t>
      </w:r>
      <w:r w:rsidR="00233C90" w:rsidRPr="00CA420B">
        <w:rPr>
          <w:rFonts w:ascii="Times New Roman" w:hAnsi="Times New Roman"/>
          <w:sz w:val="24"/>
          <w:szCs w:val="24"/>
        </w:rPr>
        <w:t>3</w:t>
      </w:r>
      <w:r w:rsidRPr="00CA420B">
        <w:rPr>
          <w:rFonts w:ascii="Times New Roman" w:hAnsi="Times New Roman"/>
          <w:sz w:val="24"/>
          <w:szCs w:val="24"/>
        </w:rPr>
        <w:t>. kviesti į pos</w:t>
      </w:r>
      <w:r w:rsidR="00D27431" w:rsidRPr="00CA420B">
        <w:rPr>
          <w:rFonts w:ascii="Times New Roman" w:hAnsi="Times New Roman"/>
          <w:sz w:val="24"/>
          <w:szCs w:val="24"/>
        </w:rPr>
        <w:t>ė</w:t>
      </w:r>
      <w:r w:rsidRPr="00CA420B">
        <w:rPr>
          <w:rFonts w:ascii="Times New Roman" w:hAnsi="Times New Roman"/>
          <w:sz w:val="24"/>
          <w:szCs w:val="24"/>
        </w:rPr>
        <w:t xml:space="preserve">džius </w:t>
      </w:r>
      <w:r w:rsidR="00D27431" w:rsidRPr="00CA420B">
        <w:rPr>
          <w:rFonts w:ascii="Times New Roman" w:hAnsi="Times New Roman"/>
          <w:sz w:val="24"/>
          <w:szCs w:val="24"/>
        </w:rPr>
        <w:t>S</w:t>
      </w:r>
      <w:r w:rsidRPr="00CA420B">
        <w:rPr>
          <w:rFonts w:ascii="Times New Roman" w:hAnsi="Times New Roman"/>
          <w:sz w:val="24"/>
          <w:szCs w:val="24"/>
        </w:rPr>
        <w:t>avivaldyb</w:t>
      </w:r>
      <w:r w:rsidR="00D27431" w:rsidRPr="00CA420B">
        <w:rPr>
          <w:rFonts w:ascii="Times New Roman" w:hAnsi="Times New Roman"/>
          <w:sz w:val="24"/>
          <w:szCs w:val="24"/>
        </w:rPr>
        <w:t>ė</w:t>
      </w:r>
      <w:r w:rsidRPr="00CA420B">
        <w:rPr>
          <w:rFonts w:ascii="Times New Roman" w:hAnsi="Times New Roman"/>
          <w:sz w:val="24"/>
          <w:szCs w:val="24"/>
        </w:rPr>
        <w:t>s</w:t>
      </w:r>
      <w:r w:rsidR="00D27431" w:rsidRPr="00CA420B">
        <w:rPr>
          <w:rFonts w:ascii="Times New Roman" w:hAnsi="Times New Roman"/>
          <w:sz w:val="24"/>
          <w:szCs w:val="24"/>
        </w:rPr>
        <w:t xml:space="preserve"> </w:t>
      </w:r>
      <w:r w:rsidRPr="00CA420B">
        <w:rPr>
          <w:rFonts w:ascii="Times New Roman" w:hAnsi="Times New Roman"/>
          <w:sz w:val="24"/>
          <w:szCs w:val="24"/>
        </w:rPr>
        <w:t xml:space="preserve">tarybos narius, </w:t>
      </w:r>
      <w:r w:rsidR="00D27431" w:rsidRPr="00CA420B">
        <w:rPr>
          <w:rFonts w:ascii="Times New Roman" w:hAnsi="Times New Roman"/>
          <w:sz w:val="24"/>
          <w:szCs w:val="24"/>
        </w:rPr>
        <w:t>S</w:t>
      </w:r>
      <w:r w:rsidRPr="00CA420B">
        <w:rPr>
          <w:rFonts w:ascii="Times New Roman" w:hAnsi="Times New Roman"/>
          <w:sz w:val="24"/>
          <w:szCs w:val="24"/>
        </w:rPr>
        <w:t>avivaldyb</w:t>
      </w:r>
      <w:r w:rsidR="00D27431" w:rsidRPr="00CA420B">
        <w:rPr>
          <w:rFonts w:ascii="Times New Roman" w:hAnsi="Times New Roman"/>
          <w:sz w:val="24"/>
          <w:szCs w:val="24"/>
        </w:rPr>
        <w:t>ė</w:t>
      </w:r>
      <w:r w:rsidRPr="00CA420B">
        <w:rPr>
          <w:rFonts w:ascii="Times New Roman" w:hAnsi="Times New Roman"/>
          <w:sz w:val="24"/>
          <w:szCs w:val="24"/>
        </w:rPr>
        <w:t>s</w:t>
      </w:r>
      <w:r w:rsidR="00D27431" w:rsidRPr="00CA420B">
        <w:rPr>
          <w:rFonts w:ascii="Times New Roman" w:hAnsi="Times New Roman"/>
          <w:sz w:val="24"/>
          <w:szCs w:val="24"/>
        </w:rPr>
        <w:t xml:space="preserve"> </w:t>
      </w:r>
      <w:r w:rsidRPr="00CA420B">
        <w:rPr>
          <w:rFonts w:ascii="Times New Roman" w:hAnsi="Times New Roman"/>
          <w:sz w:val="24"/>
          <w:szCs w:val="24"/>
        </w:rPr>
        <w:t>administracijos valstyb</w:t>
      </w:r>
      <w:r w:rsidR="00D27431" w:rsidRPr="00CA420B">
        <w:rPr>
          <w:rFonts w:ascii="Times New Roman" w:hAnsi="Times New Roman"/>
          <w:sz w:val="24"/>
          <w:szCs w:val="24"/>
        </w:rPr>
        <w:t xml:space="preserve">ės </w:t>
      </w:r>
      <w:r w:rsidRPr="00CA420B">
        <w:rPr>
          <w:rFonts w:ascii="Times New Roman" w:hAnsi="Times New Roman"/>
          <w:sz w:val="24"/>
          <w:szCs w:val="24"/>
        </w:rPr>
        <w:t xml:space="preserve">tarnautojus ir darbuotojus, </w:t>
      </w:r>
      <w:r w:rsidR="00607B4F">
        <w:rPr>
          <w:rFonts w:ascii="Times New Roman" w:hAnsi="Times New Roman"/>
          <w:sz w:val="24"/>
          <w:szCs w:val="24"/>
        </w:rPr>
        <w:t>S</w:t>
      </w:r>
      <w:r w:rsidRPr="00CA420B">
        <w:rPr>
          <w:rFonts w:ascii="Times New Roman" w:hAnsi="Times New Roman"/>
          <w:sz w:val="24"/>
          <w:szCs w:val="24"/>
        </w:rPr>
        <w:t>avivaldyb</w:t>
      </w:r>
      <w:r w:rsidR="00D27431" w:rsidRPr="00CA420B">
        <w:rPr>
          <w:rFonts w:ascii="Times New Roman" w:hAnsi="Times New Roman"/>
          <w:sz w:val="24"/>
          <w:szCs w:val="24"/>
        </w:rPr>
        <w:t>ė</w:t>
      </w:r>
      <w:r w:rsidRPr="00CA420B">
        <w:rPr>
          <w:rFonts w:ascii="Times New Roman" w:hAnsi="Times New Roman"/>
          <w:sz w:val="24"/>
          <w:szCs w:val="24"/>
        </w:rPr>
        <w:t>s</w:t>
      </w:r>
      <w:r w:rsidR="00D27431" w:rsidRPr="00CA420B">
        <w:rPr>
          <w:rFonts w:ascii="Times New Roman" w:hAnsi="Times New Roman"/>
          <w:sz w:val="24"/>
          <w:szCs w:val="24"/>
        </w:rPr>
        <w:t xml:space="preserve"> </w:t>
      </w:r>
      <w:r w:rsidRPr="00CA420B">
        <w:rPr>
          <w:rFonts w:ascii="Times New Roman" w:hAnsi="Times New Roman"/>
          <w:sz w:val="24"/>
          <w:szCs w:val="24"/>
        </w:rPr>
        <w:t>įmonių ir įstaigų vadovus ir darbuotojus</w:t>
      </w:r>
      <w:r w:rsidR="00300C09" w:rsidRPr="00CA420B">
        <w:rPr>
          <w:rFonts w:ascii="Times New Roman" w:hAnsi="Times New Roman"/>
          <w:sz w:val="24"/>
          <w:szCs w:val="24"/>
        </w:rPr>
        <w:t xml:space="preserve"> ir gauti jų paaiškinimus žodžiu ir raštu</w:t>
      </w:r>
      <w:r w:rsidRPr="00CA420B">
        <w:rPr>
          <w:rFonts w:ascii="Times New Roman" w:hAnsi="Times New Roman"/>
          <w:sz w:val="24"/>
          <w:szCs w:val="24"/>
        </w:rPr>
        <w:t xml:space="preserve">; </w:t>
      </w:r>
    </w:p>
    <w:p w:rsidR="00EA370E" w:rsidRPr="00CA420B" w:rsidRDefault="00EA370E" w:rsidP="00EA370E">
      <w:pPr>
        <w:jc w:val="both"/>
        <w:rPr>
          <w:rFonts w:ascii="Times New Roman" w:hAnsi="Times New Roman"/>
          <w:sz w:val="24"/>
          <w:szCs w:val="24"/>
        </w:rPr>
      </w:pPr>
      <w:r w:rsidRPr="00CA420B">
        <w:rPr>
          <w:rFonts w:ascii="Times New Roman" w:hAnsi="Times New Roman"/>
          <w:sz w:val="24"/>
          <w:szCs w:val="24"/>
        </w:rPr>
        <w:lastRenderedPageBreak/>
        <w:t>8.</w:t>
      </w:r>
      <w:r w:rsidR="00233C90" w:rsidRPr="00CA420B">
        <w:rPr>
          <w:rFonts w:ascii="Times New Roman" w:hAnsi="Times New Roman"/>
          <w:sz w:val="24"/>
          <w:szCs w:val="24"/>
        </w:rPr>
        <w:t>4</w:t>
      </w:r>
      <w:r w:rsidRPr="00CA420B">
        <w:rPr>
          <w:rFonts w:ascii="Times New Roman" w:hAnsi="Times New Roman"/>
          <w:sz w:val="24"/>
          <w:szCs w:val="24"/>
        </w:rPr>
        <w:t xml:space="preserve">. suderinusi su </w:t>
      </w:r>
      <w:r w:rsidR="00D27431" w:rsidRPr="00CA420B">
        <w:rPr>
          <w:rFonts w:ascii="Times New Roman" w:hAnsi="Times New Roman"/>
          <w:sz w:val="24"/>
          <w:szCs w:val="24"/>
        </w:rPr>
        <w:t>S</w:t>
      </w:r>
      <w:r w:rsidRPr="00CA420B">
        <w:rPr>
          <w:rFonts w:ascii="Times New Roman" w:hAnsi="Times New Roman"/>
          <w:sz w:val="24"/>
          <w:szCs w:val="24"/>
        </w:rPr>
        <w:t>avivaldyb</w:t>
      </w:r>
      <w:r w:rsidR="00D27431" w:rsidRPr="00CA420B">
        <w:rPr>
          <w:rFonts w:ascii="Times New Roman" w:hAnsi="Times New Roman"/>
          <w:sz w:val="24"/>
          <w:szCs w:val="24"/>
        </w:rPr>
        <w:t>ė</w:t>
      </w:r>
      <w:r w:rsidRPr="00CA420B">
        <w:rPr>
          <w:rFonts w:ascii="Times New Roman" w:hAnsi="Times New Roman"/>
          <w:sz w:val="24"/>
          <w:szCs w:val="24"/>
        </w:rPr>
        <w:t xml:space="preserve">s administracijos direktoriumi, </w:t>
      </w:r>
      <w:r w:rsidR="00D27431" w:rsidRPr="00CA420B">
        <w:rPr>
          <w:rFonts w:ascii="Times New Roman" w:hAnsi="Times New Roman"/>
          <w:sz w:val="24"/>
          <w:szCs w:val="24"/>
        </w:rPr>
        <w:t>S</w:t>
      </w:r>
      <w:r w:rsidRPr="00CA420B">
        <w:rPr>
          <w:rFonts w:ascii="Times New Roman" w:hAnsi="Times New Roman"/>
          <w:sz w:val="24"/>
          <w:szCs w:val="24"/>
        </w:rPr>
        <w:t>avivaldyb</w:t>
      </w:r>
      <w:r w:rsidR="00D27431" w:rsidRPr="00CA420B">
        <w:rPr>
          <w:rFonts w:ascii="Times New Roman" w:hAnsi="Times New Roman"/>
          <w:sz w:val="24"/>
          <w:szCs w:val="24"/>
        </w:rPr>
        <w:t>ė</w:t>
      </w:r>
      <w:r w:rsidRPr="00CA420B">
        <w:rPr>
          <w:rFonts w:ascii="Times New Roman" w:hAnsi="Times New Roman"/>
          <w:sz w:val="24"/>
          <w:szCs w:val="24"/>
        </w:rPr>
        <w:t>s įstaigų, įmonių vadovais, pasitelkti į pagalbą valstyb</w:t>
      </w:r>
      <w:r w:rsidR="00D27431" w:rsidRPr="00CA420B">
        <w:rPr>
          <w:rFonts w:ascii="Times New Roman" w:hAnsi="Times New Roman"/>
          <w:sz w:val="24"/>
          <w:szCs w:val="24"/>
        </w:rPr>
        <w:t>ė</w:t>
      </w:r>
      <w:r w:rsidRPr="00CA420B">
        <w:rPr>
          <w:rFonts w:ascii="Times New Roman" w:hAnsi="Times New Roman"/>
          <w:sz w:val="24"/>
          <w:szCs w:val="24"/>
        </w:rPr>
        <w:t>s tarnautoj</w:t>
      </w:r>
      <w:r w:rsidR="00D27431" w:rsidRPr="00CA420B">
        <w:rPr>
          <w:rFonts w:ascii="Times New Roman" w:hAnsi="Times New Roman"/>
          <w:sz w:val="24"/>
          <w:szCs w:val="24"/>
        </w:rPr>
        <w:t>us</w:t>
      </w:r>
      <w:r w:rsidRPr="00CA420B">
        <w:rPr>
          <w:rFonts w:ascii="Times New Roman" w:hAnsi="Times New Roman"/>
          <w:sz w:val="24"/>
          <w:szCs w:val="24"/>
        </w:rPr>
        <w:t xml:space="preserve"> ar kit</w:t>
      </w:r>
      <w:r w:rsidR="00D27431" w:rsidRPr="00CA420B">
        <w:rPr>
          <w:rFonts w:ascii="Times New Roman" w:hAnsi="Times New Roman"/>
          <w:sz w:val="24"/>
          <w:szCs w:val="24"/>
        </w:rPr>
        <w:t>us</w:t>
      </w:r>
      <w:r w:rsidRPr="00CA420B">
        <w:rPr>
          <w:rFonts w:ascii="Times New Roman" w:hAnsi="Times New Roman"/>
          <w:sz w:val="24"/>
          <w:szCs w:val="24"/>
        </w:rPr>
        <w:t xml:space="preserve"> darbuotoj</w:t>
      </w:r>
      <w:r w:rsidR="00D27431" w:rsidRPr="00CA420B">
        <w:rPr>
          <w:rFonts w:ascii="Times New Roman" w:hAnsi="Times New Roman"/>
          <w:sz w:val="24"/>
          <w:szCs w:val="24"/>
        </w:rPr>
        <w:t>us ir s</w:t>
      </w:r>
      <w:r w:rsidRPr="00CA420B">
        <w:rPr>
          <w:rFonts w:ascii="Times New Roman" w:hAnsi="Times New Roman"/>
          <w:sz w:val="24"/>
          <w:szCs w:val="24"/>
        </w:rPr>
        <w:t>pecialist</w:t>
      </w:r>
      <w:r w:rsidR="00D27431" w:rsidRPr="00CA420B">
        <w:rPr>
          <w:rFonts w:ascii="Times New Roman" w:hAnsi="Times New Roman"/>
          <w:sz w:val="24"/>
          <w:szCs w:val="24"/>
        </w:rPr>
        <w:t>us</w:t>
      </w:r>
      <w:r w:rsidR="002C176D" w:rsidRPr="00CA420B">
        <w:rPr>
          <w:rFonts w:ascii="Times New Roman" w:hAnsi="Times New Roman"/>
          <w:sz w:val="24"/>
          <w:szCs w:val="24"/>
        </w:rPr>
        <w:t xml:space="preserve"> sudėtingiems klausimams nagrinėti</w:t>
      </w:r>
      <w:r w:rsidRPr="00CA420B">
        <w:rPr>
          <w:rFonts w:ascii="Times New Roman" w:hAnsi="Times New Roman"/>
          <w:sz w:val="24"/>
          <w:szCs w:val="24"/>
        </w:rPr>
        <w:t xml:space="preserve">; </w:t>
      </w:r>
    </w:p>
    <w:p w:rsidR="00D27431" w:rsidRPr="00CA420B" w:rsidRDefault="00EA370E" w:rsidP="00EA370E">
      <w:pPr>
        <w:jc w:val="both"/>
        <w:rPr>
          <w:rFonts w:ascii="Times New Roman" w:hAnsi="Times New Roman"/>
          <w:sz w:val="24"/>
          <w:szCs w:val="24"/>
        </w:rPr>
      </w:pPr>
      <w:r w:rsidRPr="00CA420B">
        <w:rPr>
          <w:rFonts w:ascii="Times New Roman" w:hAnsi="Times New Roman"/>
          <w:sz w:val="24"/>
          <w:szCs w:val="24"/>
        </w:rPr>
        <w:t>8.</w:t>
      </w:r>
      <w:r w:rsidR="00233C90" w:rsidRPr="00CA420B">
        <w:rPr>
          <w:rFonts w:ascii="Times New Roman" w:hAnsi="Times New Roman"/>
          <w:sz w:val="24"/>
          <w:szCs w:val="24"/>
        </w:rPr>
        <w:t>5</w:t>
      </w:r>
      <w:r w:rsidRPr="00CA420B">
        <w:rPr>
          <w:rFonts w:ascii="Times New Roman" w:hAnsi="Times New Roman"/>
          <w:sz w:val="24"/>
          <w:szCs w:val="24"/>
        </w:rPr>
        <w:t>. kreiptis į viešosios informacijos platintojus d</w:t>
      </w:r>
      <w:r w:rsidR="00D27431" w:rsidRPr="00CA420B">
        <w:rPr>
          <w:rFonts w:ascii="Times New Roman" w:hAnsi="Times New Roman"/>
          <w:sz w:val="24"/>
          <w:szCs w:val="24"/>
        </w:rPr>
        <w:t>ė</w:t>
      </w:r>
      <w:r w:rsidRPr="00CA420B">
        <w:rPr>
          <w:rFonts w:ascii="Times New Roman" w:hAnsi="Times New Roman"/>
          <w:sz w:val="24"/>
          <w:szCs w:val="24"/>
        </w:rPr>
        <w:t xml:space="preserve">l keitimosi informacija korupcijos </w:t>
      </w:r>
      <w:r w:rsidR="00D27431" w:rsidRPr="00CA420B">
        <w:rPr>
          <w:rFonts w:ascii="Times New Roman" w:hAnsi="Times New Roman"/>
          <w:sz w:val="24"/>
          <w:szCs w:val="24"/>
        </w:rPr>
        <w:t xml:space="preserve">prevencijos </w:t>
      </w:r>
      <w:r w:rsidR="002C176D" w:rsidRPr="00CA420B">
        <w:rPr>
          <w:rFonts w:ascii="Times New Roman" w:hAnsi="Times New Roman"/>
          <w:sz w:val="24"/>
          <w:szCs w:val="24"/>
        </w:rPr>
        <w:t>srityje</w:t>
      </w:r>
      <w:r w:rsidRPr="00CA420B">
        <w:rPr>
          <w:rFonts w:ascii="Times New Roman" w:hAnsi="Times New Roman"/>
          <w:sz w:val="24"/>
          <w:szCs w:val="24"/>
        </w:rPr>
        <w:t>;</w:t>
      </w:r>
    </w:p>
    <w:p w:rsidR="00EA370E" w:rsidRPr="00CA420B" w:rsidRDefault="00EA370E" w:rsidP="00EA370E">
      <w:pPr>
        <w:jc w:val="both"/>
        <w:rPr>
          <w:rFonts w:ascii="Times New Roman" w:hAnsi="Times New Roman"/>
          <w:sz w:val="24"/>
          <w:szCs w:val="24"/>
        </w:rPr>
      </w:pPr>
      <w:r w:rsidRPr="00CA420B">
        <w:rPr>
          <w:rFonts w:ascii="Times New Roman" w:hAnsi="Times New Roman"/>
          <w:sz w:val="24"/>
          <w:szCs w:val="24"/>
        </w:rPr>
        <w:t>8.</w:t>
      </w:r>
      <w:r w:rsidR="00233C90" w:rsidRPr="00CA420B">
        <w:rPr>
          <w:rFonts w:ascii="Times New Roman" w:hAnsi="Times New Roman"/>
          <w:sz w:val="24"/>
          <w:szCs w:val="24"/>
        </w:rPr>
        <w:t>6</w:t>
      </w:r>
      <w:r w:rsidRPr="00CA420B">
        <w:rPr>
          <w:rFonts w:ascii="Times New Roman" w:hAnsi="Times New Roman"/>
          <w:sz w:val="24"/>
          <w:szCs w:val="24"/>
        </w:rPr>
        <w:t xml:space="preserve">. kreiptis į </w:t>
      </w:r>
      <w:r w:rsidR="00D27431" w:rsidRPr="00CA420B">
        <w:rPr>
          <w:rFonts w:ascii="Times New Roman" w:hAnsi="Times New Roman"/>
          <w:sz w:val="24"/>
          <w:szCs w:val="24"/>
        </w:rPr>
        <w:t>Lietuvos Respublikos s</w:t>
      </w:r>
      <w:r w:rsidRPr="00CA420B">
        <w:rPr>
          <w:rFonts w:ascii="Times New Roman" w:hAnsi="Times New Roman"/>
          <w:sz w:val="24"/>
          <w:szCs w:val="24"/>
        </w:rPr>
        <w:t>pecialiųjų tyrimų tarnybą</w:t>
      </w:r>
      <w:r w:rsidR="00D27431" w:rsidRPr="00CA420B">
        <w:rPr>
          <w:rFonts w:ascii="Times New Roman" w:hAnsi="Times New Roman"/>
          <w:sz w:val="24"/>
          <w:szCs w:val="24"/>
        </w:rPr>
        <w:t xml:space="preserve">, </w:t>
      </w:r>
      <w:r w:rsidR="00382AFE" w:rsidRPr="00CA420B">
        <w:rPr>
          <w:rFonts w:ascii="Times New Roman" w:hAnsi="Times New Roman"/>
          <w:sz w:val="24"/>
          <w:szCs w:val="24"/>
        </w:rPr>
        <w:t xml:space="preserve">Prokuratūrą, </w:t>
      </w:r>
      <w:r w:rsidRPr="00CA420B">
        <w:rPr>
          <w:rFonts w:ascii="Times New Roman" w:hAnsi="Times New Roman"/>
          <w:sz w:val="24"/>
          <w:szCs w:val="24"/>
        </w:rPr>
        <w:t>Vidaus reikalų ministerij</w:t>
      </w:r>
      <w:r w:rsidR="00382AFE" w:rsidRPr="00CA420B">
        <w:rPr>
          <w:rFonts w:ascii="Times New Roman" w:hAnsi="Times New Roman"/>
          <w:sz w:val="24"/>
          <w:szCs w:val="24"/>
        </w:rPr>
        <w:t xml:space="preserve">ą ir jai </w:t>
      </w:r>
      <w:r w:rsidRPr="00CA420B">
        <w:rPr>
          <w:rFonts w:ascii="Times New Roman" w:hAnsi="Times New Roman"/>
          <w:sz w:val="24"/>
          <w:szCs w:val="24"/>
        </w:rPr>
        <w:t>pavaldžias įstaigas</w:t>
      </w:r>
      <w:r w:rsidR="00382AFE" w:rsidRPr="00CA420B">
        <w:rPr>
          <w:rFonts w:ascii="Times New Roman" w:hAnsi="Times New Roman"/>
          <w:sz w:val="24"/>
          <w:szCs w:val="24"/>
        </w:rPr>
        <w:t xml:space="preserve"> </w:t>
      </w:r>
      <w:r w:rsidR="00764E56">
        <w:rPr>
          <w:rFonts w:ascii="Times New Roman" w:hAnsi="Times New Roman"/>
          <w:sz w:val="24"/>
          <w:szCs w:val="24"/>
        </w:rPr>
        <w:t xml:space="preserve">ir </w:t>
      </w:r>
      <w:r w:rsidR="00382AFE" w:rsidRPr="00CA420B">
        <w:rPr>
          <w:rFonts w:ascii="Times New Roman" w:hAnsi="Times New Roman"/>
          <w:sz w:val="24"/>
          <w:szCs w:val="24"/>
        </w:rPr>
        <w:t>kitas valstyb</w:t>
      </w:r>
      <w:r w:rsidR="002C176D" w:rsidRPr="00CA420B">
        <w:rPr>
          <w:rFonts w:ascii="Times New Roman" w:hAnsi="Times New Roman"/>
          <w:sz w:val="24"/>
          <w:szCs w:val="24"/>
        </w:rPr>
        <w:t>ė</w:t>
      </w:r>
      <w:r w:rsidR="00BE0FD3" w:rsidRPr="00CA420B">
        <w:rPr>
          <w:rFonts w:ascii="Times New Roman" w:hAnsi="Times New Roman"/>
          <w:sz w:val="24"/>
          <w:szCs w:val="24"/>
        </w:rPr>
        <w:t>s</w:t>
      </w:r>
      <w:r w:rsidR="002C176D" w:rsidRPr="00CA420B">
        <w:rPr>
          <w:rFonts w:ascii="Times New Roman" w:hAnsi="Times New Roman"/>
          <w:sz w:val="24"/>
          <w:szCs w:val="24"/>
        </w:rPr>
        <w:t xml:space="preserve"> ir savivaldybių institucijas </w:t>
      </w:r>
      <w:r w:rsidR="00764E56">
        <w:rPr>
          <w:rFonts w:ascii="Times New Roman" w:hAnsi="Times New Roman"/>
          <w:sz w:val="24"/>
          <w:szCs w:val="24"/>
        </w:rPr>
        <w:t xml:space="preserve">ir </w:t>
      </w:r>
      <w:r w:rsidR="00382AFE" w:rsidRPr="00CA420B">
        <w:rPr>
          <w:rFonts w:ascii="Times New Roman" w:hAnsi="Times New Roman"/>
          <w:sz w:val="24"/>
          <w:szCs w:val="24"/>
        </w:rPr>
        <w:t>įstaigas</w:t>
      </w:r>
      <w:r w:rsidRPr="00CA420B">
        <w:rPr>
          <w:rFonts w:ascii="Times New Roman" w:hAnsi="Times New Roman"/>
          <w:sz w:val="24"/>
          <w:szCs w:val="24"/>
        </w:rPr>
        <w:t>.</w:t>
      </w:r>
    </w:p>
    <w:p w:rsidR="004B5DA9" w:rsidRDefault="004B5DA9" w:rsidP="00CA420B">
      <w:pPr>
        <w:spacing w:before="240" w:after="240"/>
        <w:ind w:left="284" w:hanging="284"/>
        <w:jc w:val="center"/>
        <w:rPr>
          <w:rFonts w:ascii="Times New Roman" w:hAnsi="Times New Roman"/>
          <w:b/>
          <w:sz w:val="24"/>
          <w:szCs w:val="24"/>
        </w:rPr>
      </w:pPr>
      <w:r>
        <w:rPr>
          <w:rFonts w:ascii="Times New Roman" w:hAnsi="Times New Roman"/>
          <w:b/>
          <w:sz w:val="24"/>
          <w:szCs w:val="24"/>
        </w:rPr>
        <w:t>V SKYRIUS</w:t>
      </w:r>
    </w:p>
    <w:p w:rsidR="00EA370E" w:rsidRPr="00CA420B" w:rsidRDefault="00EA370E" w:rsidP="00CA420B">
      <w:pPr>
        <w:spacing w:before="240" w:after="240"/>
        <w:ind w:left="284" w:hanging="284"/>
        <w:jc w:val="center"/>
        <w:rPr>
          <w:rFonts w:ascii="Times New Roman" w:hAnsi="Times New Roman"/>
          <w:b/>
          <w:sz w:val="24"/>
          <w:szCs w:val="24"/>
        </w:rPr>
      </w:pPr>
      <w:r w:rsidRPr="00CA420B">
        <w:rPr>
          <w:rFonts w:ascii="Times New Roman" w:hAnsi="Times New Roman"/>
          <w:b/>
          <w:sz w:val="24"/>
          <w:szCs w:val="24"/>
        </w:rPr>
        <w:t>KOMISIJOS NARIŲ PAREIGOS</w:t>
      </w:r>
    </w:p>
    <w:p w:rsidR="00EA370E" w:rsidRPr="00CA420B" w:rsidRDefault="00EA370E" w:rsidP="00EA370E">
      <w:pPr>
        <w:jc w:val="both"/>
        <w:rPr>
          <w:rFonts w:ascii="Times New Roman" w:hAnsi="Times New Roman"/>
          <w:sz w:val="24"/>
          <w:szCs w:val="24"/>
        </w:rPr>
      </w:pPr>
      <w:r w:rsidRPr="00CA420B">
        <w:rPr>
          <w:rFonts w:ascii="Times New Roman" w:hAnsi="Times New Roman"/>
          <w:sz w:val="24"/>
          <w:szCs w:val="24"/>
        </w:rPr>
        <w:t xml:space="preserve">9. Komisijos nariai privalo: </w:t>
      </w:r>
    </w:p>
    <w:p w:rsidR="00382AFE" w:rsidRPr="00CA420B" w:rsidRDefault="00EA370E" w:rsidP="00EA370E">
      <w:pPr>
        <w:jc w:val="both"/>
        <w:rPr>
          <w:rFonts w:ascii="Times New Roman" w:hAnsi="Times New Roman"/>
          <w:sz w:val="24"/>
          <w:szCs w:val="24"/>
        </w:rPr>
      </w:pPr>
      <w:r w:rsidRPr="00CA420B">
        <w:rPr>
          <w:rFonts w:ascii="Times New Roman" w:hAnsi="Times New Roman"/>
          <w:sz w:val="24"/>
          <w:szCs w:val="24"/>
        </w:rPr>
        <w:t xml:space="preserve">9.1. informuoti Komisiją apie </w:t>
      </w:r>
      <w:r w:rsidR="00382AFE" w:rsidRPr="00CA420B">
        <w:rPr>
          <w:rFonts w:ascii="Times New Roman" w:hAnsi="Times New Roman"/>
          <w:sz w:val="24"/>
          <w:szCs w:val="24"/>
        </w:rPr>
        <w:t xml:space="preserve">galimą </w:t>
      </w:r>
      <w:r w:rsidR="002C176D" w:rsidRPr="00CA420B">
        <w:rPr>
          <w:rFonts w:ascii="Times New Roman" w:hAnsi="Times New Roman"/>
          <w:sz w:val="24"/>
          <w:szCs w:val="24"/>
        </w:rPr>
        <w:t xml:space="preserve">viešųjų ir privačių </w:t>
      </w:r>
      <w:r w:rsidRPr="00CA420B">
        <w:rPr>
          <w:rFonts w:ascii="Times New Roman" w:hAnsi="Times New Roman"/>
          <w:sz w:val="24"/>
          <w:szCs w:val="24"/>
        </w:rPr>
        <w:t xml:space="preserve">interesų konfliktą ir nusišalinti nuo dalyvavimo rengiant, svarstant ar priimant Komisijos sprendimus, kurie </w:t>
      </w:r>
      <w:r w:rsidR="00382AFE" w:rsidRPr="00CA420B">
        <w:rPr>
          <w:rFonts w:ascii="Times New Roman" w:hAnsi="Times New Roman"/>
          <w:sz w:val="24"/>
          <w:szCs w:val="24"/>
        </w:rPr>
        <w:t xml:space="preserve">gali </w:t>
      </w:r>
      <w:r w:rsidR="002C176D" w:rsidRPr="00CA420B">
        <w:rPr>
          <w:rFonts w:ascii="Times New Roman" w:hAnsi="Times New Roman"/>
          <w:sz w:val="24"/>
          <w:szCs w:val="24"/>
        </w:rPr>
        <w:t xml:space="preserve">tokį </w:t>
      </w:r>
      <w:r w:rsidRPr="00CA420B">
        <w:rPr>
          <w:rFonts w:ascii="Times New Roman" w:hAnsi="Times New Roman"/>
          <w:sz w:val="24"/>
          <w:szCs w:val="24"/>
        </w:rPr>
        <w:t>konfliktą</w:t>
      </w:r>
      <w:r w:rsidR="00AD6F17" w:rsidRPr="00CA420B">
        <w:rPr>
          <w:rFonts w:ascii="Times New Roman" w:hAnsi="Times New Roman"/>
          <w:sz w:val="24"/>
          <w:szCs w:val="24"/>
        </w:rPr>
        <w:t xml:space="preserve"> sukelti</w:t>
      </w:r>
      <w:r w:rsidRPr="00CA420B">
        <w:rPr>
          <w:rFonts w:ascii="Times New Roman" w:hAnsi="Times New Roman"/>
          <w:sz w:val="24"/>
          <w:szCs w:val="24"/>
        </w:rPr>
        <w:t>;</w:t>
      </w:r>
    </w:p>
    <w:p w:rsidR="00382AFE" w:rsidRPr="00CA420B" w:rsidRDefault="00EA370E" w:rsidP="00382AFE">
      <w:pPr>
        <w:jc w:val="both"/>
        <w:rPr>
          <w:rFonts w:ascii="Times New Roman" w:hAnsi="Times New Roman"/>
          <w:sz w:val="24"/>
          <w:szCs w:val="24"/>
        </w:rPr>
      </w:pPr>
      <w:r w:rsidRPr="00CA420B">
        <w:rPr>
          <w:rFonts w:ascii="Times New Roman" w:hAnsi="Times New Roman"/>
          <w:sz w:val="24"/>
          <w:szCs w:val="24"/>
        </w:rPr>
        <w:t>9.2. kol Komisija priims sprendim</w:t>
      </w:r>
      <w:r w:rsidR="00382AFE" w:rsidRPr="00CA420B">
        <w:rPr>
          <w:rFonts w:ascii="Times New Roman" w:hAnsi="Times New Roman"/>
          <w:sz w:val="24"/>
          <w:szCs w:val="24"/>
        </w:rPr>
        <w:t>ą</w:t>
      </w:r>
      <w:r w:rsidRPr="00CA420B">
        <w:rPr>
          <w:rFonts w:ascii="Times New Roman" w:hAnsi="Times New Roman"/>
          <w:sz w:val="24"/>
          <w:szCs w:val="24"/>
        </w:rPr>
        <w:t xml:space="preserve"> d</w:t>
      </w:r>
      <w:r w:rsidR="00382AFE" w:rsidRPr="00CA420B">
        <w:rPr>
          <w:rFonts w:ascii="Times New Roman" w:hAnsi="Times New Roman"/>
          <w:sz w:val="24"/>
          <w:szCs w:val="24"/>
        </w:rPr>
        <w:t>ė</w:t>
      </w:r>
      <w:r w:rsidRPr="00CA420B">
        <w:rPr>
          <w:rFonts w:ascii="Times New Roman" w:hAnsi="Times New Roman"/>
          <w:sz w:val="24"/>
          <w:szCs w:val="24"/>
        </w:rPr>
        <w:t>l nagrin</w:t>
      </w:r>
      <w:r w:rsidR="00382AFE" w:rsidRPr="00CA420B">
        <w:rPr>
          <w:rFonts w:ascii="Times New Roman" w:hAnsi="Times New Roman"/>
          <w:sz w:val="24"/>
          <w:szCs w:val="24"/>
        </w:rPr>
        <w:t>ėj</w:t>
      </w:r>
      <w:r w:rsidRPr="00CA420B">
        <w:rPr>
          <w:rFonts w:ascii="Times New Roman" w:hAnsi="Times New Roman"/>
          <w:sz w:val="24"/>
          <w:szCs w:val="24"/>
        </w:rPr>
        <w:t>amo klausimo, neskelbti informacijos apie tyrimo eigą, jeigu tai gali pažeisti asmens teises, pakenkti tyrimui</w:t>
      </w:r>
      <w:r w:rsidR="00382AFE" w:rsidRPr="00CA420B">
        <w:rPr>
          <w:rFonts w:ascii="Times New Roman" w:hAnsi="Times New Roman"/>
          <w:sz w:val="24"/>
          <w:szCs w:val="24"/>
        </w:rPr>
        <w:t xml:space="preserve"> arba ji sudaro valstybės, tarnybos, komercinę ar kitą įstatymų saugomą paslaptį</w:t>
      </w:r>
      <w:r w:rsidR="002C176D" w:rsidRPr="00CA420B">
        <w:rPr>
          <w:rFonts w:ascii="Times New Roman" w:hAnsi="Times New Roman"/>
          <w:sz w:val="24"/>
          <w:szCs w:val="24"/>
        </w:rPr>
        <w:t>.</w:t>
      </w:r>
    </w:p>
    <w:p w:rsidR="00DA576A" w:rsidRDefault="00DA576A" w:rsidP="00CA420B">
      <w:pPr>
        <w:spacing w:before="240" w:after="240"/>
        <w:ind w:left="284" w:hanging="284"/>
        <w:jc w:val="center"/>
        <w:rPr>
          <w:rFonts w:ascii="Times New Roman" w:hAnsi="Times New Roman"/>
          <w:b/>
          <w:sz w:val="24"/>
          <w:szCs w:val="24"/>
        </w:rPr>
      </w:pPr>
      <w:r>
        <w:rPr>
          <w:rFonts w:ascii="Times New Roman" w:hAnsi="Times New Roman"/>
          <w:b/>
          <w:sz w:val="24"/>
          <w:szCs w:val="24"/>
        </w:rPr>
        <w:t>VI SKYRIUS</w:t>
      </w:r>
      <w:r w:rsidR="00382AFE" w:rsidRPr="00CA420B">
        <w:rPr>
          <w:rFonts w:ascii="Times New Roman" w:hAnsi="Times New Roman"/>
          <w:b/>
          <w:sz w:val="24"/>
          <w:szCs w:val="24"/>
        </w:rPr>
        <w:t xml:space="preserve"> </w:t>
      </w:r>
    </w:p>
    <w:p w:rsidR="00EA370E" w:rsidRPr="00CA420B" w:rsidRDefault="00EA370E" w:rsidP="00CA420B">
      <w:pPr>
        <w:spacing w:before="240" w:after="240"/>
        <w:ind w:left="284" w:hanging="284"/>
        <w:jc w:val="center"/>
        <w:rPr>
          <w:rFonts w:ascii="Times New Roman" w:hAnsi="Times New Roman"/>
          <w:b/>
          <w:sz w:val="24"/>
          <w:szCs w:val="24"/>
        </w:rPr>
      </w:pPr>
      <w:r w:rsidRPr="00CA420B">
        <w:rPr>
          <w:rFonts w:ascii="Times New Roman" w:hAnsi="Times New Roman"/>
          <w:b/>
          <w:sz w:val="24"/>
          <w:szCs w:val="24"/>
        </w:rPr>
        <w:t>KOMISIJOS DARBO ORGANIZAVIMAS</w:t>
      </w:r>
    </w:p>
    <w:p w:rsidR="00382AFE" w:rsidRPr="00CA420B" w:rsidRDefault="00EA370E" w:rsidP="00EA370E">
      <w:pPr>
        <w:jc w:val="both"/>
        <w:rPr>
          <w:rFonts w:ascii="Times New Roman" w:hAnsi="Times New Roman"/>
          <w:sz w:val="24"/>
          <w:szCs w:val="24"/>
        </w:rPr>
      </w:pPr>
      <w:r w:rsidRPr="00CA420B">
        <w:rPr>
          <w:rFonts w:ascii="Times New Roman" w:hAnsi="Times New Roman"/>
          <w:sz w:val="24"/>
          <w:szCs w:val="24"/>
        </w:rPr>
        <w:t>1</w:t>
      </w:r>
      <w:r w:rsidR="00382AFE" w:rsidRPr="00CA420B">
        <w:rPr>
          <w:rFonts w:ascii="Times New Roman" w:hAnsi="Times New Roman"/>
          <w:sz w:val="24"/>
          <w:szCs w:val="24"/>
        </w:rPr>
        <w:t>0</w:t>
      </w:r>
      <w:r w:rsidRPr="00CA420B">
        <w:rPr>
          <w:rFonts w:ascii="Times New Roman" w:hAnsi="Times New Roman"/>
          <w:sz w:val="24"/>
          <w:szCs w:val="24"/>
        </w:rPr>
        <w:t>.</w:t>
      </w:r>
      <w:r w:rsidR="00382AFE" w:rsidRPr="00CA420B">
        <w:rPr>
          <w:rFonts w:ascii="Times New Roman" w:hAnsi="Times New Roman"/>
          <w:sz w:val="24"/>
          <w:szCs w:val="24"/>
        </w:rPr>
        <w:t xml:space="preserve"> </w:t>
      </w:r>
      <w:r w:rsidRPr="00CA420B">
        <w:rPr>
          <w:rFonts w:ascii="Times New Roman" w:hAnsi="Times New Roman"/>
          <w:sz w:val="24"/>
          <w:szCs w:val="24"/>
        </w:rPr>
        <w:t>Komisijos darbą organizuoja ir jam vadovauja Komisijos pirmininkas</w:t>
      </w:r>
      <w:r w:rsidR="00FE2963" w:rsidRPr="00CA420B">
        <w:rPr>
          <w:rFonts w:ascii="Times New Roman" w:hAnsi="Times New Roman"/>
          <w:sz w:val="24"/>
          <w:szCs w:val="24"/>
        </w:rPr>
        <w:t xml:space="preserve">, </w:t>
      </w:r>
      <w:r w:rsidR="002C1585">
        <w:rPr>
          <w:rFonts w:ascii="Times New Roman" w:hAnsi="Times New Roman"/>
          <w:sz w:val="24"/>
          <w:szCs w:val="24"/>
        </w:rPr>
        <w:t>jeigu jo nėra –</w:t>
      </w:r>
      <w:r w:rsidR="00FE2963" w:rsidRPr="00CA420B">
        <w:rPr>
          <w:rFonts w:ascii="Times New Roman" w:hAnsi="Times New Roman"/>
          <w:sz w:val="24"/>
          <w:szCs w:val="24"/>
          <w:lang w:eastAsia="lt-LT"/>
        </w:rPr>
        <w:t xml:space="preserve"> </w:t>
      </w:r>
      <w:r w:rsidR="002C1585">
        <w:rPr>
          <w:rFonts w:ascii="Times New Roman" w:hAnsi="Times New Roman"/>
          <w:sz w:val="24"/>
          <w:szCs w:val="24"/>
          <w:lang w:eastAsia="lt-LT"/>
        </w:rPr>
        <w:t xml:space="preserve">jo </w:t>
      </w:r>
      <w:r w:rsidR="00FE2963" w:rsidRPr="00CA420B">
        <w:rPr>
          <w:rFonts w:ascii="Times New Roman" w:hAnsi="Times New Roman"/>
          <w:sz w:val="24"/>
          <w:szCs w:val="24"/>
          <w:lang w:eastAsia="lt-LT"/>
        </w:rPr>
        <w:t>pavaduotojas</w:t>
      </w:r>
      <w:r w:rsidRPr="00CA420B">
        <w:rPr>
          <w:rFonts w:ascii="Times New Roman" w:hAnsi="Times New Roman"/>
          <w:sz w:val="24"/>
          <w:szCs w:val="24"/>
        </w:rPr>
        <w:t>.</w:t>
      </w:r>
    </w:p>
    <w:p w:rsidR="00EA370E" w:rsidRPr="00CA420B" w:rsidRDefault="00EA370E" w:rsidP="00EA370E">
      <w:pPr>
        <w:jc w:val="both"/>
        <w:rPr>
          <w:rFonts w:ascii="Times New Roman" w:hAnsi="Times New Roman"/>
          <w:sz w:val="24"/>
          <w:szCs w:val="24"/>
        </w:rPr>
      </w:pPr>
      <w:r w:rsidRPr="00CA420B">
        <w:rPr>
          <w:rFonts w:ascii="Times New Roman" w:hAnsi="Times New Roman"/>
          <w:sz w:val="24"/>
          <w:szCs w:val="24"/>
        </w:rPr>
        <w:t>1</w:t>
      </w:r>
      <w:r w:rsidR="00382AFE" w:rsidRPr="00CA420B">
        <w:rPr>
          <w:rFonts w:ascii="Times New Roman" w:hAnsi="Times New Roman"/>
          <w:sz w:val="24"/>
          <w:szCs w:val="24"/>
        </w:rPr>
        <w:t>1</w:t>
      </w:r>
      <w:r w:rsidRPr="00CA420B">
        <w:rPr>
          <w:rFonts w:ascii="Times New Roman" w:hAnsi="Times New Roman"/>
          <w:sz w:val="24"/>
          <w:szCs w:val="24"/>
        </w:rPr>
        <w:t>. Pagrindin</w:t>
      </w:r>
      <w:r w:rsidR="00382AFE" w:rsidRPr="00CA420B">
        <w:rPr>
          <w:rFonts w:ascii="Times New Roman" w:hAnsi="Times New Roman"/>
          <w:sz w:val="24"/>
          <w:szCs w:val="24"/>
        </w:rPr>
        <w:t xml:space="preserve">ė </w:t>
      </w:r>
      <w:r w:rsidRPr="00CA420B">
        <w:rPr>
          <w:rFonts w:ascii="Times New Roman" w:hAnsi="Times New Roman"/>
          <w:sz w:val="24"/>
          <w:szCs w:val="24"/>
        </w:rPr>
        <w:t>Komisijos veiklos forma yra pos</w:t>
      </w:r>
      <w:r w:rsidR="00382AFE" w:rsidRPr="00CA420B">
        <w:rPr>
          <w:rFonts w:ascii="Times New Roman" w:hAnsi="Times New Roman"/>
          <w:sz w:val="24"/>
          <w:szCs w:val="24"/>
        </w:rPr>
        <w:t>ė</w:t>
      </w:r>
      <w:r w:rsidRPr="00CA420B">
        <w:rPr>
          <w:rFonts w:ascii="Times New Roman" w:hAnsi="Times New Roman"/>
          <w:sz w:val="24"/>
          <w:szCs w:val="24"/>
        </w:rPr>
        <w:t>džiai</w:t>
      </w:r>
      <w:r w:rsidR="00B65432" w:rsidRPr="00CA420B">
        <w:rPr>
          <w:rFonts w:ascii="Times New Roman" w:hAnsi="Times New Roman"/>
          <w:sz w:val="24"/>
          <w:szCs w:val="24"/>
        </w:rPr>
        <w:t>.</w:t>
      </w:r>
    </w:p>
    <w:p w:rsidR="00382AFE" w:rsidRPr="00E20AD6" w:rsidRDefault="00EA370E" w:rsidP="00EA370E">
      <w:pPr>
        <w:jc w:val="both"/>
        <w:rPr>
          <w:rFonts w:ascii="Times New Roman" w:hAnsi="Times New Roman"/>
          <w:sz w:val="24"/>
          <w:szCs w:val="24"/>
        </w:rPr>
      </w:pPr>
      <w:r w:rsidRPr="00CA420B">
        <w:rPr>
          <w:rFonts w:ascii="Times New Roman" w:hAnsi="Times New Roman"/>
          <w:sz w:val="24"/>
          <w:szCs w:val="24"/>
        </w:rPr>
        <w:t>1</w:t>
      </w:r>
      <w:r w:rsidR="00382AFE" w:rsidRPr="00CA420B">
        <w:rPr>
          <w:rFonts w:ascii="Times New Roman" w:hAnsi="Times New Roman"/>
          <w:sz w:val="24"/>
          <w:szCs w:val="24"/>
        </w:rPr>
        <w:t>2</w:t>
      </w:r>
      <w:r w:rsidRPr="00CA420B">
        <w:rPr>
          <w:rFonts w:ascii="Times New Roman" w:hAnsi="Times New Roman"/>
          <w:sz w:val="24"/>
          <w:szCs w:val="24"/>
        </w:rPr>
        <w:t>. Pos</w:t>
      </w:r>
      <w:r w:rsidR="00382AFE" w:rsidRPr="00CA420B">
        <w:rPr>
          <w:rFonts w:ascii="Times New Roman" w:hAnsi="Times New Roman"/>
          <w:sz w:val="24"/>
          <w:szCs w:val="24"/>
        </w:rPr>
        <w:t>ė</w:t>
      </w:r>
      <w:r w:rsidRPr="00CA420B">
        <w:rPr>
          <w:rFonts w:ascii="Times New Roman" w:hAnsi="Times New Roman"/>
          <w:sz w:val="24"/>
          <w:szCs w:val="24"/>
        </w:rPr>
        <w:t>džius</w:t>
      </w:r>
      <w:r w:rsidR="00382AFE" w:rsidRPr="00CA420B">
        <w:rPr>
          <w:rFonts w:ascii="Times New Roman" w:hAnsi="Times New Roman"/>
          <w:sz w:val="24"/>
          <w:szCs w:val="24"/>
        </w:rPr>
        <w:t xml:space="preserve"> </w:t>
      </w:r>
      <w:r w:rsidRPr="00CA420B">
        <w:rPr>
          <w:rFonts w:ascii="Times New Roman" w:hAnsi="Times New Roman"/>
          <w:sz w:val="24"/>
          <w:szCs w:val="24"/>
        </w:rPr>
        <w:t>pagal poreikį</w:t>
      </w:r>
      <w:r w:rsidR="00537A38">
        <w:rPr>
          <w:rFonts w:ascii="Times New Roman" w:hAnsi="Times New Roman"/>
          <w:sz w:val="24"/>
          <w:szCs w:val="24"/>
        </w:rPr>
        <w:t>, bet ne vėliau kaip prieš vieną darbo dieną,</w:t>
      </w:r>
      <w:r w:rsidRPr="00CA420B">
        <w:rPr>
          <w:rFonts w:ascii="Times New Roman" w:hAnsi="Times New Roman"/>
          <w:sz w:val="24"/>
          <w:szCs w:val="24"/>
        </w:rPr>
        <w:t xml:space="preserve"> šaukia ir jiems vadovauja Komisijos pirmininkas. </w:t>
      </w:r>
      <w:r w:rsidRPr="00E20AD6">
        <w:rPr>
          <w:rFonts w:ascii="Times New Roman" w:hAnsi="Times New Roman"/>
          <w:sz w:val="24"/>
          <w:szCs w:val="24"/>
        </w:rPr>
        <w:t xml:space="preserve">Komisijos sekretoriaus funkcijas atlieka </w:t>
      </w:r>
      <w:r w:rsidR="00382AFE" w:rsidRPr="00E20AD6">
        <w:rPr>
          <w:rFonts w:ascii="Times New Roman" w:hAnsi="Times New Roman"/>
          <w:sz w:val="24"/>
          <w:szCs w:val="24"/>
        </w:rPr>
        <w:t xml:space="preserve">Savivaldybės administracijos </w:t>
      </w:r>
      <w:r w:rsidR="00AD6F17" w:rsidRPr="00E20AD6">
        <w:rPr>
          <w:rFonts w:ascii="Times New Roman" w:hAnsi="Times New Roman"/>
          <w:sz w:val="24"/>
          <w:szCs w:val="24"/>
        </w:rPr>
        <w:t xml:space="preserve">direktoriaus </w:t>
      </w:r>
      <w:r w:rsidR="00382AFE" w:rsidRPr="00E20AD6">
        <w:rPr>
          <w:rFonts w:ascii="Times New Roman" w:hAnsi="Times New Roman"/>
          <w:sz w:val="24"/>
          <w:szCs w:val="24"/>
        </w:rPr>
        <w:t>paskirtas valstybės tarnautojas ar dar</w:t>
      </w:r>
      <w:r w:rsidR="001232BC">
        <w:rPr>
          <w:rFonts w:ascii="Times New Roman" w:hAnsi="Times New Roman"/>
          <w:sz w:val="24"/>
          <w:szCs w:val="24"/>
        </w:rPr>
        <w:t xml:space="preserve">buotojas, dirbantis pagal darbo </w:t>
      </w:r>
      <w:r w:rsidR="00382AFE" w:rsidRPr="00E20AD6">
        <w:rPr>
          <w:rFonts w:ascii="Times New Roman" w:hAnsi="Times New Roman"/>
          <w:sz w:val="24"/>
          <w:szCs w:val="24"/>
        </w:rPr>
        <w:t>sutartį.</w:t>
      </w:r>
      <w:r w:rsidR="00DB0366">
        <w:rPr>
          <w:rFonts w:ascii="Times New Roman" w:hAnsi="Times New Roman"/>
          <w:sz w:val="24"/>
          <w:szCs w:val="24"/>
        </w:rPr>
        <w:t xml:space="preserve"> </w:t>
      </w:r>
    </w:p>
    <w:p w:rsidR="00EA370E" w:rsidRPr="00CA420B" w:rsidRDefault="00EA370E" w:rsidP="00EA370E">
      <w:pPr>
        <w:jc w:val="both"/>
        <w:rPr>
          <w:rFonts w:ascii="Times New Roman" w:hAnsi="Times New Roman"/>
          <w:sz w:val="24"/>
          <w:szCs w:val="24"/>
        </w:rPr>
      </w:pPr>
      <w:r w:rsidRPr="00CA420B">
        <w:rPr>
          <w:rFonts w:ascii="Times New Roman" w:hAnsi="Times New Roman"/>
          <w:sz w:val="24"/>
          <w:szCs w:val="24"/>
        </w:rPr>
        <w:t>1</w:t>
      </w:r>
      <w:r w:rsidR="00382AFE" w:rsidRPr="00CA420B">
        <w:rPr>
          <w:rFonts w:ascii="Times New Roman" w:hAnsi="Times New Roman"/>
          <w:sz w:val="24"/>
          <w:szCs w:val="24"/>
        </w:rPr>
        <w:t>3</w:t>
      </w:r>
      <w:r w:rsidRPr="00CA420B">
        <w:rPr>
          <w:rFonts w:ascii="Times New Roman" w:hAnsi="Times New Roman"/>
          <w:sz w:val="24"/>
          <w:szCs w:val="24"/>
        </w:rPr>
        <w:t>. Klausima</w:t>
      </w:r>
      <w:r w:rsidR="00382AFE" w:rsidRPr="00CA420B">
        <w:rPr>
          <w:rFonts w:ascii="Times New Roman" w:hAnsi="Times New Roman"/>
          <w:sz w:val="24"/>
          <w:szCs w:val="24"/>
        </w:rPr>
        <w:t>s</w:t>
      </w:r>
      <w:r w:rsidRPr="00CA420B">
        <w:rPr>
          <w:rFonts w:ascii="Times New Roman" w:hAnsi="Times New Roman"/>
          <w:sz w:val="24"/>
          <w:szCs w:val="24"/>
        </w:rPr>
        <w:t xml:space="preserve"> pradedam</w:t>
      </w:r>
      <w:r w:rsidR="00382AFE" w:rsidRPr="00CA420B">
        <w:rPr>
          <w:rFonts w:ascii="Times New Roman" w:hAnsi="Times New Roman"/>
          <w:sz w:val="24"/>
          <w:szCs w:val="24"/>
        </w:rPr>
        <w:t>as</w:t>
      </w:r>
      <w:r w:rsidRPr="00CA420B">
        <w:rPr>
          <w:rFonts w:ascii="Times New Roman" w:hAnsi="Times New Roman"/>
          <w:sz w:val="24"/>
          <w:szCs w:val="24"/>
        </w:rPr>
        <w:t xml:space="preserve"> nagrin</w:t>
      </w:r>
      <w:r w:rsidR="00382AFE" w:rsidRPr="00CA420B">
        <w:rPr>
          <w:rFonts w:ascii="Times New Roman" w:hAnsi="Times New Roman"/>
          <w:sz w:val="24"/>
          <w:szCs w:val="24"/>
        </w:rPr>
        <w:t>ė</w:t>
      </w:r>
      <w:r w:rsidRPr="00CA420B">
        <w:rPr>
          <w:rFonts w:ascii="Times New Roman" w:hAnsi="Times New Roman"/>
          <w:sz w:val="24"/>
          <w:szCs w:val="24"/>
        </w:rPr>
        <w:t>ti</w:t>
      </w:r>
      <w:r w:rsidR="00382AFE" w:rsidRPr="00CA420B">
        <w:rPr>
          <w:rFonts w:ascii="Times New Roman" w:hAnsi="Times New Roman"/>
          <w:sz w:val="24"/>
          <w:szCs w:val="24"/>
        </w:rPr>
        <w:t xml:space="preserve"> p</w:t>
      </w:r>
      <w:r w:rsidRPr="00CA420B">
        <w:rPr>
          <w:rFonts w:ascii="Times New Roman" w:hAnsi="Times New Roman"/>
          <w:sz w:val="24"/>
          <w:szCs w:val="24"/>
        </w:rPr>
        <w:t xml:space="preserve">agal sudarytą Komisijos </w:t>
      </w:r>
      <w:r w:rsidR="00382AFE" w:rsidRPr="00CA420B">
        <w:rPr>
          <w:rFonts w:ascii="Times New Roman" w:hAnsi="Times New Roman"/>
          <w:sz w:val="24"/>
          <w:szCs w:val="24"/>
        </w:rPr>
        <w:t xml:space="preserve">posėdžio </w:t>
      </w:r>
      <w:r w:rsidRPr="00CA420B">
        <w:rPr>
          <w:rFonts w:ascii="Times New Roman" w:hAnsi="Times New Roman"/>
          <w:sz w:val="24"/>
          <w:szCs w:val="24"/>
        </w:rPr>
        <w:t>darbo</w:t>
      </w:r>
      <w:r w:rsidR="00382AFE" w:rsidRPr="00CA420B">
        <w:rPr>
          <w:rFonts w:ascii="Times New Roman" w:hAnsi="Times New Roman"/>
          <w:sz w:val="24"/>
          <w:szCs w:val="24"/>
        </w:rPr>
        <w:t>tvarkę</w:t>
      </w:r>
      <w:r w:rsidRPr="00CA420B">
        <w:rPr>
          <w:rFonts w:ascii="Times New Roman" w:hAnsi="Times New Roman"/>
          <w:sz w:val="24"/>
          <w:szCs w:val="24"/>
        </w:rPr>
        <w:t>, taip pat gali būti prad</w:t>
      </w:r>
      <w:r w:rsidR="00382AFE" w:rsidRPr="00CA420B">
        <w:rPr>
          <w:rFonts w:ascii="Times New Roman" w:hAnsi="Times New Roman"/>
          <w:sz w:val="24"/>
          <w:szCs w:val="24"/>
        </w:rPr>
        <w:t>ė</w:t>
      </w:r>
      <w:r w:rsidRPr="00CA420B">
        <w:rPr>
          <w:rFonts w:ascii="Times New Roman" w:hAnsi="Times New Roman"/>
          <w:sz w:val="24"/>
          <w:szCs w:val="24"/>
        </w:rPr>
        <w:t>tas nagrin</w:t>
      </w:r>
      <w:r w:rsidR="00382AFE" w:rsidRPr="00CA420B">
        <w:rPr>
          <w:rFonts w:ascii="Times New Roman" w:hAnsi="Times New Roman"/>
          <w:sz w:val="24"/>
          <w:szCs w:val="24"/>
        </w:rPr>
        <w:t>ė</w:t>
      </w:r>
      <w:r w:rsidRPr="00CA420B">
        <w:rPr>
          <w:rFonts w:ascii="Times New Roman" w:hAnsi="Times New Roman"/>
          <w:sz w:val="24"/>
          <w:szCs w:val="24"/>
        </w:rPr>
        <w:t>ti Tarybos ar Komisijos nario iniciatyva pagal asmenų skundus, pareigūnų pateiktą ar kitą gautą informaciją.</w:t>
      </w:r>
    </w:p>
    <w:p w:rsidR="00EA370E" w:rsidRPr="00CA420B" w:rsidRDefault="00EA370E" w:rsidP="00EA370E">
      <w:pPr>
        <w:jc w:val="both"/>
        <w:rPr>
          <w:rFonts w:ascii="Times New Roman" w:hAnsi="Times New Roman"/>
          <w:sz w:val="24"/>
          <w:szCs w:val="24"/>
        </w:rPr>
      </w:pPr>
      <w:r w:rsidRPr="00CA420B">
        <w:rPr>
          <w:rFonts w:ascii="Times New Roman" w:hAnsi="Times New Roman"/>
          <w:sz w:val="24"/>
          <w:szCs w:val="24"/>
        </w:rPr>
        <w:t>1</w:t>
      </w:r>
      <w:r w:rsidR="00382AFE" w:rsidRPr="00CA420B">
        <w:rPr>
          <w:rFonts w:ascii="Times New Roman" w:hAnsi="Times New Roman"/>
          <w:sz w:val="24"/>
          <w:szCs w:val="24"/>
        </w:rPr>
        <w:t>4</w:t>
      </w:r>
      <w:r w:rsidRPr="00CA420B">
        <w:rPr>
          <w:rFonts w:ascii="Times New Roman" w:hAnsi="Times New Roman"/>
          <w:sz w:val="24"/>
          <w:szCs w:val="24"/>
        </w:rPr>
        <w:t>.</w:t>
      </w:r>
      <w:r w:rsidR="00382AFE" w:rsidRPr="00CA420B">
        <w:rPr>
          <w:rFonts w:ascii="Times New Roman" w:hAnsi="Times New Roman"/>
          <w:sz w:val="24"/>
          <w:szCs w:val="24"/>
        </w:rPr>
        <w:t xml:space="preserve"> </w:t>
      </w:r>
      <w:r w:rsidRPr="00CA420B">
        <w:rPr>
          <w:rFonts w:ascii="Times New Roman" w:hAnsi="Times New Roman"/>
          <w:sz w:val="24"/>
          <w:szCs w:val="24"/>
        </w:rPr>
        <w:t>Komisijos pos</w:t>
      </w:r>
      <w:r w:rsidR="00382AFE" w:rsidRPr="00CA420B">
        <w:rPr>
          <w:rFonts w:ascii="Times New Roman" w:hAnsi="Times New Roman"/>
          <w:sz w:val="24"/>
          <w:szCs w:val="24"/>
        </w:rPr>
        <w:t>ė</w:t>
      </w:r>
      <w:r w:rsidRPr="00CA420B">
        <w:rPr>
          <w:rFonts w:ascii="Times New Roman" w:hAnsi="Times New Roman"/>
          <w:sz w:val="24"/>
          <w:szCs w:val="24"/>
        </w:rPr>
        <w:t>dis</w:t>
      </w:r>
      <w:r w:rsidR="00382AFE" w:rsidRPr="00CA420B">
        <w:rPr>
          <w:rFonts w:ascii="Times New Roman" w:hAnsi="Times New Roman"/>
          <w:sz w:val="24"/>
          <w:szCs w:val="24"/>
        </w:rPr>
        <w:t xml:space="preserve"> </w:t>
      </w:r>
      <w:r w:rsidRPr="00CA420B">
        <w:rPr>
          <w:rFonts w:ascii="Times New Roman" w:hAnsi="Times New Roman"/>
          <w:sz w:val="24"/>
          <w:szCs w:val="24"/>
        </w:rPr>
        <w:t>l</w:t>
      </w:r>
      <w:r w:rsidR="00382AFE" w:rsidRPr="00CA420B">
        <w:rPr>
          <w:rFonts w:ascii="Times New Roman" w:hAnsi="Times New Roman"/>
          <w:sz w:val="24"/>
          <w:szCs w:val="24"/>
        </w:rPr>
        <w:t>a</w:t>
      </w:r>
      <w:r w:rsidRPr="00CA420B">
        <w:rPr>
          <w:rFonts w:ascii="Times New Roman" w:hAnsi="Times New Roman"/>
          <w:sz w:val="24"/>
          <w:szCs w:val="24"/>
        </w:rPr>
        <w:t>ikomas teis</w:t>
      </w:r>
      <w:r w:rsidR="00382AFE" w:rsidRPr="00CA420B">
        <w:rPr>
          <w:rFonts w:ascii="Times New Roman" w:hAnsi="Times New Roman"/>
          <w:sz w:val="24"/>
          <w:szCs w:val="24"/>
        </w:rPr>
        <w:t>ė</w:t>
      </w:r>
      <w:r w:rsidRPr="00CA420B">
        <w:rPr>
          <w:rFonts w:ascii="Times New Roman" w:hAnsi="Times New Roman"/>
          <w:sz w:val="24"/>
          <w:szCs w:val="24"/>
        </w:rPr>
        <w:t>tu, jeigu jame dalyvauja daugiau kaip pus</w:t>
      </w:r>
      <w:r w:rsidR="00382AFE" w:rsidRPr="00CA420B">
        <w:rPr>
          <w:rFonts w:ascii="Times New Roman" w:hAnsi="Times New Roman"/>
          <w:sz w:val="24"/>
          <w:szCs w:val="24"/>
        </w:rPr>
        <w:t>ė</w:t>
      </w:r>
      <w:r w:rsidRPr="00CA420B">
        <w:rPr>
          <w:rFonts w:ascii="Times New Roman" w:hAnsi="Times New Roman"/>
          <w:sz w:val="24"/>
          <w:szCs w:val="24"/>
        </w:rPr>
        <w:t xml:space="preserve"> </w:t>
      </w:r>
      <w:r w:rsidR="00382AFE" w:rsidRPr="00CA420B">
        <w:rPr>
          <w:rFonts w:ascii="Times New Roman" w:hAnsi="Times New Roman"/>
          <w:sz w:val="24"/>
          <w:szCs w:val="24"/>
        </w:rPr>
        <w:t>K</w:t>
      </w:r>
      <w:r w:rsidRPr="00CA420B">
        <w:rPr>
          <w:rFonts w:ascii="Times New Roman" w:hAnsi="Times New Roman"/>
          <w:sz w:val="24"/>
          <w:szCs w:val="24"/>
        </w:rPr>
        <w:t>omisijos narių.</w:t>
      </w:r>
    </w:p>
    <w:p w:rsidR="00EA370E" w:rsidRPr="00CA420B" w:rsidRDefault="00EA370E" w:rsidP="00EA370E">
      <w:pPr>
        <w:jc w:val="both"/>
        <w:rPr>
          <w:rFonts w:ascii="Times New Roman" w:hAnsi="Times New Roman"/>
          <w:sz w:val="24"/>
          <w:szCs w:val="24"/>
        </w:rPr>
      </w:pPr>
      <w:r w:rsidRPr="00CA420B">
        <w:rPr>
          <w:rFonts w:ascii="Times New Roman" w:hAnsi="Times New Roman"/>
          <w:sz w:val="24"/>
          <w:szCs w:val="24"/>
        </w:rPr>
        <w:t>1</w:t>
      </w:r>
      <w:r w:rsidR="00382AFE" w:rsidRPr="00CA420B">
        <w:rPr>
          <w:rFonts w:ascii="Times New Roman" w:hAnsi="Times New Roman"/>
          <w:sz w:val="24"/>
          <w:szCs w:val="24"/>
        </w:rPr>
        <w:t>5</w:t>
      </w:r>
      <w:r w:rsidRPr="00CA420B">
        <w:rPr>
          <w:rFonts w:ascii="Times New Roman" w:hAnsi="Times New Roman"/>
          <w:sz w:val="24"/>
          <w:szCs w:val="24"/>
        </w:rPr>
        <w:t>. Komisijos pos</w:t>
      </w:r>
      <w:r w:rsidR="00382AFE" w:rsidRPr="00CA420B">
        <w:rPr>
          <w:rFonts w:ascii="Times New Roman" w:hAnsi="Times New Roman"/>
          <w:sz w:val="24"/>
          <w:szCs w:val="24"/>
        </w:rPr>
        <w:t>ė</w:t>
      </w:r>
      <w:r w:rsidRPr="00CA420B">
        <w:rPr>
          <w:rFonts w:ascii="Times New Roman" w:hAnsi="Times New Roman"/>
          <w:sz w:val="24"/>
          <w:szCs w:val="24"/>
        </w:rPr>
        <w:t xml:space="preserve">džiai yra vieši. Komisijos sprendimu gali būti rengiami </w:t>
      </w:r>
      <w:r w:rsidR="00FE2963" w:rsidRPr="00CA420B">
        <w:rPr>
          <w:rFonts w:ascii="Times New Roman" w:hAnsi="Times New Roman"/>
          <w:sz w:val="24"/>
          <w:szCs w:val="24"/>
        </w:rPr>
        <w:t xml:space="preserve">ir </w:t>
      </w:r>
      <w:r w:rsidRPr="00CA420B">
        <w:rPr>
          <w:rFonts w:ascii="Times New Roman" w:hAnsi="Times New Roman"/>
          <w:sz w:val="24"/>
          <w:szCs w:val="24"/>
        </w:rPr>
        <w:t>uždari pos</w:t>
      </w:r>
      <w:r w:rsidR="00FE2963" w:rsidRPr="00CA420B">
        <w:rPr>
          <w:rFonts w:ascii="Times New Roman" w:hAnsi="Times New Roman"/>
          <w:sz w:val="24"/>
          <w:szCs w:val="24"/>
        </w:rPr>
        <w:t>ė</w:t>
      </w:r>
      <w:r w:rsidRPr="00CA420B">
        <w:rPr>
          <w:rFonts w:ascii="Times New Roman" w:hAnsi="Times New Roman"/>
          <w:sz w:val="24"/>
          <w:szCs w:val="24"/>
        </w:rPr>
        <w:t>džiai, kuriuose gali dalyvauti tik Komisijos pakviesti asmenys.</w:t>
      </w:r>
    </w:p>
    <w:p w:rsidR="00EA370E" w:rsidRPr="00CA420B" w:rsidRDefault="00EA370E" w:rsidP="00EA370E">
      <w:pPr>
        <w:jc w:val="both"/>
        <w:rPr>
          <w:rFonts w:ascii="Times New Roman" w:hAnsi="Times New Roman"/>
          <w:sz w:val="24"/>
          <w:szCs w:val="24"/>
        </w:rPr>
      </w:pPr>
      <w:r w:rsidRPr="00CA420B">
        <w:rPr>
          <w:rFonts w:ascii="Times New Roman" w:hAnsi="Times New Roman"/>
          <w:sz w:val="24"/>
          <w:szCs w:val="24"/>
        </w:rPr>
        <w:lastRenderedPageBreak/>
        <w:t>1</w:t>
      </w:r>
      <w:r w:rsidR="00FE2963" w:rsidRPr="00CA420B">
        <w:rPr>
          <w:rFonts w:ascii="Times New Roman" w:hAnsi="Times New Roman"/>
          <w:sz w:val="24"/>
          <w:szCs w:val="24"/>
        </w:rPr>
        <w:t>6</w:t>
      </w:r>
      <w:r w:rsidRPr="00CA420B">
        <w:rPr>
          <w:rFonts w:ascii="Times New Roman" w:hAnsi="Times New Roman"/>
          <w:sz w:val="24"/>
          <w:szCs w:val="24"/>
        </w:rPr>
        <w:t>.</w:t>
      </w:r>
      <w:r w:rsidR="00FE2963" w:rsidRPr="00CA420B">
        <w:rPr>
          <w:rFonts w:ascii="Times New Roman" w:hAnsi="Times New Roman"/>
          <w:sz w:val="24"/>
          <w:szCs w:val="24"/>
        </w:rPr>
        <w:t xml:space="preserve"> </w:t>
      </w:r>
      <w:r w:rsidRPr="00CA420B">
        <w:rPr>
          <w:rFonts w:ascii="Times New Roman" w:hAnsi="Times New Roman"/>
          <w:sz w:val="24"/>
          <w:szCs w:val="24"/>
        </w:rPr>
        <w:t xml:space="preserve">Komisijos sprendimai priimami </w:t>
      </w:r>
      <w:r w:rsidR="00FE2963" w:rsidRPr="00CA420B">
        <w:rPr>
          <w:rFonts w:ascii="Times New Roman" w:hAnsi="Times New Roman"/>
          <w:sz w:val="24"/>
          <w:szCs w:val="24"/>
        </w:rPr>
        <w:t>K</w:t>
      </w:r>
      <w:r w:rsidRPr="00CA420B">
        <w:rPr>
          <w:rFonts w:ascii="Times New Roman" w:hAnsi="Times New Roman"/>
          <w:sz w:val="24"/>
          <w:szCs w:val="24"/>
        </w:rPr>
        <w:t>omisijos pos</w:t>
      </w:r>
      <w:r w:rsidR="00FE2963" w:rsidRPr="00CA420B">
        <w:rPr>
          <w:rFonts w:ascii="Times New Roman" w:hAnsi="Times New Roman"/>
          <w:sz w:val="24"/>
          <w:szCs w:val="24"/>
        </w:rPr>
        <w:t>ė</w:t>
      </w:r>
      <w:r w:rsidRPr="00CA420B">
        <w:rPr>
          <w:rFonts w:ascii="Times New Roman" w:hAnsi="Times New Roman"/>
          <w:sz w:val="24"/>
          <w:szCs w:val="24"/>
        </w:rPr>
        <w:t>dyje</w:t>
      </w:r>
      <w:r w:rsidR="00FE2963" w:rsidRPr="00CA420B">
        <w:rPr>
          <w:rFonts w:ascii="Times New Roman" w:hAnsi="Times New Roman"/>
          <w:sz w:val="24"/>
          <w:szCs w:val="24"/>
        </w:rPr>
        <w:t xml:space="preserve"> </w:t>
      </w:r>
      <w:r w:rsidRPr="00CA420B">
        <w:rPr>
          <w:rFonts w:ascii="Times New Roman" w:hAnsi="Times New Roman"/>
          <w:sz w:val="24"/>
          <w:szCs w:val="24"/>
        </w:rPr>
        <w:t>atviru balsavimu paprasta pos</w:t>
      </w:r>
      <w:r w:rsidR="00FE2963" w:rsidRPr="00CA420B">
        <w:rPr>
          <w:rFonts w:ascii="Times New Roman" w:hAnsi="Times New Roman"/>
          <w:sz w:val="24"/>
          <w:szCs w:val="24"/>
        </w:rPr>
        <w:t>ė</w:t>
      </w:r>
      <w:r w:rsidRPr="00CA420B">
        <w:rPr>
          <w:rFonts w:ascii="Times New Roman" w:hAnsi="Times New Roman"/>
          <w:sz w:val="24"/>
          <w:szCs w:val="24"/>
        </w:rPr>
        <w:t>dyje dalyvaujančių Komisijos narių balsų dauguma ir įforminami Komisijos protokole. Jeigu balsai pasiskirsto po lygiai, lemia Komisijos pirmininko balsas.</w:t>
      </w:r>
    </w:p>
    <w:p w:rsidR="00EA370E" w:rsidRPr="00CA420B" w:rsidRDefault="00EA370E" w:rsidP="00EA370E">
      <w:pPr>
        <w:jc w:val="both"/>
        <w:rPr>
          <w:rFonts w:ascii="Times New Roman" w:hAnsi="Times New Roman"/>
          <w:sz w:val="24"/>
          <w:szCs w:val="24"/>
        </w:rPr>
      </w:pPr>
      <w:r w:rsidRPr="00CA420B">
        <w:rPr>
          <w:rFonts w:ascii="Times New Roman" w:hAnsi="Times New Roman"/>
          <w:sz w:val="24"/>
          <w:szCs w:val="24"/>
        </w:rPr>
        <w:t>1</w:t>
      </w:r>
      <w:r w:rsidR="00FE2963" w:rsidRPr="00CA420B">
        <w:rPr>
          <w:rFonts w:ascii="Times New Roman" w:hAnsi="Times New Roman"/>
          <w:sz w:val="24"/>
          <w:szCs w:val="24"/>
        </w:rPr>
        <w:t>7</w:t>
      </w:r>
      <w:r w:rsidRPr="00CA420B">
        <w:rPr>
          <w:rFonts w:ascii="Times New Roman" w:hAnsi="Times New Roman"/>
          <w:sz w:val="24"/>
          <w:szCs w:val="24"/>
        </w:rPr>
        <w:t>. Komisija gali priimti šiuos sprendimus</w:t>
      </w:r>
      <w:r w:rsidR="00511C7E">
        <w:rPr>
          <w:rFonts w:ascii="Times New Roman" w:hAnsi="Times New Roman"/>
          <w:sz w:val="24"/>
          <w:szCs w:val="24"/>
        </w:rPr>
        <w:t xml:space="preserve"> </w:t>
      </w:r>
      <w:r w:rsidR="00511C7E" w:rsidRPr="00BA6C18">
        <w:rPr>
          <w:rFonts w:ascii="Times New Roman" w:hAnsi="Times New Roman"/>
          <w:sz w:val="24"/>
          <w:szCs w:val="24"/>
        </w:rPr>
        <w:t>ir atlikti šiuos veiksmus</w:t>
      </w:r>
      <w:r w:rsidRPr="00BA6C18">
        <w:rPr>
          <w:rFonts w:ascii="Times New Roman" w:hAnsi="Times New Roman"/>
          <w:sz w:val="24"/>
          <w:szCs w:val="24"/>
        </w:rPr>
        <w:t>:</w:t>
      </w:r>
      <w:r w:rsidRPr="00CA420B">
        <w:rPr>
          <w:rFonts w:ascii="Times New Roman" w:hAnsi="Times New Roman"/>
          <w:sz w:val="24"/>
          <w:szCs w:val="24"/>
        </w:rPr>
        <w:t xml:space="preserve"> </w:t>
      </w:r>
    </w:p>
    <w:p w:rsidR="00FF4BC2" w:rsidRPr="00CA420B" w:rsidRDefault="00EA370E" w:rsidP="00EA370E">
      <w:pPr>
        <w:jc w:val="both"/>
        <w:rPr>
          <w:rFonts w:ascii="Times New Roman" w:hAnsi="Times New Roman"/>
          <w:sz w:val="24"/>
          <w:szCs w:val="24"/>
        </w:rPr>
      </w:pPr>
      <w:r w:rsidRPr="00CA420B">
        <w:rPr>
          <w:rFonts w:ascii="Times New Roman" w:hAnsi="Times New Roman"/>
          <w:sz w:val="24"/>
          <w:szCs w:val="24"/>
        </w:rPr>
        <w:t>1</w:t>
      </w:r>
      <w:r w:rsidR="00FE2963" w:rsidRPr="00CA420B">
        <w:rPr>
          <w:rFonts w:ascii="Times New Roman" w:hAnsi="Times New Roman"/>
          <w:sz w:val="24"/>
          <w:szCs w:val="24"/>
        </w:rPr>
        <w:t>7</w:t>
      </w:r>
      <w:r w:rsidRPr="00CA420B">
        <w:rPr>
          <w:rFonts w:ascii="Times New Roman" w:hAnsi="Times New Roman"/>
          <w:sz w:val="24"/>
          <w:szCs w:val="24"/>
        </w:rPr>
        <w:t>.1. perduoti medžiagą tirti teis</w:t>
      </w:r>
      <w:r w:rsidR="00FE2963" w:rsidRPr="00CA420B">
        <w:rPr>
          <w:rFonts w:ascii="Times New Roman" w:hAnsi="Times New Roman"/>
          <w:sz w:val="24"/>
          <w:szCs w:val="24"/>
        </w:rPr>
        <w:t>ė</w:t>
      </w:r>
      <w:r w:rsidRPr="00CA420B">
        <w:rPr>
          <w:rFonts w:ascii="Times New Roman" w:hAnsi="Times New Roman"/>
          <w:sz w:val="24"/>
          <w:szCs w:val="24"/>
        </w:rPr>
        <w:t>saugos institucijoms</w:t>
      </w:r>
      <w:r w:rsidR="00FF4BC2" w:rsidRPr="00CA420B">
        <w:rPr>
          <w:rFonts w:ascii="Times New Roman" w:hAnsi="Times New Roman"/>
          <w:sz w:val="24"/>
          <w:szCs w:val="24"/>
        </w:rPr>
        <w:t>. Perdavusi medžiagą tirti teisėsaugos institucijoms, Komisija gali prašyti informacijos apie tyrimo eigą.</w:t>
      </w:r>
    </w:p>
    <w:p w:rsidR="00B65432" w:rsidRPr="00CA420B" w:rsidRDefault="00B65432" w:rsidP="00EA370E">
      <w:pPr>
        <w:jc w:val="both"/>
        <w:rPr>
          <w:rFonts w:ascii="Times New Roman" w:hAnsi="Times New Roman"/>
          <w:sz w:val="24"/>
          <w:szCs w:val="24"/>
        </w:rPr>
      </w:pPr>
      <w:r w:rsidRPr="00CA420B">
        <w:rPr>
          <w:rFonts w:ascii="Times New Roman" w:hAnsi="Times New Roman"/>
          <w:sz w:val="24"/>
          <w:szCs w:val="24"/>
        </w:rPr>
        <w:t>17.2. persiųsti gautą skundą į valstybės ar Savivaldybės instituciją</w:t>
      </w:r>
      <w:r w:rsidR="002F29EB" w:rsidRPr="00CA420B">
        <w:rPr>
          <w:rFonts w:ascii="Times New Roman" w:hAnsi="Times New Roman"/>
          <w:sz w:val="24"/>
          <w:szCs w:val="24"/>
        </w:rPr>
        <w:t xml:space="preserve">, </w:t>
      </w:r>
      <w:r w:rsidRPr="00CA420B">
        <w:rPr>
          <w:rFonts w:ascii="Times New Roman" w:hAnsi="Times New Roman"/>
          <w:sz w:val="24"/>
          <w:szCs w:val="24"/>
        </w:rPr>
        <w:t xml:space="preserve"> įstaigą</w:t>
      </w:r>
      <w:r w:rsidR="002F29EB" w:rsidRPr="00CA420B">
        <w:rPr>
          <w:rFonts w:ascii="Times New Roman" w:hAnsi="Times New Roman"/>
          <w:sz w:val="24"/>
          <w:szCs w:val="24"/>
        </w:rPr>
        <w:t xml:space="preserve"> ar įmonę</w:t>
      </w:r>
      <w:r w:rsidRPr="00CA420B">
        <w:rPr>
          <w:rFonts w:ascii="Times New Roman" w:hAnsi="Times New Roman"/>
          <w:sz w:val="24"/>
          <w:szCs w:val="24"/>
        </w:rPr>
        <w:t xml:space="preserve">, kurioje tas klausimas </w:t>
      </w:r>
      <w:r w:rsidR="00AD6F17" w:rsidRPr="00CA420B">
        <w:rPr>
          <w:rFonts w:ascii="Times New Roman" w:hAnsi="Times New Roman"/>
          <w:sz w:val="24"/>
          <w:szCs w:val="24"/>
        </w:rPr>
        <w:t xml:space="preserve">turi </w:t>
      </w:r>
      <w:r w:rsidRPr="00CA420B">
        <w:rPr>
          <w:rFonts w:ascii="Times New Roman" w:hAnsi="Times New Roman"/>
          <w:sz w:val="24"/>
          <w:szCs w:val="24"/>
        </w:rPr>
        <w:t xml:space="preserve">būti išnagrinėtas;   </w:t>
      </w:r>
    </w:p>
    <w:p w:rsidR="00EA370E" w:rsidRPr="00CA420B" w:rsidRDefault="002F29EB" w:rsidP="00EA370E">
      <w:pPr>
        <w:jc w:val="both"/>
        <w:rPr>
          <w:rFonts w:ascii="Times New Roman" w:hAnsi="Times New Roman"/>
          <w:sz w:val="24"/>
          <w:szCs w:val="24"/>
        </w:rPr>
      </w:pPr>
      <w:r w:rsidRPr="00CA420B">
        <w:rPr>
          <w:rFonts w:ascii="Times New Roman" w:hAnsi="Times New Roman"/>
          <w:sz w:val="24"/>
          <w:szCs w:val="24"/>
        </w:rPr>
        <w:t xml:space="preserve">17.3. siūlyti Savivaldybės institucijoms, Savivaldybės įstaigoms </w:t>
      </w:r>
      <w:r w:rsidR="00E671B5">
        <w:rPr>
          <w:rFonts w:ascii="Times New Roman" w:hAnsi="Times New Roman"/>
          <w:sz w:val="24"/>
          <w:szCs w:val="24"/>
        </w:rPr>
        <w:t xml:space="preserve">ir </w:t>
      </w:r>
      <w:r w:rsidRPr="00CA420B">
        <w:rPr>
          <w:rFonts w:ascii="Times New Roman" w:hAnsi="Times New Roman"/>
          <w:sz w:val="24"/>
          <w:szCs w:val="24"/>
        </w:rPr>
        <w:t>įmonėms nagrinėti galimus Savivaldybės institucijų, įstaigų, įmonių tarnautojų ir darbuotojų tarnybinio nusižengimo ar darbo drausmės pažeidimo atvejus ir spręsti dėl tarnybinės ar drausminės atsakomybės taikymo pareigas einantiems Savivaldybės institucijų, įstaigų, įmonių valstybės tarnautojams ir darbuotojams</w:t>
      </w:r>
      <w:r w:rsidR="00EA370E" w:rsidRPr="00CA420B">
        <w:rPr>
          <w:rFonts w:ascii="Times New Roman" w:hAnsi="Times New Roman"/>
          <w:sz w:val="24"/>
          <w:szCs w:val="24"/>
        </w:rPr>
        <w:t>;</w:t>
      </w:r>
    </w:p>
    <w:p w:rsidR="00FE2963" w:rsidRPr="00CA420B" w:rsidRDefault="00EA370E" w:rsidP="00EA370E">
      <w:pPr>
        <w:jc w:val="both"/>
        <w:rPr>
          <w:rFonts w:ascii="Times New Roman" w:hAnsi="Times New Roman"/>
          <w:sz w:val="24"/>
          <w:szCs w:val="24"/>
        </w:rPr>
      </w:pPr>
      <w:r w:rsidRPr="00CA420B">
        <w:rPr>
          <w:rFonts w:ascii="Times New Roman" w:hAnsi="Times New Roman"/>
          <w:sz w:val="24"/>
          <w:szCs w:val="24"/>
        </w:rPr>
        <w:t>1</w:t>
      </w:r>
      <w:r w:rsidR="00FE2963" w:rsidRPr="00CA420B">
        <w:rPr>
          <w:rFonts w:ascii="Times New Roman" w:hAnsi="Times New Roman"/>
          <w:sz w:val="24"/>
          <w:szCs w:val="24"/>
        </w:rPr>
        <w:t>7</w:t>
      </w:r>
      <w:r w:rsidRPr="00CA420B">
        <w:rPr>
          <w:rFonts w:ascii="Times New Roman" w:hAnsi="Times New Roman"/>
          <w:sz w:val="24"/>
          <w:szCs w:val="24"/>
        </w:rPr>
        <w:t>.</w:t>
      </w:r>
      <w:r w:rsidR="00B65432" w:rsidRPr="00CA420B">
        <w:rPr>
          <w:rFonts w:ascii="Times New Roman" w:hAnsi="Times New Roman"/>
          <w:sz w:val="24"/>
          <w:szCs w:val="24"/>
        </w:rPr>
        <w:t>4</w:t>
      </w:r>
      <w:r w:rsidRPr="00CA420B">
        <w:rPr>
          <w:rFonts w:ascii="Times New Roman" w:hAnsi="Times New Roman"/>
          <w:sz w:val="24"/>
          <w:szCs w:val="24"/>
        </w:rPr>
        <w:t>.</w:t>
      </w:r>
      <w:r w:rsidR="00FE2963" w:rsidRPr="00CA420B">
        <w:rPr>
          <w:rFonts w:ascii="Times New Roman" w:hAnsi="Times New Roman"/>
          <w:sz w:val="24"/>
          <w:szCs w:val="24"/>
        </w:rPr>
        <w:t xml:space="preserve"> </w:t>
      </w:r>
      <w:r w:rsidRPr="00CA420B">
        <w:rPr>
          <w:rFonts w:ascii="Times New Roman" w:hAnsi="Times New Roman"/>
          <w:sz w:val="24"/>
          <w:szCs w:val="24"/>
        </w:rPr>
        <w:t xml:space="preserve">atkreipti </w:t>
      </w:r>
      <w:r w:rsidR="00FE2963" w:rsidRPr="00CA420B">
        <w:rPr>
          <w:rFonts w:ascii="Times New Roman" w:hAnsi="Times New Roman"/>
          <w:sz w:val="24"/>
          <w:szCs w:val="24"/>
        </w:rPr>
        <w:t xml:space="preserve">atsakingų asmenų </w:t>
      </w:r>
      <w:r w:rsidRPr="00CA420B">
        <w:rPr>
          <w:rFonts w:ascii="Times New Roman" w:hAnsi="Times New Roman"/>
          <w:sz w:val="24"/>
          <w:szCs w:val="24"/>
        </w:rPr>
        <w:t>d</w:t>
      </w:r>
      <w:r w:rsidR="00FE2963" w:rsidRPr="00CA420B">
        <w:rPr>
          <w:rFonts w:ascii="Times New Roman" w:hAnsi="Times New Roman"/>
          <w:sz w:val="24"/>
          <w:szCs w:val="24"/>
        </w:rPr>
        <w:t>ė</w:t>
      </w:r>
      <w:r w:rsidRPr="00CA420B">
        <w:rPr>
          <w:rFonts w:ascii="Times New Roman" w:hAnsi="Times New Roman"/>
          <w:sz w:val="24"/>
          <w:szCs w:val="24"/>
        </w:rPr>
        <w:t xml:space="preserve">mesį į </w:t>
      </w:r>
      <w:r w:rsidR="00FE2963" w:rsidRPr="00CA420B">
        <w:rPr>
          <w:rFonts w:ascii="Times New Roman" w:hAnsi="Times New Roman"/>
          <w:sz w:val="24"/>
          <w:szCs w:val="24"/>
        </w:rPr>
        <w:t xml:space="preserve">įtariamus </w:t>
      </w:r>
      <w:r w:rsidRPr="00CA420B">
        <w:rPr>
          <w:rFonts w:ascii="Times New Roman" w:hAnsi="Times New Roman"/>
          <w:sz w:val="24"/>
          <w:szCs w:val="24"/>
        </w:rPr>
        <w:t xml:space="preserve">įstatymų </w:t>
      </w:r>
      <w:r w:rsidR="00FE2963" w:rsidRPr="00CA420B">
        <w:rPr>
          <w:rFonts w:ascii="Times New Roman" w:hAnsi="Times New Roman"/>
          <w:sz w:val="24"/>
          <w:szCs w:val="24"/>
        </w:rPr>
        <w:t xml:space="preserve">ir kitų teisės aktų, </w:t>
      </w:r>
      <w:r w:rsidRPr="00CA420B">
        <w:rPr>
          <w:rFonts w:ascii="Times New Roman" w:hAnsi="Times New Roman"/>
          <w:sz w:val="24"/>
          <w:szCs w:val="24"/>
        </w:rPr>
        <w:t>tarnybin</w:t>
      </w:r>
      <w:r w:rsidR="00FE2963" w:rsidRPr="00CA420B">
        <w:rPr>
          <w:rFonts w:ascii="Times New Roman" w:hAnsi="Times New Roman"/>
          <w:sz w:val="24"/>
          <w:szCs w:val="24"/>
        </w:rPr>
        <w:t>ė</w:t>
      </w:r>
      <w:r w:rsidR="00BA6C18">
        <w:rPr>
          <w:rFonts w:ascii="Times New Roman" w:hAnsi="Times New Roman"/>
          <w:sz w:val="24"/>
          <w:szCs w:val="24"/>
        </w:rPr>
        <w:t>s etikos a</w:t>
      </w:r>
      <w:r w:rsidRPr="00CA420B">
        <w:rPr>
          <w:rFonts w:ascii="Times New Roman" w:hAnsi="Times New Roman"/>
          <w:sz w:val="24"/>
          <w:szCs w:val="24"/>
        </w:rPr>
        <w:t>r kitus pažeidimus</w:t>
      </w:r>
      <w:r w:rsidR="00FE2963" w:rsidRPr="00CA420B">
        <w:rPr>
          <w:rFonts w:ascii="Times New Roman" w:hAnsi="Times New Roman"/>
          <w:sz w:val="24"/>
          <w:szCs w:val="24"/>
        </w:rPr>
        <w:t xml:space="preserve">, </w:t>
      </w:r>
      <w:r w:rsidRPr="00CA420B">
        <w:rPr>
          <w:rFonts w:ascii="Times New Roman" w:hAnsi="Times New Roman"/>
          <w:sz w:val="24"/>
          <w:szCs w:val="24"/>
        </w:rPr>
        <w:t xml:space="preserve">reikalauti </w:t>
      </w:r>
      <w:r w:rsidR="00FE2963" w:rsidRPr="00CA420B">
        <w:rPr>
          <w:rFonts w:ascii="Times New Roman" w:hAnsi="Times New Roman"/>
          <w:sz w:val="24"/>
          <w:szCs w:val="24"/>
        </w:rPr>
        <w:t xml:space="preserve">pašalinti </w:t>
      </w:r>
      <w:r w:rsidRPr="00CA420B">
        <w:rPr>
          <w:rFonts w:ascii="Times New Roman" w:hAnsi="Times New Roman"/>
          <w:sz w:val="24"/>
          <w:szCs w:val="24"/>
        </w:rPr>
        <w:t>trūkumus</w:t>
      </w:r>
      <w:r w:rsidR="00FE2963" w:rsidRPr="00CA420B">
        <w:rPr>
          <w:rFonts w:ascii="Times New Roman" w:hAnsi="Times New Roman"/>
          <w:sz w:val="24"/>
          <w:szCs w:val="24"/>
        </w:rPr>
        <w:t xml:space="preserve"> ir </w:t>
      </w:r>
      <w:r w:rsidR="00AD6F17" w:rsidRPr="00CA420B">
        <w:rPr>
          <w:rFonts w:ascii="Times New Roman" w:hAnsi="Times New Roman"/>
          <w:sz w:val="24"/>
          <w:szCs w:val="24"/>
        </w:rPr>
        <w:t>antikorupciniu požiūriu ydingus</w:t>
      </w:r>
      <w:r w:rsidR="00FE2963" w:rsidRPr="00CA420B">
        <w:rPr>
          <w:rFonts w:ascii="Times New Roman" w:hAnsi="Times New Roman"/>
          <w:sz w:val="24"/>
          <w:szCs w:val="24"/>
        </w:rPr>
        <w:t xml:space="preserve"> sprendimus</w:t>
      </w:r>
      <w:r w:rsidR="009D5991">
        <w:rPr>
          <w:rFonts w:ascii="Times New Roman" w:hAnsi="Times New Roman"/>
          <w:sz w:val="24"/>
          <w:szCs w:val="24"/>
        </w:rPr>
        <w:t>.</w:t>
      </w:r>
    </w:p>
    <w:p w:rsidR="00EA370E" w:rsidRPr="00CA420B" w:rsidRDefault="00EA370E" w:rsidP="00EA370E">
      <w:pPr>
        <w:jc w:val="both"/>
        <w:rPr>
          <w:rFonts w:ascii="Times New Roman" w:hAnsi="Times New Roman"/>
          <w:sz w:val="24"/>
          <w:szCs w:val="24"/>
        </w:rPr>
      </w:pPr>
      <w:r w:rsidRPr="004F0A4E">
        <w:rPr>
          <w:rFonts w:ascii="Times New Roman" w:hAnsi="Times New Roman"/>
          <w:sz w:val="24"/>
          <w:szCs w:val="24"/>
        </w:rPr>
        <w:t>1</w:t>
      </w:r>
      <w:r w:rsidR="00FE2963" w:rsidRPr="004F0A4E">
        <w:rPr>
          <w:rFonts w:ascii="Times New Roman" w:hAnsi="Times New Roman"/>
          <w:sz w:val="24"/>
          <w:szCs w:val="24"/>
        </w:rPr>
        <w:t>8</w:t>
      </w:r>
      <w:r w:rsidRPr="004F0A4E">
        <w:rPr>
          <w:rFonts w:ascii="Times New Roman" w:hAnsi="Times New Roman"/>
          <w:sz w:val="24"/>
          <w:szCs w:val="24"/>
        </w:rPr>
        <w:t xml:space="preserve">. Komisija </w:t>
      </w:r>
      <w:r w:rsidR="009D5991" w:rsidRPr="004F0A4E">
        <w:rPr>
          <w:rFonts w:ascii="Times New Roman" w:hAnsi="Times New Roman"/>
          <w:sz w:val="24"/>
          <w:szCs w:val="24"/>
        </w:rPr>
        <w:t xml:space="preserve">turi teisę atsisakyti nagrinėti gautą pranešimą ar skundą arba nutraukti jo nagrinėjimą. Komisija </w:t>
      </w:r>
      <w:r w:rsidR="004F0A4E" w:rsidRPr="004F0A4E">
        <w:rPr>
          <w:rFonts w:ascii="Times New Roman" w:hAnsi="Times New Roman"/>
          <w:sz w:val="24"/>
          <w:szCs w:val="24"/>
        </w:rPr>
        <w:t xml:space="preserve">per 5 darbo dienas </w:t>
      </w:r>
      <w:r w:rsidRPr="004F0A4E">
        <w:rPr>
          <w:rFonts w:ascii="Times New Roman" w:hAnsi="Times New Roman"/>
          <w:sz w:val="24"/>
          <w:szCs w:val="24"/>
        </w:rPr>
        <w:t>informuoja pareišk</w:t>
      </w:r>
      <w:r w:rsidR="00B65432" w:rsidRPr="004F0A4E">
        <w:rPr>
          <w:rFonts w:ascii="Times New Roman" w:hAnsi="Times New Roman"/>
          <w:sz w:val="24"/>
          <w:szCs w:val="24"/>
        </w:rPr>
        <w:t>ė</w:t>
      </w:r>
      <w:r w:rsidRPr="004F0A4E">
        <w:rPr>
          <w:rFonts w:ascii="Times New Roman" w:hAnsi="Times New Roman"/>
          <w:sz w:val="24"/>
          <w:szCs w:val="24"/>
        </w:rPr>
        <w:t>ją apie atsisakymą nagrin</w:t>
      </w:r>
      <w:r w:rsidR="00B65432" w:rsidRPr="004F0A4E">
        <w:rPr>
          <w:rFonts w:ascii="Times New Roman" w:hAnsi="Times New Roman"/>
          <w:sz w:val="24"/>
          <w:szCs w:val="24"/>
        </w:rPr>
        <w:t>ė</w:t>
      </w:r>
      <w:r w:rsidRPr="004F0A4E">
        <w:rPr>
          <w:rFonts w:ascii="Times New Roman" w:hAnsi="Times New Roman"/>
          <w:sz w:val="24"/>
          <w:szCs w:val="24"/>
        </w:rPr>
        <w:t xml:space="preserve">ti </w:t>
      </w:r>
      <w:r w:rsidR="006002E0" w:rsidRPr="004F0A4E">
        <w:rPr>
          <w:rFonts w:ascii="Times New Roman" w:hAnsi="Times New Roman"/>
          <w:sz w:val="24"/>
          <w:szCs w:val="24"/>
        </w:rPr>
        <w:t xml:space="preserve">susijusį </w:t>
      </w:r>
      <w:r w:rsidRPr="004F0A4E">
        <w:rPr>
          <w:rFonts w:ascii="Times New Roman" w:hAnsi="Times New Roman"/>
          <w:sz w:val="24"/>
          <w:szCs w:val="24"/>
        </w:rPr>
        <w:t>pranešimą, jeigu:</w:t>
      </w:r>
      <w:r w:rsidRPr="00CA420B">
        <w:rPr>
          <w:rFonts w:ascii="Times New Roman" w:hAnsi="Times New Roman"/>
          <w:sz w:val="24"/>
          <w:szCs w:val="24"/>
        </w:rPr>
        <w:t xml:space="preserve"> </w:t>
      </w:r>
    </w:p>
    <w:p w:rsidR="00EA370E" w:rsidRPr="00CA420B" w:rsidRDefault="00EA370E" w:rsidP="00EA370E">
      <w:pPr>
        <w:jc w:val="both"/>
        <w:rPr>
          <w:rFonts w:ascii="Times New Roman" w:hAnsi="Times New Roman"/>
          <w:sz w:val="24"/>
          <w:szCs w:val="24"/>
        </w:rPr>
      </w:pPr>
      <w:r w:rsidRPr="00CA420B">
        <w:rPr>
          <w:rFonts w:ascii="Times New Roman" w:hAnsi="Times New Roman"/>
          <w:sz w:val="24"/>
          <w:szCs w:val="24"/>
        </w:rPr>
        <w:t>1</w:t>
      </w:r>
      <w:r w:rsidR="00B65432" w:rsidRPr="00CA420B">
        <w:rPr>
          <w:rFonts w:ascii="Times New Roman" w:hAnsi="Times New Roman"/>
          <w:sz w:val="24"/>
          <w:szCs w:val="24"/>
        </w:rPr>
        <w:t>8</w:t>
      </w:r>
      <w:r w:rsidRPr="00CA420B">
        <w:rPr>
          <w:rFonts w:ascii="Times New Roman" w:hAnsi="Times New Roman"/>
          <w:sz w:val="24"/>
          <w:szCs w:val="24"/>
        </w:rPr>
        <w:t>.1.</w:t>
      </w:r>
      <w:r w:rsidR="00B65432" w:rsidRPr="00CA420B">
        <w:rPr>
          <w:rFonts w:ascii="Times New Roman" w:hAnsi="Times New Roman"/>
          <w:sz w:val="24"/>
          <w:szCs w:val="24"/>
        </w:rPr>
        <w:t xml:space="preserve"> </w:t>
      </w:r>
      <w:r w:rsidRPr="00CA420B">
        <w:rPr>
          <w:rFonts w:ascii="Times New Roman" w:hAnsi="Times New Roman"/>
          <w:sz w:val="24"/>
          <w:szCs w:val="24"/>
        </w:rPr>
        <w:t>pranešime nurodytų aplinkybių tyrimas nepriklauso Komisijos kompetencijai;</w:t>
      </w:r>
    </w:p>
    <w:p w:rsidR="00B65432" w:rsidRPr="00CA420B" w:rsidRDefault="00EA370E" w:rsidP="00EA370E">
      <w:pPr>
        <w:jc w:val="both"/>
        <w:rPr>
          <w:rFonts w:ascii="Times New Roman" w:hAnsi="Times New Roman"/>
          <w:sz w:val="24"/>
          <w:szCs w:val="24"/>
        </w:rPr>
      </w:pPr>
      <w:r w:rsidRPr="00CA420B">
        <w:rPr>
          <w:rFonts w:ascii="Times New Roman" w:hAnsi="Times New Roman"/>
          <w:sz w:val="24"/>
          <w:szCs w:val="24"/>
        </w:rPr>
        <w:t>1</w:t>
      </w:r>
      <w:r w:rsidR="00B65432" w:rsidRPr="00CA420B">
        <w:rPr>
          <w:rFonts w:ascii="Times New Roman" w:hAnsi="Times New Roman"/>
          <w:sz w:val="24"/>
          <w:szCs w:val="24"/>
        </w:rPr>
        <w:t>8</w:t>
      </w:r>
      <w:r w:rsidRPr="00CA420B">
        <w:rPr>
          <w:rFonts w:ascii="Times New Roman" w:hAnsi="Times New Roman"/>
          <w:sz w:val="24"/>
          <w:szCs w:val="24"/>
        </w:rPr>
        <w:t xml:space="preserve">.2. pranešimas tuo pačiu klausimu </w:t>
      </w:r>
      <w:r w:rsidR="00B65432" w:rsidRPr="00CA420B">
        <w:rPr>
          <w:rFonts w:ascii="Times New Roman" w:hAnsi="Times New Roman"/>
          <w:sz w:val="24"/>
          <w:szCs w:val="24"/>
        </w:rPr>
        <w:t xml:space="preserve">jau </w:t>
      </w:r>
      <w:r w:rsidRPr="00CA420B">
        <w:rPr>
          <w:rFonts w:ascii="Times New Roman" w:hAnsi="Times New Roman"/>
          <w:sz w:val="24"/>
          <w:szCs w:val="24"/>
        </w:rPr>
        <w:t>buvo išnagrin</w:t>
      </w:r>
      <w:r w:rsidR="00B65432" w:rsidRPr="00CA420B">
        <w:rPr>
          <w:rFonts w:ascii="Times New Roman" w:hAnsi="Times New Roman"/>
          <w:sz w:val="24"/>
          <w:szCs w:val="24"/>
        </w:rPr>
        <w:t>ė</w:t>
      </w:r>
      <w:r w:rsidRPr="00CA420B">
        <w:rPr>
          <w:rFonts w:ascii="Times New Roman" w:hAnsi="Times New Roman"/>
          <w:sz w:val="24"/>
          <w:szCs w:val="24"/>
        </w:rPr>
        <w:t>tas (išskyrus atvejus, kai nurodomos naujos aplinkyb</w:t>
      </w:r>
      <w:r w:rsidR="00B65432" w:rsidRPr="00CA420B">
        <w:rPr>
          <w:rFonts w:ascii="Times New Roman" w:hAnsi="Times New Roman"/>
          <w:sz w:val="24"/>
          <w:szCs w:val="24"/>
        </w:rPr>
        <w:t>ė</w:t>
      </w:r>
      <w:r w:rsidRPr="00CA420B">
        <w:rPr>
          <w:rFonts w:ascii="Times New Roman" w:hAnsi="Times New Roman"/>
          <w:sz w:val="24"/>
          <w:szCs w:val="24"/>
        </w:rPr>
        <w:t>s</w:t>
      </w:r>
      <w:r w:rsidR="00B65432" w:rsidRPr="00CA420B">
        <w:rPr>
          <w:rFonts w:ascii="Times New Roman" w:hAnsi="Times New Roman"/>
          <w:sz w:val="24"/>
          <w:szCs w:val="24"/>
        </w:rPr>
        <w:t>, galinčios turėti esminę įtaką pranešimo išnagrinėjimui</w:t>
      </w:r>
      <w:r w:rsidRPr="00CA420B">
        <w:rPr>
          <w:rFonts w:ascii="Times New Roman" w:hAnsi="Times New Roman"/>
          <w:sz w:val="24"/>
          <w:szCs w:val="24"/>
        </w:rPr>
        <w:t>);</w:t>
      </w:r>
    </w:p>
    <w:p w:rsidR="00B65432" w:rsidRPr="00CA420B" w:rsidRDefault="00EA370E" w:rsidP="00EA370E">
      <w:pPr>
        <w:jc w:val="both"/>
        <w:rPr>
          <w:rFonts w:ascii="Times New Roman" w:hAnsi="Times New Roman"/>
          <w:sz w:val="24"/>
          <w:szCs w:val="24"/>
        </w:rPr>
      </w:pPr>
      <w:r w:rsidRPr="00CA420B">
        <w:rPr>
          <w:rFonts w:ascii="Times New Roman" w:hAnsi="Times New Roman"/>
          <w:sz w:val="24"/>
          <w:szCs w:val="24"/>
        </w:rPr>
        <w:t>1</w:t>
      </w:r>
      <w:r w:rsidR="00B65432" w:rsidRPr="00CA420B">
        <w:rPr>
          <w:rFonts w:ascii="Times New Roman" w:hAnsi="Times New Roman"/>
          <w:sz w:val="24"/>
          <w:szCs w:val="24"/>
        </w:rPr>
        <w:t>8</w:t>
      </w:r>
      <w:r w:rsidRPr="00CA420B">
        <w:rPr>
          <w:rFonts w:ascii="Times New Roman" w:hAnsi="Times New Roman"/>
          <w:sz w:val="24"/>
          <w:szCs w:val="24"/>
        </w:rPr>
        <w:t>.3.</w:t>
      </w:r>
      <w:r w:rsidR="00B65432" w:rsidRPr="00CA420B">
        <w:rPr>
          <w:rFonts w:ascii="Times New Roman" w:hAnsi="Times New Roman"/>
          <w:sz w:val="24"/>
          <w:szCs w:val="24"/>
        </w:rPr>
        <w:t xml:space="preserve"> </w:t>
      </w:r>
      <w:r w:rsidRPr="00CA420B">
        <w:rPr>
          <w:rFonts w:ascii="Times New Roman" w:hAnsi="Times New Roman"/>
          <w:sz w:val="24"/>
          <w:szCs w:val="24"/>
        </w:rPr>
        <w:t>pareišk</w:t>
      </w:r>
      <w:r w:rsidR="00B65432" w:rsidRPr="00CA420B">
        <w:rPr>
          <w:rFonts w:ascii="Times New Roman" w:hAnsi="Times New Roman"/>
          <w:sz w:val="24"/>
          <w:szCs w:val="24"/>
        </w:rPr>
        <w:t>ė</w:t>
      </w:r>
      <w:r w:rsidRPr="00CA420B">
        <w:rPr>
          <w:rFonts w:ascii="Times New Roman" w:hAnsi="Times New Roman"/>
          <w:sz w:val="24"/>
          <w:szCs w:val="24"/>
        </w:rPr>
        <w:t>jas nepateikia duomenų, be kurių neįmanoma prad</w:t>
      </w:r>
      <w:r w:rsidR="00B65432" w:rsidRPr="00CA420B">
        <w:rPr>
          <w:rFonts w:ascii="Times New Roman" w:hAnsi="Times New Roman"/>
          <w:sz w:val="24"/>
          <w:szCs w:val="24"/>
        </w:rPr>
        <w:t>ė</w:t>
      </w:r>
      <w:r w:rsidRPr="00CA420B">
        <w:rPr>
          <w:rFonts w:ascii="Times New Roman" w:hAnsi="Times New Roman"/>
          <w:sz w:val="24"/>
          <w:szCs w:val="24"/>
        </w:rPr>
        <w:t>ti pranešimo nagrin</w:t>
      </w:r>
      <w:r w:rsidR="00B65432" w:rsidRPr="00CA420B">
        <w:rPr>
          <w:rFonts w:ascii="Times New Roman" w:hAnsi="Times New Roman"/>
          <w:sz w:val="24"/>
          <w:szCs w:val="24"/>
        </w:rPr>
        <w:t>ė</w:t>
      </w:r>
      <w:r w:rsidRPr="00CA420B">
        <w:rPr>
          <w:rFonts w:ascii="Times New Roman" w:hAnsi="Times New Roman"/>
          <w:sz w:val="24"/>
          <w:szCs w:val="24"/>
        </w:rPr>
        <w:t>jimo, taip pat jeigu pranešimo tekstas yra neįskaitomas.</w:t>
      </w:r>
    </w:p>
    <w:p w:rsidR="00EA370E" w:rsidRPr="00CA420B" w:rsidRDefault="00B65432" w:rsidP="00EA370E">
      <w:pPr>
        <w:jc w:val="both"/>
        <w:rPr>
          <w:rFonts w:ascii="Times New Roman" w:hAnsi="Times New Roman"/>
          <w:sz w:val="24"/>
          <w:szCs w:val="24"/>
        </w:rPr>
      </w:pPr>
      <w:r w:rsidRPr="00CA420B">
        <w:rPr>
          <w:rFonts w:ascii="Times New Roman" w:hAnsi="Times New Roman"/>
          <w:sz w:val="24"/>
          <w:szCs w:val="24"/>
        </w:rPr>
        <w:t>19</w:t>
      </w:r>
      <w:r w:rsidR="00EA370E" w:rsidRPr="00CA420B">
        <w:rPr>
          <w:rFonts w:ascii="Times New Roman" w:hAnsi="Times New Roman"/>
          <w:sz w:val="24"/>
          <w:szCs w:val="24"/>
        </w:rPr>
        <w:t>.</w:t>
      </w:r>
      <w:r w:rsidRPr="00CA420B">
        <w:rPr>
          <w:rFonts w:ascii="Times New Roman" w:hAnsi="Times New Roman"/>
          <w:sz w:val="24"/>
          <w:szCs w:val="24"/>
        </w:rPr>
        <w:t xml:space="preserve"> </w:t>
      </w:r>
      <w:r w:rsidR="00EA370E" w:rsidRPr="00CA420B">
        <w:rPr>
          <w:rFonts w:ascii="Times New Roman" w:hAnsi="Times New Roman"/>
          <w:sz w:val="24"/>
          <w:szCs w:val="24"/>
        </w:rPr>
        <w:t xml:space="preserve">Komisija </w:t>
      </w:r>
      <w:r w:rsidRPr="00CA420B">
        <w:rPr>
          <w:rFonts w:ascii="Times New Roman" w:hAnsi="Times New Roman"/>
          <w:sz w:val="24"/>
          <w:szCs w:val="24"/>
        </w:rPr>
        <w:t>gali priimti</w:t>
      </w:r>
      <w:r w:rsidR="00EA370E" w:rsidRPr="00CA420B">
        <w:rPr>
          <w:rFonts w:ascii="Times New Roman" w:hAnsi="Times New Roman"/>
          <w:sz w:val="24"/>
          <w:szCs w:val="24"/>
        </w:rPr>
        <w:t xml:space="preserve"> ir kitus sprendimus, reikalingus Komisijos uždaviniams spręsti ir funkcijoms vykdyti. </w:t>
      </w:r>
    </w:p>
    <w:p w:rsidR="00444883" w:rsidRPr="00CA420B" w:rsidRDefault="00EA370E" w:rsidP="00EA370E">
      <w:pPr>
        <w:jc w:val="both"/>
        <w:rPr>
          <w:rFonts w:ascii="Times New Roman" w:hAnsi="Times New Roman"/>
          <w:sz w:val="24"/>
          <w:szCs w:val="24"/>
        </w:rPr>
      </w:pPr>
      <w:r w:rsidRPr="00CA420B">
        <w:rPr>
          <w:rFonts w:ascii="Times New Roman" w:hAnsi="Times New Roman"/>
          <w:sz w:val="24"/>
          <w:szCs w:val="24"/>
        </w:rPr>
        <w:t>2</w:t>
      </w:r>
      <w:r w:rsidR="00444883" w:rsidRPr="00CA420B">
        <w:rPr>
          <w:rFonts w:ascii="Times New Roman" w:hAnsi="Times New Roman"/>
          <w:sz w:val="24"/>
          <w:szCs w:val="24"/>
        </w:rPr>
        <w:t>0</w:t>
      </w:r>
      <w:r w:rsidRPr="00CA420B">
        <w:rPr>
          <w:rFonts w:ascii="Times New Roman" w:hAnsi="Times New Roman"/>
          <w:sz w:val="24"/>
          <w:szCs w:val="24"/>
        </w:rPr>
        <w:t>.</w:t>
      </w:r>
      <w:r w:rsidR="00444883" w:rsidRPr="00CA420B">
        <w:rPr>
          <w:rFonts w:ascii="Times New Roman" w:hAnsi="Times New Roman"/>
          <w:sz w:val="24"/>
          <w:szCs w:val="24"/>
        </w:rPr>
        <w:t xml:space="preserve"> </w:t>
      </w:r>
      <w:r w:rsidRPr="00CA420B">
        <w:rPr>
          <w:rFonts w:ascii="Times New Roman" w:hAnsi="Times New Roman"/>
          <w:sz w:val="24"/>
          <w:szCs w:val="24"/>
        </w:rPr>
        <w:t>Komisijos nariai, nesutinkantys su Komisijos sprendimu, turi teisę pareikšti atskirą nuomonę. Ji pridedama prie sprendimo.</w:t>
      </w:r>
    </w:p>
    <w:p w:rsidR="00444883" w:rsidRPr="00CA420B" w:rsidRDefault="00EA370E" w:rsidP="00EA370E">
      <w:pPr>
        <w:jc w:val="both"/>
        <w:rPr>
          <w:rFonts w:ascii="Times New Roman" w:hAnsi="Times New Roman"/>
          <w:sz w:val="24"/>
          <w:szCs w:val="24"/>
        </w:rPr>
      </w:pPr>
      <w:r w:rsidRPr="004F0A4E">
        <w:rPr>
          <w:rFonts w:ascii="Times New Roman" w:hAnsi="Times New Roman"/>
          <w:sz w:val="24"/>
          <w:szCs w:val="24"/>
        </w:rPr>
        <w:t>2</w:t>
      </w:r>
      <w:r w:rsidR="00444883" w:rsidRPr="004F0A4E">
        <w:rPr>
          <w:rFonts w:ascii="Times New Roman" w:hAnsi="Times New Roman"/>
          <w:sz w:val="24"/>
          <w:szCs w:val="24"/>
        </w:rPr>
        <w:t>1</w:t>
      </w:r>
      <w:r w:rsidRPr="004F0A4E">
        <w:rPr>
          <w:rFonts w:ascii="Times New Roman" w:hAnsi="Times New Roman"/>
          <w:sz w:val="24"/>
          <w:szCs w:val="24"/>
        </w:rPr>
        <w:t xml:space="preserve">. </w:t>
      </w:r>
      <w:r w:rsidR="00B85958" w:rsidRPr="004F0A4E">
        <w:rPr>
          <w:rFonts w:ascii="Times New Roman" w:hAnsi="Times New Roman"/>
          <w:sz w:val="24"/>
          <w:szCs w:val="24"/>
        </w:rPr>
        <w:t xml:space="preserve">Komisijos posėdžio protokolas surašomas ir pasirašomas ne vėliau kaip per 5 darbo dienas po posėdžio. </w:t>
      </w:r>
      <w:r w:rsidRPr="004F0A4E">
        <w:rPr>
          <w:rFonts w:ascii="Times New Roman" w:hAnsi="Times New Roman"/>
          <w:sz w:val="24"/>
          <w:szCs w:val="24"/>
        </w:rPr>
        <w:t>Pos</w:t>
      </w:r>
      <w:r w:rsidR="00444883" w:rsidRPr="004F0A4E">
        <w:rPr>
          <w:rFonts w:ascii="Times New Roman" w:hAnsi="Times New Roman"/>
          <w:sz w:val="24"/>
          <w:szCs w:val="24"/>
        </w:rPr>
        <w:t>ė</w:t>
      </w:r>
      <w:r w:rsidRPr="004F0A4E">
        <w:rPr>
          <w:rFonts w:ascii="Times New Roman" w:hAnsi="Times New Roman"/>
          <w:sz w:val="24"/>
          <w:szCs w:val="24"/>
        </w:rPr>
        <w:t>džio protokolą pasirašo Komisijos pirmininkas ir sekretorius.</w:t>
      </w:r>
    </w:p>
    <w:p w:rsidR="00444883" w:rsidRPr="00CA420B" w:rsidRDefault="00EA370E" w:rsidP="00EA370E">
      <w:pPr>
        <w:jc w:val="both"/>
        <w:rPr>
          <w:rFonts w:ascii="Times New Roman" w:hAnsi="Times New Roman"/>
          <w:sz w:val="24"/>
          <w:szCs w:val="24"/>
        </w:rPr>
      </w:pPr>
      <w:r w:rsidRPr="00CA420B">
        <w:rPr>
          <w:rFonts w:ascii="Times New Roman" w:hAnsi="Times New Roman"/>
          <w:sz w:val="24"/>
          <w:szCs w:val="24"/>
        </w:rPr>
        <w:t>2</w:t>
      </w:r>
      <w:r w:rsidR="00444883" w:rsidRPr="00CA420B">
        <w:rPr>
          <w:rFonts w:ascii="Times New Roman" w:hAnsi="Times New Roman"/>
          <w:sz w:val="24"/>
          <w:szCs w:val="24"/>
        </w:rPr>
        <w:t>2</w:t>
      </w:r>
      <w:r w:rsidRPr="00CA420B">
        <w:rPr>
          <w:rFonts w:ascii="Times New Roman" w:hAnsi="Times New Roman"/>
          <w:sz w:val="24"/>
          <w:szCs w:val="24"/>
        </w:rPr>
        <w:t>. Komisijos parengtus siunčiamuosius dokumentus pasirašo Komisijos pirmininkas.</w:t>
      </w:r>
    </w:p>
    <w:p w:rsidR="00444883" w:rsidRPr="00CA420B" w:rsidRDefault="00EA370E" w:rsidP="00EA370E">
      <w:pPr>
        <w:jc w:val="both"/>
        <w:rPr>
          <w:rFonts w:ascii="Times New Roman" w:hAnsi="Times New Roman"/>
          <w:sz w:val="24"/>
          <w:szCs w:val="24"/>
        </w:rPr>
      </w:pPr>
      <w:r w:rsidRPr="00CA420B">
        <w:rPr>
          <w:rFonts w:ascii="Times New Roman" w:hAnsi="Times New Roman"/>
          <w:sz w:val="24"/>
          <w:szCs w:val="24"/>
        </w:rPr>
        <w:t>2</w:t>
      </w:r>
      <w:r w:rsidR="00444883" w:rsidRPr="00CA420B">
        <w:rPr>
          <w:rFonts w:ascii="Times New Roman" w:hAnsi="Times New Roman"/>
          <w:sz w:val="24"/>
          <w:szCs w:val="24"/>
        </w:rPr>
        <w:t>3</w:t>
      </w:r>
      <w:r w:rsidRPr="00CA420B">
        <w:rPr>
          <w:rFonts w:ascii="Times New Roman" w:hAnsi="Times New Roman"/>
          <w:sz w:val="24"/>
          <w:szCs w:val="24"/>
        </w:rPr>
        <w:t>. Informaciją</w:t>
      </w:r>
      <w:r w:rsidR="00444883" w:rsidRPr="00CA420B">
        <w:rPr>
          <w:rFonts w:ascii="Times New Roman" w:hAnsi="Times New Roman"/>
          <w:sz w:val="24"/>
          <w:szCs w:val="24"/>
        </w:rPr>
        <w:t xml:space="preserve"> </w:t>
      </w:r>
      <w:r w:rsidRPr="00CA420B">
        <w:rPr>
          <w:rFonts w:ascii="Times New Roman" w:hAnsi="Times New Roman"/>
          <w:sz w:val="24"/>
          <w:szCs w:val="24"/>
        </w:rPr>
        <w:t>apie Komisijos veiklą, sprendimus žiniasklaidai teikia Komisijos pirmininkas arba jo įgaliotas Komisijos narys.</w:t>
      </w:r>
    </w:p>
    <w:p w:rsidR="001232BC" w:rsidRDefault="001232BC" w:rsidP="00CA420B">
      <w:pPr>
        <w:spacing w:before="240" w:after="240"/>
        <w:ind w:left="284" w:hanging="284"/>
        <w:jc w:val="center"/>
        <w:rPr>
          <w:rFonts w:ascii="Times New Roman" w:hAnsi="Times New Roman"/>
          <w:b/>
          <w:bCs/>
          <w:sz w:val="24"/>
          <w:szCs w:val="24"/>
          <w:lang w:eastAsia="lt-LT"/>
        </w:rPr>
      </w:pPr>
    </w:p>
    <w:p w:rsidR="00DA576A" w:rsidRDefault="00DA576A" w:rsidP="00CA420B">
      <w:pPr>
        <w:spacing w:before="240" w:after="240"/>
        <w:ind w:left="284" w:hanging="284"/>
        <w:jc w:val="center"/>
        <w:rPr>
          <w:rFonts w:ascii="Times New Roman" w:hAnsi="Times New Roman"/>
          <w:b/>
          <w:bCs/>
          <w:sz w:val="24"/>
          <w:szCs w:val="24"/>
          <w:lang w:eastAsia="lt-LT"/>
        </w:rPr>
      </w:pPr>
      <w:r>
        <w:rPr>
          <w:rFonts w:ascii="Times New Roman" w:hAnsi="Times New Roman"/>
          <w:b/>
          <w:bCs/>
          <w:sz w:val="24"/>
          <w:szCs w:val="24"/>
          <w:lang w:eastAsia="lt-LT"/>
        </w:rPr>
        <w:lastRenderedPageBreak/>
        <w:t>VII SKYRIUS</w:t>
      </w:r>
    </w:p>
    <w:p w:rsidR="00444883" w:rsidRPr="00CA420B" w:rsidRDefault="00444883" w:rsidP="00CA420B">
      <w:pPr>
        <w:spacing w:before="240" w:after="240"/>
        <w:ind w:left="284" w:hanging="284"/>
        <w:jc w:val="center"/>
        <w:rPr>
          <w:rFonts w:ascii="Times New Roman" w:hAnsi="Times New Roman"/>
          <w:b/>
          <w:bCs/>
          <w:sz w:val="24"/>
          <w:szCs w:val="24"/>
          <w:lang w:eastAsia="lt-LT"/>
        </w:rPr>
      </w:pPr>
      <w:r w:rsidRPr="00CA420B">
        <w:rPr>
          <w:rFonts w:ascii="Times New Roman" w:hAnsi="Times New Roman"/>
          <w:b/>
          <w:bCs/>
          <w:sz w:val="24"/>
          <w:szCs w:val="24"/>
          <w:lang w:eastAsia="lt-LT"/>
        </w:rPr>
        <w:t>BAIGIAMOSIOS NUOSTATOS</w:t>
      </w:r>
    </w:p>
    <w:p w:rsidR="00444883" w:rsidRPr="00CA420B" w:rsidRDefault="00EA370E" w:rsidP="00444883">
      <w:pPr>
        <w:autoSpaceDE w:val="0"/>
        <w:autoSpaceDN w:val="0"/>
        <w:adjustRightInd w:val="0"/>
        <w:ind w:firstLine="709"/>
        <w:jc w:val="both"/>
        <w:rPr>
          <w:rFonts w:ascii="Times New Roman" w:hAnsi="Times New Roman"/>
          <w:sz w:val="24"/>
          <w:szCs w:val="24"/>
          <w:lang w:eastAsia="lt-LT"/>
        </w:rPr>
      </w:pPr>
      <w:r w:rsidRPr="00CA420B">
        <w:rPr>
          <w:rFonts w:ascii="Times New Roman" w:hAnsi="Times New Roman"/>
          <w:sz w:val="24"/>
          <w:szCs w:val="24"/>
        </w:rPr>
        <w:t>2</w:t>
      </w:r>
      <w:r w:rsidR="00444883" w:rsidRPr="00CA420B">
        <w:rPr>
          <w:rFonts w:ascii="Times New Roman" w:hAnsi="Times New Roman"/>
          <w:sz w:val="24"/>
          <w:szCs w:val="24"/>
        </w:rPr>
        <w:t>4</w:t>
      </w:r>
      <w:r w:rsidRPr="00CA420B">
        <w:rPr>
          <w:rFonts w:ascii="Times New Roman" w:hAnsi="Times New Roman"/>
          <w:sz w:val="24"/>
          <w:szCs w:val="24"/>
        </w:rPr>
        <w:t xml:space="preserve">. </w:t>
      </w:r>
      <w:r w:rsidR="00444883" w:rsidRPr="00CA420B">
        <w:rPr>
          <w:rFonts w:ascii="Times New Roman" w:hAnsi="Times New Roman"/>
          <w:sz w:val="24"/>
          <w:szCs w:val="24"/>
          <w:lang w:eastAsia="lt-LT"/>
        </w:rPr>
        <w:t>Komisijos narių darbą organizuoja i</w:t>
      </w:r>
      <w:r w:rsidR="00E20AD6">
        <w:rPr>
          <w:rFonts w:ascii="Times New Roman" w:hAnsi="Times New Roman"/>
          <w:sz w:val="24"/>
          <w:szCs w:val="24"/>
          <w:lang w:eastAsia="lt-LT"/>
        </w:rPr>
        <w:t>r atsako</w:t>
      </w:r>
      <w:r w:rsidR="00444883" w:rsidRPr="00CA420B">
        <w:rPr>
          <w:rFonts w:ascii="Times New Roman" w:hAnsi="Times New Roman"/>
          <w:sz w:val="24"/>
          <w:szCs w:val="24"/>
          <w:lang w:eastAsia="lt-LT"/>
        </w:rPr>
        <w:t xml:space="preserve"> už Komisijos veiklos rezultatus Komisijos pirmininkas.</w:t>
      </w:r>
    </w:p>
    <w:p w:rsidR="00444883" w:rsidRPr="00CA420B" w:rsidRDefault="00444883" w:rsidP="00444883">
      <w:pPr>
        <w:autoSpaceDE w:val="0"/>
        <w:autoSpaceDN w:val="0"/>
        <w:adjustRightInd w:val="0"/>
        <w:ind w:firstLine="709"/>
        <w:jc w:val="both"/>
        <w:rPr>
          <w:rFonts w:ascii="Times New Roman" w:hAnsi="Times New Roman"/>
          <w:sz w:val="24"/>
          <w:szCs w:val="24"/>
          <w:lang w:eastAsia="lt-LT"/>
        </w:rPr>
      </w:pPr>
      <w:r w:rsidRPr="00CA420B">
        <w:rPr>
          <w:rFonts w:ascii="Times New Roman" w:hAnsi="Times New Roman"/>
          <w:sz w:val="24"/>
          <w:szCs w:val="24"/>
          <w:lang w:eastAsia="lt-LT"/>
        </w:rPr>
        <w:t>2</w:t>
      </w:r>
      <w:r w:rsidR="00E20AD6">
        <w:rPr>
          <w:rFonts w:ascii="Times New Roman" w:hAnsi="Times New Roman"/>
          <w:sz w:val="24"/>
          <w:szCs w:val="24"/>
          <w:lang w:eastAsia="lt-LT"/>
        </w:rPr>
        <w:t>5</w:t>
      </w:r>
      <w:r w:rsidRPr="00CA420B">
        <w:rPr>
          <w:rFonts w:ascii="Times New Roman" w:hAnsi="Times New Roman"/>
          <w:sz w:val="24"/>
          <w:szCs w:val="24"/>
          <w:lang w:eastAsia="lt-LT"/>
        </w:rPr>
        <w:t>. Už Komisijos dokumentų registravimą, Komisijos posėdžių protokolų įforminimą, sprendimų išsiuntimą suinteresuotiems asmenims atsako Komisijos sekretorius.</w:t>
      </w:r>
    </w:p>
    <w:p w:rsidR="00444883" w:rsidRPr="00CA420B" w:rsidRDefault="00444883" w:rsidP="00444883">
      <w:pPr>
        <w:autoSpaceDE w:val="0"/>
        <w:autoSpaceDN w:val="0"/>
        <w:adjustRightInd w:val="0"/>
        <w:ind w:firstLine="709"/>
        <w:jc w:val="both"/>
        <w:rPr>
          <w:rFonts w:ascii="Times New Roman" w:hAnsi="Times New Roman"/>
          <w:sz w:val="24"/>
          <w:szCs w:val="24"/>
          <w:lang w:eastAsia="lt-LT"/>
        </w:rPr>
      </w:pPr>
      <w:r w:rsidRPr="00CA420B">
        <w:rPr>
          <w:rFonts w:ascii="Times New Roman" w:hAnsi="Times New Roman"/>
          <w:sz w:val="24"/>
          <w:szCs w:val="24"/>
          <w:lang w:eastAsia="lt-LT"/>
        </w:rPr>
        <w:t>2</w:t>
      </w:r>
      <w:r w:rsidR="00E20AD6">
        <w:rPr>
          <w:rFonts w:ascii="Times New Roman" w:hAnsi="Times New Roman"/>
          <w:sz w:val="24"/>
          <w:szCs w:val="24"/>
          <w:lang w:eastAsia="lt-LT"/>
        </w:rPr>
        <w:t>6</w:t>
      </w:r>
      <w:r w:rsidRPr="00CA420B">
        <w:rPr>
          <w:rFonts w:ascii="Times New Roman" w:hAnsi="Times New Roman"/>
          <w:sz w:val="24"/>
          <w:szCs w:val="24"/>
          <w:lang w:eastAsia="lt-LT"/>
        </w:rPr>
        <w:t>. Komisijos pirmininkas pateikia Tarybai ataskaitą kartą metuose – iki kovo 1 dienos.</w:t>
      </w:r>
    </w:p>
    <w:p w:rsidR="00444883" w:rsidRPr="00CA420B" w:rsidRDefault="00444883" w:rsidP="00444883">
      <w:pPr>
        <w:autoSpaceDE w:val="0"/>
        <w:autoSpaceDN w:val="0"/>
        <w:adjustRightInd w:val="0"/>
        <w:ind w:firstLine="709"/>
        <w:jc w:val="both"/>
        <w:rPr>
          <w:rFonts w:ascii="Times New Roman" w:hAnsi="Times New Roman"/>
          <w:sz w:val="24"/>
          <w:szCs w:val="24"/>
          <w:lang w:eastAsia="lt-LT"/>
        </w:rPr>
      </w:pPr>
      <w:r w:rsidRPr="00CA420B">
        <w:rPr>
          <w:rFonts w:ascii="Times New Roman" w:hAnsi="Times New Roman"/>
          <w:sz w:val="24"/>
          <w:szCs w:val="24"/>
          <w:lang w:eastAsia="lt-LT"/>
        </w:rPr>
        <w:t>2</w:t>
      </w:r>
      <w:r w:rsidR="00E20AD6">
        <w:rPr>
          <w:rFonts w:ascii="Times New Roman" w:hAnsi="Times New Roman"/>
          <w:sz w:val="24"/>
          <w:szCs w:val="24"/>
          <w:lang w:eastAsia="lt-LT"/>
        </w:rPr>
        <w:t>7</w:t>
      </w:r>
      <w:r w:rsidRPr="00CA420B">
        <w:rPr>
          <w:rFonts w:ascii="Times New Roman" w:hAnsi="Times New Roman"/>
          <w:sz w:val="24"/>
          <w:szCs w:val="24"/>
          <w:lang w:eastAsia="lt-LT"/>
        </w:rPr>
        <w:t xml:space="preserve">. Komisijos nariai, pažeidę </w:t>
      </w:r>
      <w:r w:rsidR="002C176D" w:rsidRPr="00CA420B">
        <w:rPr>
          <w:rFonts w:ascii="Times New Roman" w:hAnsi="Times New Roman"/>
          <w:sz w:val="24"/>
          <w:szCs w:val="24"/>
          <w:lang w:eastAsia="lt-LT"/>
        </w:rPr>
        <w:t xml:space="preserve">Komisijos darbo </w:t>
      </w:r>
      <w:r w:rsidRPr="00CA420B">
        <w:rPr>
          <w:rFonts w:ascii="Times New Roman" w:hAnsi="Times New Roman"/>
          <w:sz w:val="24"/>
          <w:szCs w:val="24"/>
          <w:lang w:eastAsia="lt-LT"/>
        </w:rPr>
        <w:t xml:space="preserve">principus, </w:t>
      </w:r>
      <w:r w:rsidR="001E54B1">
        <w:rPr>
          <w:rFonts w:ascii="Times New Roman" w:hAnsi="Times New Roman"/>
          <w:sz w:val="24"/>
          <w:szCs w:val="24"/>
          <w:lang w:eastAsia="lt-LT"/>
        </w:rPr>
        <w:t>Nuostatus</w:t>
      </w:r>
      <w:r w:rsidRPr="00CA420B">
        <w:rPr>
          <w:rFonts w:ascii="Times New Roman" w:hAnsi="Times New Roman"/>
          <w:sz w:val="24"/>
          <w:szCs w:val="24"/>
          <w:lang w:eastAsia="lt-LT"/>
        </w:rPr>
        <w:t>, atsako teisės aktų nustatyta tvarka.</w:t>
      </w:r>
    </w:p>
    <w:p w:rsidR="00E709A0" w:rsidRPr="00CA420B" w:rsidRDefault="00444883" w:rsidP="00444883">
      <w:pPr>
        <w:jc w:val="both"/>
        <w:rPr>
          <w:rFonts w:ascii="Times New Roman" w:hAnsi="Times New Roman"/>
          <w:sz w:val="24"/>
          <w:szCs w:val="24"/>
          <w:lang w:eastAsia="lt-LT"/>
        </w:rPr>
      </w:pPr>
      <w:r w:rsidRPr="00CA420B">
        <w:rPr>
          <w:rFonts w:ascii="Times New Roman" w:hAnsi="Times New Roman"/>
          <w:sz w:val="24"/>
          <w:szCs w:val="24"/>
          <w:lang w:eastAsia="lt-LT"/>
        </w:rPr>
        <w:t>2</w:t>
      </w:r>
      <w:r w:rsidR="00E20AD6">
        <w:rPr>
          <w:rFonts w:ascii="Times New Roman" w:hAnsi="Times New Roman"/>
          <w:sz w:val="24"/>
          <w:szCs w:val="24"/>
          <w:lang w:eastAsia="lt-LT"/>
        </w:rPr>
        <w:t>8</w:t>
      </w:r>
      <w:r w:rsidRPr="00CA420B">
        <w:rPr>
          <w:rFonts w:ascii="Times New Roman" w:hAnsi="Times New Roman"/>
          <w:sz w:val="24"/>
          <w:szCs w:val="24"/>
          <w:lang w:eastAsia="lt-LT"/>
        </w:rPr>
        <w:t xml:space="preserve">. </w:t>
      </w:r>
      <w:r w:rsidR="004D494D">
        <w:rPr>
          <w:rFonts w:ascii="Times New Roman" w:hAnsi="Times New Roman"/>
          <w:sz w:val="24"/>
          <w:szCs w:val="24"/>
          <w:lang w:eastAsia="lt-LT"/>
        </w:rPr>
        <w:t xml:space="preserve">Nuostatai </w:t>
      </w:r>
      <w:r w:rsidRPr="00CA420B">
        <w:rPr>
          <w:rFonts w:ascii="Times New Roman" w:hAnsi="Times New Roman"/>
          <w:sz w:val="24"/>
          <w:szCs w:val="24"/>
          <w:lang w:eastAsia="lt-LT"/>
        </w:rPr>
        <w:t>keičiam</w:t>
      </w:r>
      <w:r w:rsidR="004D494D">
        <w:rPr>
          <w:rFonts w:ascii="Times New Roman" w:hAnsi="Times New Roman"/>
          <w:sz w:val="24"/>
          <w:szCs w:val="24"/>
          <w:lang w:eastAsia="lt-LT"/>
        </w:rPr>
        <w:t>i</w:t>
      </w:r>
      <w:r w:rsidRPr="00CA420B">
        <w:rPr>
          <w:rFonts w:ascii="Times New Roman" w:hAnsi="Times New Roman"/>
          <w:sz w:val="24"/>
          <w:szCs w:val="24"/>
          <w:lang w:eastAsia="lt-LT"/>
        </w:rPr>
        <w:t xml:space="preserve"> </w:t>
      </w:r>
      <w:r w:rsidR="000E61B4">
        <w:rPr>
          <w:rFonts w:ascii="Times New Roman" w:hAnsi="Times New Roman"/>
          <w:sz w:val="24"/>
          <w:szCs w:val="24"/>
          <w:lang w:eastAsia="lt-LT"/>
        </w:rPr>
        <w:t xml:space="preserve">ir </w:t>
      </w:r>
      <w:r w:rsidRPr="00CA420B">
        <w:rPr>
          <w:rFonts w:ascii="Times New Roman" w:hAnsi="Times New Roman"/>
          <w:sz w:val="24"/>
          <w:szCs w:val="24"/>
          <w:lang w:eastAsia="lt-LT"/>
        </w:rPr>
        <w:t>papildom</w:t>
      </w:r>
      <w:r w:rsidR="004D494D">
        <w:rPr>
          <w:rFonts w:ascii="Times New Roman" w:hAnsi="Times New Roman"/>
          <w:sz w:val="24"/>
          <w:szCs w:val="24"/>
          <w:lang w:eastAsia="lt-LT"/>
        </w:rPr>
        <w:t>i</w:t>
      </w:r>
      <w:r w:rsidRPr="00CA420B">
        <w:rPr>
          <w:rFonts w:ascii="Times New Roman" w:hAnsi="Times New Roman"/>
          <w:sz w:val="24"/>
          <w:szCs w:val="24"/>
          <w:lang w:eastAsia="lt-LT"/>
        </w:rPr>
        <w:t xml:space="preserve"> </w:t>
      </w:r>
      <w:r w:rsidR="00E20AD6">
        <w:rPr>
          <w:rFonts w:ascii="Times New Roman" w:hAnsi="Times New Roman"/>
          <w:sz w:val="24"/>
          <w:szCs w:val="24"/>
          <w:lang w:eastAsia="lt-LT"/>
        </w:rPr>
        <w:t>T</w:t>
      </w:r>
      <w:r w:rsidRPr="00CA420B">
        <w:rPr>
          <w:rFonts w:ascii="Times New Roman" w:hAnsi="Times New Roman"/>
          <w:sz w:val="24"/>
          <w:szCs w:val="24"/>
          <w:lang w:eastAsia="lt-LT"/>
        </w:rPr>
        <w:t>arybos sprendimu.</w:t>
      </w:r>
    </w:p>
    <w:p w:rsidR="00444883" w:rsidRPr="00CA420B" w:rsidRDefault="00444883" w:rsidP="00444883">
      <w:pPr>
        <w:jc w:val="both"/>
        <w:rPr>
          <w:rFonts w:ascii="Times New Roman" w:hAnsi="Times New Roman"/>
          <w:sz w:val="24"/>
          <w:szCs w:val="24"/>
          <w:lang w:eastAsia="lt-LT"/>
        </w:rPr>
      </w:pPr>
    </w:p>
    <w:p w:rsidR="00444883" w:rsidRPr="00CA420B" w:rsidRDefault="00444883" w:rsidP="00065A18">
      <w:pPr>
        <w:ind w:firstLine="0"/>
        <w:jc w:val="center"/>
        <w:rPr>
          <w:rFonts w:ascii="Times New Roman" w:hAnsi="Times New Roman"/>
          <w:sz w:val="24"/>
          <w:szCs w:val="24"/>
        </w:rPr>
      </w:pPr>
      <w:r w:rsidRPr="00CA420B">
        <w:rPr>
          <w:rFonts w:ascii="Times New Roman" w:hAnsi="Times New Roman"/>
          <w:sz w:val="24"/>
          <w:szCs w:val="24"/>
        </w:rPr>
        <w:t>_____________________________</w:t>
      </w:r>
    </w:p>
    <w:sectPr w:rsidR="00444883" w:rsidRPr="00CA420B" w:rsidSect="00526787">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503" w:rsidRDefault="000D1503" w:rsidP="00444883">
      <w:pPr>
        <w:spacing w:line="240" w:lineRule="auto"/>
      </w:pPr>
      <w:r>
        <w:separator/>
      </w:r>
    </w:p>
  </w:endnote>
  <w:endnote w:type="continuationSeparator" w:id="0">
    <w:p w:rsidR="000D1503" w:rsidRDefault="000D1503" w:rsidP="004448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503" w:rsidRDefault="000D1503" w:rsidP="00444883">
      <w:pPr>
        <w:spacing w:line="240" w:lineRule="auto"/>
      </w:pPr>
      <w:r>
        <w:separator/>
      </w:r>
    </w:p>
  </w:footnote>
  <w:footnote w:type="continuationSeparator" w:id="0">
    <w:p w:rsidR="000D1503" w:rsidRDefault="000D1503" w:rsidP="004448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6A" w:rsidRPr="00906862" w:rsidRDefault="00DA576A">
    <w:pPr>
      <w:pStyle w:val="Antrats"/>
      <w:jc w:val="center"/>
      <w:rPr>
        <w:rFonts w:ascii="Times New Roman" w:hAnsi="Times New Roman"/>
      </w:rPr>
    </w:pPr>
    <w:r w:rsidRPr="00906862">
      <w:rPr>
        <w:rFonts w:ascii="Times New Roman" w:hAnsi="Times New Roman"/>
      </w:rPr>
      <w:fldChar w:fldCharType="begin"/>
    </w:r>
    <w:r w:rsidRPr="00906862">
      <w:rPr>
        <w:rFonts w:ascii="Times New Roman" w:hAnsi="Times New Roman"/>
      </w:rPr>
      <w:instrText xml:space="preserve"> PAGE   \* MERGEFORMAT </w:instrText>
    </w:r>
    <w:r w:rsidRPr="00906862">
      <w:rPr>
        <w:rFonts w:ascii="Times New Roman" w:hAnsi="Times New Roman"/>
      </w:rPr>
      <w:fldChar w:fldCharType="separate"/>
    </w:r>
    <w:r w:rsidR="00E23528">
      <w:rPr>
        <w:rFonts w:ascii="Times New Roman" w:hAnsi="Times New Roman"/>
        <w:noProof/>
      </w:rPr>
      <w:t>5</w:t>
    </w:r>
    <w:r w:rsidRPr="00906862">
      <w:rPr>
        <w:rFonts w:ascii="Times New Roman" w:hAnsi="Times New Roman"/>
        <w:noProof/>
      </w:rPr>
      <w:fldChar w:fldCharType="end"/>
    </w:r>
  </w:p>
  <w:p w:rsidR="00DA576A" w:rsidRDefault="00DA576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8074B"/>
    <w:multiLevelType w:val="hybridMultilevel"/>
    <w:tmpl w:val="EC8E92C2"/>
    <w:lvl w:ilvl="0" w:tplc="384E6414">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70E"/>
    <w:rsid w:val="0000258A"/>
    <w:rsid w:val="000138B7"/>
    <w:rsid w:val="00065A18"/>
    <w:rsid w:val="000A175B"/>
    <w:rsid w:val="000D1503"/>
    <w:rsid w:val="000E5F37"/>
    <w:rsid w:val="000E61B4"/>
    <w:rsid w:val="001232BC"/>
    <w:rsid w:val="0019578B"/>
    <w:rsid w:val="001D766F"/>
    <w:rsid w:val="001D7C26"/>
    <w:rsid w:val="001E54B1"/>
    <w:rsid w:val="00224F32"/>
    <w:rsid w:val="00233C90"/>
    <w:rsid w:val="00265255"/>
    <w:rsid w:val="002B3C3E"/>
    <w:rsid w:val="002C1585"/>
    <w:rsid w:val="002C176D"/>
    <w:rsid w:val="002D48BC"/>
    <w:rsid w:val="002F29EB"/>
    <w:rsid w:val="00300C09"/>
    <w:rsid w:val="00306CF8"/>
    <w:rsid w:val="00340831"/>
    <w:rsid w:val="00350623"/>
    <w:rsid w:val="00352A97"/>
    <w:rsid w:val="00361EB3"/>
    <w:rsid w:val="00382AFE"/>
    <w:rsid w:val="003F3DDD"/>
    <w:rsid w:val="00400CD6"/>
    <w:rsid w:val="00444883"/>
    <w:rsid w:val="004541A2"/>
    <w:rsid w:val="004B5532"/>
    <w:rsid w:val="004B5DA9"/>
    <w:rsid w:val="004C7F1C"/>
    <w:rsid w:val="004D494D"/>
    <w:rsid w:val="004D54B4"/>
    <w:rsid w:val="004E365B"/>
    <w:rsid w:val="004F0A4E"/>
    <w:rsid w:val="00511C7E"/>
    <w:rsid w:val="00526787"/>
    <w:rsid w:val="00537A38"/>
    <w:rsid w:val="00542FB9"/>
    <w:rsid w:val="00545337"/>
    <w:rsid w:val="00545944"/>
    <w:rsid w:val="005B5170"/>
    <w:rsid w:val="005C1289"/>
    <w:rsid w:val="005C407C"/>
    <w:rsid w:val="006002E0"/>
    <w:rsid w:val="00602678"/>
    <w:rsid w:val="00607B4F"/>
    <w:rsid w:val="00613892"/>
    <w:rsid w:val="00674E9F"/>
    <w:rsid w:val="006D0078"/>
    <w:rsid w:val="006D62A2"/>
    <w:rsid w:val="006E5D5D"/>
    <w:rsid w:val="00752BE4"/>
    <w:rsid w:val="00752C4F"/>
    <w:rsid w:val="00764E56"/>
    <w:rsid w:val="007B6463"/>
    <w:rsid w:val="007C1733"/>
    <w:rsid w:val="007D37A6"/>
    <w:rsid w:val="007E1D2C"/>
    <w:rsid w:val="007F09A3"/>
    <w:rsid w:val="007F1CF4"/>
    <w:rsid w:val="00801B21"/>
    <w:rsid w:val="00810058"/>
    <w:rsid w:val="0082730F"/>
    <w:rsid w:val="008333E9"/>
    <w:rsid w:val="00862DE6"/>
    <w:rsid w:val="0088637B"/>
    <w:rsid w:val="008A3504"/>
    <w:rsid w:val="008C631F"/>
    <w:rsid w:val="008F665C"/>
    <w:rsid w:val="00901FAF"/>
    <w:rsid w:val="00902780"/>
    <w:rsid w:val="00906862"/>
    <w:rsid w:val="009158C5"/>
    <w:rsid w:val="0092453B"/>
    <w:rsid w:val="0092769E"/>
    <w:rsid w:val="0093019E"/>
    <w:rsid w:val="00953D47"/>
    <w:rsid w:val="009553A5"/>
    <w:rsid w:val="0098512D"/>
    <w:rsid w:val="0099221C"/>
    <w:rsid w:val="009B5A32"/>
    <w:rsid w:val="009D5991"/>
    <w:rsid w:val="009E6D16"/>
    <w:rsid w:val="00A35914"/>
    <w:rsid w:val="00A75C78"/>
    <w:rsid w:val="00A927CA"/>
    <w:rsid w:val="00A945EE"/>
    <w:rsid w:val="00AB2D96"/>
    <w:rsid w:val="00AB5AF8"/>
    <w:rsid w:val="00AD6F17"/>
    <w:rsid w:val="00B25D2F"/>
    <w:rsid w:val="00B65432"/>
    <w:rsid w:val="00B71976"/>
    <w:rsid w:val="00B85958"/>
    <w:rsid w:val="00BA2343"/>
    <w:rsid w:val="00BA65CC"/>
    <w:rsid w:val="00BA6C18"/>
    <w:rsid w:val="00BE0FD3"/>
    <w:rsid w:val="00BF67B0"/>
    <w:rsid w:val="00C3169D"/>
    <w:rsid w:val="00C52E6D"/>
    <w:rsid w:val="00CA420B"/>
    <w:rsid w:val="00CE43BC"/>
    <w:rsid w:val="00CE7ACE"/>
    <w:rsid w:val="00CE7AE3"/>
    <w:rsid w:val="00D14F9C"/>
    <w:rsid w:val="00D223F3"/>
    <w:rsid w:val="00D27431"/>
    <w:rsid w:val="00D51889"/>
    <w:rsid w:val="00D80C0B"/>
    <w:rsid w:val="00DA576A"/>
    <w:rsid w:val="00DB0366"/>
    <w:rsid w:val="00E20AD6"/>
    <w:rsid w:val="00E23528"/>
    <w:rsid w:val="00E671B5"/>
    <w:rsid w:val="00E709A0"/>
    <w:rsid w:val="00E8796A"/>
    <w:rsid w:val="00EA370E"/>
    <w:rsid w:val="00EB6267"/>
    <w:rsid w:val="00ED5447"/>
    <w:rsid w:val="00F077CE"/>
    <w:rsid w:val="00F34832"/>
    <w:rsid w:val="00FB2B84"/>
    <w:rsid w:val="00FB672B"/>
    <w:rsid w:val="00FE2963"/>
    <w:rsid w:val="00FE2ECB"/>
    <w:rsid w:val="00FE4893"/>
    <w:rsid w:val="00FF4B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line="360" w:lineRule="auto"/>
      <w:ind w:firstLine="720"/>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44883"/>
    <w:pPr>
      <w:tabs>
        <w:tab w:val="center" w:pos="4819"/>
        <w:tab w:val="right" w:pos="9638"/>
      </w:tabs>
    </w:pPr>
  </w:style>
  <w:style w:type="character" w:customStyle="1" w:styleId="AntratsDiagrama">
    <w:name w:val="Antraštės Diagrama"/>
    <w:link w:val="Antrats"/>
    <w:uiPriority w:val="99"/>
    <w:rsid w:val="00444883"/>
    <w:rPr>
      <w:sz w:val="22"/>
      <w:szCs w:val="22"/>
      <w:lang w:eastAsia="en-US"/>
    </w:rPr>
  </w:style>
  <w:style w:type="paragraph" w:styleId="Porat">
    <w:name w:val="footer"/>
    <w:basedOn w:val="prastasis"/>
    <w:link w:val="PoratDiagrama"/>
    <w:uiPriority w:val="99"/>
    <w:unhideWhenUsed/>
    <w:rsid w:val="00444883"/>
    <w:pPr>
      <w:tabs>
        <w:tab w:val="center" w:pos="4819"/>
        <w:tab w:val="right" w:pos="9638"/>
      </w:tabs>
    </w:pPr>
  </w:style>
  <w:style w:type="character" w:customStyle="1" w:styleId="PoratDiagrama">
    <w:name w:val="Poraštė Diagrama"/>
    <w:link w:val="Porat"/>
    <w:uiPriority w:val="99"/>
    <w:rsid w:val="00444883"/>
    <w:rPr>
      <w:sz w:val="22"/>
      <w:szCs w:val="22"/>
      <w:lang w:eastAsia="en-US"/>
    </w:rPr>
  </w:style>
  <w:style w:type="paragraph" w:styleId="Debesliotekstas">
    <w:name w:val="Balloon Text"/>
    <w:basedOn w:val="prastasis"/>
    <w:link w:val="DebesliotekstasDiagrama"/>
    <w:uiPriority w:val="99"/>
    <w:semiHidden/>
    <w:unhideWhenUsed/>
    <w:rsid w:val="00906862"/>
    <w:pPr>
      <w:spacing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906862"/>
    <w:rPr>
      <w:rFonts w:ascii="Tahoma" w:hAnsi="Tahoma" w:cs="Tahoma"/>
      <w:sz w:val="16"/>
      <w:szCs w:val="16"/>
      <w:lang w:eastAsia="en-US"/>
    </w:rPr>
  </w:style>
  <w:style w:type="character" w:styleId="Hipersaitas">
    <w:name w:val="Hyperlink"/>
    <w:uiPriority w:val="99"/>
    <w:unhideWhenUsed/>
    <w:rsid w:val="007F1CF4"/>
    <w:rPr>
      <w:color w:val="0000FF"/>
      <w:u w:val="single"/>
    </w:rPr>
  </w:style>
  <w:style w:type="character" w:styleId="Perirtashipersaitas">
    <w:name w:val="FollowedHyperlink"/>
    <w:basedOn w:val="Numatytasispastraiposriftas"/>
    <w:uiPriority w:val="99"/>
    <w:semiHidden/>
    <w:unhideWhenUsed/>
    <w:rsid w:val="008863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line="360" w:lineRule="auto"/>
      <w:ind w:firstLine="720"/>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44883"/>
    <w:pPr>
      <w:tabs>
        <w:tab w:val="center" w:pos="4819"/>
        <w:tab w:val="right" w:pos="9638"/>
      </w:tabs>
    </w:pPr>
  </w:style>
  <w:style w:type="character" w:customStyle="1" w:styleId="AntratsDiagrama">
    <w:name w:val="Antraštės Diagrama"/>
    <w:link w:val="Antrats"/>
    <w:uiPriority w:val="99"/>
    <w:rsid w:val="00444883"/>
    <w:rPr>
      <w:sz w:val="22"/>
      <w:szCs w:val="22"/>
      <w:lang w:eastAsia="en-US"/>
    </w:rPr>
  </w:style>
  <w:style w:type="paragraph" w:styleId="Porat">
    <w:name w:val="footer"/>
    <w:basedOn w:val="prastasis"/>
    <w:link w:val="PoratDiagrama"/>
    <w:uiPriority w:val="99"/>
    <w:unhideWhenUsed/>
    <w:rsid w:val="00444883"/>
    <w:pPr>
      <w:tabs>
        <w:tab w:val="center" w:pos="4819"/>
        <w:tab w:val="right" w:pos="9638"/>
      </w:tabs>
    </w:pPr>
  </w:style>
  <w:style w:type="character" w:customStyle="1" w:styleId="PoratDiagrama">
    <w:name w:val="Poraštė Diagrama"/>
    <w:link w:val="Porat"/>
    <w:uiPriority w:val="99"/>
    <w:rsid w:val="00444883"/>
    <w:rPr>
      <w:sz w:val="22"/>
      <w:szCs w:val="22"/>
      <w:lang w:eastAsia="en-US"/>
    </w:rPr>
  </w:style>
  <w:style w:type="paragraph" w:styleId="Debesliotekstas">
    <w:name w:val="Balloon Text"/>
    <w:basedOn w:val="prastasis"/>
    <w:link w:val="DebesliotekstasDiagrama"/>
    <w:uiPriority w:val="99"/>
    <w:semiHidden/>
    <w:unhideWhenUsed/>
    <w:rsid w:val="00906862"/>
    <w:pPr>
      <w:spacing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906862"/>
    <w:rPr>
      <w:rFonts w:ascii="Tahoma" w:hAnsi="Tahoma" w:cs="Tahoma"/>
      <w:sz w:val="16"/>
      <w:szCs w:val="16"/>
      <w:lang w:eastAsia="en-US"/>
    </w:rPr>
  </w:style>
  <w:style w:type="character" w:styleId="Hipersaitas">
    <w:name w:val="Hyperlink"/>
    <w:uiPriority w:val="99"/>
    <w:unhideWhenUsed/>
    <w:rsid w:val="007F1CF4"/>
    <w:rPr>
      <w:color w:val="0000FF"/>
      <w:u w:val="single"/>
    </w:rPr>
  </w:style>
  <w:style w:type="character" w:styleId="Perirtashipersaitas">
    <w:name w:val="FollowedHyperlink"/>
    <w:basedOn w:val="Numatytasispastraiposriftas"/>
    <w:uiPriority w:val="99"/>
    <w:semiHidden/>
    <w:unhideWhenUsed/>
    <w:rsid w:val="008863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8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kumentai.kaunas.lt/dokumentai/taryba/sprendimai/2015/t158194.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5692</Words>
  <Characters>3246</Characters>
  <Application>Microsoft Office Word</Application>
  <DocSecurity>0</DocSecurity>
  <Lines>27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NUOSTATAI</vt:lpstr>
      <vt:lpstr>PATVIRTINTA</vt:lpstr>
    </vt:vector>
  </TitlesOfParts>
  <Company>Kauno m. sav.</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NUOSTATAI</dc:title>
  <dc:subject>ANTIKORUPCIJOS KOMISIJOS NUOSTATAI</dc:subject>
  <dc:creator>Tarybos ir mero sekretoriatas</dc:creator>
  <cp:lastModifiedBy>Akvilė Zubrickaitė</cp:lastModifiedBy>
  <cp:revision>2</cp:revision>
  <cp:lastPrinted>2015-05-04T12:09:00Z</cp:lastPrinted>
  <dcterms:created xsi:type="dcterms:W3CDTF">2015-05-28T11:33:00Z</dcterms:created>
  <dcterms:modified xsi:type="dcterms:W3CDTF">2015-05-28T11:33:00Z</dcterms:modified>
</cp:coreProperties>
</file>