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9C79" w14:textId="1C81B6EC" w:rsidR="000557FF" w:rsidRPr="00756685" w:rsidRDefault="000557FF" w:rsidP="00756685">
      <w:pPr>
        <w:pStyle w:val="Standard"/>
        <w:autoSpaceDE w:val="0"/>
        <w:jc w:val="center"/>
        <w:rPr>
          <w:rFonts w:ascii="Arial" w:eastAsia="Poppins-Regular-Bold" w:hAnsi="Arial" w:cs="Arial"/>
          <w:b/>
          <w:bCs/>
          <w:sz w:val="20"/>
          <w:szCs w:val="20"/>
        </w:rPr>
      </w:pPr>
    </w:p>
    <w:p w14:paraId="2DE0A301" w14:textId="756E85BB" w:rsidR="000557FF" w:rsidRDefault="00CE0DE9" w:rsidP="00372690">
      <w:pPr>
        <w:pStyle w:val="Standard"/>
        <w:autoSpaceDE w:val="0"/>
        <w:jc w:val="center"/>
        <w:rPr>
          <w:rFonts w:ascii="Arial" w:eastAsia="Poppins-Regular-Bold" w:hAnsi="Arial" w:cs="Arial"/>
          <w:b/>
          <w:bCs/>
          <w:sz w:val="20"/>
          <w:szCs w:val="20"/>
          <w:lang w:val="lt-LT"/>
        </w:rPr>
      </w:pPr>
      <w:r w:rsidRPr="00372690">
        <w:rPr>
          <w:rFonts w:ascii="Arial" w:eastAsia="Poppins-Regular-Bold" w:hAnsi="Arial" w:cs="Arial"/>
          <w:b/>
          <w:bCs/>
          <w:sz w:val="20"/>
          <w:szCs w:val="20"/>
          <w:lang w:val="lt-LT"/>
        </w:rPr>
        <w:t>INFORMAVIMAS APIE NUMATOMĄ STATINIO PROJEKTAVIMĄ:</w:t>
      </w:r>
    </w:p>
    <w:p w14:paraId="2C0D4F58" w14:textId="77777777" w:rsidR="003260CE" w:rsidRPr="00372690" w:rsidRDefault="003260CE" w:rsidP="00372690">
      <w:pPr>
        <w:pStyle w:val="Standard"/>
        <w:autoSpaceDE w:val="0"/>
        <w:jc w:val="center"/>
        <w:rPr>
          <w:rFonts w:ascii="Arial" w:eastAsia="Poppins-Regular-Bold" w:hAnsi="Arial" w:cs="Arial"/>
          <w:b/>
          <w:bCs/>
          <w:sz w:val="20"/>
          <w:szCs w:val="20"/>
          <w:lang w:val="lt-LT"/>
        </w:rPr>
      </w:pPr>
    </w:p>
    <w:tbl>
      <w:tblPr>
        <w:tblW w:w="100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6781"/>
      </w:tblGrid>
      <w:tr w:rsidR="0034070F" w14:paraId="10A862DB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D59B" w14:textId="77777777" w:rsidR="0034070F" w:rsidRPr="00372690" w:rsidRDefault="0034070F" w:rsidP="0034070F">
            <w:pPr>
              <w:pStyle w:val="Standard"/>
              <w:autoSpaceDE w:val="0"/>
              <w:rPr>
                <w:rFonts w:ascii="Arial" w:hAnsi="Arial" w:cs="Arial"/>
              </w:rPr>
            </w:pPr>
            <w:bookmarkStart w:id="0" w:name="_Hlk98851866"/>
            <w:r w:rsidRPr="00372690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STATYTOJAS</w:t>
            </w:r>
            <w:r w:rsidRPr="00372690">
              <w:rPr>
                <w:rFonts w:ascii="Arial" w:eastAsia="Poppins-Regular-Bold" w:hAnsi="Arial" w:cs="Arial"/>
                <w:sz w:val="20"/>
                <w:szCs w:val="20"/>
              </w:rPr>
              <w:t>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88A1" w14:textId="421002E0" w:rsidR="0034070F" w:rsidRPr="0034070F" w:rsidRDefault="008804F1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Poppins-Regular" w:hAnsi="Arial" w:cs="Arial"/>
                <w:caps/>
                <w:sz w:val="20"/>
                <w:szCs w:val="20"/>
                <w:lang w:val="lt-LT"/>
              </w:rPr>
              <w:t xml:space="preserve">Š. M. </w:t>
            </w:r>
            <w:r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ir</w:t>
            </w:r>
            <w:r>
              <w:rPr>
                <w:rFonts w:ascii="Arial" w:eastAsia="Poppins-Regular" w:hAnsi="Arial" w:cs="Arial"/>
                <w:caps/>
                <w:sz w:val="20"/>
                <w:szCs w:val="20"/>
                <w:lang w:val="lt-LT"/>
              </w:rPr>
              <w:t xml:space="preserve"> R. M.</w:t>
            </w:r>
          </w:p>
        </w:tc>
      </w:tr>
      <w:tr w:rsidR="0034070F" w14:paraId="1558811E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F8A9" w14:textId="3FBE2766" w:rsidR="0034070F" w:rsidRPr="0034070F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hAnsi="Arial" w:cs="Arial"/>
                <w:sz w:val="20"/>
                <w:szCs w:val="20"/>
                <w:lang w:val="lt-LT"/>
              </w:rPr>
              <w:t>PROJEKTUOTOJAS: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3C35" w14:textId="77777777" w:rsidR="0034070F" w:rsidRPr="0034070F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UAB ARCHAS Karaliaus Mindaugo pr. 12-2, Kaunas </w:t>
            </w:r>
            <w:hyperlink r:id="rId6" w:history="1">
              <w:r w:rsidRPr="0034070F">
                <w:rPr>
                  <w:rFonts w:ascii="Arial" w:hAnsi="Arial" w:cs="Arial"/>
                  <w:sz w:val="20"/>
                  <w:szCs w:val="20"/>
                </w:rPr>
                <w:t>info</w:t>
              </w:r>
            </w:hyperlink>
            <w:hyperlink r:id="rId7" w:history="1">
              <w:r w:rsidRPr="0034070F">
                <w:rPr>
                  <w:rFonts w:ascii="Arial" w:hAnsi="Arial" w:cs="Arial"/>
                  <w:sz w:val="20"/>
                  <w:szCs w:val="20"/>
                </w:rPr>
                <w:t>@archas.lt</w:t>
              </w:r>
            </w:hyperlink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</w:p>
          <w:p w14:paraId="26E4BA63" w14:textId="77777777" w:rsidR="0034070F" w:rsidRPr="0034070F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Direktorius Gintaras Čepurna +370 699 11202 gintara</w:t>
            </w:r>
            <w:hyperlink r:id="rId8" w:history="1">
              <w:r w:rsidRPr="0034070F">
                <w:rPr>
                  <w:rFonts w:ascii="Arial" w:hAnsi="Arial" w:cs="Arial"/>
                  <w:sz w:val="20"/>
                  <w:szCs w:val="20"/>
                </w:rPr>
                <w:t>s</w:t>
              </w:r>
            </w:hyperlink>
            <w:hyperlink r:id="rId9" w:history="1">
              <w:r w:rsidRPr="0034070F">
                <w:rPr>
                  <w:rFonts w:ascii="Arial" w:hAnsi="Arial" w:cs="Arial"/>
                  <w:sz w:val="20"/>
                  <w:szCs w:val="20"/>
                </w:rPr>
                <w:t>@archas.lt</w:t>
              </w:r>
            </w:hyperlink>
          </w:p>
          <w:p w14:paraId="7C4244DB" w14:textId="2C265A23" w:rsidR="0034070F" w:rsidRPr="0034070F" w:rsidRDefault="0034070F" w:rsidP="0034070F">
            <w:pPr>
              <w:pStyle w:val="TableContents"/>
              <w:autoSpaceDE w:val="0"/>
              <w:snapToGrid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SPV 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Jolita Slendzoka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+370 65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5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01890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jolita</w:t>
            </w:r>
            <w:hyperlink r:id="rId10" w:history="1">
              <w:r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@archas.lt</w:t>
              </w:r>
            </w:hyperlink>
          </w:p>
        </w:tc>
      </w:tr>
      <w:tr w:rsidR="0034070F" w14:paraId="3B3E4DB6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B37B" w14:textId="009E0BDD" w:rsidR="0034070F" w:rsidRPr="00372690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72690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STATINIO PROJEKTO PAVADINIMAS: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5645" w14:textId="22ED7615" w:rsidR="0034070F" w:rsidRPr="0034070F" w:rsidRDefault="008804F1" w:rsidP="004F6FF9">
            <w:pPr>
              <w:pStyle w:val="Standard"/>
              <w:widowControl/>
              <w:overflowPunct w:val="0"/>
              <w:autoSpaceDE w:val="0"/>
              <w:snapToGrid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bookmarkStart w:id="1" w:name="_Hlk69110512"/>
            <w:r w:rsidRPr="00EA6FE3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PENKIŲ GYVENAMOSIOS PASKIRTIES PASTATŲ – DAUGIABUČIŲ, TAURAKIEMIO G. 2C, KAUNE, STATYBOS PROJEKTAS</w:t>
            </w:r>
            <w:bookmarkEnd w:id="1"/>
          </w:p>
        </w:tc>
      </w:tr>
      <w:tr w:rsidR="0034070F" w14:paraId="0DF1A1DB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2DBA" w14:textId="77777777" w:rsidR="0034070F" w:rsidRPr="00372690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72690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STATYBVIETĖS ADRESAS: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EF81" w14:textId="77777777" w:rsidR="008804F1" w:rsidRDefault="008804F1" w:rsidP="008804F1">
            <w:pPr>
              <w:pStyle w:val="Standard"/>
              <w:autoSpaceDE w:val="0"/>
              <w:rPr>
                <w:rFonts w:ascii="Arial" w:eastAsia="Poppins-Regular" w:hAnsi="Arial" w:cs="Arial"/>
                <w:sz w:val="20"/>
                <w:szCs w:val="20"/>
                <w:lang w:val="lt-LT"/>
              </w:rPr>
            </w:pPr>
            <w:r w:rsidRPr="00EA6FE3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TAURAKIEMIO G. 2C</w:t>
            </w:r>
            <w:r w:rsidRPr="0082378B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,</w:t>
            </w:r>
            <w:r>
              <w:rPr>
                <w:rFonts w:ascii="Arial" w:eastAsia="Poppins-Regular" w:hAnsi="Arial" w:cs="Arial"/>
                <w:sz w:val="20"/>
                <w:szCs w:val="20"/>
                <w:lang w:val="lt-LT"/>
              </w:rPr>
              <w:t xml:space="preserve"> KAUNAS</w:t>
            </w:r>
          </w:p>
          <w:p w14:paraId="75A31F38" w14:textId="3C3618DB" w:rsidR="0034070F" w:rsidRPr="0034070F" w:rsidRDefault="008804F1" w:rsidP="008804F1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F52E78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ŽEMĖS SKLYPO KADASTRO N</w:t>
            </w:r>
            <w:r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R.</w:t>
            </w:r>
            <w:r w:rsidRPr="00F52E78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1901</w:t>
            </w:r>
            <w:r w:rsidRPr="00F52E78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/0</w:t>
            </w:r>
            <w:r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245</w:t>
            </w:r>
            <w:r w:rsidRPr="00F52E78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:</w:t>
            </w:r>
            <w:r>
              <w:rPr>
                <w:rFonts w:ascii="Arial" w:eastAsia="Poppins-Regular" w:hAnsi="Arial" w:cs="Arial"/>
                <w:sz w:val="20"/>
                <w:szCs w:val="20"/>
                <w:lang w:val="lt-LT"/>
              </w:rPr>
              <w:t>206</w:t>
            </w:r>
            <w:r w:rsidRPr="00F52E78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eastAsia="Poppins-Regular" w:hAnsi="Arial" w:cs="Arial"/>
                <w:sz w:val="20"/>
                <w:szCs w:val="20"/>
                <w:lang w:val="lt-LT"/>
              </w:rPr>
              <w:t xml:space="preserve">KAUNO M. </w:t>
            </w:r>
            <w:r w:rsidRPr="00F52E78">
              <w:rPr>
                <w:rFonts w:ascii="Arial" w:eastAsia="Poppins-Regular" w:hAnsi="Arial" w:cs="Arial"/>
                <w:sz w:val="20"/>
                <w:szCs w:val="20"/>
                <w:lang w:val="lt-LT"/>
              </w:rPr>
              <w:t xml:space="preserve"> K.V.</w:t>
            </w:r>
          </w:p>
        </w:tc>
      </w:tr>
      <w:tr w:rsidR="00591DD1" w14:paraId="19BF6F1A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64F7" w14:textId="384E32D1" w:rsidR="00591DD1" w:rsidRPr="00372690" w:rsidRDefault="00591DD1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ŽEMĖS SKLYPO 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PAGRINDINĖ </w:t>
            </w: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NAUDOJIMO 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PASKIRTIS</w:t>
            </w: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28A7" w14:textId="48395A6F" w:rsidR="00591DD1" w:rsidRPr="004F6FF9" w:rsidRDefault="008804F1" w:rsidP="0034070F">
            <w:pPr>
              <w:pStyle w:val="Standard"/>
              <w:widowControl/>
              <w:overflowPunct w:val="0"/>
              <w:autoSpaceDE w:val="0"/>
              <w:snapToGrid w:val="0"/>
              <w:rPr>
                <w:rFonts w:ascii="Arial" w:eastAsia="Poppins-Regular" w:hAnsi="Arial" w:cs="Arial"/>
                <w:caps/>
                <w:sz w:val="20"/>
                <w:szCs w:val="20"/>
                <w:lang w:val="lt-LT"/>
              </w:rPr>
            </w:pPr>
            <w:r>
              <w:rPr>
                <w:rFonts w:ascii="Arial" w:eastAsia="Poppins-Regular" w:hAnsi="Arial" w:cs="Arial"/>
                <w:caps/>
                <w:sz w:val="20"/>
                <w:szCs w:val="20"/>
                <w:lang w:val="lt-LT"/>
              </w:rPr>
              <w:t>KITA</w:t>
            </w:r>
          </w:p>
        </w:tc>
      </w:tr>
      <w:tr w:rsidR="00591DD1" w14:paraId="56C45C12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B6D2" w14:textId="02DF7B4A" w:rsidR="00591DD1" w:rsidRDefault="00591DD1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ŽEMĖS SKLYPO NAUDOJIMO 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BŪDAS: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906C" w14:textId="7393BCC7" w:rsidR="00591DD1" w:rsidRPr="004F6FF9" w:rsidRDefault="008804F1" w:rsidP="0034070F">
            <w:pPr>
              <w:pStyle w:val="Standard"/>
              <w:widowControl/>
              <w:overflowPunct w:val="0"/>
              <w:autoSpaceDE w:val="0"/>
              <w:snapToGrid w:val="0"/>
              <w:rPr>
                <w:rFonts w:ascii="Arial" w:eastAsia="Poppins-Regular" w:hAnsi="Arial" w:cs="Arial"/>
                <w:caps/>
                <w:sz w:val="20"/>
                <w:szCs w:val="20"/>
                <w:lang w:val="lt-LT"/>
              </w:rPr>
            </w:pPr>
            <w:r w:rsidRPr="008804F1">
              <w:rPr>
                <w:rFonts w:ascii="Arial" w:eastAsia="Poppins-Regular" w:hAnsi="Arial" w:cs="Arial"/>
                <w:caps/>
                <w:sz w:val="20"/>
                <w:szCs w:val="20"/>
                <w:lang w:val="lt-LT"/>
              </w:rPr>
              <w:t>Daugiabučių gyvenamųjų pastatų ir bendrabučių</w:t>
            </w:r>
            <w:r>
              <w:rPr>
                <w:rFonts w:ascii="Arial" w:eastAsia="Poppins-Regular" w:hAnsi="Arial" w:cs="Arial"/>
                <w:caps/>
                <w:sz w:val="20"/>
                <w:szCs w:val="20"/>
                <w:lang w:val="lt-LT"/>
              </w:rPr>
              <w:t xml:space="preserve"> TERITORIJOS</w:t>
            </w:r>
          </w:p>
        </w:tc>
      </w:tr>
      <w:tr w:rsidR="0034070F" w14:paraId="3A877317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7BD2" w14:textId="77777777" w:rsidR="0034070F" w:rsidRPr="00372690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72690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PASTATO NAUDOJIMO</w:t>
            </w:r>
          </w:p>
          <w:p w14:paraId="2013CC28" w14:textId="77777777" w:rsidR="0034070F" w:rsidRPr="00372690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72690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PASKIRTIS: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DC19" w14:textId="0B6DDD3C" w:rsidR="0034070F" w:rsidRPr="00372690" w:rsidRDefault="004F6FF9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GYVENAMOSIOS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PASKIRTIES </w:t>
            </w:r>
            <w:r w:rsidRP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(VIENO BUTO) PASTATAS</w:t>
            </w:r>
          </w:p>
        </w:tc>
      </w:tr>
      <w:tr w:rsidR="0034070F" w14:paraId="760B89A5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A406" w14:textId="77777777" w:rsidR="0034070F" w:rsidRPr="00372690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72690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STATYBOS RŪŠIS: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6D6B" w14:textId="29E55A72" w:rsidR="0034070F" w:rsidRPr="00372690" w:rsidRDefault="008804F1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NAUJA STATYBA</w:t>
            </w:r>
          </w:p>
        </w:tc>
      </w:tr>
      <w:tr w:rsidR="0034070F" w14:paraId="50338DFC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65A1" w14:textId="7AE6ABE4" w:rsidR="0034070F" w:rsidRPr="0034070F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hAnsi="Arial" w:cs="Arial"/>
                <w:sz w:val="20"/>
                <w:szCs w:val="20"/>
                <w:lang w:val="lt-LT"/>
              </w:rPr>
              <w:t>PASTATO ARCHITEKTŪROS AUTORIAI: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A9B7" w14:textId="0A03A85A" w:rsidR="0034070F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Arch. </w:t>
            </w:r>
            <w:bookmarkStart w:id="2" w:name="_GoBack"/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Tomas Kuleša </w:t>
            </w:r>
            <w:bookmarkEnd w:id="2"/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tel.: +370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618 86127, el. p</w:t>
            </w: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.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tomas</w:t>
            </w:r>
            <w:hyperlink r:id="rId11" w:history="1">
              <w:r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@archas.lt</w:t>
              </w:r>
            </w:hyperlink>
          </w:p>
          <w:p w14:paraId="112193E6" w14:textId="3D4D70CA" w:rsidR="008804F1" w:rsidRPr="0034070F" w:rsidRDefault="008804F1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Arch. Inga Siderevičiūtė 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tel.: +370</w:t>
            </w: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625 56755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, el. p</w:t>
            </w: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.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inga</w:t>
            </w:r>
            <w:hyperlink r:id="rId12" w:history="1">
              <w:r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@archas.lt</w:t>
              </w:r>
            </w:hyperlink>
          </w:p>
        </w:tc>
      </w:tr>
      <w:tr w:rsidR="0034070F" w14:paraId="219420E4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6CCC" w14:textId="476AEAFE" w:rsidR="0034070F" w:rsidRPr="00372690" w:rsidRDefault="00A100D2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SUPAŽINDINIMO SU PROJEKTINIAIS PASIŪLYMAIS VIETA IR LAIKAS: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309A" w14:textId="7B77D01C" w:rsidR="00011782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Susipažinti su projektiniais pasiūlymais galima nuo </w:t>
            </w: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202</w:t>
            </w:r>
            <w:r w:rsidR="004F6FF9"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</w:t>
            </w: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-0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4</w:t>
            </w: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28</w:t>
            </w: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iki 202</w:t>
            </w:r>
            <w:r w:rsidR="004F6FF9"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</w:t>
            </w: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-0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5</w:t>
            </w: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</w:t>
            </w:r>
            <w:r w:rsidR="00BE40DB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18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, darbo valandomis Karaliaus Mindaugo pr. 12-2, Kaune. Informacija teikiama: el. paštu 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jolita</w:t>
            </w:r>
            <w:hyperlink r:id="rId13" w:history="1">
              <w:r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@archas.lt</w:t>
              </w:r>
            </w:hyperlink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ir mob. Tel.: +370 65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5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01890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. Projektiniai pasiūlymai viešinami 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Kauno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miesto savivaldybės internetinėje svetainėje</w:t>
            </w:r>
            <w:r w:rsidR="0001178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</w:p>
          <w:p w14:paraId="4DB48661" w14:textId="674DF66A" w:rsidR="0034070F" w:rsidRPr="0034070F" w:rsidRDefault="00011782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01178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http://www.kaunas.lt/urbanistika/statiniu-projektavimas/viesinami-statiniu-projektiniai-pasiulymai/</w:t>
            </w:r>
          </w:p>
        </w:tc>
      </w:tr>
      <w:tr w:rsidR="0034070F" w14:paraId="02A753CB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CEE3" w14:textId="1DBB8F75" w:rsidR="0034070F" w:rsidRPr="00372690" w:rsidRDefault="00A100D2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PROJEKTINIŲ PASIŪLYMŲ TEIKIMO BŪDAI IR TERMINAS: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99C8" w14:textId="5BA91071" w:rsidR="0034070F" w:rsidRPr="0034070F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Pasiūlymus ,,Dėl projektinių pasiūlymų sprendinių“ galima teikti projektuotojui el. paštu </w:t>
            </w:r>
            <w:r w:rsidR="004F6FF9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jolita</w:t>
            </w:r>
            <w:hyperlink r:id="rId14" w:history="1">
              <w:r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@archas.lt</w:t>
              </w:r>
            </w:hyperlink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arba raštu nurodytu adresu </w:t>
            </w:r>
            <w:r w:rsidR="00BE40DB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(</w:t>
            </w:r>
            <w:r w:rsidR="00BE40DB"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Karaliaus Mindaugo pr. 12-2, </w:t>
            </w:r>
            <w:r w:rsidR="00BE40DB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LT-44287 </w:t>
            </w:r>
            <w:r w:rsidR="00BE40DB"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Kaun</w:t>
            </w:r>
            <w:r w:rsidR="00BE40DB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as) 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per visą visuomenei susipažinti su projektiniais pasiūlymais skiriamą laikotarpį</w:t>
            </w:r>
            <w:r w:rsid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</w:t>
            </w:r>
            <w:r w:rsidR="00C13F5E"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nuo </w:t>
            </w:r>
            <w:r w:rsidR="00C13F5E"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2022-0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4</w:t>
            </w:r>
            <w:r w:rsidR="00C13F5E"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</w:t>
            </w:r>
            <w:r w:rsidR="00C13F5E"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8 iki 2022-0</w:t>
            </w:r>
            <w:r w:rsidR="008804F1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5</w:t>
            </w:r>
            <w:r w:rsidR="00C13F5E" w:rsidRPr="00A100D2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</w:t>
            </w:r>
            <w:r w:rsidR="00BE40DB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18</w:t>
            </w: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, iki viešo susirinkimo pabaigos ir jo metu.</w:t>
            </w:r>
          </w:p>
        </w:tc>
      </w:tr>
      <w:tr w:rsidR="0034070F" w14:paraId="370C499F" w14:textId="77777777" w:rsidTr="003260CE">
        <w:trPr>
          <w:trHeight w:val="284"/>
        </w:trPr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2AC2" w14:textId="77777777" w:rsidR="0034070F" w:rsidRPr="00372690" w:rsidRDefault="0034070F" w:rsidP="0034070F">
            <w:pPr>
              <w:pStyle w:val="Standard"/>
              <w:autoSpaceDE w:val="0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72690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VIEŠASIS SUSIRINKIMAS: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2B4A" w14:textId="1767F880" w:rsidR="0034070F" w:rsidRPr="00C13F5E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Viešasis susirinkimas įvyks </w:t>
            </w:r>
            <w:r w:rsidRP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202</w:t>
            </w:r>
            <w:r w:rsidR="00C13F5E" w:rsidRP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2</w:t>
            </w:r>
            <w:r w:rsidRP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-0</w:t>
            </w:r>
            <w:r w:rsidR="00BE40DB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5</w:t>
            </w:r>
            <w:r w:rsidRP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-</w:t>
            </w:r>
            <w:r w:rsidR="00BE40DB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18</w:t>
            </w:r>
            <w:r w:rsidRP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; 16:00; </w:t>
            </w:r>
          </w:p>
          <w:p w14:paraId="041C8C0E" w14:textId="13808AC4" w:rsidR="0034070F" w:rsidRPr="00C13F5E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  <w:r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Viešo svarstymo procedūros - projektinių pasiūlymų viešas aptarimas vyks </w:t>
            </w:r>
            <w:r w:rsidR="00BA7535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Panemunės seniūnijos</w:t>
            </w:r>
            <w:r w:rsidR="00C13F5E" w:rsidRP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patalpose</w:t>
            </w:r>
            <w:r w:rsidR="00BA7535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 – pagrindiniame hole</w:t>
            </w:r>
            <w:r w:rsidR="00C13F5E" w:rsidRP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, </w:t>
            </w:r>
            <w:r w:rsidR="00BA7535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adresu </w:t>
            </w:r>
            <w:r w:rsidR="00BA7535" w:rsidRPr="00BA7535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Vaidoto g. 115, </w:t>
            </w:r>
            <w:r w:rsidR="00BA7535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LT-</w:t>
            </w:r>
            <w:r w:rsidR="00BA7535" w:rsidRPr="00BA7535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 xml:space="preserve">45390 </w:t>
            </w:r>
            <w:r w:rsidR="00C13F5E"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Kaune</w:t>
            </w:r>
            <w:r w:rsidR="00C13F5E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.</w:t>
            </w:r>
          </w:p>
          <w:p w14:paraId="5635A437" w14:textId="77777777" w:rsidR="0034070F" w:rsidRPr="0034070F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</w:p>
          <w:p w14:paraId="62E9B57C" w14:textId="44864577" w:rsidR="0034070F" w:rsidRPr="00563067" w:rsidRDefault="004B1801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</w:pPr>
            <w:hyperlink r:id="rId15" w:history="1">
              <w:r w:rsidR="0034070F"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Vieš</w:t>
              </w:r>
              <w:r w:rsidR="00563067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as</w:t>
              </w:r>
              <w:r w:rsidR="0034070F"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 xml:space="preserve"> svarstym</w:t>
              </w:r>
              <w:r w:rsidR="00563067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>as</w:t>
              </w:r>
              <w:r w:rsidR="0034070F"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 xml:space="preserve"> elektroniniu</w:t>
              </w:r>
              <w:r w:rsidR="00563067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 xml:space="preserve"> - nuotoliniu</w:t>
              </w:r>
              <w:r w:rsidR="0034070F" w:rsidRPr="0034070F">
                <w:rPr>
                  <w:rFonts w:ascii="Arial" w:eastAsia="Poppins-Regular-Bold" w:hAnsi="Arial" w:cs="Arial"/>
                  <w:sz w:val="20"/>
                  <w:szCs w:val="20"/>
                  <w:lang w:val="lt-LT"/>
                </w:rPr>
                <w:t xml:space="preserve"> būdu</w:t>
              </w:r>
            </w:hyperlink>
            <w:r w:rsidR="0034070F" w:rsidRPr="0034070F">
              <w:rPr>
                <w:rFonts w:ascii="Arial" w:eastAsia="Poppins-Regular-Bold" w:hAnsi="Arial" w:cs="Arial"/>
                <w:sz w:val="20"/>
                <w:szCs w:val="20"/>
                <w:lang w:val="lt-LT"/>
              </w:rPr>
              <w:t>.</w:t>
            </w:r>
            <w:r w:rsidR="0034070F" w:rsidRPr="0034070F"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  <w:t xml:space="preserve"> Norintys dalyvauti, </w:t>
            </w:r>
            <w:r w:rsidR="00563067"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  <w:t xml:space="preserve">arba </w:t>
            </w:r>
            <w:r w:rsidR="00563067" w:rsidRPr="00563067"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  <w:t xml:space="preserve">pasiklausyti pristatymo, </w:t>
            </w:r>
            <w:r w:rsidR="0034070F" w:rsidRPr="00563067"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  <w:t xml:space="preserve">siųskite pranešimą nurodytu el. paštu, tuo pačiu bus vykdoma dalyvių registracija. </w:t>
            </w:r>
          </w:p>
          <w:p w14:paraId="3AE43847" w14:textId="77777777" w:rsidR="0034070F" w:rsidRPr="00563067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</w:pPr>
            <w:r w:rsidRPr="00563067"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  <w:t>Transliacijos nuoroda:</w:t>
            </w:r>
          </w:p>
          <w:p w14:paraId="31A098B6" w14:textId="55F8C093" w:rsidR="00B856BC" w:rsidRDefault="00756685" w:rsidP="0034070F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85">
              <w:rPr>
                <w:rStyle w:val="Hipersaitas"/>
                <w:rFonts w:ascii="Arial" w:hAnsi="Arial" w:cs="Arial"/>
                <w:sz w:val="20"/>
                <w:szCs w:val="20"/>
              </w:rPr>
              <w:t>https://bbf.lt/bORKU</w:t>
            </w:r>
            <w:r w:rsidR="00B85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E9451D" w14:textId="77777777" w:rsidR="00B856BC" w:rsidRPr="00563067" w:rsidRDefault="00B856BC" w:rsidP="0034070F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8410DB" w14:textId="2680BA9D" w:rsidR="0034070F" w:rsidRPr="00563067" w:rsidRDefault="0034070F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</w:pPr>
            <w:r w:rsidRPr="00563067"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  <w:t>Transliacijos nuoroda:</w:t>
            </w:r>
          </w:p>
          <w:p w14:paraId="5F7C1155" w14:textId="6CFFD85F" w:rsidR="00B856BC" w:rsidRPr="00756685" w:rsidRDefault="004B1801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kern w:val="0"/>
                <w:sz w:val="20"/>
                <w:szCs w:val="20"/>
                <w:lang w:val="lt-LT"/>
              </w:rPr>
            </w:pPr>
            <w:hyperlink r:id="rId16" w:history="1">
              <w:r w:rsidR="00AA363C" w:rsidRPr="00AA363C">
                <w:rPr>
                  <w:rStyle w:val="Hipersaitas"/>
                  <w:rFonts w:ascii="Arial" w:hAnsi="Arial" w:cs="Arial"/>
                  <w:sz w:val="20"/>
                  <w:szCs w:val="20"/>
                </w:rPr>
                <w:t>https://teams.microsoft.com/l/meetup-join/19%3ameeting_MDQxZGU2NjUtNzVjNi00MDBhLTlkMmQtMWVjYWMzMzdjYmIy%40thread.v2/0?context=%7b%22Tid%22%3a%22bb9d26a3-ed21-44a9-81ea-18e196415597%22%2c%22Oid%22%3a%2289c77d35-b4fd-40f3-ba6b-0cb9342ce2ed%22%7d</w:t>
              </w:r>
            </w:hyperlink>
            <w:r w:rsidR="00AA363C" w:rsidRPr="00AA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6BC" w:rsidRPr="00AA36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391CA1" w14:textId="61B7B3DD" w:rsidR="00B856BC" w:rsidRPr="00372690" w:rsidRDefault="00B856BC" w:rsidP="0034070F">
            <w:pPr>
              <w:pStyle w:val="Standard"/>
              <w:autoSpaceDE w:val="0"/>
              <w:jc w:val="both"/>
              <w:rPr>
                <w:rFonts w:ascii="Arial" w:eastAsia="Poppins-Regular-Bold" w:hAnsi="Arial" w:cs="Arial"/>
                <w:sz w:val="20"/>
                <w:szCs w:val="20"/>
                <w:lang w:val="lt-LT"/>
              </w:rPr>
            </w:pPr>
          </w:p>
        </w:tc>
      </w:tr>
      <w:bookmarkEnd w:id="0"/>
    </w:tbl>
    <w:p w14:paraId="4982E1FC" w14:textId="0AAB1E57" w:rsidR="000557FF" w:rsidRPr="00B856BC" w:rsidRDefault="000557FF" w:rsidP="00B856BC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sectPr w:rsidR="000557FF" w:rsidRPr="00B856BC">
      <w:pgSz w:w="11906" w:h="16838"/>
      <w:pgMar w:top="720" w:right="721" w:bottom="438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5C30" w14:textId="77777777" w:rsidR="004B1801" w:rsidRDefault="004B1801">
      <w:r>
        <w:separator/>
      </w:r>
    </w:p>
  </w:endnote>
  <w:endnote w:type="continuationSeparator" w:id="0">
    <w:p w14:paraId="18A286EA" w14:textId="77777777" w:rsidR="004B1801" w:rsidRDefault="004B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oppins-Regular-Bold">
    <w:charset w:val="00"/>
    <w:family w:val="auto"/>
    <w:pitch w:val="default"/>
  </w:font>
  <w:font w:name="Poppins-Regular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58BC" w14:textId="77777777" w:rsidR="004B1801" w:rsidRDefault="004B1801">
      <w:r>
        <w:rPr>
          <w:color w:val="000000"/>
        </w:rPr>
        <w:separator/>
      </w:r>
    </w:p>
  </w:footnote>
  <w:footnote w:type="continuationSeparator" w:id="0">
    <w:p w14:paraId="7AA4DE16" w14:textId="77777777" w:rsidR="004B1801" w:rsidRDefault="004B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F"/>
    <w:rsid w:val="00011782"/>
    <w:rsid w:val="000557FF"/>
    <w:rsid w:val="0019450F"/>
    <w:rsid w:val="001C109C"/>
    <w:rsid w:val="002A3DC4"/>
    <w:rsid w:val="003260CE"/>
    <w:rsid w:val="0034070F"/>
    <w:rsid w:val="00372690"/>
    <w:rsid w:val="004B1801"/>
    <w:rsid w:val="004F6FF9"/>
    <w:rsid w:val="00563067"/>
    <w:rsid w:val="00591DD1"/>
    <w:rsid w:val="006315F0"/>
    <w:rsid w:val="006C4CF5"/>
    <w:rsid w:val="006C6EE4"/>
    <w:rsid w:val="00756685"/>
    <w:rsid w:val="008804F1"/>
    <w:rsid w:val="008E1E4E"/>
    <w:rsid w:val="009C61D8"/>
    <w:rsid w:val="00A100D2"/>
    <w:rsid w:val="00A30065"/>
    <w:rsid w:val="00AA3143"/>
    <w:rsid w:val="00AA363C"/>
    <w:rsid w:val="00AD5BDA"/>
    <w:rsid w:val="00B856BC"/>
    <w:rsid w:val="00BA7535"/>
    <w:rsid w:val="00BD4C08"/>
    <w:rsid w:val="00BE40DB"/>
    <w:rsid w:val="00C13F5E"/>
    <w:rsid w:val="00CE0DE9"/>
    <w:rsid w:val="00D02757"/>
    <w:rsid w:val="00D9466A"/>
    <w:rsid w:val="00DC7B64"/>
    <w:rsid w:val="00EC414C"/>
    <w:rsid w:val="00ED72A3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E4F6"/>
  <w15:docId w15:val="{27213803-5D9D-4C79-9FCD-46B5F5C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vadinimas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Paantrat">
    <w:name w:val="Subtitle"/>
    <w:basedOn w:val="Pavadinimas"/>
    <w:next w:val="Textbody"/>
    <w:uiPriority w:val="11"/>
    <w:qFormat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orat">
    <w:name w:val="footer"/>
    <w:basedOn w:val="Standard"/>
    <w:pPr>
      <w:suppressLineNumbers/>
      <w:tabs>
        <w:tab w:val="center" w:pos="5025"/>
        <w:tab w:val="right" w:pos="1005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customStyle="1" w:styleId="UnresolvedMention">
    <w:name w:val="Unresolved Mention"/>
    <w:basedOn w:val="Numatytasispastraiposriftas"/>
    <w:rPr>
      <w:color w:val="605E5C"/>
      <w:shd w:val="clear" w:color="auto" w:fill="E1DFDD"/>
    </w:rPr>
  </w:style>
  <w:style w:type="character" w:customStyle="1" w:styleId="WW-DefaultParagraphFont">
    <w:name w:val="WW-Default Paragraph Font"/>
    <w:rsid w:val="002A3DC4"/>
  </w:style>
  <w:style w:type="paragraph" w:styleId="prastasiniatinklio">
    <w:name w:val="Normal (Web)"/>
    <w:basedOn w:val="prastasis"/>
    <w:uiPriority w:val="99"/>
    <w:semiHidden/>
    <w:unhideWhenUsed/>
    <w:rsid w:val="00BD4C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" TargetMode="External"/><Relationship Id="rId13" Type="http://schemas.openxmlformats.org/officeDocument/2006/relationships/hyperlink" Target="mailto:jolita@archas.l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rchas.lt" TargetMode="External"/><Relationship Id="rId12" Type="http://schemas.openxmlformats.org/officeDocument/2006/relationships/hyperlink" Target="mailto:jolita@archas.l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MDQxZGU2NjUtNzVjNi00MDBhLTlkMmQtMWVjYWMzMzdjYmIy%40thread.v2/0?context=%7b%22Tid%22%3a%22bb9d26a3-ed21-44a9-81ea-18e196415597%22%2c%22Oid%22%3a%2289c77d35-b4fd-40f3-ba6b-0cb9342ce2ed%22%7d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rchas.lt" TargetMode="External"/><Relationship Id="rId11" Type="http://schemas.openxmlformats.org/officeDocument/2006/relationships/hyperlink" Target="mailto:jolita@archas.l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m.lrv.lt/lt/naujienos/vieso-svarstymo-proceduros-karantino-salygomis-tik-elektroniniu-budu" TargetMode="External"/><Relationship Id="rId10" Type="http://schemas.openxmlformats.org/officeDocument/2006/relationships/hyperlink" Target="mailto:jolita@archas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ntas@archas.lt" TargetMode="External"/><Relationship Id="rId14" Type="http://schemas.openxmlformats.org/officeDocument/2006/relationships/hyperlink" Target="mailto:jolita@arch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Vaiva Mažeikaitė</cp:lastModifiedBy>
  <cp:revision>2</cp:revision>
  <cp:lastPrinted>2022-04-28T08:35:00Z</cp:lastPrinted>
  <dcterms:created xsi:type="dcterms:W3CDTF">2022-05-02T07:51:00Z</dcterms:created>
  <dcterms:modified xsi:type="dcterms:W3CDTF">2022-05-02T07:51:00Z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