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center"/>
        <w:rPr>
          <w:rFonts w:ascii="Calibri" w:cs="Calibri" w:hAnsi="Calibri" w:eastAsia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INFORMACIJA APIE  VIE</w:t>
      </w:r>
      <w:r>
        <w:rPr>
          <w:rFonts w:ascii="Calibri" w:hAnsi="Calibri" w:hint="default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Calibri" w:hAnsi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INAMUS STATINIO PROJEKTINIUS PASI</w:t>
      </w:r>
      <w:r>
        <w:rPr>
          <w:rFonts w:ascii="Calibri" w:hAnsi="Calibri" w:hint="default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Ū</w:t>
      </w:r>
      <w:r>
        <w:rPr>
          <w:rFonts w:ascii="Calibri" w:hAnsi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LYMUS</w:t>
      </w:r>
    </w:p>
    <w:p>
      <w:pPr>
        <w:pStyle w:val="Default"/>
        <w:jc w:val="center"/>
        <w:rPr>
          <w:rFonts w:ascii="Calibri" w:cs="Calibri" w:hAnsi="Calibri" w:eastAsia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(susirinkimo ir datos duomen</w:t>
      </w:r>
      <w:r>
        <w:rPr>
          <w:rFonts w:ascii="Calibri" w:hAnsi="Calibri" w:hint="default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rFonts w:ascii="Calibri" w:hAnsi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atitaisymas)</w:t>
      </w:r>
    </w:p>
    <w:p>
      <w:pPr>
        <w:pStyle w:val="Default"/>
        <w:jc w:val="center"/>
        <w:rPr>
          <w:rFonts w:ascii="Calibri" w:cs="Calibri" w:hAnsi="Calibri" w:eastAsia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Default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Default"/>
        <w:jc w:val="both"/>
        <w:rPr>
          <w:rFonts w:ascii="Calibri" w:cs="Calibri" w:hAnsi="Calibri" w:eastAsia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libri" w:cs="Calibri" w:hAnsi="Calibri" w:eastAsia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ab/>
        <w:t xml:space="preserve">Informuojame, kad, vadovaujantis STR 1.04.04:2017 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Statinio projektavimas, projekto ekspertiz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ė“ 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VIII skyriaus 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Visuomen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s informavimas apie numatom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statini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(j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dali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ų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) projektavim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ir visuomen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s dalyvavimas svarstant statini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(j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dali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ų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) projektinius pasi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ū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lymus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“ 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nuostatomis, yra parengti </w:t>
      </w:r>
      <w:r>
        <w:rPr>
          <w:rFonts w:ascii="Calibri" w:hAnsi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Sand</w:t>
      </w:r>
      <w:r>
        <w:rPr>
          <w:rFonts w:ascii="Calibri" w:hAnsi="Calibri" w:hint="default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Calibri" w:hAnsi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liavimo paskirties statinio su administracin</w:t>
      </w:r>
      <w:r>
        <w:rPr>
          <w:rFonts w:ascii="Calibri" w:hAnsi="Calibri" w:hint="default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Calibri" w:hAnsi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mis patalpomis adresu Ateities pl. 32E Kaune, (kadastro Nr. 1901/0124:65) statybos projektas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 projektiniai pasi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ū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lymai.</w:t>
      </w:r>
      <w:r>
        <w:rPr>
          <w:rFonts w:ascii="Calibri" w:hAnsi="Calibri"/>
          <w:i w:val="1"/>
          <w:i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Default"/>
        <w:jc w:val="both"/>
        <w:rPr>
          <w:rFonts w:ascii="Calibri" w:cs="Calibri" w:hAnsi="Calibri" w:eastAsia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Statybviet</w:t>
      </w:r>
      <w:r>
        <w:rPr>
          <w:rFonts w:ascii="Calibri" w:hAnsi="Calibri" w:hint="default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Calibri" w:hAnsi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s adresas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 – 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Kauno m. sav., Ateities pl. 32E, kadastro Nr. 1901/0124:65. 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em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s naudojimo paskirtis- kitos paskirties 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em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, naudojimo b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ū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das- pramon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s ir sand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liavimo objekt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teritorijos.</w:t>
      </w:r>
    </w:p>
    <w:p>
      <w:pPr>
        <w:pStyle w:val="Default"/>
        <w:jc w:val="both"/>
        <w:rPr>
          <w:rFonts w:ascii="Calibri" w:cs="Calibri" w:hAnsi="Calibri" w:eastAsia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Statini</w:t>
      </w:r>
      <w:r>
        <w:rPr>
          <w:rFonts w:ascii="Calibri" w:hAnsi="Calibri" w:hint="default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rFonts w:ascii="Calibri" w:hAnsi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naudojimo paskirtis: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 Sand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liavimo paskirties pastatai 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kern w:val="1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(7.9.).</w:t>
      </w:r>
    </w:p>
    <w:p>
      <w:pPr>
        <w:pStyle w:val="Default"/>
        <w:jc w:val="both"/>
        <w:rPr>
          <w:rFonts w:ascii="Calibri" w:cs="Calibri" w:hAnsi="Calibri" w:eastAsia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Projektuotojas: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 UAB "MTARCH", 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į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.k. 135073297, buvein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s adresas V. Putvinskio g. 17-4 Kaunas.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outline w:val="0"/>
          <w:color w:val="333333"/>
          <w:spacing w:val="0"/>
          <w:sz w:val="22"/>
          <w:szCs w:val="22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Projekto vadovas ir projekto architektas: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 Marius Torrau, kvalifikavijos atestatas Nr. A 1097, kontaktiniai duomenys: el. pa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tas marius@studiotorrau.lt, tel. Nr. 8 687 14585.</w:t>
      </w:r>
    </w:p>
    <w:p>
      <w:pPr>
        <w:pStyle w:val="Default"/>
        <w:jc w:val="both"/>
        <w:rPr>
          <w:rFonts w:ascii="Calibri" w:cs="Calibri" w:hAnsi="Calibri" w:eastAsia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Statytojas: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 Custom Lease, UAB, 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į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m.kodas 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304457736, registruota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Silvestro 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ukausko g. 13, Ramu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k., LT-54464 Kauno r.</w:t>
      </w:r>
    </w:p>
    <w:p>
      <w:pPr>
        <w:pStyle w:val="Default"/>
        <w:jc w:val="both"/>
        <w:rPr>
          <w:rFonts w:ascii="Calibri" w:cs="Calibri" w:hAnsi="Calibri" w:eastAsia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Susipa</w:t>
      </w:r>
      <w:r>
        <w:rPr>
          <w:rFonts w:ascii="Calibri" w:hAnsi="Calibri" w:hint="default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Calibri" w:hAnsi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inti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 su projektiniais pasi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ū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lymais galima Kauno miesto savivaldyb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s internetin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je svetain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je www.kaunas.lt ir projekto reng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j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patalpose V. Putvinskio g. 17-4 Kaunas (tel. 8687 14585) iki 2022-04-25.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outline w:val="0"/>
          <w:color w:val="333333"/>
          <w:spacing w:val="0"/>
          <w:sz w:val="22"/>
          <w:szCs w:val="22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Motyvuotas pastabas ir pasi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ū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lymus d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l projektini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pasi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ū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lym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sprendini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galima teikti projekto reng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jams el. pa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tu marius@studiotorrau.lt arba pa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tu adresu V. Putvinskio g. 17-4 LT-44243 Kaunas iki 2022-04-25 (10 darbo dien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ų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).</w:t>
      </w:r>
    </w:p>
    <w:p>
      <w:pPr>
        <w:pStyle w:val="Default"/>
        <w:jc w:val="both"/>
        <w:rPr>
          <w:rFonts w:ascii="Calibri" w:cs="Calibri" w:hAnsi="Calibri" w:eastAsia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Vie</w:t>
      </w:r>
      <w:r>
        <w:rPr>
          <w:rFonts w:ascii="Calibri" w:hAnsi="Calibri" w:hint="default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Calibri" w:hAnsi="Calibri"/>
          <w:b w:val="1"/>
          <w:bCs w:val="1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as susirinkimas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 bus vykdomas Petra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i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ū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seni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ū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nijos patalpose T. Masiulio g. 10, Kaunas 2022-04-25d. nuo 16:00val.</w:t>
      </w:r>
    </w:p>
    <w:p>
      <w:pPr>
        <w:pStyle w:val="Default"/>
        <w:jc w:val="both"/>
        <w:rPr>
          <w:rFonts w:ascii="Calibri" w:cs="Calibri" w:hAnsi="Calibri" w:eastAsia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Pasi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ū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lymai po vie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o susirinkimo pabaigos nepriimami. </w:t>
      </w:r>
    </w:p>
    <w:p>
      <w:pPr>
        <w:pStyle w:val="Default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Informacinio stendo (60x90cm, 0,54kv.m. ploto) prie statybos sklypo 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į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rengimo data ne v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liau 2022-04-07d., i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montavimo data ne anks</w:t>
      </w:r>
      <w:r>
        <w:rPr>
          <w:rFonts w:ascii="Calibri" w:hAnsi="Calibri" w:hint="default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iau  2022-04-25d.</w:t>
      </w:r>
    </w:p>
    <w:p>
      <w:pPr>
        <w:pStyle w:val="Default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Default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Default"/>
        <w:jc w:val="both"/>
        <w:rPr>
          <w:rFonts w:ascii="Calibri" w:cs="Calibri" w:hAnsi="Calibri" w:eastAsia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Pagarbiai,</w:t>
      </w:r>
    </w:p>
    <w:p>
      <w:pPr>
        <w:pStyle w:val="Default"/>
        <w:jc w:val="both"/>
        <w:rPr>
          <w:rFonts w:ascii="Calibri" w:cs="Calibri" w:hAnsi="Calibri" w:eastAsia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Projekto vadovas Marius Torrau</w:t>
      </w:r>
    </w:p>
    <w:p>
      <w:pPr>
        <w:pStyle w:val="Default"/>
        <w:jc w:val="both"/>
      </w:pPr>
      <w:r>
        <w:rPr>
          <w:rFonts w:ascii="Calibri" w:cs="Calibri" w:hAnsi="Calibri" w:eastAsia="Calibri"/>
          <w:caps w:val="0"/>
          <w:smallCaps w:val="0"/>
          <w:outline w:val="0"/>
          <w:color w:val="333333"/>
          <w:spacing w:val="0"/>
          <w:sz w:val="22"/>
          <w:szCs w:val="22"/>
          <w:u w:color="333333"/>
          <w14:textFill>
            <w14:solidFill>
              <w14:srgbClr w14:val="333333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