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5F97" w14:textId="54F4BDD2" w:rsidR="001B7FFC" w:rsidRPr="00CF5C83" w:rsidRDefault="001B7FFC" w:rsidP="00CF5C83">
      <w:pPr>
        <w:ind w:firstLine="720"/>
        <w:jc w:val="center"/>
        <w:rPr>
          <w:rFonts w:asciiTheme="majorBidi" w:hAnsiTheme="majorBidi" w:cstheme="majorBidi"/>
        </w:rPr>
      </w:pPr>
      <w:r>
        <w:rPr>
          <w:rFonts w:ascii="Arial,Bold" w:eastAsia="Times New Roman" w:hAnsi="Arial,Bold"/>
          <w:b/>
          <w:bCs/>
          <w:color w:val="000000"/>
          <w:sz w:val="28"/>
          <w:szCs w:val="28"/>
        </w:rPr>
        <w:t xml:space="preserve">PRANEŠIMAS APIE NUMATOMĄ </w:t>
      </w:r>
      <w:r w:rsidR="00C62FCE" w:rsidRPr="00C62FCE">
        <w:rPr>
          <w:rFonts w:ascii="Arial,Bold" w:eastAsia="Times New Roman" w:hAnsi="Arial,Bold"/>
          <w:b/>
          <w:bCs/>
          <w:caps/>
          <w:color w:val="000000"/>
          <w:sz w:val="28"/>
          <w:szCs w:val="28"/>
        </w:rPr>
        <w:t>MAITINIMO PASKIRTIES PASTATO (7.5), PRAMONĖS PR.10, KAUNAS, STATYBOS PROJEKT</w:t>
      </w:r>
      <w:r w:rsidR="00C62FCE">
        <w:rPr>
          <w:rFonts w:ascii="Arial,Bold" w:eastAsia="Times New Roman" w:hAnsi="Arial,Bold"/>
          <w:b/>
          <w:bCs/>
          <w:caps/>
          <w:color w:val="000000"/>
          <w:sz w:val="28"/>
          <w:szCs w:val="28"/>
        </w:rPr>
        <w:t>o</w:t>
      </w:r>
      <w:r w:rsidR="006678C5">
        <w:rPr>
          <w:rFonts w:ascii="Arial,Bold" w:eastAsia="Times New Roman" w:hAnsi="Arial,Bold"/>
          <w:b/>
          <w:bCs/>
          <w:caps/>
          <w:color w:val="000000"/>
          <w:sz w:val="28"/>
          <w:szCs w:val="28"/>
        </w:rPr>
        <w:t xml:space="preserve"> </w:t>
      </w:r>
      <w:r>
        <w:rPr>
          <w:rFonts w:ascii="Arial,Bold" w:eastAsia="Times New Roman" w:hAnsi="Arial,Bold"/>
          <w:b/>
          <w:bCs/>
          <w:color w:val="000000"/>
          <w:sz w:val="28"/>
          <w:szCs w:val="28"/>
        </w:rPr>
        <w:t>PROJEKTAVIMO PRADŽIĄ IR VISUOMENĖS DALYVAVIMĄ SVARSTANT PROJEKTINIUS PASIŪLYMUS</w:t>
      </w:r>
    </w:p>
    <w:p w14:paraId="578FE0B2" w14:textId="76DFDAA6" w:rsidR="001B7FFC" w:rsidRPr="00F33C10" w:rsidRDefault="001B7FFC" w:rsidP="006678C5">
      <w:pPr>
        <w:jc w:val="both"/>
        <w:rPr>
          <w:rFonts w:ascii="Arial" w:hAnsi="Arial" w:cs="Arial"/>
          <w:sz w:val="20"/>
          <w:szCs w:val="20"/>
        </w:rPr>
      </w:pPr>
      <w:r w:rsidRPr="00F33C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TECHNINIO PROJEKTO PAVADINIMAS</w:t>
      </w:r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C62FCE" w:rsidRPr="00C62FCE">
        <w:rPr>
          <w:rFonts w:cs="Arial"/>
          <w:caps/>
        </w:rPr>
        <w:t>MAITINIMO PASKIRTIES PASTATO (7.5), PRAMONĖS PR.10, KAUNAS, STATYBOS PROJEKTAS</w:t>
      </w:r>
    </w:p>
    <w:p w14:paraId="45ABF963" w14:textId="560FC7E9" w:rsidR="001B7FFC" w:rsidRPr="00F33C10" w:rsidRDefault="001B7FFC" w:rsidP="006678C5">
      <w:pPr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DA2C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STATYBOS </w:t>
      </w:r>
      <w:r w:rsidR="00276B6F" w:rsidRPr="00DA2C38">
        <w:rPr>
          <w:rFonts w:ascii="Arial" w:eastAsia="Times New Roman" w:hAnsi="Arial" w:cs="Arial"/>
          <w:b/>
          <w:bCs/>
          <w:color w:val="000000"/>
          <w:sz w:val="20"/>
          <w:szCs w:val="20"/>
        </w:rPr>
        <w:t>ADRESAS, ŽEMĖS SKLYPO KADASTRINIS NUMERIS</w:t>
      </w:r>
      <w:r w:rsidR="00023428" w:rsidRPr="00DA2C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</w:t>
      </w:r>
      <w:r w:rsidR="00C62FCE" w:rsidRPr="00C62FCE">
        <w:rPr>
          <w:caps/>
        </w:rPr>
        <w:t>Pramonės pr.10, Kaunas;</w:t>
      </w:r>
      <w:r w:rsidR="00C62FCE">
        <w:rPr>
          <w:caps/>
        </w:rPr>
        <w:t xml:space="preserve"> </w:t>
      </w:r>
      <w:r w:rsidR="00C62FCE" w:rsidRPr="00C62FCE">
        <w:rPr>
          <w:caps/>
        </w:rPr>
        <w:t xml:space="preserve">1901/0091:137 Kauno m. k. </w:t>
      </w:r>
      <w:proofErr w:type="gramStart"/>
      <w:r w:rsidR="00C62FCE" w:rsidRPr="00C62FCE">
        <w:rPr>
          <w:caps/>
        </w:rPr>
        <w:t>v.;</w:t>
      </w:r>
      <w:proofErr w:type="gramEnd"/>
    </w:p>
    <w:p w14:paraId="433BE47B" w14:textId="7C5365DD" w:rsidR="00276B6F" w:rsidRPr="00F33C10" w:rsidRDefault="00276B6F" w:rsidP="006678C5">
      <w:pPr>
        <w:jc w:val="both"/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</w:pPr>
      <w:r w:rsidRPr="00F33C10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statinio paskirtis:</w:t>
      </w:r>
      <w:r w:rsidR="00C62FCE" w:rsidRPr="00C62FCE">
        <w:rPr>
          <w:rFonts w:ascii="Arial" w:eastAsia="Times New Roman" w:hAnsi="Arial" w:cs="Arial"/>
          <w:caps/>
          <w:color w:val="000000"/>
          <w:sz w:val="20"/>
          <w:szCs w:val="20"/>
        </w:rPr>
        <w:tab/>
        <w:t>Maitinimo paskirties pastatas</w:t>
      </w:r>
      <w:r w:rsidR="00C62FCE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(7.5)</w:t>
      </w:r>
    </w:p>
    <w:p w14:paraId="480E56DF" w14:textId="72E794B7" w:rsidR="00C62FCE" w:rsidRPr="00C62FCE" w:rsidRDefault="00276B6F" w:rsidP="006678C5">
      <w:pPr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DA2C38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žemės sklypo paskirtis</w:t>
      </w:r>
      <w:r w:rsidR="00C62FCE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 xml:space="preserve">: </w:t>
      </w:r>
      <w:r w:rsidR="00C62FCE" w:rsidRPr="00C62FCE">
        <w:rPr>
          <w:rFonts w:ascii="Arial" w:eastAsia="Times New Roman" w:hAnsi="Arial" w:cs="Arial"/>
          <w:caps/>
          <w:color w:val="000000"/>
          <w:sz w:val="20"/>
          <w:szCs w:val="20"/>
        </w:rPr>
        <w:t>Kita</w:t>
      </w:r>
      <w:r w:rsidRPr="00C62FCE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</w:p>
    <w:p w14:paraId="1E8D36D4" w14:textId="13BBAA83" w:rsidR="00276B6F" w:rsidRPr="00C62FCE" w:rsidRDefault="00276B6F" w:rsidP="006678C5">
      <w:pPr>
        <w:jc w:val="both"/>
        <w:rPr>
          <w:caps/>
        </w:rPr>
      </w:pPr>
      <w:r w:rsidRPr="00DA2C38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būdas:</w:t>
      </w:r>
      <w:r w:rsidR="00DA2C38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 xml:space="preserve"> </w:t>
      </w:r>
      <w:r w:rsidR="00C62FCE" w:rsidRPr="00C62FCE">
        <w:rPr>
          <w:caps/>
        </w:rPr>
        <w:t xml:space="preserve">Komercinės paskirties objektų teritorijos; Pramonės ir sandėliavimo objektų </w:t>
      </w:r>
      <w:proofErr w:type="gramStart"/>
      <w:r w:rsidR="00C62FCE" w:rsidRPr="00C62FCE">
        <w:rPr>
          <w:caps/>
        </w:rPr>
        <w:t>teritorijos;</w:t>
      </w:r>
      <w:proofErr w:type="gramEnd"/>
    </w:p>
    <w:p w14:paraId="718B13F1" w14:textId="3D5B5C65" w:rsidR="001B7FFC" w:rsidRPr="00F33C10" w:rsidRDefault="001B7FFC" w:rsidP="00F33C10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3C10">
        <w:rPr>
          <w:rFonts w:ascii="Arial" w:eastAsia="Times New Roman" w:hAnsi="Arial" w:cs="Arial"/>
          <w:b/>
          <w:bCs/>
          <w:color w:val="000000"/>
          <w:sz w:val="20"/>
          <w:szCs w:val="20"/>
        </w:rPr>
        <w:t>STATYTOJAS:</w:t>
      </w:r>
      <w:r w:rsidR="003C44BB"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 xml:space="preserve">UAB "SSPC - </w:t>
      </w:r>
      <w:proofErr w:type="spellStart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>Elektrėnų</w:t>
      </w:r>
      <w:proofErr w:type="spellEnd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 xml:space="preserve"> Kaunas"</w:t>
      </w:r>
      <w:r w:rsidR="00D03F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>įmonės</w:t>
      </w:r>
      <w:proofErr w:type="spellEnd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>kodas</w:t>
      </w:r>
      <w:proofErr w:type="spellEnd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 xml:space="preserve"> 301142614, </w:t>
      </w:r>
      <w:proofErr w:type="spellStart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>buveinės</w:t>
      </w:r>
      <w:proofErr w:type="spellEnd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>adresas</w:t>
      </w:r>
      <w:proofErr w:type="spellEnd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>Islandijos</w:t>
      </w:r>
      <w:proofErr w:type="spellEnd"/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 xml:space="preserve"> pl. 32B, LT-47446 Kaunas</w:t>
      </w:r>
      <w:r w:rsidR="00D03F3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D03F3A" w:rsidRPr="00163D10">
        <w:rPr>
          <w:rFonts w:ascii="Arial" w:eastAsia="Times New Roman" w:hAnsi="Arial" w:cs="Arial"/>
          <w:color w:val="000000"/>
          <w:sz w:val="20"/>
          <w:szCs w:val="20"/>
        </w:rPr>
        <w:t xml:space="preserve">tel. nr. </w:t>
      </w:r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>+37061499006</w:t>
      </w:r>
      <w:r w:rsidR="00D03F3A" w:rsidRPr="00163D10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D03F3A" w:rsidRPr="00D03F3A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D03F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F89019A" w14:textId="1AA584C2" w:rsidR="001B7FFC" w:rsidRPr="00F33C10" w:rsidRDefault="001B7FFC" w:rsidP="00F33C10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3C10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PROJEKTUOTOJAS:</w:t>
      </w:r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 UAB “Rusnė”, </w:t>
      </w:r>
      <w:proofErr w:type="spellStart"/>
      <w:r w:rsidRPr="00F33C10">
        <w:rPr>
          <w:rFonts w:ascii="Arial" w:eastAsia="Times New Roman" w:hAnsi="Arial" w:cs="Arial"/>
          <w:color w:val="000000"/>
          <w:sz w:val="20"/>
          <w:szCs w:val="20"/>
        </w:rPr>
        <w:t>atestato</w:t>
      </w:r>
      <w:proofErr w:type="spellEnd"/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 Nr. 0137. </w:t>
      </w:r>
      <w:proofErr w:type="spellStart"/>
      <w:r w:rsidRPr="00F33C10">
        <w:rPr>
          <w:rFonts w:ascii="Arial" w:eastAsia="Times New Roman" w:hAnsi="Arial" w:cs="Arial"/>
          <w:color w:val="000000"/>
          <w:sz w:val="20"/>
          <w:szCs w:val="20"/>
        </w:rPr>
        <w:t>Miško</w:t>
      </w:r>
      <w:proofErr w:type="spellEnd"/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 g. 30-78, LT-44313 Kaunas, tel.: (8-37) 320365, mob.: +370 615 85150</w:t>
      </w:r>
    </w:p>
    <w:p w14:paraId="460F774B" w14:textId="1236CF27" w:rsidR="001B7FFC" w:rsidRPr="00F33C10" w:rsidRDefault="001B7FFC" w:rsidP="00F33C10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3C10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PROJEKTO VADOVAS:</w:t>
      </w:r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 ALGIMANTAS MAČIONIS, ATEST.NR. 1450, tel. 869934205, el. p. rusne@rusne.lt</w:t>
      </w:r>
    </w:p>
    <w:p w14:paraId="1E629E4C" w14:textId="50A7E75E" w:rsidR="00023428" w:rsidRPr="00F33C10" w:rsidRDefault="001B7FFC" w:rsidP="00023428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3C10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PROJEKTINIŲ PASIŪLYMŲ AUTORIUS:</w:t>
      </w:r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03F3A">
        <w:rPr>
          <w:rFonts w:ascii="Arial" w:eastAsia="Times New Roman" w:hAnsi="Arial" w:cs="Arial"/>
          <w:color w:val="000000"/>
          <w:sz w:val="20"/>
          <w:szCs w:val="20"/>
        </w:rPr>
        <w:t>Modestas</w:t>
      </w:r>
      <w:r w:rsidR="00023428"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3F3A">
        <w:rPr>
          <w:rFonts w:ascii="Arial" w:eastAsia="Times New Roman" w:hAnsi="Arial" w:cs="Arial"/>
          <w:color w:val="000000"/>
          <w:sz w:val="20"/>
          <w:szCs w:val="20"/>
        </w:rPr>
        <w:t>Gudukas</w:t>
      </w:r>
      <w:proofErr w:type="spellEnd"/>
      <w:r w:rsidR="00023428"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 el. </w:t>
      </w:r>
      <w:proofErr w:type="spellStart"/>
      <w:r w:rsidR="00023428" w:rsidRPr="00F33C10">
        <w:rPr>
          <w:rFonts w:ascii="Arial" w:eastAsia="Times New Roman" w:hAnsi="Arial" w:cs="Arial"/>
          <w:color w:val="000000"/>
          <w:sz w:val="20"/>
          <w:szCs w:val="20"/>
        </w:rPr>
        <w:t>paštas</w:t>
      </w:r>
      <w:proofErr w:type="spellEnd"/>
      <w:r w:rsidR="00023428"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C698A">
        <w:rPr>
          <w:rFonts w:ascii="Arial" w:eastAsia="Times New Roman" w:hAnsi="Arial" w:cs="Arial"/>
          <w:color w:val="000000"/>
          <w:sz w:val="20"/>
          <w:szCs w:val="20"/>
        </w:rPr>
        <w:t>modestas</w:t>
      </w:r>
      <w:r w:rsidR="00023428" w:rsidRPr="00F33C10">
        <w:rPr>
          <w:rFonts w:ascii="Arial" w:eastAsia="Times New Roman" w:hAnsi="Arial" w:cs="Arial"/>
          <w:color w:val="000000"/>
          <w:sz w:val="20"/>
          <w:szCs w:val="20"/>
        </w:rPr>
        <w:t>@rusne.lt</w:t>
      </w:r>
    </w:p>
    <w:p w14:paraId="4BEA3BDC" w14:textId="1F7B6C45" w:rsidR="001B7FFC" w:rsidRPr="00F33C10" w:rsidRDefault="001B7FFC" w:rsidP="006678C5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3C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SUSIPAŽINTI SU PROJEKTINIAIS PASIŪLYMAIS GALIMA: </w:t>
      </w:r>
      <w:proofErr w:type="gramStart"/>
      <w:r w:rsidR="00AA64A8" w:rsidRPr="00163D10">
        <w:rPr>
          <w:rFonts w:ascii="Arial" w:eastAsia="Times New Roman" w:hAnsi="Arial" w:cs="Arial"/>
          <w:caps/>
          <w:color w:val="000000"/>
          <w:sz w:val="20"/>
          <w:szCs w:val="20"/>
        </w:rPr>
        <w:t>UAB ”Rusnė</w:t>
      </w:r>
      <w:proofErr w:type="gramEnd"/>
      <w:r w:rsidR="00AA64A8" w:rsidRPr="00163D10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”, patalpose . Miško g. 30-78 darbo dienomis nuo 8:00 iki 17:00 val. ir savivaldybės interneto svetainėje </w:t>
      </w:r>
      <w:hyperlink r:id="rId5" w:history="1">
        <w:r w:rsidR="00AC698A" w:rsidRPr="00A73486">
          <w:rPr>
            <w:rStyle w:val="Hyperlink"/>
            <w:rFonts w:ascii="Arial" w:hAnsi="Arial" w:cs="Arial"/>
          </w:rPr>
          <w:t>http://www.kaunas.lt/urbanistika/statiniu-projektavimas/viesinami-statiniu-projektiniai-pasiulymai/</w:t>
        </w:r>
      </w:hyperlink>
      <w:r w:rsidR="00AC698A">
        <w:rPr>
          <w:rFonts w:ascii="Arial" w:hAnsi="Arial" w:cs="Arial"/>
        </w:rPr>
        <w:t xml:space="preserve"> </w:t>
      </w:r>
      <w:r w:rsidR="00F33C10" w:rsidRPr="00163D10">
        <w:rPr>
          <w:rFonts w:ascii="Arial" w:hAnsi="Arial" w:cs="Arial"/>
        </w:rPr>
        <w:t xml:space="preserve">, </w:t>
      </w:r>
      <w:r w:rsidR="00AA64A8" w:rsidRPr="00FF608E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iki </w:t>
      </w:r>
      <w:r w:rsidR="00AC698A">
        <w:rPr>
          <w:rFonts w:ascii="Arial" w:eastAsia="Times New Roman" w:hAnsi="Arial" w:cs="Arial"/>
          <w:caps/>
          <w:color w:val="000000"/>
          <w:sz w:val="20"/>
          <w:szCs w:val="20"/>
        </w:rPr>
        <w:t>balandžio</w:t>
      </w:r>
      <w:r w:rsidR="00AA64A8" w:rsidRPr="00FF608E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="00AC698A">
        <w:rPr>
          <w:rFonts w:ascii="Arial" w:eastAsia="Times New Roman" w:hAnsi="Arial" w:cs="Arial"/>
          <w:caps/>
          <w:color w:val="000000"/>
          <w:sz w:val="20"/>
          <w:szCs w:val="20"/>
        </w:rPr>
        <w:t>7</w:t>
      </w:r>
      <w:r w:rsidR="00AA64A8" w:rsidRPr="00FF608E">
        <w:rPr>
          <w:rFonts w:ascii="Arial" w:eastAsia="Times New Roman" w:hAnsi="Arial" w:cs="Arial"/>
          <w:caps/>
          <w:color w:val="000000"/>
          <w:sz w:val="20"/>
          <w:szCs w:val="20"/>
        </w:rPr>
        <w:t>d.</w:t>
      </w:r>
    </w:p>
    <w:p w14:paraId="7407452E" w14:textId="59207A08" w:rsidR="001B7FFC" w:rsidRPr="00F33C10" w:rsidRDefault="001B7FFC" w:rsidP="006678C5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INFORMACIJA PROJEKTINIŲ PASIŪLYMŲ AUTORIAUS TEIKIAMA DARBO DIENOMIS NUO </w:t>
      </w:r>
      <w:r w:rsidR="008D17E1" w:rsidRPr="00F33C10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.00 VAL. IKI </w:t>
      </w:r>
      <w:r w:rsidR="008D17E1" w:rsidRPr="00F33C10">
        <w:rPr>
          <w:rFonts w:ascii="Arial" w:eastAsia="Times New Roman" w:hAnsi="Arial" w:cs="Arial"/>
          <w:color w:val="000000"/>
          <w:sz w:val="20"/>
          <w:szCs w:val="20"/>
        </w:rPr>
        <w:t>17</w:t>
      </w:r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. 00 VAL. tel. </w:t>
      </w:r>
      <w:r w:rsidR="00AC698A" w:rsidRPr="00AC698A">
        <w:rPr>
          <w:rFonts w:ascii="Arial" w:eastAsia="Times New Roman" w:hAnsi="Arial" w:cs="Arial"/>
          <w:color w:val="000000"/>
          <w:sz w:val="20"/>
          <w:szCs w:val="20"/>
        </w:rPr>
        <w:t>+370 615 85150</w:t>
      </w:r>
      <w:r w:rsidR="00AC698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ARBA el. p. </w:t>
      </w:r>
      <w:r w:rsidR="00AA64A8" w:rsidRPr="00F33C10">
        <w:rPr>
          <w:rFonts w:ascii="Arial" w:eastAsia="Times New Roman" w:hAnsi="Arial" w:cs="Arial"/>
          <w:color w:val="000000"/>
          <w:sz w:val="20"/>
          <w:szCs w:val="20"/>
        </w:rPr>
        <w:t>rusne@rusne.lt</w:t>
      </w:r>
    </w:p>
    <w:p w14:paraId="55F5E2E1" w14:textId="4D060281" w:rsidR="001B7FFC" w:rsidRPr="00F33C10" w:rsidRDefault="001B7FFC" w:rsidP="006678C5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VISUOMENĖS ATSTOVAI PASIŪLYMUS DĖL PROJEKTINIO PASIŪLYMO SPRENDINIŲ GALI TEIKTI PROJEKTUOTOJUI RAŠTU ADRESU MIŠKO G. 30-78, KAUNAS, </w:t>
      </w:r>
      <w:proofErr w:type="spellStart"/>
      <w:r w:rsidRPr="00F33C10">
        <w:rPr>
          <w:rFonts w:ascii="Arial" w:eastAsia="Times New Roman" w:hAnsi="Arial" w:cs="Arial"/>
          <w:color w:val="000000"/>
          <w:sz w:val="20"/>
          <w:szCs w:val="20"/>
        </w:rPr>
        <w:t>el.p</w:t>
      </w:r>
      <w:proofErr w:type="spellEnd"/>
      <w:r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AA64A8" w:rsidRPr="00F33C10">
        <w:rPr>
          <w:rFonts w:ascii="Arial" w:eastAsia="Times New Roman" w:hAnsi="Arial" w:cs="Arial"/>
          <w:color w:val="000000"/>
          <w:sz w:val="20"/>
          <w:szCs w:val="20"/>
        </w:rPr>
        <w:t>rusne@rusne.lt</w:t>
      </w:r>
      <w:proofErr w:type="spellEnd"/>
      <w:r w:rsidR="00AA64A8" w:rsidRPr="00F33C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33C10">
        <w:rPr>
          <w:rFonts w:ascii="Arial" w:eastAsia="Times New Roman" w:hAnsi="Arial" w:cs="Arial"/>
          <w:color w:val="000000"/>
          <w:sz w:val="20"/>
          <w:szCs w:val="20"/>
        </w:rPr>
        <w:t>PER VISĄ DARBO DIENŲ LAIKOTARPĮ, SKIRTĄ VISUOMENEI SUSIPAŽINTI SU PROJEKTINIAIS PASIŪLYMAIS, - IKI VIEŠO SUSIRINKIMO PABAIGOS IR JO METU.</w:t>
      </w:r>
    </w:p>
    <w:p w14:paraId="550DC49A" w14:textId="5CF56064" w:rsidR="001B7FFC" w:rsidRPr="00F33C10" w:rsidRDefault="00CF5C83" w:rsidP="006678C5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6DD3A6" wp14:editId="75B81888">
            <wp:simplePos x="0" y="0"/>
            <wp:positionH relativeFrom="column">
              <wp:posOffset>3989126</wp:posOffset>
            </wp:positionH>
            <wp:positionV relativeFrom="paragraph">
              <wp:posOffset>17474</wp:posOffset>
            </wp:positionV>
            <wp:extent cx="9627585" cy="5515661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7" cy="551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FFC" w:rsidRPr="00F33C10">
        <w:rPr>
          <w:rFonts w:ascii="Arial" w:eastAsia="Times New Roman" w:hAnsi="Arial" w:cs="Arial"/>
          <w:color w:val="000000"/>
          <w:sz w:val="20"/>
          <w:szCs w:val="20"/>
        </w:rPr>
        <w:t>TEIKIANT PASIŪLYMUS PROJEKTUOTOJUI TURI BŪTI NURODYTA:</w:t>
      </w:r>
    </w:p>
    <w:p w14:paraId="5609D937" w14:textId="318F035B" w:rsidR="001B7FFC" w:rsidRPr="00F33C10" w:rsidRDefault="001B7FFC" w:rsidP="006678C5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3C10">
        <w:rPr>
          <w:rFonts w:ascii="Arial" w:eastAsia="Times New Roman" w:hAnsi="Arial" w:cs="Arial"/>
          <w:color w:val="000000"/>
          <w:sz w:val="20"/>
          <w:szCs w:val="20"/>
        </w:rPr>
        <w:t>1. VARDAS, PAVARDĖ (ORGANIZACIJOS PAVADINIMAS), ADRESAS, KITI RYŠIO DUOMENYS;</w:t>
      </w:r>
      <w:r w:rsidR="00DB081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33C10">
        <w:rPr>
          <w:rFonts w:ascii="Arial" w:eastAsia="Times New Roman" w:hAnsi="Arial" w:cs="Arial"/>
          <w:color w:val="000000"/>
          <w:sz w:val="20"/>
          <w:szCs w:val="20"/>
        </w:rPr>
        <w:t>2. PASIŪLYMO TEIKIMO DATA;</w:t>
      </w:r>
      <w:r w:rsidR="00DB081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33C10">
        <w:rPr>
          <w:rFonts w:ascii="Arial" w:eastAsia="Times New Roman" w:hAnsi="Arial" w:cs="Arial"/>
          <w:color w:val="000000"/>
          <w:sz w:val="20"/>
          <w:szCs w:val="20"/>
        </w:rPr>
        <w:t>3. INFORMACIJA IR APLINKYBĖS, KUO GRINDŽIAMAS PASIŪLYMAS.</w:t>
      </w:r>
    </w:p>
    <w:p w14:paraId="4D0D8783" w14:textId="4E8307D0" w:rsidR="001B7FFC" w:rsidRDefault="001B7FFC" w:rsidP="001B355F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33C10">
        <w:rPr>
          <w:rFonts w:ascii="Arial" w:eastAsia="Times New Roman" w:hAnsi="Arial" w:cs="Arial"/>
          <w:color w:val="000000"/>
          <w:sz w:val="20"/>
          <w:szCs w:val="20"/>
        </w:rPr>
        <w:t>PASIŪLYMUS PATEIKUSIEMS VISUOMENĖS ATSTOVAMS PROJEKTUOTOJAS PER 5 DARBO DIENAS PO VIEŠO SUSIRINKIMO ATSAKO RAŠTU, PATEIKDAMAS PASIŪLYMŲ ĮVERTINIMĄ SU PAAIŠKINIMAIS.</w:t>
      </w:r>
    </w:p>
    <w:p w14:paraId="282FCD66" w14:textId="7E07ECD5" w:rsidR="00DB0814" w:rsidRDefault="00DB0814" w:rsidP="00DB0814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B081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DĖL COVID-19 PLITIMO GRĖSMĖS PROJEKTAS BUS </w:t>
      </w:r>
      <w:proofErr w:type="gramStart"/>
      <w:r w:rsidRPr="00DB0814">
        <w:rPr>
          <w:rFonts w:ascii="Arial" w:eastAsia="Times New Roman" w:hAnsi="Arial" w:cs="Arial"/>
          <w:b/>
          <w:bCs/>
          <w:color w:val="000000"/>
          <w:sz w:val="20"/>
          <w:szCs w:val="20"/>
        </w:rPr>
        <w:t>VIEŠINAMAS  RENGIANT</w:t>
      </w:r>
      <w:proofErr w:type="gramEnd"/>
      <w:r w:rsidRPr="00DB081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TIESIOGINĘ VAIZDO TRANSLIACIJĄ INTERNETU: 2022 M. </w:t>
      </w:r>
      <w:r w:rsidR="005512F1">
        <w:rPr>
          <w:rFonts w:ascii="Arial" w:eastAsia="Times New Roman" w:hAnsi="Arial" w:cs="Arial"/>
          <w:b/>
          <w:bCs/>
          <w:color w:val="000000"/>
          <w:sz w:val="20"/>
          <w:szCs w:val="20"/>
        </w:rPr>
        <w:t>BALANDŽIO</w:t>
      </w:r>
      <w:r w:rsidRPr="00DB081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5512F1">
        <w:rPr>
          <w:rFonts w:ascii="Arial" w:eastAsia="Times New Roman" w:hAnsi="Arial" w:cs="Arial"/>
          <w:b/>
          <w:bCs/>
          <w:color w:val="000000"/>
          <w:sz w:val="20"/>
          <w:szCs w:val="20"/>
        </w:rPr>
        <w:t>7</w:t>
      </w:r>
      <w:r w:rsidRPr="00DB081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D. 15:00 VAL. TIESIOGINĖS TRANSLIACIJOS NUORODA</w:t>
      </w:r>
      <w:r w:rsidR="005512F1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2C0E8E0D" w14:textId="77777777" w:rsidR="000B2EB9" w:rsidRDefault="000B2EB9" w:rsidP="00DB0814">
      <w:pPr>
        <w:rPr>
          <w:rFonts w:ascii="Arial,Bold" w:eastAsia="Times New Roman" w:hAnsi="Arial,Bold"/>
          <w:b/>
          <w:bCs/>
          <w:caps/>
          <w:color w:val="000000"/>
          <w:sz w:val="28"/>
          <w:szCs w:val="28"/>
        </w:rPr>
      </w:pPr>
    </w:p>
    <w:p w14:paraId="111592C1" w14:textId="66FF2959" w:rsidR="000B2EB9" w:rsidRDefault="000B2EB9" w:rsidP="00DB0814">
      <w:pPr>
        <w:rPr>
          <w:rFonts w:ascii="Arial,Bold" w:eastAsia="Times New Roman" w:hAnsi="Arial,Bold"/>
          <w:b/>
          <w:bCs/>
          <w:caps/>
          <w:color w:val="000000"/>
          <w:sz w:val="28"/>
          <w:szCs w:val="28"/>
        </w:rPr>
      </w:pPr>
      <w:hyperlink r:id="rId7" w:history="1">
        <w:r w:rsidRPr="00097AC6">
          <w:rPr>
            <w:rStyle w:val="Hyperlink"/>
            <w:rFonts w:ascii="Arial,Bold" w:eastAsia="Times New Roman" w:hAnsi="Arial,Bold"/>
            <w:b/>
            <w:bCs/>
            <w:caps/>
            <w:sz w:val="28"/>
            <w:szCs w:val="28"/>
          </w:rPr>
          <w:t>https://us02we</w:t>
        </w:r>
        <w:r w:rsidRPr="00097AC6">
          <w:rPr>
            <w:rStyle w:val="Hyperlink"/>
            <w:rFonts w:ascii="Arial,Bold" w:eastAsia="Times New Roman" w:hAnsi="Arial,Bold"/>
            <w:b/>
            <w:bCs/>
            <w:caps/>
            <w:sz w:val="28"/>
            <w:szCs w:val="28"/>
          </w:rPr>
          <w:t>b</w:t>
        </w:r>
        <w:r w:rsidRPr="00097AC6">
          <w:rPr>
            <w:rStyle w:val="Hyperlink"/>
            <w:rFonts w:ascii="Arial,Bold" w:eastAsia="Times New Roman" w:hAnsi="Arial,Bold"/>
            <w:b/>
            <w:bCs/>
            <w:caps/>
            <w:sz w:val="28"/>
            <w:szCs w:val="28"/>
          </w:rPr>
          <w:t>.zoom.us/j/87283873205</w:t>
        </w:r>
      </w:hyperlink>
    </w:p>
    <w:p w14:paraId="17FE4446" w14:textId="77777777" w:rsidR="000B2EB9" w:rsidRDefault="000B2EB9" w:rsidP="00DB0814">
      <w:pPr>
        <w:rPr>
          <w:rFonts w:ascii="Arial,Bold" w:eastAsia="Times New Roman" w:hAnsi="Arial,Bold"/>
          <w:b/>
          <w:bCs/>
          <w:caps/>
          <w:color w:val="000000"/>
          <w:sz w:val="28"/>
          <w:szCs w:val="28"/>
        </w:rPr>
      </w:pPr>
    </w:p>
    <w:p w14:paraId="4CE792FA" w14:textId="2E3D2DD6" w:rsidR="00DB0814" w:rsidRPr="00DB0814" w:rsidRDefault="00DB0814" w:rsidP="00DB0814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B081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MEETING ID: </w:t>
      </w:r>
      <w:r w:rsidR="000B2EB9" w:rsidRPr="000B2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872 8387 3205</w:t>
      </w:r>
    </w:p>
    <w:p w14:paraId="0026A6C6" w14:textId="2B09CF91" w:rsidR="001B7FFC" w:rsidRPr="000B2EB9" w:rsidRDefault="001B7FFC" w:rsidP="000B2E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1B7FFC" w:rsidRPr="000B2EB9" w:rsidSect="00DB0814">
      <w:pgSz w:w="23818" w:h="16834" w:orient="landscape" w:code="8"/>
      <w:pgMar w:top="709" w:right="1440" w:bottom="994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618F"/>
    <w:multiLevelType w:val="hybridMultilevel"/>
    <w:tmpl w:val="3D902602"/>
    <w:lvl w:ilvl="0" w:tplc="9ABE03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34C39"/>
    <w:multiLevelType w:val="hybridMultilevel"/>
    <w:tmpl w:val="E0FA9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53"/>
    <w:rsid w:val="00023428"/>
    <w:rsid w:val="00041A07"/>
    <w:rsid w:val="00082958"/>
    <w:rsid w:val="000B2EB9"/>
    <w:rsid w:val="000D4485"/>
    <w:rsid w:val="00106784"/>
    <w:rsid w:val="00163D10"/>
    <w:rsid w:val="001B355F"/>
    <w:rsid w:val="001B7FFC"/>
    <w:rsid w:val="00276B6F"/>
    <w:rsid w:val="00346B53"/>
    <w:rsid w:val="00346D46"/>
    <w:rsid w:val="0036797B"/>
    <w:rsid w:val="003C44BB"/>
    <w:rsid w:val="00477A08"/>
    <w:rsid w:val="0049424F"/>
    <w:rsid w:val="005512F1"/>
    <w:rsid w:val="0055738F"/>
    <w:rsid w:val="006678C5"/>
    <w:rsid w:val="00681AA6"/>
    <w:rsid w:val="00727F1E"/>
    <w:rsid w:val="00731FD2"/>
    <w:rsid w:val="007D08F4"/>
    <w:rsid w:val="00827F15"/>
    <w:rsid w:val="008D17E1"/>
    <w:rsid w:val="008E3F8E"/>
    <w:rsid w:val="009120A1"/>
    <w:rsid w:val="009E4C3E"/>
    <w:rsid w:val="00A07EED"/>
    <w:rsid w:val="00A33B05"/>
    <w:rsid w:val="00AA64A8"/>
    <w:rsid w:val="00AC698A"/>
    <w:rsid w:val="00B973DF"/>
    <w:rsid w:val="00BC029C"/>
    <w:rsid w:val="00BF1AA7"/>
    <w:rsid w:val="00C62FCE"/>
    <w:rsid w:val="00CF5C83"/>
    <w:rsid w:val="00D024ED"/>
    <w:rsid w:val="00D03F3A"/>
    <w:rsid w:val="00D11C1F"/>
    <w:rsid w:val="00D80244"/>
    <w:rsid w:val="00D82A73"/>
    <w:rsid w:val="00DA2C38"/>
    <w:rsid w:val="00DB0814"/>
    <w:rsid w:val="00E16964"/>
    <w:rsid w:val="00E45D8B"/>
    <w:rsid w:val="00E85149"/>
    <w:rsid w:val="00EA244B"/>
    <w:rsid w:val="00F04905"/>
    <w:rsid w:val="00F33C10"/>
    <w:rsid w:val="00F7226B"/>
    <w:rsid w:val="00F94146"/>
    <w:rsid w:val="00FA34E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30AC"/>
  <w15:chartTrackingRefBased/>
  <w15:docId w15:val="{A0FB6EDF-DBB4-4D7A-B17A-FD32B4FF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i/>
      <w:lang w:val="lt-LT" w:eastAsia="lt-LT"/>
    </w:rPr>
  </w:style>
  <w:style w:type="paragraph" w:styleId="Heading2">
    <w:name w:val="heading 2"/>
    <w:basedOn w:val="Normal"/>
    <w:next w:val="Normal"/>
    <w:qFormat/>
    <w:pPr>
      <w:keepNext/>
      <w:spacing w:after="0"/>
      <w:ind w:firstLine="720"/>
      <w:outlineLvl w:val="1"/>
    </w:pPr>
    <w:rPr>
      <w:rFonts w:ascii="Arial" w:hAnsi="Arial" w:cs="Arial"/>
      <w:b/>
      <w:bCs/>
      <w:iCs/>
      <w:sz w:val="20"/>
    </w:rPr>
  </w:style>
  <w:style w:type="paragraph" w:styleId="Heading3">
    <w:name w:val="heading 3"/>
    <w:basedOn w:val="Normal"/>
    <w:next w:val="Normal"/>
    <w:qFormat/>
    <w:pPr>
      <w:keepNext/>
      <w:spacing w:after="0"/>
      <w:ind w:firstLine="720"/>
      <w:jc w:val="center"/>
      <w:outlineLvl w:val="2"/>
    </w:pPr>
    <w:rPr>
      <w:rFonts w:ascii="Arial,Bold" w:eastAsia="Times New Roman" w:hAnsi="Arial,Bold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563C1"/>
      <w:u w:val="single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567"/>
      <w:jc w:val="both"/>
    </w:pPr>
    <w:rPr>
      <w:rFonts w:ascii="Arial" w:hAnsi="Arial" w:cs="Arial"/>
      <w:i/>
      <w:sz w:val="18"/>
      <w:szCs w:val="24"/>
      <w:lang w:val="lt-LT" w:eastAsia="lt-LT"/>
    </w:rPr>
  </w:style>
  <w:style w:type="paragraph" w:styleId="BodyText">
    <w:name w:val="Body Text"/>
    <w:basedOn w:val="Normal"/>
    <w:semiHidden/>
    <w:rPr>
      <w:b/>
      <w:lang w:val="lt-LT" w:eastAsia="lt-LT"/>
    </w:rPr>
  </w:style>
  <w:style w:type="paragraph" w:styleId="BodyText2">
    <w:name w:val="Body Text 2"/>
    <w:basedOn w:val="Normal"/>
    <w:semiHidden/>
    <w:rPr>
      <w:rFonts w:cs="Calibri"/>
      <w:color w:val="000000"/>
    </w:rPr>
  </w:style>
  <w:style w:type="paragraph" w:styleId="Title">
    <w:name w:val="Title"/>
    <w:basedOn w:val="Normal"/>
    <w:qFormat/>
    <w:pPr>
      <w:tabs>
        <w:tab w:val="left" w:pos="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567"/>
      <w:jc w:val="center"/>
    </w:pPr>
    <w:rPr>
      <w:rFonts w:ascii="Arial" w:hAnsi="Arial" w:cs="Arial"/>
      <w:b/>
      <w:szCs w:val="24"/>
      <w:lang w:val="lt-LT" w:eastAsia="lt-LT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rFonts w:eastAsia="Malgun Gothic" w:cs="Calibri"/>
      <w:b/>
      <w:bCs/>
      <w:lang w:val="lt-LT" w:eastAsia="ko-KR"/>
    </w:rPr>
  </w:style>
  <w:style w:type="paragraph" w:styleId="BodyTextIndent3">
    <w:name w:val="Body Text Indent 3"/>
    <w:basedOn w:val="Normal"/>
    <w:semiHidden/>
    <w:pPr>
      <w:spacing w:after="0"/>
      <w:ind w:firstLine="720"/>
    </w:pPr>
    <w:rPr>
      <w:rFonts w:ascii="Arial" w:hAnsi="Arial" w:cs="Arial"/>
      <w:iCs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Indent2Char">
    <w:name w:val="Body Text Indent 2 Char"/>
    <w:semiHidden/>
    <w:rPr>
      <w:rFonts w:ascii="Times New Roman" w:eastAsia="Times New Roman" w:hAnsi="Times New Roman" w:cs="Times New Roman"/>
      <w:sz w:val="24"/>
      <w:szCs w:val="24"/>
      <w:lang w:val="lt-LT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234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A07"/>
    <w:rPr>
      <w:color w:val="954F72" w:themeColor="followedHyperlink"/>
      <w:u w:val="single"/>
    </w:rPr>
  </w:style>
  <w:style w:type="character" w:customStyle="1" w:styleId="Numatytasispastraiposriftas">
    <w:name w:val="Numatytasis pastraipos šriftas"/>
    <w:rsid w:val="00F33C10"/>
  </w:style>
  <w:style w:type="character" w:customStyle="1" w:styleId="fontstyle01">
    <w:name w:val="fontstyle01"/>
    <w:basedOn w:val="DefaultParagraphFont"/>
    <w:rsid w:val="00DA2C38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83873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aunas.lt/urbanistika/statiniu-projektavimas/viesinami-statiniu-projektiniai-pasiulym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SKELBIMAS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SKELBIMAS</dc:title>
  <dc:subject/>
  <dc:creator>PC5_AGNE</dc:creator>
  <cp:keywords/>
  <dc:description/>
  <cp:lastModifiedBy>Modestas</cp:lastModifiedBy>
  <cp:revision>4</cp:revision>
  <cp:lastPrinted>2021-07-01T08:34:00Z</cp:lastPrinted>
  <dcterms:created xsi:type="dcterms:W3CDTF">2022-03-17T15:41:00Z</dcterms:created>
  <dcterms:modified xsi:type="dcterms:W3CDTF">2022-03-18T08:12:00Z</dcterms:modified>
</cp:coreProperties>
</file>