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92097487"/>
      <w:bookmarkStart w:id="2" w:name="_MON_1391574538"/>
      <w:bookmarkStart w:id="3" w:name="_MON_961316024"/>
      <w:bookmarkStart w:id="4" w:name="r01" w:colFirst="0" w:colLast="0"/>
      <w:bookmarkEnd w:id="1"/>
      <w:bookmarkEnd w:id="2"/>
      <w:bookmarkEnd w:id="3"/>
      <w:bookmarkStart w:id="5" w:name="_MON_962001925"/>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04542933"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D623C9">
              <w:t>2</w:t>
            </w:r>
            <w:r w:rsidR="00B80DD0">
              <w:t>-</w:t>
            </w:r>
            <w:r w:rsidR="00E0082F">
              <w:t>01</w:t>
            </w:r>
            <w:r w:rsidR="00B80DD0">
              <w:t>-</w:t>
            </w:r>
            <w:r w:rsidR="00E0082F">
              <w:t>2</w:t>
            </w:r>
            <w:r w:rsidR="00D623C9">
              <w:t>6</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bookmarkStart w:id="12" w:name="_GoBack"/>
            <w:r w:rsidR="00B80DD0">
              <w:t>K13-D-</w:t>
            </w:r>
            <w:r w:rsidR="007114B8">
              <w:t>1</w:t>
            </w:r>
            <w:bookmarkEnd w:id="12"/>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E0082F">
        <w:rPr>
          <w:b/>
          <w:szCs w:val="24"/>
          <w:u w:val="single"/>
        </w:rPr>
        <w:t>sausio</w:t>
      </w:r>
      <w:r w:rsidRPr="00DF5A02">
        <w:rPr>
          <w:b/>
          <w:szCs w:val="24"/>
          <w:u w:val="single"/>
        </w:rPr>
        <w:t xml:space="preserve"> </w:t>
      </w:r>
      <w:r w:rsidR="00E0082F">
        <w:rPr>
          <w:b/>
          <w:szCs w:val="24"/>
          <w:u w:val="single"/>
        </w:rPr>
        <w:t>2</w:t>
      </w:r>
      <w:r w:rsidR="00D623C9">
        <w:rPr>
          <w:b/>
          <w:szCs w:val="24"/>
          <w:u w:val="single"/>
        </w:rPr>
        <w:t>6</w:t>
      </w:r>
      <w:r w:rsidR="002B0CA3">
        <w:rPr>
          <w:b/>
          <w:szCs w:val="24"/>
          <w:u w:val="single"/>
        </w:rPr>
        <w:t xml:space="preserve"> </w:t>
      </w:r>
      <w:r w:rsidR="00AA6CE9">
        <w:rPr>
          <w:b/>
          <w:szCs w:val="24"/>
          <w:u w:val="single"/>
        </w:rPr>
        <w:t>d. 1</w:t>
      </w:r>
      <w:r w:rsidR="00261DD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„Microsoft Teams“</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1. Dėl Kauno miesto savivaldybės tarybos Kontrolės komiteto 2022 metų veiklos programos patvirtinimo (TR-17)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w:t>
      </w:r>
      <w:r w:rsidR="00577D5C">
        <w:rPr>
          <w:b/>
          <w:szCs w:val="24"/>
        </w:rPr>
        <w:t>s</w:t>
      </w:r>
      <w:r w:rsidRPr="00577D5C">
        <w:rPr>
          <w:b/>
          <w:szCs w:val="24"/>
        </w:rPr>
        <w:t xml:space="preserve"> -  Vygantas Gudėnas</w:t>
      </w:r>
      <w:r w:rsidR="00577D5C">
        <w:rPr>
          <w:b/>
          <w:szCs w:val="24"/>
        </w:rPr>
        <w:t>, Kontrolės komiteto pirmininkas</w:t>
      </w:r>
      <w:r w:rsidR="00577D5C">
        <w:rPr>
          <w:b/>
          <w:szCs w:val="24"/>
        </w:rPr>
        <w:tab/>
      </w:r>
      <w:r w:rsidR="00577D5C" w:rsidRPr="00577D5C">
        <w:rPr>
          <w:b/>
          <w:szCs w:val="24"/>
        </w:rPr>
        <w:t>15:00</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2. Dėl Kauno miesto savivaldybės tarybos kolegijos 2007 m. birželio 6 d. sprendimo Nr. C-1 ,,Dėl Kauno miesto savivaldybės tarybos sekretoriato sudarymo“ pakeitimo (TR-30)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 -  Audronė Petkienė</w:t>
      </w:r>
      <w:r w:rsidR="00577D5C">
        <w:rPr>
          <w:b/>
          <w:szCs w:val="24"/>
        </w:rPr>
        <w:t>,</w:t>
      </w:r>
      <w:r w:rsidRPr="00577D5C">
        <w:rPr>
          <w:b/>
          <w:szCs w:val="24"/>
        </w:rPr>
        <w:t xml:space="preserve"> </w:t>
      </w:r>
      <w:r w:rsidR="00577D5C">
        <w:rPr>
          <w:b/>
          <w:szCs w:val="24"/>
        </w:rPr>
        <w:t>Tarybos ir mero sekretoriato</w:t>
      </w:r>
      <w:r w:rsidRPr="00577D5C">
        <w:rPr>
          <w:b/>
          <w:szCs w:val="24"/>
        </w:rPr>
        <w:t xml:space="preserve"> vedėja</w:t>
      </w:r>
      <w:r w:rsidR="00577D5C">
        <w:rPr>
          <w:b/>
          <w:szCs w:val="24"/>
        </w:rPr>
        <w:tab/>
      </w:r>
      <w:r w:rsidR="00577D5C" w:rsidRPr="00577D5C">
        <w:rPr>
          <w:b/>
          <w:szCs w:val="24"/>
        </w:rPr>
        <w:t>15:05</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3. Dėl Kauno miesto savivaldybės 2022–2024 metų strateginio veiklos plano patvirtinimo (TR-55) </w:t>
      </w:r>
    </w:p>
    <w:p w:rsidR="008D593F" w:rsidRPr="00577D5C" w:rsidRDefault="00577D5C" w:rsidP="008D593F">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8D593F" w:rsidRPr="00577D5C">
        <w:rPr>
          <w:b/>
          <w:szCs w:val="24"/>
        </w:rPr>
        <w:t xml:space="preserve"> -  Vijolė Karpienė</w:t>
      </w:r>
      <w:r>
        <w:rPr>
          <w:b/>
          <w:szCs w:val="24"/>
        </w:rPr>
        <w:t xml:space="preserve">, </w:t>
      </w:r>
      <w:r w:rsidR="008D593F" w:rsidRPr="00577D5C">
        <w:rPr>
          <w:b/>
          <w:szCs w:val="24"/>
        </w:rPr>
        <w:t>Strateginio planavimo, analizės ir programų valdymo skyri</w:t>
      </w:r>
      <w:r>
        <w:rPr>
          <w:b/>
          <w:szCs w:val="24"/>
        </w:rPr>
        <w:t>a</w:t>
      </w:r>
      <w:r w:rsidR="008D593F" w:rsidRPr="00577D5C">
        <w:rPr>
          <w:b/>
          <w:szCs w:val="24"/>
        </w:rPr>
        <w:t>us vyresnioji patarėja, atliekanti vedėjo funkcijas</w:t>
      </w:r>
      <w:r>
        <w:rPr>
          <w:b/>
          <w:szCs w:val="24"/>
        </w:rPr>
        <w:tab/>
      </w:r>
      <w:r w:rsidRPr="00577D5C">
        <w:rPr>
          <w:b/>
          <w:szCs w:val="24"/>
        </w:rPr>
        <w:t>15:10</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4. Dėl Kauno miesto savivaldybės tarybos 2017 m. gruodžio 19 d. sprendimo Nr. T-785 „Dėl Kauno miesto savivaldybės biudžeto sudarymo ir vykdymo taisyklių patvirtinimo" pakeitimo (TR-22)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 -  Roma Vosylienė</w:t>
      </w:r>
      <w:r w:rsidR="00577D5C">
        <w:rPr>
          <w:b/>
          <w:szCs w:val="24"/>
        </w:rPr>
        <w:t xml:space="preserve">, </w:t>
      </w:r>
      <w:r w:rsidRPr="00577D5C">
        <w:rPr>
          <w:b/>
          <w:szCs w:val="24"/>
        </w:rPr>
        <w:t>Finansų ir ekonomikos skyri</w:t>
      </w:r>
      <w:r w:rsidR="00577D5C">
        <w:rPr>
          <w:b/>
          <w:szCs w:val="24"/>
        </w:rPr>
        <w:t>a</w:t>
      </w:r>
      <w:r w:rsidRPr="00577D5C">
        <w:rPr>
          <w:b/>
          <w:szCs w:val="24"/>
        </w:rPr>
        <w:t>us vedėja</w:t>
      </w:r>
      <w:r w:rsidR="00577D5C">
        <w:rPr>
          <w:b/>
          <w:szCs w:val="24"/>
        </w:rPr>
        <w:tab/>
      </w:r>
      <w:r w:rsidR="00577D5C" w:rsidRPr="00577D5C">
        <w:rPr>
          <w:b/>
          <w:szCs w:val="24"/>
        </w:rPr>
        <w:t>15:15</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5. Dėl investicijų projekto „Sporto paskirties pastato (Ledo rūmų), esančio </w:t>
      </w:r>
      <w:r w:rsidR="00754450">
        <w:rPr>
          <w:szCs w:val="24"/>
        </w:rPr>
        <w:t xml:space="preserve">                             </w:t>
      </w:r>
      <w:r w:rsidRPr="008D593F">
        <w:rPr>
          <w:szCs w:val="24"/>
        </w:rPr>
        <w:t xml:space="preserve">Kovo 11-osios g. 26, Kaune, valdymo modelis“ įgyvendinimo koncesijos būdu tikslingumo </w:t>
      </w:r>
      <w:r w:rsidR="00754450">
        <w:rPr>
          <w:szCs w:val="24"/>
        </w:rPr>
        <w:t xml:space="preserve">                 </w:t>
      </w:r>
      <w:r w:rsidRPr="008D593F">
        <w:rPr>
          <w:szCs w:val="24"/>
        </w:rPr>
        <w:t xml:space="preserve">(TR-52)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 xml:space="preserve">Pranešėjas -  </w:t>
      </w:r>
      <w:r w:rsidR="00577D5C" w:rsidRPr="00577D5C">
        <w:rPr>
          <w:b/>
          <w:szCs w:val="24"/>
        </w:rPr>
        <w:t xml:space="preserve">Antanas </w:t>
      </w:r>
      <w:r w:rsidRPr="00577D5C">
        <w:rPr>
          <w:b/>
          <w:szCs w:val="24"/>
        </w:rPr>
        <w:t>Mockus</w:t>
      </w:r>
      <w:r w:rsidR="00577D5C">
        <w:rPr>
          <w:b/>
          <w:szCs w:val="24"/>
        </w:rPr>
        <w:t>, Centrinio</w:t>
      </w:r>
      <w:r w:rsidRPr="00577D5C">
        <w:rPr>
          <w:b/>
          <w:szCs w:val="24"/>
        </w:rPr>
        <w:t xml:space="preserve"> viešųjų pirkimų ir koncesijų skyri</w:t>
      </w:r>
      <w:r w:rsidR="00577D5C">
        <w:rPr>
          <w:b/>
          <w:szCs w:val="24"/>
        </w:rPr>
        <w:t>a</w:t>
      </w:r>
      <w:r w:rsidRPr="00577D5C">
        <w:rPr>
          <w:b/>
          <w:szCs w:val="24"/>
        </w:rPr>
        <w:t>us vedėjo pavaduotojas</w:t>
      </w:r>
      <w:r w:rsidR="00577D5C">
        <w:rPr>
          <w:b/>
          <w:szCs w:val="24"/>
        </w:rPr>
        <w:tab/>
      </w:r>
      <w:r w:rsidR="00577D5C" w:rsidRPr="00577D5C">
        <w:rPr>
          <w:b/>
          <w:szCs w:val="24"/>
        </w:rPr>
        <w:t>15:20</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6. Dėl pritarimo Kauno miesto integruotos teritorijų vystymo programos įgyvendinimo ataskaitai (TR-41)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 -  Aistė Lukaševičiūtė</w:t>
      </w:r>
      <w:r w:rsidR="00577D5C">
        <w:rPr>
          <w:b/>
          <w:szCs w:val="24"/>
        </w:rPr>
        <w:t xml:space="preserve">, </w:t>
      </w:r>
      <w:r w:rsidRPr="00577D5C">
        <w:rPr>
          <w:b/>
          <w:szCs w:val="24"/>
        </w:rPr>
        <w:t>Investicijų ir projektų skyri</w:t>
      </w:r>
      <w:r w:rsidR="00577D5C">
        <w:rPr>
          <w:b/>
          <w:szCs w:val="24"/>
        </w:rPr>
        <w:t>a</w:t>
      </w:r>
      <w:r w:rsidRPr="00577D5C">
        <w:rPr>
          <w:b/>
          <w:szCs w:val="24"/>
        </w:rPr>
        <w:t>us vedėja</w:t>
      </w:r>
      <w:r w:rsidR="00577D5C">
        <w:rPr>
          <w:b/>
          <w:szCs w:val="24"/>
        </w:rPr>
        <w:tab/>
      </w:r>
      <w:r w:rsidR="00577D5C" w:rsidRPr="00577D5C">
        <w:rPr>
          <w:b/>
          <w:szCs w:val="24"/>
        </w:rPr>
        <w:t>15:25</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7. Dėl Kauno miesto savivaldybės tarybos 2008 m. vasario 7 d. sprendimo Nr. T-45 „Dėl Vietinės rinkliavos už leidimo įrengti išorinę reklamą savivaldybės teritorijoje išdavimą nuostatų patvirtinimo“ pakeitimo (TR-58)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 -  Sonata Šėlienė</w:t>
      </w:r>
      <w:r w:rsidR="00577D5C">
        <w:rPr>
          <w:b/>
          <w:szCs w:val="24"/>
        </w:rPr>
        <w:t xml:space="preserve">, </w:t>
      </w:r>
      <w:r w:rsidRPr="00577D5C">
        <w:rPr>
          <w:b/>
          <w:szCs w:val="24"/>
        </w:rPr>
        <w:t>Licencijų, leidimų ir paslaugų skyri</w:t>
      </w:r>
      <w:r w:rsidR="00577D5C">
        <w:rPr>
          <w:b/>
          <w:szCs w:val="24"/>
        </w:rPr>
        <w:t>a</w:t>
      </w:r>
      <w:r w:rsidRPr="00577D5C">
        <w:rPr>
          <w:b/>
          <w:szCs w:val="24"/>
        </w:rPr>
        <w:t>us vedėja</w:t>
      </w:r>
      <w:r w:rsidR="00577D5C">
        <w:rPr>
          <w:b/>
          <w:szCs w:val="24"/>
        </w:rPr>
        <w:tab/>
      </w:r>
      <w:r w:rsidR="00577D5C" w:rsidRPr="00577D5C">
        <w:rPr>
          <w:b/>
          <w:szCs w:val="24"/>
        </w:rPr>
        <w:t>15:30</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8. Dėl biudžetinės įstaigos Kauno būsto modernizavimo agentūros steigimo (TR-57)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Pranešėjas -  Raimundas Endrikis</w:t>
      </w:r>
      <w:r w:rsidR="00577D5C">
        <w:rPr>
          <w:b/>
          <w:szCs w:val="24"/>
        </w:rPr>
        <w:t xml:space="preserve">, </w:t>
      </w:r>
      <w:r w:rsidRPr="00577D5C">
        <w:rPr>
          <w:b/>
          <w:szCs w:val="24"/>
        </w:rPr>
        <w:t>Būsto modernizavimo, administravimo ir energetikos skyri</w:t>
      </w:r>
      <w:r w:rsidR="00577D5C">
        <w:rPr>
          <w:b/>
          <w:szCs w:val="24"/>
        </w:rPr>
        <w:t>a</w:t>
      </w:r>
      <w:r w:rsidRPr="00577D5C">
        <w:rPr>
          <w:b/>
          <w:szCs w:val="24"/>
        </w:rPr>
        <w:t>us vedėjas</w:t>
      </w:r>
      <w:r w:rsidR="00577D5C">
        <w:rPr>
          <w:b/>
          <w:szCs w:val="24"/>
        </w:rPr>
        <w:tab/>
      </w:r>
      <w:r w:rsidR="00577D5C" w:rsidRPr="00577D5C">
        <w:rPr>
          <w:b/>
          <w:szCs w:val="24"/>
        </w:rPr>
        <w:t>15:35</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lastRenderedPageBreak/>
        <w:t xml:space="preserve">9. Dėl Kauno miesto savivaldybės tarybos 2021 m. gegužės 25 d. sprendimo Nr. T-189 „Dėl skverų statuso suteikimo“ pakeitimo (TR-42)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10. Dėl pritarimo partnerystės sutarties projektui ir įgaliojimo ją pasirašyti (TR-44)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 -  Radeta Savickienė</w:t>
      </w:r>
      <w:r w:rsidR="00577D5C">
        <w:rPr>
          <w:b/>
          <w:szCs w:val="24"/>
        </w:rPr>
        <w:t xml:space="preserve">, </w:t>
      </w:r>
      <w:r w:rsidRPr="00577D5C">
        <w:rPr>
          <w:b/>
          <w:szCs w:val="24"/>
        </w:rPr>
        <w:t>Aplinkos apsaugos skyri</w:t>
      </w:r>
      <w:r w:rsidR="00577D5C">
        <w:rPr>
          <w:b/>
          <w:szCs w:val="24"/>
        </w:rPr>
        <w:t>a</w:t>
      </w:r>
      <w:r w:rsidRPr="00577D5C">
        <w:rPr>
          <w:b/>
          <w:szCs w:val="24"/>
        </w:rPr>
        <w:t>us vedėja</w:t>
      </w:r>
      <w:r w:rsidR="00577D5C">
        <w:rPr>
          <w:b/>
          <w:szCs w:val="24"/>
        </w:rPr>
        <w:tab/>
      </w:r>
      <w:r w:rsidR="00577D5C" w:rsidRPr="00577D5C">
        <w:rPr>
          <w:b/>
          <w:szCs w:val="24"/>
        </w:rPr>
        <w:t>15:40</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11. Dėl pritarimo papildomo susitarimo prie 2021 m. birželio 7 d. Bendradarbiavimo sutarties Nr. S-649 projektui (TR-37)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12. Dėl pritarimo įgyvendinti projektą ,,Kraštovaizdžio vertybių apsa</w:t>
      </w:r>
      <w:r w:rsidR="00754450">
        <w:rPr>
          <w:szCs w:val="24"/>
        </w:rPr>
        <w:t>uga ir pritaikymas pažinti (II)“</w:t>
      </w:r>
      <w:r w:rsidRPr="008D593F">
        <w:rPr>
          <w:szCs w:val="24"/>
        </w:rPr>
        <w:t xml:space="preserve"> (TR-43)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Pranešėjas -  Martynas Matusevičius</w:t>
      </w:r>
      <w:r w:rsidR="00577D5C">
        <w:rPr>
          <w:b/>
          <w:szCs w:val="24"/>
        </w:rPr>
        <w:t xml:space="preserve">, </w:t>
      </w:r>
      <w:r w:rsidRPr="00577D5C">
        <w:rPr>
          <w:b/>
          <w:szCs w:val="24"/>
        </w:rPr>
        <w:t>Transporto ir eismo organizavimo skyri</w:t>
      </w:r>
      <w:r w:rsidR="00577D5C">
        <w:rPr>
          <w:b/>
          <w:szCs w:val="24"/>
        </w:rPr>
        <w:t>a</w:t>
      </w:r>
      <w:r w:rsidRPr="00577D5C">
        <w:rPr>
          <w:b/>
          <w:szCs w:val="24"/>
        </w:rPr>
        <w:t>us vedėjas</w:t>
      </w:r>
      <w:r w:rsidR="00577D5C">
        <w:rPr>
          <w:b/>
          <w:szCs w:val="24"/>
        </w:rPr>
        <w:tab/>
      </w:r>
      <w:r w:rsidR="00577D5C" w:rsidRPr="00577D5C">
        <w:rPr>
          <w:b/>
          <w:szCs w:val="24"/>
        </w:rPr>
        <w:t>15:45</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13. Dėl įgaliojimų derinti paraiškas gauti leidimą parodomajam renginiui ir aviacijos sporto varžyboms rengti suteikimo Gintarui Gatuliui ir Ramintai Jančauskaitei (TR-21)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Pranešėjas -  Gintaras Gatulis</w:t>
      </w:r>
      <w:r w:rsidR="00577D5C">
        <w:rPr>
          <w:b/>
          <w:szCs w:val="24"/>
        </w:rPr>
        <w:t xml:space="preserve">, </w:t>
      </w:r>
      <w:r w:rsidRPr="00577D5C">
        <w:rPr>
          <w:b/>
          <w:szCs w:val="24"/>
        </w:rPr>
        <w:t>Viešosios tvarkos skyri</w:t>
      </w:r>
      <w:r w:rsidR="00577D5C">
        <w:rPr>
          <w:b/>
          <w:szCs w:val="24"/>
        </w:rPr>
        <w:t>a</w:t>
      </w:r>
      <w:r w:rsidRPr="00577D5C">
        <w:rPr>
          <w:b/>
          <w:szCs w:val="24"/>
        </w:rPr>
        <w:t>us vedėjas</w:t>
      </w:r>
      <w:r w:rsidR="00577D5C">
        <w:rPr>
          <w:b/>
          <w:szCs w:val="24"/>
        </w:rPr>
        <w:tab/>
      </w:r>
      <w:r w:rsidR="00577D5C" w:rsidRPr="00577D5C">
        <w:rPr>
          <w:b/>
          <w:szCs w:val="24"/>
        </w:rPr>
        <w:t>15:50</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14. Dėl Kauno miesto savivaldybės tarybos 2021 m. vasario 2 d. sprendimo Nr. T-21 „Dėl maksimalaus akredituotos vaikų dienos socialinės priežiūros išlaidų finansavimo Kauno miesto savivaldybės teritorijoje gyvenantiems vaikams dydžio nustatymo" pakeitimo (TR-31)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15. Dėl Kauno miesto savivaldybės tarybos 2020 m. birželio 23 d. sprendimo Nr. T-276 „Dėl Kauno miesto savivaldybės gyventojų mokėjimo už socialines paslaugas tvarkos aprašo patvirtinimo“ pakeitimo (TR-46)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16. Dėl Kauno miesto savivaldybės tarybos 2021 m. gegužės 25 d. sprendimo Nr. T-197 „Dėl asmens (šeimos) socialinių paslaugų poreikio nustatymo ir socialinių paslaugų organizavimo Kauno mieste tvarkos aprašo patvirtinimo“ pakeitimo (TR-50)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 -  Jolanta Baltaduonytė</w:t>
      </w:r>
      <w:r w:rsidR="00577D5C">
        <w:rPr>
          <w:b/>
          <w:szCs w:val="24"/>
        </w:rPr>
        <w:t xml:space="preserve">, </w:t>
      </w:r>
      <w:r w:rsidRPr="00577D5C">
        <w:rPr>
          <w:b/>
          <w:szCs w:val="24"/>
        </w:rPr>
        <w:t>Socialinių paslaugų skyri</w:t>
      </w:r>
      <w:r w:rsidR="00577D5C">
        <w:rPr>
          <w:b/>
          <w:szCs w:val="24"/>
        </w:rPr>
        <w:t>a</w:t>
      </w:r>
      <w:r w:rsidRPr="00577D5C">
        <w:rPr>
          <w:b/>
          <w:szCs w:val="24"/>
        </w:rPr>
        <w:t>us vedėja</w:t>
      </w:r>
      <w:r w:rsidR="00577D5C">
        <w:rPr>
          <w:b/>
          <w:szCs w:val="24"/>
        </w:rPr>
        <w:tab/>
      </w:r>
      <w:r w:rsidR="00577D5C" w:rsidRPr="00577D5C">
        <w:rPr>
          <w:b/>
          <w:szCs w:val="24"/>
        </w:rPr>
        <w:t>15:55</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17. Dėl sutikimo perimti viešosios įstaigos Šakių greitosios medicinos pagalbos stoties savininko turtines ir neturtines teises ir pareigas (TR-32)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 -  Milda Labašauskaitė</w:t>
      </w:r>
      <w:r w:rsidR="00577D5C">
        <w:rPr>
          <w:b/>
          <w:szCs w:val="24"/>
        </w:rPr>
        <w:t xml:space="preserve">, </w:t>
      </w:r>
      <w:r w:rsidRPr="00577D5C">
        <w:rPr>
          <w:b/>
          <w:szCs w:val="24"/>
        </w:rPr>
        <w:t>Sveikatos apsaugos skyri</w:t>
      </w:r>
      <w:r w:rsidR="00577D5C">
        <w:rPr>
          <w:b/>
          <w:szCs w:val="24"/>
        </w:rPr>
        <w:t>a</w:t>
      </w:r>
      <w:r w:rsidRPr="00577D5C">
        <w:rPr>
          <w:b/>
          <w:szCs w:val="24"/>
        </w:rPr>
        <w:t>us vedėja</w:t>
      </w:r>
      <w:r w:rsidR="00577D5C">
        <w:rPr>
          <w:b/>
          <w:szCs w:val="24"/>
        </w:rPr>
        <w:tab/>
      </w:r>
      <w:r w:rsidR="00577D5C" w:rsidRPr="00577D5C">
        <w:rPr>
          <w:b/>
          <w:szCs w:val="24"/>
        </w:rPr>
        <w:t>16:00</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18. Dėl sutikimo perimti Kauno miesto savivaldybės nuosavybėn valstybės ilgalaikį ir trumpalaikį materialųjį ir nematerialųjį turtą ir jo perdavimo Kauno miesto savivaldybės Vinco Kudirkos viešajai bibliotekai (TR-27) </w:t>
      </w:r>
    </w:p>
    <w:p w:rsidR="008D593F" w:rsidRPr="00577D5C"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577D5C">
        <w:rPr>
          <w:b/>
          <w:szCs w:val="24"/>
        </w:rPr>
        <w:t>Pranešėja -  Agnė Augonė</w:t>
      </w:r>
      <w:r w:rsidR="00577D5C">
        <w:rPr>
          <w:b/>
          <w:szCs w:val="24"/>
        </w:rPr>
        <w:t xml:space="preserve">, </w:t>
      </w:r>
      <w:r w:rsidRPr="00577D5C">
        <w:rPr>
          <w:b/>
          <w:szCs w:val="24"/>
        </w:rPr>
        <w:t>Kultūros skyri</w:t>
      </w:r>
      <w:r w:rsidR="00577D5C">
        <w:rPr>
          <w:b/>
          <w:szCs w:val="24"/>
        </w:rPr>
        <w:t>a</w:t>
      </w:r>
      <w:r w:rsidRPr="00577D5C">
        <w:rPr>
          <w:b/>
          <w:szCs w:val="24"/>
        </w:rPr>
        <w:t>us vedėja</w:t>
      </w:r>
      <w:r w:rsidR="00577D5C">
        <w:rPr>
          <w:b/>
          <w:szCs w:val="24"/>
        </w:rPr>
        <w:tab/>
      </w:r>
      <w:r w:rsidR="00577D5C" w:rsidRPr="00577D5C">
        <w:rPr>
          <w:b/>
          <w:szCs w:val="24"/>
        </w:rPr>
        <w:t>16:05</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19. Dėl Kauno miesto savivaldybės tarybos 2021 m. rugsėjo 14 d. sprendimo Nr. T-373 „Dėl didžiausio leistino pareigybių (etatų) skaičiaus Kauno miesto savivaldybės biudžetinėse švietimo pagalbos įstaigose nustatymo“ pakeitimo (TR-34)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20. Dėl didžiausio leistino pareigybių (etatų) skaičiaus Kauno miesto savivaldybės biudžetinėse ikimokyklinėse įstaigose nustatymo (TR-47)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21.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(TR-48)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lastRenderedPageBreak/>
        <w:t xml:space="preserve">22. Dėl didžiausio leistino pareigybių (etatų) skaičiaus Kauno miesto savivaldybės biudžetinėse neformaliojo švietimo įstaigose nustatymo (TR-49)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23. Dėl Kauno miesto savivaldybės tarybos 2021 m. vasario 23 d. sprendimo Nr. T-71 „Dėl Kauno miesto savivaldybės bendrojo ugdymo mokyklų tinklo pertvarkos 2021–2025 metų bendrojo plano patvirtinimo“ pakeitimo (TR-51)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24. Dėl Kauno miesto savivaldybės neformaliojo vaikų švietimo įstaigų teikiamų papildomų paslaugų įkainių nustatymo (TR-53)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25. Dėl Kauno miesto savivaldybės tarybos 2018 m. spalio 9 d. sprendimo Nr. T-490 „Dėl Mokymo lėšų skyrimo, naudojimo ir perskirstymo tvarkos aprašo patvirtinimo“ pakeitimo (TR-54)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26. Dėl Kauno pedagoginės psichologinės tarnybos nuostatų patvirtinimo (TR-28)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27. Dėl ilgalaikio materialiojo turto, esančio A. Mickevičiaus g. 2, Kaune, perdavimo Kauno švietimo inovacijų centrui valdyti, naudoti ir disponuoti juo patikėjimo teise (TR-18) </w:t>
      </w:r>
    </w:p>
    <w:p w:rsidR="008D593F" w:rsidRPr="00754450" w:rsidRDefault="008D593F" w:rsidP="008D593F">
      <w:pPr>
        <w:pStyle w:val="Pagrindinistekstas"/>
        <w:tabs>
          <w:tab w:val="left" w:pos="9072"/>
        </w:tabs>
        <w:spacing w:before="100" w:beforeAutospacing="1" w:after="100" w:afterAutospacing="1" w:line="360" w:lineRule="exact"/>
        <w:ind w:firstLine="709"/>
        <w:contextualSpacing/>
        <w:jc w:val="both"/>
        <w:rPr>
          <w:b/>
          <w:szCs w:val="24"/>
        </w:rPr>
      </w:pPr>
      <w:r w:rsidRPr="00754450">
        <w:rPr>
          <w:b/>
          <w:szCs w:val="24"/>
        </w:rPr>
        <w:t>Pranešėja -  Ona Gucevičienė</w:t>
      </w:r>
      <w:r w:rsidR="00754450">
        <w:rPr>
          <w:b/>
          <w:szCs w:val="24"/>
        </w:rPr>
        <w:t xml:space="preserve">, </w:t>
      </w:r>
      <w:r w:rsidRPr="00754450">
        <w:rPr>
          <w:b/>
          <w:szCs w:val="24"/>
        </w:rPr>
        <w:t>Švietimo skyri</w:t>
      </w:r>
      <w:r w:rsidR="00754450">
        <w:rPr>
          <w:b/>
          <w:szCs w:val="24"/>
        </w:rPr>
        <w:t>a</w:t>
      </w:r>
      <w:r w:rsidRPr="00754450">
        <w:rPr>
          <w:b/>
          <w:szCs w:val="24"/>
        </w:rPr>
        <w:t>us vedėja</w:t>
      </w:r>
      <w:r w:rsidR="00754450">
        <w:rPr>
          <w:b/>
          <w:szCs w:val="24"/>
        </w:rPr>
        <w:t>u</w:t>
      </w:r>
      <w:r w:rsidR="00754450">
        <w:rPr>
          <w:b/>
          <w:szCs w:val="24"/>
        </w:rPr>
        <w:tab/>
      </w:r>
      <w:r w:rsidR="00754450" w:rsidRPr="00754450">
        <w:rPr>
          <w:b/>
          <w:szCs w:val="24"/>
        </w:rPr>
        <w:t>16:10</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28. Dėl sutikimo tiesti dujotiekio tinklus Kurtinių g., Kaune (TR-14)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29. Dėl sutikimo tiesti elektros tinklus žemės sklype (unikalus Nr. 4400-4138-8172)</w:t>
      </w:r>
      <w:r w:rsidR="00754450">
        <w:rPr>
          <w:szCs w:val="24"/>
        </w:rPr>
        <w:t xml:space="preserve">              </w:t>
      </w:r>
      <w:r w:rsidRPr="008D593F">
        <w:rPr>
          <w:szCs w:val="24"/>
        </w:rPr>
        <w:t xml:space="preserve"> Garažų g., Kaune (TR-15)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30. Dėl sutikimo rekonstruoti elektros tinklus žemės sklype (unikalus Nr. 4400-0295-7331) Karaliaus Mindaugo pr., Kaune (TR-39)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31. Dėl sutikimo rekonstruoti šilumos tiekimo tinklus žemės sklype (unikalus Nr. 4400-2871-8672) Sąjungos a., Kaune (TR-25)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32. Dėl nekilnojamojo turto Vaidoto g. 11, Kaune, esminio pagerinimo, vertės padidinimo,  turto p</w:t>
      </w:r>
      <w:r w:rsidR="00754450">
        <w:rPr>
          <w:szCs w:val="24"/>
        </w:rPr>
        <w:t>agerinimo verčių ir finansavimo</w:t>
      </w:r>
      <w:r w:rsidRPr="008D593F">
        <w:rPr>
          <w:szCs w:val="24"/>
        </w:rPr>
        <w:t xml:space="preserve"> šaltinių bei naujai pastatyto nekilnojamojo turto perdavimo Kauno technologijos universiteto inžinerijos licėjui (TR-20)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33. Dėl nekilnojamojo turto Savanorių pr. 179C, Kaune, perdavimo Kauno Žaliakalnio lopšeliui-darželiui valdyti, naudoti ir disponuoti juo patikėjimo teise (TR-19)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34. Dėl nekilnojamojo turto Baltų pr. 8, Kaune, perdavimo pagal panaudos sutartį Kauno plaukimo mokyklai (TR-33)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35. Dėl nekilnojamojo turto Rotušės a. 15, Kaune, panaudos sutarties su VšĮ „Kaunas In“ nutraukimo prieš terminą (TR-24)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36. Dėl pripažinto netinkamu (negalimu) naudoti nekilnojamojo daikto prie valdos </w:t>
      </w:r>
      <w:r w:rsidR="00754450">
        <w:rPr>
          <w:szCs w:val="24"/>
        </w:rPr>
        <w:t xml:space="preserve">                    </w:t>
      </w:r>
      <w:r w:rsidRPr="008D593F">
        <w:rPr>
          <w:szCs w:val="24"/>
        </w:rPr>
        <w:t xml:space="preserve">T. Masiulio g. 31, Kaune, nurašymo, išardymo ir likvidavimo (TR-26)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37. Dėl pripažintų netinkamais (negalimais) naudoti nekilnojamųjų daiktų </w:t>
      </w:r>
      <w:r w:rsidR="00754450">
        <w:rPr>
          <w:szCs w:val="24"/>
        </w:rPr>
        <w:t xml:space="preserve">                    </w:t>
      </w:r>
      <w:r w:rsidRPr="008D593F">
        <w:rPr>
          <w:szCs w:val="24"/>
        </w:rPr>
        <w:t xml:space="preserve">Raudondvario pl. 66,  Kranto 3-iojoje g. 7A, P. Dovydaičio g. 2, Pakuonio g. 34, 36, Kaune, nurašymo, išardymo ir likvidavimo (TR-35)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38. Dėl pripažintų netinkamais (negalimais) naudoti nekilnojamųjų daiktų Žemaičių pl. 30 ir Žemaičių pl. 32, Kaune, nurašymo, išardymo ir likvidavimo (TR-40)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39. Dėl nekilnojamojo turto S. Dariaus ir S. Girėno g. 29A, Kaune, nuomos (TR-36)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40. Dėl nekilnojamojo turto Statybininkų g. 12, Kaune, nuomos ne konkurso būdu Lietuvos Raudonojo Kryžiaus draugijai (TR-38)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lastRenderedPageBreak/>
        <w:t xml:space="preserve">41. Dėl nekilnojamojo turto Kovo 11-osios g. 26, Kaune, nuomos ne konkurso būdu jungtinės veiklos partneriams (konsorciumui) UAB „Sporto infrastruktūra“ ir UAB „Klaipėdos arena“ (TR-45)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42. Dėl nekilnojamojo turto Partizanų g. 89, Kaune, pirkimo (TR-56)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43. Dėl Kauno miesto savivaldybės tarybos 2021 m. spalio 19 d. sprendimo Nr. T-469 „Dėl Kauno miesto savivaldybės būsto Miško g. 28A-21, Kaune, pardavimo“ pripažinimo netekusiu galios (TR-6)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44. Dėl Kauno miesto savivaldybės būsto Pušų g. 2-4, Kaune, pardavimo (TR-23)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45. Dėl Kauno miesto savivaldybės būsto Kapsų g. 118-5, Kaune, pardavimo (TR-4)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46. Dėl Kauno miesto savivaldybės būsto Partizanų g. 74-106, Kaune, pardavimo (TR-5)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47. Dėl Kauno miesto savivaldybės būsto P. Vaičiaičio g. 3-7, Kaune, pardavimo (TR-7)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48. Dėl Kauno miesto savivaldybės būsto Ekskavatorininkų g. 5A-8, Kaune, pardavimo (TR-8)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49. Dėl Kauno miesto savivaldybės būsto Partizanų g. 32-19, Kaune, pardavimo (TR-9)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50. Dėl Kauno miesto savivaldybės būsto Antanavos g. 9-25, Kaune, pardavimo (TR-10)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51. Dėl Kauno miesto savivaldybės būsto Drobės g. 30A, Kaune, pardavimo (TR-11)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52. Dėl Kauno miesto savivaldybės būsto Savanorių pr. 360-12, Kaune, pardavimo (TR-12)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53. Dėl Kauno miesto savivaldybės būsto Rasytės g. 48-17, Kaune, pardavimo (TR-13)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54. Dėl Kauno miesto savivaldybės būsto Baltų pr. 181-9, Kaune, pardavimo (TR-29)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55. Dėl pagalbinio ūkio paskirties pastato Aušros g. 2A, Kaune, dalies pardavimo (TR-16)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56. Dėl pagalbinio ūkio paskirties pastato Pamario g. 8, Kaune, dalies pardavimo (TR-1)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57. Dėl pagalbinio ūkio paskirties pastatų ir kitų inžinerinių statinių M. Dobužinskio g. 6, Kaune, pardavimo (TR-2) </w:t>
      </w:r>
    </w:p>
    <w:p w:rsidR="008D593F" w:rsidRPr="008D593F" w:rsidRDefault="008D593F" w:rsidP="008D593F">
      <w:pPr>
        <w:pStyle w:val="Pagrindinistekstas"/>
        <w:tabs>
          <w:tab w:val="left" w:pos="9072"/>
        </w:tabs>
        <w:spacing w:before="100" w:beforeAutospacing="1" w:after="100" w:afterAutospacing="1" w:line="360" w:lineRule="exact"/>
        <w:ind w:firstLine="709"/>
        <w:contextualSpacing/>
        <w:jc w:val="both"/>
        <w:rPr>
          <w:szCs w:val="24"/>
        </w:rPr>
      </w:pPr>
      <w:r w:rsidRPr="008D593F">
        <w:rPr>
          <w:szCs w:val="24"/>
        </w:rPr>
        <w:t xml:space="preserve">58. Dėl pagalbinio ūkio paskirties pastato Šaldytuvų g. 9, Kaune, dalies pardavimo (TR-3) </w:t>
      </w:r>
    </w:p>
    <w:p w:rsidR="00E0082F" w:rsidRPr="00E45487" w:rsidRDefault="008D593F" w:rsidP="00E45487">
      <w:pPr>
        <w:pStyle w:val="Pagrindinistekstas"/>
        <w:tabs>
          <w:tab w:val="left" w:pos="9072"/>
        </w:tabs>
        <w:spacing w:before="100" w:beforeAutospacing="1" w:after="100" w:afterAutospacing="1" w:line="360" w:lineRule="exact"/>
        <w:ind w:firstLine="709"/>
        <w:contextualSpacing/>
        <w:jc w:val="both"/>
        <w:rPr>
          <w:b/>
          <w:szCs w:val="24"/>
        </w:rPr>
      </w:pPr>
      <w:r w:rsidRPr="00754450">
        <w:rPr>
          <w:b/>
          <w:szCs w:val="24"/>
        </w:rPr>
        <w:t>Pranešėja -  Jolanta Žemaitienė</w:t>
      </w:r>
      <w:r w:rsidR="00754450">
        <w:rPr>
          <w:b/>
          <w:szCs w:val="24"/>
        </w:rPr>
        <w:t xml:space="preserve">, </w:t>
      </w:r>
      <w:r w:rsidRPr="00754450">
        <w:rPr>
          <w:b/>
          <w:szCs w:val="24"/>
        </w:rPr>
        <w:t>Nekilnojamojo turto sk</w:t>
      </w:r>
      <w:r w:rsidR="00754450">
        <w:rPr>
          <w:b/>
          <w:szCs w:val="24"/>
        </w:rPr>
        <w:t>.</w:t>
      </w:r>
      <w:r w:rsidRPr="00754450">
        <w:rPr>
          <w:b/>
          <w:szCs w:val="24"/>
        </w:rPr>
        <w:t xml:space="preserve"> vedėjo pavaduotoja</w:t>
      </w:r>
      <w:r w:rsidR="00754450">
        <w:rPr>
          <w:b/>
          <w:szCs w:val="24"/>
        </w:rPr>
        <w:tab/>
      </w:r>
      <w:r w:rsidR="00754450" w:rsidRPr="00754450">
        <w:rPr>
          <w:b/>
          <w:szCs w:val="24"/>
        </w:rPr>
        <w:t>16:15</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41" w:rsidRDefault="00A71441">
      <w:r>
        <w:separator/>
      </w:r>
    </w:p>
  </w:endnote>
  <w:endnote w:type="continuationSeparator" w:id="0">
    <w:p w:rsidR="00A71441" w:rsidRDefault="00A7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41" w:rsidRDefault="00A71441">
      <w:pPr>
        <w:pStyle w:val="Porat"/>
        <w:spacing w:before="240"/>
      </w:pPr>
    </w:p>
  </w:footnote>
  <w:footnote w:type="continuationSeparator" w:id="0">
    <w:p w:rsidR="00A71441" w:rsidRDefault="00A7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34B1C">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51E13"/>
    <w:rsid w:val="00561B52"/>
    <w:rsid w:val="00565855"/>
    <w:rsid w:val="00566DC4"/>
    <w:rsid w:val="00576ED2"/>
    <w:rsid w:val="00577D5C"/>
    <w:rsid w:val="00580687"/>
    <w:rsid w:val="00586F54"/>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1A0"/>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174"/>
    <w:rsid w:val="007053BE"/>
    <w:rsid w:val="00705ED1"/>
    <w:rsid w:val="0070610A"/>
    <w:rsid w:val="007114B8"/>
    <w:rsid w:val="00711DD9"/>
    <w:rsid w:val="007136C2"/>
    <w:rsid w:val="007164F2"/>
    <w:rsid w:val="0072310A"/>
    <w:rsid w:val="007234EB"/>
    <w:rsid w:val="00723B5B"/>
    <w:rsid w:val="00724456"/>
    <w:rsid w:val="00730E8A"/>
    <w:rsid w:val="007349B8"/>
    <w:rsid w:val="00734FC4"/>
    <w:rsid w:val="007404F1"/>
    <w:rsid w:val="007460CD"/>
    <w:rsid w:val="00746F3F"/>
    <w:rsid w:val="00750A8F"/>
    <w:rsid w:val="0075274F"/>
    <w:rsid w:val="00754450"/>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078A6"/>
    <w:rsid w:val="008112B7"/>
    <w:rsid w:val="00831F1F"/>
    <w:rsid w:val="0083774D"/>
    <w:rsid w:val="00845B00"/>
    <w:rsid w:val="00852A78"/>
    <w:rsid w:val="00865369"/>
    <w:rsid w:val="0086792C"/>
    <w:rsid w:val="00872B01"/>
    <w:rsid w:val="008736D1"/>
    <w:rsid w:val="008805A7"/>
    <w:rsid w:val="00880F87"/>
    <w:rsid w:val="00883DF9"/>
    <w:rsid w:val="00890275"/>
    <w:rsid w:val="00897E74"/>
    <w:rsid w:val="008A0326"/>
    <w:rsid w:val="008A05A4"/>
    <w:rsid w:val="008A1E39"/>
    <w:rsid w:val="008B4349"/>
    <w:rsid w:val="008B58CE"/>
    <w:rsid w:val="008C0AB7"/>
    <w:rsid w:val="008C1063"/>
    <w:rsid w:val="008D1100"/>
    <w:rsid w:val="008D12F0"/>
    <w:rsid w:val="008D347E"/>
    <w:rsid w:val="008D593F"/>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4B1C"/>
    <w:rsid w:val="00A36E70"/>
    <w:rsid w:val="00A374E2"/>
    <w:rsid w:val="00A50021"/>
    <w:rsid w:val="00A53546"/>
    <w:rsid w:val="00A60EF3"/>
    <w:rsid w:val="00A64006"/>
    <w:rsid w:val="00A64BDC"/>
    <w:rsid w:val="00A71441"/>
    <w:rsid w:val="00A72151"/>
    <w:rsid w:val="00A75B3A"/>
    <w:rsid w:val="00A77AAF"/>
    <w:rsid w:val="00A80953"/>
    <w:rsid w:val="00A83022"/>
    <w:rsid w:val="00A83B49"/>
    <w:rsid w:val="00A84AC7"/>
    <w:rsid w:val="00A84CAE"/>
    <w:rsid w:val="00A855EF"/>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20EE"/>
    <w:rsid w:val="00B339D7"/>
    <w:rsid w:val="00B33D33"/>
    <w:rsid w:val="00B3578D"/>
    <w:rsid w:val="00B365C9"/>
    <w:rsid w:val="00B41F33"/>
    <w:rsid w:val="00B42D4E"/>
    <w:rsid w:val="00B44E57"/>
    <w:rsid w:val="00B522E6"/>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69EE"/>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0EEF"/>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23C9"/>
    <w:rsid w:val="00D63973"/>
    <w:rsid w:val="00D644BB"/>
    <w:rsid w:val="00D6528C"/>
    <w:rsid w:val="00D71BA9"/>
    <w:rsid w:val="00D732B1"/>
    <w:rsid w:val="00D73F4B"/>
    <w:rsid w:val="00D7607C"/>
    <w:rsid w:val="00D805D3"/>
    <w:rsid w:val="00D81013"/>
    <w:rsid w:val="00D82AE0"/>
    <w:rsid w:val="00D838AD"/>
    <w:rsid w:val="00D85C8E"/>
    <w:rsid w:val="00D86FF6"/>
    <w:rsid w:val="00D87F1F"/>
    <w:rsid w:val="00D90AC6"/>
    <w:rsid w:val="00D918E2"/>
    <w:rsid w:val="00D92743"/>
    <w:rsid w:val="00DA10D3"/>
    <w:rsid w:val="00DA2734"/>
    <w:rsid w:val="00DA4738"/>
    <w:rsid w:val="00DA76F2"/>
    <w:rsid w:val="00DB1E3A"/>
    <w:rsid w:val="00DB241D"/>
    <w:rsid w:val="00DB4790"/>
    <w:rsid w:val="00DB4B39"/>
    <w:rsid w:val="00DB7431"/>
    <w:rsid w:val="00DC3C45"/>
    <w:rsid w:val="00DC570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082F"/>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6E2F14-89A2-491E-A8DB-BA6BEE29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8BC0-201C-45DA-BC1E-0C0D06A6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0</TotalTime>
  <Pages>4</Pages>
  <Words>6305</Words>
  <Characters>3595</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   EKONOMIKOS IR FINANSŲ KOMITETO   Nr. K13-D-1</vt:lpstr>
      <vt:lpstr>KAUNO MIESTO SAVIVALDYBĖS TARYBA   2015..   EKONOMIKOS IR FINANSŲ KOMITETO   Nr. .........................</vt:lpstr>
    </vt:vector>
  </TitlesOfParts>
  <Manager>Komiteto pirmininkė Karolina Žekaitė</Manager>
  <Company>KAUNO MIESTO SAVIVALDYBĖ</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   EKONOMIKOS IR FINANSŲ KOMITETO   Nr. K13-D-1</dc:title>
  <dc:subject>POSĖDŽIO DARBOTVARKĖ</dc:subject>
  <dc:creator>ievatamo</dc:creator>
  <cp:lastModifiedBy>Akvilė Zubrickaitė</cp:lastModifiedBy>
  <cp:revision>2</cp:revision>
  <cp:lastPrinted>2020-06-15T10:23:00Z</cp:lastPrinted>
  <dcterms:created xsi:type="dcterms:W3CDTF">2022-01-24T13:22:00Z</dcterms:created>
  <dcterms:modified xsi:type="dcterms:W3CDTF">2022-01-24T13:22:00Z</dcterms:modified>
</cp:coreProperties>
</file>