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676266367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A3114B">
              <w:t>1</w:t>
            </w:r>
            <w:r w:rsidR="003C7C30">
              <w:t>-0</w:t>
            </w:r>
            <w:r w:rsidR="00210DDB">
              <w:t>3</w:t>
            </w:r>
            <w:r w:rsidR="003C7C30">
              <w:t>-</w:t>
            </w:r>
            <w:r w:rsidR="00A3114B">
              <w:t>10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210DDB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kovo</w:t>
      </w:r>
      <w:r w:rsidRPr="00DF5A0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10 d. 13.00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210DDB" w:rsidRDefault="001D1B58" w:rsidP="00210DDB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  <w:r>
        <w:t>1.</w:t>
      </w:r>
      <w:r w:rsidRPr="001D1B58">
        <w:rPr>
          <w:szCs w:val="24"/>
        </w:rPr>
        <w:t xml:space="preserve"> </w:t>
      </w:r>
      <w:r w:rsidR="00210DDB">
        <w:t>D</w:t>
      </w:r>
      <w:r w:rsidR="00A3114B">
        <w:t>ėl Kauno miesto savivaldybės 2020</w:t>
      </w:r>
      <w:r w:rsidR="00210DDB">
        <w:t>−202</w:t>
      </w:r>
      <w:r w:rsidR="00A3114B">
        <w:t>2</w:t>
      </w:r>
      <w:r w:rsidR="00210DDB">
        <w:t xml:space="preserve"> metų strateginio veiklos plano įgyvendinimo               20</w:t>
      </w:r>
      <w:r w:rsidR="00A3114B">
        <w:t>20</w:t>
      </w:r>
      <w:r w:rsidR="00210DDB">
        <w:t xml:space="preserve"> metų ataskaitos</w:t>
      </w:r>
      <w:r w:rsidR="00A3114B">
        <w:t xml:space="preserve"> projekto</w:t>
      </w:r>
    </w:p>
    <w:bookmarkEnd w:id="13"/>
    <w:p w:rsidR="00DB14CA" w:rsidRPr="00A3114B" w:rsidRDefault="00DB14CA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 xml:space="preserve">Pranešėja – E. Revuckaitė, Strateginio planavimo, </w:t>
      </w:r>
      <w:r w:rsidR="00A3114B" w:rsidRPr="00A3114B">
        <w:rPr>
          <w:b/>
          <w:szCs w:val="24"/>
        </w:rPr>
        <w:t>analizės ir programų valdymo skyriaus</w:t>
      </w:r>
      <w:r w:rsidRPr="00A3114B">
        <w:rPr>
          <w:b/>
          <w:szCs w:val="24"/>
        </w:rPr>
        <w:t xml:space="preserve"> </w:t>
      </w:r>
      <w:r w:rsidR="00A3114B" w:rsidRPr="00A3114B">
        <w:rPr>
          <w:b/>
          <w:szCs w:val="24"/>
        </w:rPr>
        <w:t>vedėja</w:t>
      </w:r>
      <w:r w:rsidR="007B0133">
        <w:rPr>
          <w:b/>
          <w:szCs w:val="24"/>
        </w:rPr>
        <w:tab/>
        <w:t>13:00</w:t>
      </w:r>
      <w:bookmarkStart w:id="14" w:name="_GoBack"/>
      <w:bookmarkEnd w:id="14"/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67E7"/>
    <w:rsid w:val="000E11A4"/>
    <w:rsid w:val="000E13C3"/>
    <w:rsid w:val="000E141F"/>
    <w:rsid w:val="000F469C"/>
    <w:rsid w:val="001020F8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42A7"/>
    <w:rsid w:val="00CF51F0"/>
    <w:rsid w:val="00D21624"/>
    <w:rsid w:val="00D25E87"/>
    <w:rsid w:val="00D32A05"/>
    <w:rsid w:val="00D33E62"/>
    <w:rsid w:val="00D34BF4"/>
    <w:rsid w:val="00D51A78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F6EBC5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2281-412C-44D5-A75C-D1788A70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</TotalTime>
  <Pages>1</Pages>
  <Words>60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STRATEGINIO PLANAVIMO KOMISIJOS   Nr. B13-D-2</vt:lpstr>
      <vt:lpstr>KAUNO MIESTO SAVIVALDYBĖS TARYBA   2015..   EKONOMIKOS IR FINANSŲ KOMITETO   Nr. .........................</vt:lpstr>
    </vt:vector>
  </TitlesOfParts>
  <Manager>  </Manager>
  <Company>KAUNO MIESTO SAVIVALDYBĖ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STRATEGINIO PLANAVIMO KOMISIJOS   Nr. B13-D-2</dc:title>
  <dc:subject>POSĖDŽIO DARBOTVARKĖ</dc:subject>
  <dc:creator>ievatamo</dc:creator>
  <cp:keywords/>
  <cp:lastModifiedBy>Ieva Tamošiūnienė</cp:lastModifiedBy>
  <cp:revision>4</cp:revision>
  <cp:lastPrinted>2017-10-10T11:59:00Z</cp:lastPrinted>
  <dcterms:created xsi:type="dcterms:W3CDTF">2021-03-01T11:21:00Z</dcterms:created>
  <dcterms:modified xsi:type="dcterms:W3CDTF">2021-03-03T06:46:00Z</dcterms:modified>
</cp:coreProperties>
</file>